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4CD39" w14:textId="2540C75D" w:rsidR="00B43E4B" w:rsidRPr="002C1A07" w:rsidRDefault="002C1A07" w:rsidP="00B43E4B">
      <w:pPr>
        <w:spacing w:line="276" w:lineRule="auto"/>
        <w:jc w:val="both"/>
        <w:rPr>
          <w:rFonts w:ascii="Calibri" w:hAnsi="Calibri" w:cs="Calibri"/>
        </w:rPr>
      </w:pPr>
      <w:r w:rsidRPr="002C1A07">
        <w:rPr>
          <w:rFonts w:ascii="Calibri" w:hAnsi="Calibri" w:cs="Calibri"/>
        </w:rPr>
        <w:t xml:space="preserve">Znak sprawy: </w:t>
      </w:r>
      <w:r w:rsidR="00184FF9">
        <w:rPr>
          <w:rFonts w:ascii="Calibri" w:hAnsi="Calibri" w:cs="Calibri"/>
        </w:rPr>
        <w:t>I.271.10.2023</w:t>
      </w:r>
      <w:r w:rsidR="00853B59">
        <w:rPr>
          <w:rFonts w:ascii="Calibri" w:hAnsi="Calibri" w:cs="Calibri"/>
        </w:rPr>
        <w:tab/>
      </w:r>
      <w:r w:rsidR="00853B59">
        <w:rPr>
          <w:rFonts w:ascii="Calibri" w:hAnsi="Calibri" w:cs="Calibri"/>
        </w:rPr>
        <w:tab/>
      </w:r>
      <w:r w:rsidR="00853B59">
        <w:rPr>
          <w:rFonts w:ascii="Calibri" w:hAnsi="Calibri" w:cs="Calibri"/>
        </w:rPr>
        <w:tab/>
      </w:r>
      <w:r w:rsidR="00853B59">
        <w:rPr>
          <w:rFonts w:ascii="Calibri" w:hAnsi="Calibri" w:cs="Calibri"/>
        </w:rPr>
        <w:tab/>
      </w:r>
      <w:r w:rsidR="00853B59">
        <w:rPr>
          <w:rFonts w:ascii="Calibri" w:hAnsi="Calibri" w:cs="Calibri"/>
        </w:rPr>
        <w:tab/>
      </w:r>
      <w:r w:rsidR="00853B59">
        <w:rPr>
          <w:rFonts w:ascii="Calibri" w:hAnsi="Calibri" w:cs="Calibri"/>
        </w:rPr>
        <w:tab/>
      </w:r>
      <w:r w:rsidR="00853B59">
        <w:rPr>
          <w:rFonts w:ascii="Calibri" w:hAnsi="Calibri" w:cs="Calibri"/>
        </w:rPr>
        <w:tab/>
        <w:t>Załącznik nr 4 do SWZ</w:t>
      </w:r>
    </w:p>
    <w:p w14:paraId="0415202E" w14:textId="6939DCD5" w:rsidR="007A1123" w:rsidRPr="00853B59" w:rsidRDefault="00853B59" w:rsidP="00853B59">
      <w:pPr>
        <w:jc w:val="right"/>
        <w:rPr>
          <w:rFonts w:asciiTheme="majorHAnsi" w:hAnsiTheme="majorHAnsi" w:cs="Calibri"/>
          <w:bCs/>
          <w:i/>
          <w:iCs/>
        </w:rPr>
      </w:pPr>
      <w:r w:rsidRPr="00853B59">
        <w:rPr>
          <w:rFonts w:asciiTheme="majorHAnsi" w:hAnsiTheme="majorHAnsi" w:cs="Calibri"/>
          <w:bCs/>
          <w:i/>
          <w:iCs/>
        </w:rPr>
        <w:t>projekt</w:t>
      </w:r>
      <w:r w:rsidR="007A1123" w:rsidRPr="00853B59">
        <w:rPr>
          <w:rFonts w:asciiTheme="majorHAnsi" w:hAnsiTheme="majorHAnsi" w:cs="Calibri"/>
          <w:bCs/>
          <w:i/>
          <w:iCs/>
        </w:rPr>
        <w:t xml:space="preserve"> umowy </w:t>
      </w:r>
    </w:p>
    <w:p w14:paraId="398041C7" w14:textId="77777777" w:rsidR="007A1123" w:rsidRPr="00145372" w:rsidRDefault="007A1123" w:rsidP="007A1123">
      <w:pPr>
        <w:jc w:val="center"/>
        <w:rPr>
          <w:rFonts w:asciiTheme="majorHAnsi" w:hAnsiTheme="majorHAnsi" w:cs="Calibri"/>
          <w:b/>
          <w:bCs/>
          <w:i/>
        </w:rPr>
      </w:pPr>
    </w:p>
    <w:p w14:paraId="6BD9D721" w14:textId="77777777" w:rsidR="00853B59" w:rsidRDefault="00853B59" w:rsidP="007A1123">
      <w:pPr>
        <w:pStyle w:val="Tytu"/>
        <w:rPr>
          <w:rFonts w:asciiTheme="majorHAnsi" w:hAnsiTheme="majorHAnsi" w:cs="Calibri"/>
          <w:sz w:val="22"/>
          <w:szCs w:val="22"/>
        </w:rPr>
      </w:pPr>
    </w:p>
    <w:p w14:paraId="1F1F0194" w14:textId="1B4607CB" w:rsidR="00853B59" w:rsidRDefault="00853B59" w:rsidP="007A1123">
      <w:pPr>
        <w:pStyle w:val="Tytu"/>
        <w:rPr>
          <w:rFonts w:asciiTheme="majorHAnsi" w:hAnsiTheme="majorHAnsi" w:cs="Calibri"/>
          <w:sz w:val="22"/>
          <w:szCs w:val="22"/>
        </w:rPr>
      </w:pPr>
      <w:r>
        <w:rPr>
          <w:rFonts w:asciiTheme="majorHAnsi" w:hAnsiTheme="majorHAnsi" w:cs="Calibri"/>
          <w:sz w:val="22"/>
          <w:szCs w:val="22"/>
        </w:rPr>
        <w:t>Umowa nr …………………….</w:t>
      </w:r>
    </w:p>
    <w:p w14:paraId="038C5686" w14:textId="77777777" w:rsidR="00853B59" w:rsidRDefault="00853B59" w:rsidP="007A1123">
      <w:pPr>
        <w:pStyle w:val="Tytu"/>
        <w:rPr>
          <w:rFonts w:asciiTheme="majorHAnsi" w:hAnsiTheme="majorHAnsi" w:cs="Calibri"/>
          <w:sz w:val="22"/>
          <w:szCs w:val="22"/>
        </w:rPr>
      </w:pPr>
    </w:p>
    <w:p w14:paraId="08684A8F" w14:textId="01144ED0" w:rsidR="007A1123" w:rsidRPr="00853B59" w:rsidRDefault="007A1123" w:rsidP="00853B59">
      <w:pPr>
        <w:pStyle w:val="Tytu"/>
        <w:jc w:val="left"/>
        <w:rPr>
          <w:rFonts w:asciiTheme="majorHAnsi" w:hAnsiTheme="majorHAnsi" w:cs="Calibri"/>
          <w:b w:val="0"/>
          <w:sz w:val="20"/>
        </w:rPr>
      </w:pPr>
      <w:r w:rsidRPr="00853B59">
        <w:rPr>
          <w:rFonts w:asciiTheme="majorHAnsi" w:hAnsiTheme="majorHAnsi" w:cs="Calibri"/>
          <w:b w:val="0"/>
          <w:sz w:val="20"/>
        </w:rPr>
        <w:t>zawarta w dniu  ...................... 202</w:t>
      </w:r>
      <w:r w:rsidR="002C5092" w:rsidRPr="00853B59">
        <w:rPr>
          <w:rFonts w:asciiTheme="majorHAnsi" w:hAnsiTheme="majorHAnsi" w:cs="Calibri"/>
          <w:b w:val="0"/>
          <w:sz w:val="20"/>
        </w:rPr>
        <w:t>3</w:t>
      </w:r>
      <w:r w:rsidRPr="00853B59">
        <w:rPr>
          <w:rFonts w:asciiTheme="majorHAnsi" w:hAnsiTheme="majorHAnsi" w:cs="Calibri"/>
          <w:b w:val="0"/>
          <w:sz w:val="20"/>
        </w:rPr>
        <w:t xml:space="preserve"> r. pomiędzy:</w:t>
      </w:r>
    </w:p>
    <w:p w14:paraId="17092D1F" w14:textId="77777777" w:rsidR="007A1123" w:rsidRPr="00145372" w:rsidRDefault="007A1123" w:rsidP="007A1123">
      <w:pPr>
        <w:pStyle w:val="Tekstpodstawowy23"/>
        <w:spacing w:after="0" w:line="240" w:lineRule="auto"/>
        <w:jc w:val="both"/>
        <w:rPr>
          <w:rFonts w:asciiTheme="majorHAnsi" w:eastAsia="Times New Roman" w:hAnsiTheme="majorHAnsi" w:cs="Calibri"/>
          <w:sz w:val="22"/>
          <w:szCs w:val="22"/>
          <w:lang w:val="pl-PL"/>
        </w:rPr>
      </w:pPr>
      <w:r w:rsidRPr="00690AE1">
        <w:rPr>
          <w:rFonts w:ascii="Calibri" w:hAnsi="Calibri" w:cs="Calibri"/>
          <w:b/>
          <w:lang w:val="pl-PL"/>
        </w:rPr>
        <w:t>Gminą Białobrzegi</w:t>
      </w:r>
      <w:r w:rsidRPr="00690AE1">
        <w:rPr>
          <w:rFonts w:ascii="Calibri" w:hAnsi="Calibri" w:cs="Calibri"/>
          <w:lang w:val="pl-PL"/>
        </w:rPr>
        <w:t>, ul. Plac Zygmunta Starego 9, 26-800 Białobrzegi, REGON : 670223304,  NIP : 798-14-58-304,</w:t>
      </w:r>
    </w:p>
    <w:p w14:paraId="5614AD77" w14:textId="018DDCE2" w:rsidR="007A1123" w:rsidRPr="00853B59" w:rsidRDefault="00853B59" w:rsidP="007A1123">
      <w:pPr>
        <w:pStyle w:val="Tekstpodstawowy23"/>
        <w:spacing w:after="0" w:line="240" w:lineRule="auto"/>
        <w:jc w:val="both"/>
        <w:rPr>
          <w:rFonts w:asciiTheme="majorHAnsi" w:eastAsia="Times New Roman" w:hAnsiTheme="majorHAnsi" w:cs="Calibri"/>
          <w:lang w:val="pl-PL"/>
        </w:rPr>
      </w:pPr>
      <w:r>
        <w:rPr>
          <w:rFonts w:asciiTheme="majorHAnsi" w:eastAsia="Times New Roman" w:hAnsiTheme="majorHAnsi" w:cs="Calibri"/>
          <w:lang w:val="pl-PL"/>
        </w:rPr>
        <w:t>reprezentowaną</w:t>
      </w:r>
      <w:r w:rsidR="007A1123" w:rsidRPr="00853B59">
        <w:rPr>
          <w:rFonts w:asciiTheme="majorHAnsi" w:eastAsia="Times New Roman" w:hAnsiTheme="majorHAnsi" w:cs="Calibri"/>
          <w:lang w:val="pl-PL"/>
        </w:rPr>
        <w:t xml:space="preserve"> przez:………………………………………….</w:t>
      </w:r>
    </w:p>
    <w:p w14:paraId="724F98B3" w14:textId="77777777" w:rsidR="007A1123" w:rsidRPr="00145372" w:rsidRDefault="007A1123" w:rsidP="007A1123">
      <w:pPr>
        <w:jc w:val="both"/>
        <w:rPr>
          <w:rFonts w:asciiTheme="majorHAnsi" w:hAnsiTheme="majorHAnsi" w:cs="Calibri"/>
          <w:b/>
          <w:bCs/>
        </w:rPr>
      </w:pPr>
      <w:r w:rsidRPr="00145372">
        <w:rPr>
          <w:rFonts w:asciiTheme="majorHAnsi" w:hAnsiTheme="majorHAnsi" w:cs="Calibri"/>
        </w:rPr>
        <w:t xml:space="preserve">zwanym dalej </w:t>
      </w:r>
      <w:r w:rsidRPr="00145372">
        <w:rPr>
          <w:rFonts w:asciiTheme="majorHAnsi" w:hAnsiTheme="majorHAnsi" w:cs="Calibri"/>
          <w:b/>
          <w:bCs/>
        </w:rPr>
        <w:t>„Zamawiającym”,</w:t>
      </w:r>
    </w:p>
    <w:p w14:paraId="72A20F7F" w14:textId="77777777" w:rsidR="007A1123" w:rsidRPr="00145372" w:rsidRDefault="007A1123" w:rsidP="007A1123">
      <w:pPr>
        <w:jc w:val="both"/>
        <w:rPr>
          <w:rFonts w:asciiTheme="majorHAnsi" w:hAnsiTheme="majorHAnsi" w:cs="Calibri"/>
        </w:rPr>
      </w:pPr>
      <w:r w:rsidRPr="00145372">
        <w:rPr>
          <w:rFonts w:asciiTheme="majorHAnsi" w:hAnsiTheme="majorHAnsi" w:cs="Calibri"/>
        </w:rPr>
        <w:t>a</w:t>
      </w:r>
    </w:p>
    <w:p w14:paraId="4E3980BC" w14:textId="77777777" w:rsidR="007A1123" w:rsidRPr="00145372" w:rsidRDefault="007A1123" w:rsidP="007A1123">
      <w:pPr>
        <w:pStyle w:val="Tekstpodstawowy23"/>
        <w:spacing w:after="0" w:line="240" w:lineRule="auto"/>
        <w:jc w:val="both"/>
        <w:rPr>
          <w:rFonts w:asciiTheme="majorHAnsi" w:eastAsia="Times New Roman" w:hAnsiTheme="majorHAnsi" w:cs="Calibri"/>
          <w:sz w:val="22"/>
          <w:szCs w:val="22"/>
          <w:lang w:val="pl-PL"/>
        </w:rPr>
      </w:pPr>
      <w:r w:rsidRPr="00145372">
        <w:rPr>
          <w:rFonts w:asciiTheme="majorHAnsi" w:eastAsia="Times New Roman" w:hAnsiTheme="majorHAnsi" w:cs="Calibri"/>
          <w:sz w:val="22"/>
          <w:szCs w:val="22"/>
          <w:lang w:val="pl-PL"/>
        </w:rPr>
        <w:t>...............................................................................……………………………</w:t>
      </w:r>
    </w:p>
    <w:p w14:paraId="0F0C810B" w14:textId="77777777" w:rsidR="007A1123" w:rsidRPr="00853B59" w:rsidRDefault="007A1123" w:rsidP="007A1123">
      <w:pPr>
        <w:pStyle w:val="Tekstpodstawowy23"/>
        <w:spacing w:after="0" w:line="240" w:lineRule="auto"/>
        <w:jc w:val="both"/>
        <w:rPr>
          <w:rFonts w:asciiTheme="majorHAnsi" w:eastAsia="Times New Roman" w:hAnsiTheme="majorHAnsi" w:cs="Calibri"/>
          <w:lang w:val="pl-PL"/>
        </w:rPr>
      </w:pPr>
      <w:r w:rsidRPr="00853B59">
        <w:rPr>
          <w:rFonts w:asciiTheme="majorHAnsi" w:eastAsia="Times New Roman" w:hAnsiTheme="majorHAnsi" w:cs="Calibri"/>
          <w:lang w:val="pl-PL"/>
        </w:rPr>
        <w:t>zarejestrowanym w ......................................................................................................................................</w:t>
      </w:r>
    </w:p>
    <w:p w14:paraId="6DBF472E" w14:textId="77777777" w:rsidR="007A1123" w:rsidRPr="00853B59" w:rsidRDefault="007A1123" w:rsidP="007A1123">
      <w:pPr>
        <w:pStyle w:val="Tekstpodstawowy23"/>
        <w:spacing w:after="0" w:line="240" w:lineRule="auto"/>
        <w:jc w:val="both"/>
        <w:rPr>
          <w:rFonts w:asciiTheme="majorHAnsi" w:eastAsia="Times New Roman" w:hAnsiTheme="majorHAnsi" w:cs="Calibri"/>
          <w:lang w:val="pl-PL"/>
        </w:rPr>
      </w:pPr>
      <w:r w:rsidRPr="00853B59">
        <w:rPr>
          <w:rFonts w:asciiTheme="majorHAnsi" w:eastAsia="Times New Roman" w:hAnsiTheme="majorHAnsi" w:cs="Calibri"/>
          <w:lang w:val="pl-PL"/>
        </w:rPr>
        <w:t>NIP ………………………, Regon …………………..</w:t>
      </w:r>
    </w:p>
    <w:p w14:paraId="5E1A94CA" w14:textId="77777777" w:rsidR="007A1123" w:rsidRPr="00853B59" w:rsidRDefault="007A1123" w:rsidP="007A1123">
      <w:pPr>
        <w:pStyle w:val="Tekstpodstawowy23"/>
        <w:spacing w:after="0" w:line="240" w:lineRule="auto"/>
        <w:jc w:val="both"/>
        <w:rPr>
          <w:rFonts w:asciiTheme="majorHAnsi" w:eastAsia="Times New Roman" w:hAnsiTheme="majorHAnsi" w:cs="Calibri"/>
          <w:lang w:val="pl-PL"/>
        </w:rPr>
      </w:pPr>
      <w:r w:rsidRPr="00853B59">
        <w:rPr>
          <w:rFonts w:asciiTheme="majorHAnsi" w:eastAsia="Times New Roman" w:hAnsiTheme="majorHAnsi" w:cs="Calibri"/>
          <w:lang w:val="pl-PL"/>
        </w:rPr>
        <w:t>reprezentowaną przez:………………………………………….</w:t>
      </w:r>
    </w:p>
    <w:p w14:paraId="3CCAE492" w14:textId="77777777" w:rsidR="007A1123" w:rsidRPr="00145372" w:rsidRDefault="007A1123" w:rsidP="007A1123">
      <w:pPr>
        <w:jc w:val="both"/>
        <w:rPr>
          <w:rFonts w:asciiTheme="majorHAnsi" w:hAnsiTheme="majorHAnsi" w:cs="Calibri"/>
          <w:b/>
          <w:bCs/>
        </w:rPr>
      </w:pPr>
      <w:r w:rsidRPr="00145372">
        <w:rPr>
          <w:rFonts w:asciiTheme="majorHAnsi" w:hAnsiTheme="majorHAnsi" w:cs="Calibri"/>
        </w:rPr>
        <w:t xml:space="preserve">zwanym dalej </w:t>
      </w:r>
      <w:r w:rsidRPr="00145372">
        <w:rPr>
          <w:rFonts w:asciiTheme="majorHAnsi" w:hAnsiTheme="majorHAnsi" w:cs="Calibri"/>
          <w:b/>
          <w:bCs/>
        </w:rPr>
        <w:t>„Wykonawcą”,</w:t>
      </w:r>
    </w:p>
    <w:p w14:paraId="4EAF910D" w14:textId="77777777" w:rsidR="007A1123" w:rsidRPr="00145372" w:rsidRDefault="007A1123" w:rsidP="007A1123">
      <w:pPr>
        <w:pStyle w:val="Tekstpodstawowy23"/>
        <w:spacing w:after="0" w:line="240" w:lineRule="auto"/>
        <w:jc w:val="both"/>
        <w:rPr>
          <w:rFonts w:asciiTheme="majorHAnsi" w:hAnsiTheme="majorHAnsi" w:cs="Calibri"/>
          <w:sz w:val="22"/>
          <w:szCs w:val="22"/>
          <w:lang w:val="pl-PL"/>
        </w:rPr>
      </w:pPr>
    </w:p>
    <w:p w14:paraId="405C7BA9" w14:textId="77777777" w:rsidR="007A1123" w:rsidRPr="00145372" w:rsidRDefault="007A1123" w:rsidP="007A1123">
      <w:pPr>
        <w:jc w:val="both"/>
        <w:rPr>
          <w:rFonts w:asciiTheme="majorHAnsi" w:hAnsiTheme="majorHAnsi" w:cs="Calibri"/>
          <w:b/>
          <w:bCs/>
        </w:rPr>
      </w:pPr>
      <w:r w:rsidRPr="00145372">
        <w:rPr>
          <w:rFonts w:asciiTheme="majorHAnsi" w:hAnsiTheme="majorHAnsi" w:cs="Calibri"/>
        </w:rPr>
        <w:t>łącznie zwanymi dalej „Stronami”.</w:t>
      </w:r>
    </w:p>
    <w:p w14:paraId="3700D75D" w14:textId="3FF5C821" w:rsidR="007A1123" w:rsidRPr="00145372" w:rsidRDefault="007A1123" w:rsidP="007A1123">
      <w:pPr>
        <w:jc w:val="both"/>
        <w:rPr>
          <w:rFonts w:asciiTheme="majorHAnsi" w:hAnsiTheme="majorHAnsi" w:cs="Calibri"/>
        </w:rPr>
      </w:pPr>
      <w:r w:rsidRPr="00145372">
        <w:rPr>
          <w:rFonts w:asciiTheme="majorHAnsi" w:hAnsiTheme="majorHAnsi" w:cs="Calibri"/>
        </w:rPr>
        <w:t xml:space="preserve">Niniejsza Umowa została zawarta na podstawie przeprowadzonego postępowania o udzielenie zamówienia publicznego w trybie </w:t>
      </w:r>
      <w:r>
        <w:rPr>
          <w:rFonts w:asciiTheme="majorHAnsi" w:hAnsiTheme="majorHAnsi" w:cs="Calibri"/>
        </w:rPr>
        <w:t xml:space="preserve">podstawowym </w:t>
      </w:r>
      <w:r w:rsidRPr="00145372">
        <w:rPr>
          <w:rFonts w:asciiTheme="majorHAnsi" w:hAnsiTheme="majorHAnsi" w:cs="Calibri"/>
        </w:rPr>
        <w:t>zgodnie</w:t>
      </w:r>
      <w:bookmarkStart w:id="0" w:name="_GoBack"/>
      <w:bookmarkEnd w:id="0"/>
      <w:r w:rsidRPr="00145372">
        <w:rPr>
          <w:rFonts w:asciiTheme="majorHAnsi" w:hAnsiTheme="majorHAnsi" w:cs="Calibri"/>
        </w:rPr>
        <w:t xml:space="preserve"> z</w:t>
      </w:r>
      <w:r w:rsidR="00FB69DA">
        <w:rPr>
          <w:rFonts w:asciiTheme="majorHAnsi" w:hAnsiTheme="majorHAnsi" w:cs="Calibri"/>
        </w:rPr>
        <w:t xml:space="preserve"> art. 275 pkt 2 ustawy</w:t>
      </w:r>
      <w:r w:rsidRPr="00145372">
        <w:rPr>
          <w:rFonts w:asciiTheme="majorHAnsi" w:hAnsiTheme="majorHAnsi" w:cs="Calibri"/>
        </w:rPr>
        <w:t xml:space="preserve"> z dnia </w:t>
      </w:r>
      <w:r>
        <w:rPr>
          <w:rFonts w:asciiTheme="majorHAnsi" w:hAnsiTheme="majorHAnsi" w:cs="Calibri"/>
        </w:rPr>
        <w:t>11</w:t>
      </w:r>
      <w:r w:rsidRPr="00145372">
        <w:rPr>
          <w:rFonts w:asciiTheme="majorHAnsi" w:hAnsiTheme="majorHAnsi" w:cs="Calibri"/>
        </w:rPr>
        <w:t xml:space="preserve"> </w:t>
      </w:r>
      <w:r>
        <w:rPr>
          <w:rFonts w:asciiTheme="majorHAnsi" w:hAnsiTheme="majorHAnsi" w:cs="Calibri"/>
        </w:rPr>
        <w:t xml:space="preserve">września </w:t>
      </w:r>
      <w:r w:rsidRPr="00145372">
        <w:rPr>
          <w:rFonts w:asciiTheme="majorHAnsi" w:hAnsiTheme="majorHAnsi" w:cs="Calibri"/>
        </w:rPr>
        <w:t xml:space="preserve"> 20</w:t>
      </w:r>
      <w:r>
        <w:rPr>
          <w:rFonts w:asciiTheme="majorHAnsi" w:hAnsiTheme="majorHAnsi" w:cs="Calibri"/>
        </w:rPr>
        <w:t>19</w:t>
      </w:r>
      <w:r w:rsidRPr="00145372">
        <w:rPr>
          <w:rFonts w:asciiTheme="majorHAnsi" w:hAnsiTheme="majorHAnsi" w:cs="Calibri"/>
        </w:rPr>
        <w:t xml:space="preserve"> r. - Prawo zamówień</w:t>
      </w:r>
      <w:r w:rsidR="00FB69DA">
        <w:rPr>
          <w:rFonts w:asciiTheme="majorHAnsi" w:hAnsiTheme="majorHAnsi" w:cs="Calibri"/>
        </w:rPr>
        <w:t xml:space="preserve"> publicznych (</w:t>
      </w:r>
      <w:proofErr w:type="spellStart"/>
      <w:r w:rsidR="00FB69DA">
        <w:rPr>
          <w:rFonts w:asciiTheme="majorHAnsi" w:hAnsiTheme="majorHAnsi" w:cs="Calibri"/>
        </w:rPr>
        <w:t>t.j</w:t>
      </w:r>
      <w:proofErr w:type="spellEnd"/>
      <w:r w:rsidR="00FB69DA">
        <w:rPr>
          <w:rFonts w:asciiTheme="majorHAnsi" w:hAnsiTheme="majorHAnsi" w:cs="Calibri"/>
        </w:rPr>
        <w:t>. Dz. U. z 2022</w:t>
      </w:r>
      <w:r w:rsidRPr="00145372">
        <w:rPr>
          <w:rFonts w:asciiTheme="majorHAnsi" w:hAnsiTheme="majorHAnsi" w:cs="Calibri"/>
        </w:rPr>
        <w:t xml:space="preserve"> r., poz. </w:t>
      </w:r>
      <w:r w:rsidR="00FB69DA">
        <w:rPr>
          <w:rFonts w:asciiTheme="majorHAnsi" w:hAnsiTheme="majorHAnsi" w:cs="Calibri"/>
        </w:rPr>
        <w:t>1710</w:t>
      </w:r>
      <w:r w:rsidRPr="00145372">
        <w:rPr>
          <w:rFonts w:asciiTheme="majorHAnsi" w:hAnsiTheme="majorHAnsi" w:cs="Calibri"/>
        </w:rPr>
        <w:t xml:space="preserve"> ze zm.) w ramach projektu </w:t>
      </w:r>
      <w:r w:rsidR="00FB69DA">
        <w:rPr>
          <w:rFonts w:asciiTheme="majorHAnsi" w:hAnsiTheme="majorHAnsi" w:cs="Calibri"/>
        </w:rPr>
        <w:t xml:space="preserve">grantowego „Cyfrowa Gmina” </w:t>
      </w:r>
      <w:r w:rsidRPr="00145372">
        <w:rPr>
          <w:rFonts w:asciiTheme="majorHAnsi" w:hAnsiTheme="majorHAnsi" w:cs="Calibri"/>
        </w:rPr>
        <w:t xml:space="preserve"> współfinansowanego z Europejskiego Funduszu Rozwoju Regionalne</w:t>
      </w:r>
      <w:r w:rsidR="00FB69DA">
        <w:rPr>
          <w:rFonts w:asciiTheme="majorHAnsi" w:hAnsiTheme="majorHAnsi" w:cs="Calibri"/>
        </w:rPr>
        <w:t>go, w ramach osi priorytetowej V Rozwój cyfrowy JST oraz wzmocnienie cyfrowej odporności na zagrożenia REACT-EU działania 5.1 Rozwój cyfrowy JST oraz wzmocnienie cyfrowej odporności na zagrożenia w ramach Programu Operacyjnego Polska Cyfrowa na lata 2014-2020.</w:t>
      </w:r>
    </w:p>
    <w:p w14:paraId="3652E3E0"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 xml:space="preserve">§ 1. </w:t>
      </w:r>
    </w:p>
    <w:p w14:paraId="24FCE118"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Przedmiot umowy</w:t>
      </w:r>
    </w:p>
    <w:p w14:paraId="14540B98" w14:textId="77777777" w:rsidR="007A1123" w:rsidRPr="00356168" w:rsidRDefault="007A1123" w:rsidP="007A1123">
      <w:pPr>
        <w:pStyle w:val="Akapitzlist"/>
        <w:widowControl/>
        <w:numPr>
          <w:ilvl w:val="0"/>
          <w:numId w:val="14"/>
        </w:numPr>
        <w:autoSpaceDE/>
        <w:autoSpaceDN/>
        <w:adjustRightInd/>
        <w:spacing w:line="240" w:lineRule="auto"/>
        <w:ind w:left="350"/>
        <w:rPr>
          <w:rFonts w:ascii="Neo Sans Pro" w:hAnsi="Neo Sans Pro"/>
          <w:color w:val="000000" w:themeColor="text1"/>
        </w:rPr>
      </w:pPr>
      <w:r w:rsidRPr="00356168">
        <w:rPr>
          <w:rFonts w:ascii="Neo Sans Pro" w:eastAsia="Arial Unicode MS" w:hAnsi="Neo Sans Pro"/>
          <w:color w:val="000000" w:themeColor="text1"/>
        </w:rPr>
        <w:t>Na podstawie umowy Wykonawca zobowiązuje się do:</w:t>
      </w:r>
    </w:p>
    <w:p w14:paraId="6B6F0DAA" w14:textId="59A74A59" w:rsidR="00DD077E" w:rsidRPr="00356168" w:rsidRDefault="00DD077E" w:rsidP="00DD077E">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eastAsia="Arial Unicode MS" w:hAnsi="Neo Sans Pro"/>
          <w:color w:val="000000" w:themeColor="text1"/>
        </w:rPr>
        <w:t xml:space="preserve">dostarczenia sprzętu będącego przedmiotem umowy w </w:t>
      </w:r>
      <w:r w:rsidRPr="00356168">
        <w:rPr>
          <w:rFonts w:ascii="Neo Sans Pro" w:hAnsi="Neo Sans Pro"/>
          <w:color w:val="000000" w:themeColor="text1"/>
        </w:rPr>
        <w:t xml:space="preserve">konfiguracji zgodnej ze </w:t>
      </w:r>
      <w:r>
        <w:rPr>
          <w:rFonts w:ascii="Neo Sans Pro" w:hAnsi="Neo Sans Pro"/>
          <w:color w:val="000000" w:themeColor="text1"/>
        </w:rPr>
        <w:t>Opisem przedmiotu zamówienia</w:t>
      </w:r>
      <w:r w:rsidRPr="00356168">
        <w:rPr>
          <w:rFonts w:ascii="Neo Sans Pro" w:hAnsi="Neo Sans Pro"/>
          <w:color w:val="000000" w:themeColor="text1"/>
        </w:rPr>
        <w:t>, stanowiąc</w:t>
      </w:r>
      <w:r>
        <w:rPr>
          <w:rFonts w:ascii="Neo Sans Pro" w:hAnsi="Neo Sans Pro"/>
          <w:color w:val="000000" w:themeColor="text1"/>
        </w:rPr>
        <w:t>y</w:t>
      </w:r>
      <w:r w:rsidRPr="00356168">
        <w:rPr>
          <w:rFonts w:ascii="Neo Sans Pro" w:hAnsi="Neo Sans Pro"/>
          <w:color w:val="000000" w:themeColor="text1"/>
        </w:rPr>
        <w:t xml:space="preserve"> załącznik nr 1 do niniejszej umowy (zgodnie ze złożoną ofertą)</w:t>
      </w:r>
      <w:r w:rsidR="00146BE4">
        <w:rPr>
          <w:rFonts w:ascii="Neo Sans Pro" w:eastAsia="Arial Unicode MS" w:hAnsi="Neo Sans Pro"/>
          <w:color w:val="000000" w:themeColor="text1"/>
        </w:rPr>
        <w:t>;</w:t>
      </w:r>
    </w:p>
    <w:p w14:paraId="1E6C173D" w14:textId="7E735854" w:rsidR="00DD077E" w:rsidRPr="00356168" w:rsidRDefault="00DD077E" w:rsidP="00DD077E">
      <w:pPr>
        <w:pStyle w:val="Akapitzlist"/>
        <w:widowControl/>
        <w:numPr>
          <w:ilvl w:val="0"/>
          <w:numId w:val="15"/>
        </w:numPr>
        <w:autoSpaceDE/>
        <w:autoSpaceDN/>
        <w:adjustRightInd/>
        <w:spacing w:line="240" w:lineRule="auto"/>
        <w:ind w:left="714" w:hanging="357"/>
        <w:rPr>
          <w:rFonts w:ascii="Neo Sans Pro" w:hAnsi="Neo Sans Pro"/>
          <w:color w:val="000000" w:themeColor="text1"/>
        </w:rPr>
      </w:pPr>
      <w:r w:rsidRPr="00356168">
        <w:rPr>
          <w:rFonts w:ascii="Neo Sans Pro" w:hAnsi="Neo Sans Pro"/>
          <w:color w:val="000000" w:themeColor="text1"/>
        </w:rPr>
        <w:t>wniesienie sprzętu do miejsca wskazanego przez zamawiającego (</w:t>
      </w:r>
      <w:r w:rsidRPr="00356168">
        <w:rPr>
          <w:rFonts w:ascii="Neo Sans Pro" w:eastAsia="Arial Unicode MS" w:hAnsi="Neo Sans Pro"/>
          <w:color w:val="000000" w:themeColor="text1"/>
        </w:rPr>
        <w:t>Miejsca Dostawy)</w:t>
      </w:r>
      <w:r w:rsidR="00146BE4">
        <w:rPr>
          <w:rFonts w:ascii="Neo Sans Pro" w:hAnsi="Neo Sans Pro"/>
          <w:color w:val="000000" w:themeColor="text1"/>
        </w:rPr>
        <w:t>;</w:t>
      </w:r>
      <w:r w:rsidRPr="00356168">
        <w:rPr>
          <w:rFonts w:ascii="Neo Sans Pro" w:hAnsi="Neo Sans Pro"/>
          <w:color w:val="000000" w:themeColor="text1"/>
        </w:rPr>
        <w:t xml:space="preserve"> </w:t>
      </w:r>
    </w:p>
    <w:p w14:paraId="33C448F7" w14:textId="6062BF9F" w:rsidR="00DD077E" w:rsidRDefault="00DD077E" w:rsidP="00DD077E">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hAnsi="Neo Sans Pro"/>
          <w:color w:val="000000" w:themeColor="text1"/>
          <w:lang w:eastAsia="en-GB"/>
        </w:rPr>
        <w:t>zainstalowania, skonfigurowania, uruchomienia, przetestowania</w:t>
      </w:r>
      <w:r w:rsidRPr="00356168">
        <w:rPr>
          <w:rFonts w:ascii="Neo Sans Pro" w:eastAsia="Arial Unicode MS" w:hAnsi="Neo Sans Pro"/>
          <w:color w:val="000000" w:themeColor="text1"/>
        </w:rPr>
        <w:t xml:space="preserve">, </w:t>
      </w:r>
      <w:r w:rsidRPr="00356168">
        <w:rPr>
          <w:rFonts w:ascii="Neo Sans Pro" w:hAnsi="Neo Sans Pro"/>
          <w:color w:val="000000" w:themeColor="text1"/>
          <w:lang w:eastAsia="en-GB"/>
        </w:rPr>
        <w:t>przez Wykonawcę</w:t>
      </w:r>
      <w:r w:rsidRPr="00356168">
        <w:rPr>
          <w:rFonts w:ascii="Neo Sans Pro" w:eastAsia="Arial Unicode MS" w:hAnsi="Neo Sans Pro"/>
          <w:color w:val="000000" w:themeColor="text1"/>
        </w:rPr>
        <w:t xml:space="preserve"> pod nadzorem pracowników Zamawiającego</w:t>
      </w:r>
      <w:r>
        <w:rPr>
          <w:rFonts w:ascii="Neo Sans Pro" w:eastAsia="Arial Unicode MS" w:hAnsi="Neo Sans Pro"/>
          <w:color w:val="000000" w:themeColor="text1"/>
        </w:rPr>
        <w:t xml:space="preserve"> </w:t>
      </w:r>
      <w:r w:rsidRPr="002C1A07">
        <w:rPr>
          <w:rFonts w:ascii="Neo Sans Pro" w:eastAsia="Arial Unicode MS" w:hAnsi="Neo Sans Pro"/>
          <w:color w:val="000000" w:themeColor="text1"/>
        </w:rPr>
        <w:t>– z wyłączeniem komputerów osobistych</w:t>
      </w:r>
      <w:r w:rsidR="00146BE4">
        <w:rPr>
          <w:rFonts w:ascii="Neo Sans Pro" w:eastAsia="Arial Unicode MS" w:hAnsi="Neo Sans Pro"/>
          <w:color w:val="000000" w:themeColor="text1"/>
        </w:rPr>
        <w:t>;</w:t>
      </w:r>
    </w:p>
    <w:p w14:paraId="7ADA2D00" w14:textId="4DB55D40" w:rsidR="00FB69DA" w:rsidRPr="00356168" w:rsidRDefault="00FB69DA" w:rsidP="00DD077E">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Pr>
          <w:rFonts w:ascii="Neo Sans Pro" w:hAnsi="Neo Sans Pro"/>
          <w:color w:val="000000" w:themeColor="text1"/>
          <w:lang w:eastAsia="en-GB"/>
        </w:rPr>
        <w:t>modernizacji sieci LAN w siedzibie Zamawiającego;</w:t>
      </w:r>
    </w:p>
    <w:p w14:paraId="0C30025A" w14:textId="01DC27AE" w:rsidR="00DD077E" w:rsidRPr="00356168" w:rsidRDefault="00DD077E" w:rsidP="00DD077E">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eastAsia="Arial Unicode MS" w:hAnsi="Neo Sans Pro"/>
          <w:color w:val="000000" w:themeColor="text1"/>
        </w:rPr>
        <w:t>przeprowadzenia szkole</w:t>
      </w:r>
      <w:r>
        <w:rPr>
          <w:rFonts w:ascii="Neo Sans Pro" w:eastAsia="Arial Unicode MS" w:hAnsi="Neo Sans Pro"/>
          <w:color w:val="000000" w:themeColor="text1"/>
        </w:rPr>
        <w:t>nia</w:t>
      </w:r>
      <w:r w:rsidRPr="00356168">
        <w:rPr>
          <w:rFonts w:ascii="Neo Sans Pro" w:eastAsia="Arial Unicode MS" w:hAnsi="Neo Sans Pro"/>
          <w:color w:val="000000" w:themeColor="text1"/>
        </w:rPr>
        <w:t xml:space="preserve"> dla personelu </w:t>
      </w:r>
      <w:r w:rsidRPr="00356168">
        <w:rPr>
          <w:rFonts w:ascii="Neo Sans Pro" w:hAnsi="Neo Sans Pro"/>
          <w:color w:val="000000" w:themeColor="text1"/>
        </w:rPr>
        <w:t>z posługiwania się dostarczonym sprzętem w wymiarze</w:t>
      </w:r>
      <w:r>
        <w:rPr>
          <w:rFonts w:ascii="Neo Sans Pro" w:hAnsi="Neo Sans Pro"/>
          <w:color w:val="000000" w:themeColor="text1"/>
        </w:rPr>
        <w:t xml:space="preserve"> min. 6</w:t>
      </w:r>
      <w:r w:rsidRPr="00356168">
        <w:rPr>
          <w:rFonts w:ascii="Neo Sans Pro" w:hAnsi="Neo Sans Pro"/>
          <w:color w:val="000000" w:themeColor="text1"/>
        </w:rPr>
        <w:t xml:space="preserve"> godzin </w:t>
      </w:r>
      <w:r w:rsidRPr="002C1A07">
        <w:rPr>
          <w:rFonts w:ascii="Neo Sans Pro" w:hAnsi="Neo Sans Pro"/>
          <w:color w:val="000000" w:themeColor="text1"/>
        </w:rPr>
        <w:t>– z wyłączeniem komputerów osobistych.</w:t>
      </w:r>
    </w:p>
    <w:p w14:paraId="62A54D2A" w14:textId="77777777" w:rsidR="007A1123" w:rsidRPr="00356168" w:rsidRDefault="007A1123" w:rsidP="007A1123">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hAnsi="Neo Sans Pro"/>
          <w:b/>
          <w:color w:val="000000" w:themeColor="text1"/>
        </w:rPr>
        <w:t xml:space="preserve">Wymagane dokumenty m.in.: </w:t>
      </w:r>
    </w:p>
    <w:p w14:paraId="7A8E219D" w14:textId="530B7D7E" w:rsidR="007A1123" w:rsidRPr="00356168" w:rsidRDefault="007A1123" w:rsidP="007A1123">
      <w:pPr>
        <w:pStyle w:val="Akapitzlist"/>
        <w:widowControl/>
        <w:numPr>
          <w:ilvl w:val="0"/>
          <w:numId w:val="12"/>
        </w:numPr>
        <w:autoSpaceDE/>
        <w:autoSpaceDN/>
        <w:adjustRightInd/>
        <w:spacing w:line="240" w:lineRule="auto"/>
        <w:jc w:val="left"/>
        <w:rPr>
          <w:rFonts w:ascii="Neo Sans Pro" w:eastAsia="Calibri" w:hAnsi="Neo Sans Pro"/>
          <w:color w:val="000000" w:themeColor="text1"/>
        </w:rPr>
      </w:pPr>
      <w:r w:rsidRPr="00356168">
        <w:rPr>
          <w:rFonts w:ascii="Neo Sans Pro" w:hAnsi="Neo Sans Pro"/>
          <w:color w:val="000000" w:themeColor="text1"/>
        </w:rPr>
        <w:t>Wykaz zainstalowanych urządzeń wraz</w:t>
      </w:r>
      <w:r w:rsidR="00FB69DA">
        <w:rPr>
          <w:rFonts w:ascii="Neo Sans Pro" w:hAnsi="Neo Sans Pro"/>
          <w:color w:val="000000" w:themeColor="text1"/>
        </w:rPr>
        <w:t xml:space="preserve"> z</w:t>
      </w:r>
      <w:r w:rsidRPr="00356168">
        <w:rPr>
          <w:rFonts w:ascii="Neo Sans Pro" w:hAnsi="Neo Sans Pro"/>
          <w:color w:val="000000" w:themeColor="text1"/>
        </w:rPr>
        <w:t xml:space="preserve"> informacją o czasookresach przeglądów serwisowych. </w:t>
      </w:r>
    </w:p>
    <w:p w14:paraId="39AC90AD" w14:textId="77777777" w:rsidR="007A1123" w:rsidRPr="00356168" w:rsidRDefault="007A1123" w:rsidP="007A1123">
      <w:pPr>
        <w:pStyle w:val="Akapitzlist"/>
        <w:widowControl/>
        <w:numPr>
          <w:ilvl w:val="0"/>
          <w:numId w:val="12"/>
        </w:numPr>
        <w:autoSpaceDE/>
        <w:autoSpaceDN/>
        <w:adjustRightInd/>
        <w:spacing w:line="240" w:lineRule="auto"/>
        <w:jc w:val="left"/>
        <w:rPr>
          <w:rFonts w:ascii="Neo Sans Pro" w:eastAsia="Calibri" w:hAnsi="Neo Sans Pro"/>
          <w:color w:val="000000" w:themeColor="text1"/>
        </w:rPr>
      </w:pPr>
      <w:r w:rsidRPr="00356168">
        <w:rPr>
          <w:rFonts w:ascii="Neo Sans Pro" w:hAnsi="Neo Sans Pro"/>
          <w:color w:val="000000" w:themeColor="text1"/>
        </w:rPr>
        <w:t xml:space="preserve">Karty gwarancyjne zainstalowanych urządzeń, wyposażenia, itp. </w:t>
      </w:r>
    </w:p>
    <w:p w14:paraId="2C371471" w14:textId="77777777" w:rsidR="007A1123" w:rsidRPr="00356168" w:rsidRDefault="007A1123" w:rsidP="007A1123">
      <w:pPr>
        <w:pStyle w:val="Akapitzlist"/>
        <w:widowControl/>
        <w:numPr>
          <w:ilvl w:val="0"/>
          <w:numId w:val="12"/>
        </w:numPr>
        <w:autoSpaceDE/>
        <w:autoSpaceDN/>
        <w:adjustRightInd/>
        <w:spacing w:line="240" w:lineRule="auto"/>
        <w:rPr>
          <w:rFonts w:ascii="Neo Sans Pro" w:eastAsia="Calibri" w:hAnsi="Neo Sans Pro"/>
          <w:color w:val="000000" w:themeColor="text1"/>
        </w:rPr>
      </w:pPr>
      <w:r w:rsidRPr="00356168">
        <w:rPr>
          <w:rFonts w:ascii="Neo Sans Pro" w:hAnsi="Neo Sans Pro"/>
          <w:color w:val="000000" w:themeColor="text1"/>
        </w:rPr>
        <w:t xml:space="preserve">Dokumentacje techniczno-rozruchowe (DTR) wszystkich zainstalowanych urządzeń, wyposażenia itp. </w:t>
      </w:r>
    </w:p>
    <w:p w14:paraId="5817F37D" w14:textId="77777777" w:rsidR="007A1123" w:rsidRPr="00690AE1" w:rsidRDefault="007A1123" w:rsidP="007A1123">
      <w:pPr>
        <w:pStyle w:val="Akapitzlist"/>
        <w:widowControl/>
        <w:numPr>
          <w:ilvl w:val="0"/>
          <w:numId w:val="12"/>
        </w:numPr>
        <w:autoSpaceDE/>
        <w:autoSpaceDN/>
        <w:adjustRightInd/>
        <w:spacing w:line="240" w:lineRule="auto"/>
        <w:rPr>
          <w:rFonts w:ascii="Neo Sans Pro" w:eastAsia="Calibri" w:hAnsi="Neo Sans Pro"/>
        </w:rPr>
      </w:pPr>
      <w:r w:rsidRPr="00690AE1">
        <w:rPr>
          <w:rFonts w:ascii="Neo Sans Pro" w:hAnsi="Neo Sans Pro"/>
        </w:rPr>
        <w:t>Protokoły zainstalowania na wskazanym stanowisku pracy, uruchomienia i skonfigurowania do pracy w sieci Zamawiającego  (w tym z przeszkolenia wskazanych przez Zamawiającego  osób w zakresie obsługi i eksploatacji) każdej dostawy wskazanej harmonogramem dostawy sprzętu komputerowego, zwane dalej protokołami odbioru.</w:t>
      </w:r>
    </w:p>
    <w:p w14:paraId="29E4E458" w14:textId="77777777" w:rsidR="007A1123" w:rsidRPr="00356168" w:rsidRDefault="007A1123" w:rsidP="007A1123">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 xml:space="preserve">Wykonawca oświadcza, że posiada niezbędne kwalifikacje do pełnej realizacji przedmiotu umowy. </w:t>
      </w:r>
    </w:p>
    <w:p w14:paraId="4D18C6F4" w14:textId="77777777" w:rsidR="007A1123" w:rsidRPr="00356168" w:rsidRDefault="007A1123" w:rsidP="007A1123">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Wykonawca dostarczy przedmiot umowy pochodzący z oficjalnego kanału dystrybucyjnego autoryzowanego przez producenta sprzętu, spełniający wszystkie wymogi postawione przez Zamawiającego w Specyfikacji Warunków Zamówienia wraz z legalnym oprogramowaniem</w:t>
      </w:r>
      <w:r>
        <w:rPr>
          <w:rFonts w:ascii="Neo Sans Pro" w:hAnsi="Neo Sans Pro"/>
          <w:color w:val="000000" w:themeColor="text1"/>
        </w:rPr>
        <w:t>, w szczególności nie jest możliwe dostarczanie oprogramowania wykorzystanego uprzednio</w:t>
      </w:r>
      <w:r w:rsidRPr="00356168">
        <w:rPr>
          <w:rFonts w:ascii="Neo Sans Pro" w:hAnsi="Neo Sans Pro"/>
          <w:color w:val="000000" w:themeColor="text1"/>
        </w:rPr>
        <w:t>.</w:t>
      </w:r>
    </w:p>
    <w:p w14:paraId="4A956751" w14:textId="16B48112" w:rsidR="007A1123" w:rsidRPr="00356168" w:rsidRDefault="007A1123" w:rsidP="007A1123">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 xml:space="preserve">Wykonawca w terminie </w:t>
      </w:r>
      <w:r w:rsidR="00AC4A0B">
        <w:rPr>
          <w:rFonts w:ascii="Neo Sans Pro" w:hAnsi="Neo Sans Pro"/>
          <w:color w:val="000000" w:themeColor="text1"/>
        </w:rPr>
        <w:t>21</w:t>
      </w:r>
      <w:r w:rsidRPr="00356168">
        <w:rPr>
          <w:rFonts w:ascii="Neo Sans Pro" w:hAnsi="Neo Sans Pro"/>
          <w:color w:val="000000" w:themeColor="text1"/>
        </w:rPr>
        <w:t xml:space="preserve"> dni od daty zawarcia umowy dostarczy oświadczenie producenta </w:t>
      </w:r>
      <w:r>
        <w:rPr>
          <w:rFonts w:ascii="Neo Sans Pro" w:hAnsi="Neo Sans Pro"/>
          <w:color w:val="000000" w:themeColor="text1"/>
        </w:rPr>
        <w:t xml:space="preserve">lub oficjalnego przedstawiciela producenta w Polsce </w:t>
      </w:r>
      <w:r w:rsidRPr="00356168">
        <w:rPr>
          <w:rFonts w:ascii="Neo Sans Pro" w:hAnsi="Neo Sans Pro"/>
          <w:color w:val="000000" w:themeColor="text1"/>
        </w:rPr>
        <w:t>potwierdzające, że przedmiot umowy pochodzi z oficjalnego kanału dystrybucyjnego autoryzowanego przez producenta sprzętu oraz że oferowane oprogramowanie jest legalne.</w:t>
      </w:r>
    </w:p>
    <w:p w14:paraId="60A95EBF" w14:textId="77777777" w:rsidR="007A1123" w:rsidRPr="00356168" w:rsidRDefault="007A1123" w:rsidP="007A1123">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lastRenderedPageBreak/>
        <w:t>Na podstawie umowy Zamawiający zobowiązuje się do:</w:t>
      </w:r>
    </w:p>
    <w:p w14:paraId="5CA4BACC" w14:textId="77777777" w:rsidR="007A1123" w:rsidRPr="00356168" w:rsidRDefault="007A1123" w:rsidP="007A1123">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1) wskazania miejsca dostawy,</w:t>
      </w:r>
    </w:p>
    <w:p w14:paraId="369F1627" w14:textId="77777777" w:rsidR="007A1123" w:rsidRPr="00356168" w:rsidRDefault="007A1123" w:rsidP="007A1123">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2) odbioru dostawy w terminie uzgodnionym z Wykonawcą,</w:t>
      </w:r>
    </w:p>
    <w:p w14:paraId="10219B2E" w14:textId="77777777" w:rsidR="007A1123" w:rsidRPr="00356168" w:rsidRDefault="007A1123" w:rsidP="007A1123">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3) dokonania odbiorów i podpisania protokołów odbioru,</w:t>
      </w:r>
    </w:p>
    <w:p w14:paraId="744AF259" w14:textId="77777777" w:rsidR="007A1123" w:rsidRPr="00356168" w:rsidRDefault="007A1123" w:rsidP="007A1123">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4) zapłaty wynagrodzenia w wysokości i terminach określonych w umowie.</w:t>
      </w:r>
    </w:p>
    <w:p w14:paraId="7A403AD6" w14:textId="77777777" w:rsidR="007A1123" w:rsidRPr="00FB69DA" w:rsidRDefault="007A1123" w:rsidP="007A1123">
      <w:pPr>
        <w:pStyle w:val="Akapitzlist"/>
        <w:widowControl/>
        <w:numPr>
          <w:ilvl w:val="0"/>
          <w:numId w:val="14"/>
        </w:numPr>
        <w:autoSpaceDE/>
        <w:autoSpaceDN/>
        <w:adjustRightInd/>
        <w:spacing w:line="240" w:lineRule="auto"/>
        <w:ind w:left="350"/>
        <w:rPr>
          <w:rFonts w:ascii="Neo Sans Pro" w:hAnsi="Neo Sans Pro"/>
          <w:color w:val="000000" w:themeColor="text1"/>
        </w:rPr>
      </w:pPr>
      <w:r w:rsidRPr="00356168">
        <w:rPr>
          <w:rFonts w:ascii="Neo Sans Pro" w:eastAsia="Arial Unicode MS" w:hAnsi="Neo Sans Pro"/>
          <w:color w:val="000000" w:themeColor="text1"/>
        </w:rPr>
        <w:t>Integralną część umowy stanowi Specyfikacja Warunków Zamówienia i wybrana oferta.</w:t>
      </w:r>
    </w:p>
    <w:p w14:paraId="41C74B53" w14:textId="77777777" w:rsidR="00FB69DA" w:rsidRPr="00A07860" w:rsidRDefault="00FB69DA" w:rsidP="007A1123">
      <w:pPr>
        <w:pStyle w:val="Akapitzlist"/>
        <w:widowControl/>
        <w:numPr>
          <w:ilvl w:val="0"/>
          <w:numId w:val="14"/>
        </w:numPr>
        <w:autoSpaceDE/>
        <w:autoSpaceDN/>
        <w:adjustRightInd/>
        <w:spacing w:line="240" w:lineRule="auto"/>
        <w:ind w:left="350"/>
        <w:rPr>
          <w:rFonts w:ascii="Neo Sans Pro" w:hAnsi="Neo Sans Pro"/>
          <w:color w:val="000000" w:themeColor="text1"/>
        </w:rPr>
      </w:pPr>
    </w:p>
    <w:p w14:paraId="0D1E2359"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 xml:space="preserve">§ 2. </w:t>
      </w:r>
    </w:p>
    <w:p w14:paraId="583ECDB2"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Termin realizacji umowy</w:t>
      </w:r>
    </w:p>
    <w:p w14:paraId="7C6600A0" w14:textId="77777777" w:rsidR="007A1123" w:rsidRDefault="007A1123" w:rsidP="007A1123">
      <w:pPr>
        <w:jc w:val="both"/>
        <w:rPr>
          <w:rFonts w:ascii="Neo Sans Pro" w:hAnsi="Neo Sans Pro"/>
          <w:color w:val="FF0000"/>
        </w:rPr>
      </w:pPr>
    </w:p>
    <w:p w14:paraId="7032E798" w14:textId="77777777" w:rsidR="007A1123" w:rsidRPr="007A1123" w:rsidRDefault="007A1123" w:rsidP="007A1123">
      <w:pPr>
        <w:jc w:val="both"/>
        <w:rPr>
          <w:rFonts w:ascii="Neo Sans Pro" w:hAnsi="Neo Sans Pro"/>
        </w:rPr>
      </w:pPr>
      <w:r w:rsidRPr="007A1123">
        <w:rPr>
          <w:rFonts w:ascii="Neo Sans Pro" w:hAnsi="Neo Sans Pro"/>
        </w:rPr>
        <w:t>Zamówienie zostanie zrealizowane do …………………</w:t>
      </w:r>
    </w:p>
    <w:p w14:paraId="6BEB9A97" w14:textId="77777777" w:rsidR="007A1123" w:rsidRPr="004F2CBC" w:rsidRDefault="007A1123" w:rsidP="007A1123">
      <w:pPr>
        <w:jc w:val="both"/>
        <w:rPr>
          <w:rFonts w:ascii="Neo Sans Pro" w:hAnsi="Neo Sans Pro"/>
          <w:color w:val="FF0000"/>
        </w:rPr>
      </w:pPr>
    </w:p>
    <w:p w14:paraId="4896941B" w14:textId="77777777" w:rsidR="007A1123" w:rsidRPr="00356168" w:rsidRDefault="007A1123" w:rsidP="007A1123">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3.</w:t>
      </w:r>
    </w:p>
    <w:p w14:paraId="53BCB662" w14:textId="77777777" w:rsidR="007A1123" w:rsidRPr="00356168" w:rsidRDefault="007A1123" w:rsidP="007A1123">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Osoby odpowiedzialne za realizację umowy</w:t>
      </w:r>
    </w:p>
    <w:p w14:paraId="09ADC0FF" w14:textId="77777777" w:rsidR="007A1123" w:rsidRPr="004F2CBC" w:rsidRDefault="007A1123" w:rsidP="007A1123">
      <w:pPr>
        <w:widowControl/>
        <w:numPr>
          <w:ilvl w:val="0"/>
          <w:numId w:val="16"/>
        </w:numPr>
        <w:autoSpaceDE/>
        <w:autoSpaceDN/>
        <w:adjustRightInd/>
        <w:ind w:left="284" w:hanging="284"/>
        <w:jc w:val="both"/>
        <w:rPr>
          <w:rFonts w:ascii="Neo Sans Pro" w:hAnsi="Neo Sans Pro" w:cs="Times New Roman"/>
          <w:color w:val="000000" w:themeColor="text1"/>
        </w:rPr>
      </w:pPr>
      <w:r w:rsidRPr="00356168">
        <w:rPr>
          <w:rFonts w:ascii="Neo Sans Pro" w:hAnsi="Neo Sans Pro" w:cs="Times New Roman"/>
          <w:color w:val="000000" w:themeColor="text1"/>
        </w:rPr>
        <w:t>Osobą odpowiedzialną za realizację umowy ze strony Zamawiającego jest</w:t>
      </w:r>
      <w:r>
        <w:rPr>
          <w:rFonts w:ascii="Neo Sans Pro" w:hAnsi="Neo Sans Pro" w:cs="Times New Roman"/>
          <w:color w:val="000000" w:themeColor="text1"/>
        </w:rPr>
        <w:t>………………………….. tel. ……………………..</w:t>
      </w:r>
      <w:r w:rsidRPr="004F2CBC">
        <w:rPr>
          <w:rFonts w:ascii="Neo Sans Pro" w:hAnsi="Neo Sans Pro" w:cs="Times New Roman"/>
          <w:color w:val="000000" w:themeColor="text1"/>
          <w:lang w:val="en-US"/>
        </w:rPr>
        <w:t xml:space="preserve">, e-mail: </w:t>
      </w:r>
      <w:r>
        <w:rPr>
          <w:rFonts w:ascii="Neo Sans Pro" w:hAnsi="Neo Sans Pro" w:cs="Times New Roman"/>
          <w:color w:val="000000" w:themeColor="text1"/>
          <w:lang w:val="en-US"/>
        </w:rPr>
        <w:t>…………………………………….</w:t>
      </w:r>
    </w:p>
    <w:p w14:paraId="69D19F9F" w14:textId="77777777" w:rsidR="007A1123" w:rsidRPr="00356168" w:rsidRDefault="007A1123" w:rsidP="007A1123">
      <w:pPr>
        <w:widowControl/>
        <w:numPr>
          <w:ilvl w:val="0"/>
          <w:numId w:val="16"/>
        </w:numPr>
        <w:autoSpaceDE/>
        <w:autoSpaceDN/>
        <w:adjustRightInd/>
        <w:ind w:left="284" w:hanging="284"/>
        <w:jc w:val="both"/>
        <w:rPr>
          <w:rFonts w:ascii="Neo Sans Pro" w:hAnsi="Neo Sans Pro" w:cs="Times New Roman"/>
          <w:color w:val="000000" w:themeColor="text1"/>
        </w:rPr>
      </w:pPr>
      <w:r w:rsidRPr="00356168">
        <w:rPr>
          <w:rFonts w:ascii="Neo Sans Pro" w:hAnsi="Neo Sans Pro" w:cs="Times New Roman"/>
          <w:color w:val="000000" w:themeColor="text1"/>
        </w:rPr>
        <w:t>Osobą odpowiedzialną za realizację umowy ze strony Wykonawcy jest  ………………………………..., tel. …………………, e-mail: …………………….</w:t>
      </w:r>
    </w:p>
    <w:p w14:paraId="29E57E50" w14:textId="77777777" w:rsidR="007A1123" w:rsidRDefault="007A1123" w:rsidP="007A1123">
      <w:pPr>
        <w:widowControl/>
        <w:numPr>
          <w:ilvl w:val="0"/>
          <w:numId w:val="16"/>
        </w:numPr>
        <w:autoSpaceDE/>
        <w:autoSpaceDN/>
        <w:adjustRightInd/>
        <w:ind w:left="284" w:hanging="284"/>
        <w:jc w:val="both"/>
        <w:rPr>
          <w:rFonts w:ascii="Neo Sans Pro" w:hAnsi="Neo Sans Pro" w:cs="Times New Roman"/>
          <w:color w:val="000000" w:themeColor="text1"/>
        </w:rPr>
      </w:pPr>
      <w:r w:rsidRPr="00356168">
        <w:rPr>
          <w:rFonts w:ascii="Neo Sans Pro" w:hAnsi="Neo Sans Pro" w:cs="Times New Roman"/>
          <w:color w:val="000000" w:themeColor="text1"/>
        </w:rPr>
        <w:t xml:space="preserve">Zmiana osób odpowiedzialnych za realizację umowy nie wymaga aneksu do umowy. </w:t>
      </w:r>
    </w:p>
    <w:p w14:paraId="642B9DF3" w14:textId="77777777" w:rsidR="007A1123" w:rsidRPr="00356168" w:rsidRDefault="007A1123" w:rsidP="007A1123">
      <w:pPr>
        <w:ind w:left="284"/>
        <w:jc w:val="both"/>
        <w:rPr>
          <w:rFonts w:ascii="Neo Sans Pro" w:hAnsi="Neo Sans Pro" w:cs="Times New Roman"/>
          <w:color w:val="000000" w:themeColor="text1"/>
        </w:rPr>
      </w:pPr>
    </w:p>
    <w:p w14:paraId="785759C7"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 4.</w:t>
      </w:r>
    </w:p>
    <w:p w14:paraId="4A1C13B7" w14:textId="77777777" w:rsidR="007A1123" w:rsidRPr="00356168" w:rsidRDefault="007A1123" w:rsidP="007A1123">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Warunki dostawy przedmiotu umowy</w:t>
      </w:r>
    </w:p>
    <w:p w14:paraId="322D2707" w14:textId="77777777" w:rsidR="007A1123" w:rsidRPr="00356168" w:rsidRDefault="007A1123" w:rsidP="007A1123">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Wykonawca zapewni takie opakowanie sprzętu, jakie jest wymagane, aby nie dopuścić do jego uszkodzenia lub pogorszenia jego jakości w trakcie transportu do Miejsca Dostawy.</w:t>
      </w:r>
    </w:p>
    <w:p w14:paraId="093EFF54" w14:textId="77777777" w:rsidR="007A1123" w:rsidRPr="00356168" w:rsidRDefault="007A1123" w:rsidP="007A1123">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 xml:space="preserve">Rodzaj i jakość wymaganego opakowania określają stosowne normy techniczne, a w przypadku braku takich norm, wszelkie znane Wykonawcy okoliczności dotyczące warunków transportu sprzętu do Miejsca Dostawy oraz warunków, jakich można się </w:t>
      </w:r>
      <w:r>
        <w:rPr>
          <w:rFonts w:ascii="Neo Sans Pro" w:eastAsia="Arial Unicode MS" w:hAnsi="Neo Sans Pro" w:cs="Times New Roman"/>
          <w:color w:val="000000" w:themeColor="text1"/>
        </w:rPr>
        <w:t xml:space="preserve"> </w:t>
      </w:r>
      <w:r w:rsidRPr="00356168">
        <w:rPr>
          <w:rFonts w:ascii="Neo Sans Pro" w:eastAsia="Arial Unicode MS" w:hAnsi="Neo Sans Pro" w:cs="Times New Roman"/>
          <w:color w:val="000000" w:themeColor="text1"/>
        </w:rPr>
        <w:t>spodziewać w Miejscu Dostawy.</w:t>
      </w:r>
    </w:p>
    <w:p w14:paraId="50D5ED71" w14:textId="77777777" w:rsidR="007A1123" w:rsidRPr="00356168" w:rsidRDefault="007A1123" w:rsidP="007A1123">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hAnsi="Neo Sans Pro" w:cs="Times New Roman"/>
          <w:color w:val="000000" w:themeColor="text1"/>
        </w:rPr>
        <w:t xml:space="preserve">Korzyści i ciężary związane z przedmiotem umowy oraz niebezpieczeństwo przypadkowej utraty lub uszkodzenia przedmiotu umowy przechodzą na Zamawiającego z chwilą ich wydania Zamawiającemu. </w:t>
      </w:r>
    </w:p>
    <w:p w14:paraId="3A02DD2C" w14:textId="77777777" w:rsidR="007A1123" w:rsidRDefault="007A1123" w:rsidP="007A1123">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 xml:space="preserve">Za dzień wydania sprzętu Zamawiającemu uważa się dzień, w którym po wcześniejszym dostarczeniu sprzętu, </w:t>
      </w:r>
      <w:r w:rsidRPr="00356168">
        <w:rPr>
          <w:rFonts w:ascii="Neo Sans Pro" w:hAnsi="Neo Sans Pro" w:cs="Times New Roman"/>
          <w:color w:val="000000" w:themeColor="text1"/>
        </w:rPr>
        <w:t>wniesieniu sprzętu do miejsca wskazanego przez Zamawiającego, zainstalowaniu, skonfigurowaniu</w:t>
      </w:r>
      <w:r w:rsidRPr="00356168">
        <w:rPr>
          <w:rFonts w:ascii="Neo Sans Pro" w:eastAsia="Arial Unicode MS" w:hAnsi="Neo Sans Pro" w:cs="Times New Roman"/>
          <w:color w:val="000000" w:themeColor="text1"/>
        </w:rPr>
        <w:t>, uruchomieniu i przetestowaniu sprzętu, przeprowadzeniu instruktażu stanowiskowego, następuje protokolarne przejęcie sprzętu przez Zamawiającego.</w:t>
      </w:r>
      <w:r w:rsidRPr="00356168">
        <w:rPr>
          <w:rFonts w:ascii="Neo Sans Pro" w:hAnsi="Neo Sans Pro" w:cs="Times New Roman"/>
          <w:color w:val="000000" w:themeColor="text1"/>
        </w:rPr>
        <w:t xml:space="preserve"> tj. przejęcie potwierdzone protokołem </w:t>
      </w:r>
      <w:r w:rsidRPr="00221CD4">
        <w:rPr>
          <w:rFonts w:ascii="Neo Sans Pro" w:hAnsi="Neo Sans Pro" w:cs="Times New Roman"/>
          <w:color w:val="000000" w:themeColor="text1"/>
        </w:rPr>
        <w:t>odbioru.</w:t>
      </w:r>
    </w:p>
    <w:p w14:paraId="1AEBA1A6" w14:textId="77777777" w:rsidR="007A1123" w:rsidRPr="00356168" w:rsidRDefault="007A1123" w:rsidP="007A1123">
      <w:pPr>
        <w:ind w:left="-8"/>
        <w:jc w:val="both"/>
        <w:rPr>
          <w:rFonts w:ascii="Neo Sans Pro" w:hAnsi="Neo Sans Pro" w:cs="Times New Roman"/>
          <w:color w:val="000000" w:themeColor="text1"/>
        </w:rPr>
      </w:pPr>
    </w:p>
    <w:p w14:paraId="5CA52DC7"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 5.</w:t>
      </w:r>
    </w:p>
    <w:p w14:paraId="47DA0847"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Odbiór przedmiotu umowy</w:t>
      </w:r>
    </w:p>
    <w:p w14:paraId="127C7598" w14:textId="77777777" w:rsidR="007A1123" w:rsidRPr="00356168" w:rsidRDefault="007A1123" w:rsidP="007A1123">
      <w:pPr>
        <w:pStyle w:val="Akapitzlist"/>
        <w:numPr>
          <w:ilvl w:val="0"/>
          <w:numId w:val="17"/>
        </w:numPr>
        <w:tabs>
          <w:tab w:val="left" w:pos="769"/>
        </w:tabs>
        <w:autoSpaceDE/>
        <w:autoSpaceDN/>
        <w:adjustRightInd/>
        <w:spacing w:line="240" w:lineRule="auto"/>
        <w:ind w:left="336" w:right="47"/>
        <w:rPr>
          <w:rFonts w:ascii="Neo Sans Pro" w:hAnsi="Neo Sans Pro"/>
          <w:color w:val="000000" w:themeColor="text1"/>
        </w:rPr>
      </w:pPr>
      <w:r w:rsidRPr="00356168">
        <w:rPr>
          <w:rFonts w:ascii="Neo Sans Pro" w:hAnsi="Neo Sans Pro"/>
          <w:color w:val="000000" w:themeColor="text1"/>
        </w:rPr>
        <w:t>Każda dostawa przedmiotu umowy będzie potwierdzona protokołem odbioru podpisanym przez uprawnione ze strony Zamawiającego osoby (wskazane odpowiednio w § 3 ust. 1)</w:t>
      </w:r>
      <w:r>
        <w:rPr>
          <w:rFonts w:ascii="Neo Sans Pro" w:hAnsi="Neo Sans Pro"/>
          <w:color w:val="000000" w:themeColor="text1"/>
        </w:rPr>
        <w:t>.</w:t>
      </w:r>
    </w:p>
    <w:p w14:paraId="4BB80DFA" w14:textId="77777777" w:rsidR="007A1123" w:rsidRPr="00356168" w:rsidRDefault="007A1123" w:rsidP="007A1123">
      <w:pPr>
        <w:pStyle w:val="Akapitzlist"/>
        <w:numPr>
          <w:ilvl w:val="0"/>
          <w:numId w:val="17"/>
        </w:numPr>
        <w:tabs>
          <w:tab w:val="left" w:pos="769"/>
        </w:tabs>
        <w:autoSpaceDE/>
        <w:autoSpaceDN/>
        <w:adjustRightInd/>
        <w:spacing w:line="240" w:lineRule="auto"/>
        <w:ind w:left="336" w:right="47"/>
        <w:rPr>
          <w:rFonts w:ascii="Neo Sans Pro" w:hAnsi="Neo Sans Pro"/>
          <w:color w:val="000000" w:themeColor="text1"/>
        </w:rPr>
      </w:pPr>
      <w:r w:rsidRPr="00356168">
        <w:rPr>
          <w:rFonts w:ascii="Neo Sans Pro" w:hAnsi="Neo Sans Pro"/>
          <w:color w:val="000000" w:themeColor="text1"/>
        </w:rPr>
        <w:t>Każdy z protokołów odbioru musi zawierać dane niezbędne do identyfikacji dostarczonego sprzętu i oprogramowania (producent, model, nazwa, numer seryjny), a także jego wyposażenia (wykaz poszczególnych elementów, dokumentacji, płyt instalacyjnych, akcesoriów itp.).</w:t>
      </w:r>
    </w:p>
    <w:p w14:paraId="6EFD0DC7" w14:textId="77777777" w:rsidR="007A1123" w:rsidRDefault="007A1123" w:rsidP="007A1123">
      <w:pPr>
        <w:pStyle w:val="Akapitzlist"/>
        <w:numPr>
          <w:ilvl w:val="0"/>
          <w:numId w:val="17"/>
        </w:numPr>
        <w:tabs>
          <w:tab w:val="left" w:pos="769"/>
        </w:tabs>
        <w:autoSpaceDE/>
        <w:autoSpaceDN/>
        <w:adjustRightInd/>
        <w:spacing w:line="240" w:lineRule="auto"/>
        <w:ind w:left="336" w:right="47"/>
        <w:rPr>
          <w:rFonts w:ascii="Neo Sans Pro" w:hAnsi="Neo Sans Pro"/>
          <w:color w:val="000000" w:themeColor="text1"/>
        </w:rPr>
      </w:pPr>
      <w:r w:rsidRPr="00356168">
        <w:rPr>
          <w:rFonts w:ascii="Neo Sans Pro" w:hAnsi="Neo Sans Pro"/>
          <w:color w:val="000000" w:themeColor="text1"/>
        </w:rPr>
        <w:t>Wszystkie ewentualne dokumenty (licencje, instrukcje, gwarancje itp.) oraz płyty CD ze sterownikami, systemem operacyjnym i oprogramowaniem użytkowym, Wykonawca musi włożyć do osobnych pudełek i dołączyć do odpowiadającym ich zestawów komputerowych.</w:t>
      </w:r>
    </w:p>
    <w:p w14:paraId="7D0682F3" w14:textId="77777777" w:rsidR="007A1123" w:rsidRPr="004F2CBC" w:rsidRDefault="007A1123" w:rsidP="007A1123">
      <w:pPr>
        <w:pStyle w:val="Akapitzlist"/>
        <w:numPr>
          <w:ilvl w:val="0"/>
          <w:numId w:val="17"/>
        </w:numPr>
        <w:tabs>
          <w:tab w:val="left" w:pos="769"/>
        </w:tabs>
        <w:autoSpaceDE/>
        <w:autoSpaceDN/>
        <w:adjustRightInd/>
        <w:spacing w:line="240" w:lineRule="auto"/>
        <w:ind w:left="336" w:right="47"/>
        <w:rPr>
          <w:rFonts w:ascii="Neo Sans Pro" w:hAnsi="Neo Sans Pro"/>
        </w:rPr>
      </w:pPr>
      <w:r w:rsidRPr="004F2CBC">
        <w:rPr>
          <w:rFonts w:ascii="Neo Sans Pro" w:eastAsia="Times New Roman" w:hAnsi="Neo Sans Pro" w:cs="Times New Roman"/>
        </w:rPr>
        <w:t xml:space="preserve">Podpisanie przez Zamawiającego ostatniego z  protokołów odbioru, wyznaczać będzie termin zrealizowania umowy, pod warunkiem dostarczenia przez Wykonawcę całości Sprzętu. </w:t>
      </w:r>
    </w:p>
    <w:p w14:paraId="7DDAA7A0" w14:textId="77777777" w:rsidR="007A1123" w:rsidRPr="00356168" w:rsidRDefault="007A1123" w:rsidP="007A1123">
      <w:pPr>
        <w:numPr>
          <w:ilvl w:val="0"/>
          <w:numId w:val="17"/>
        </w:numPr>
        <w:tabs>
          <w:tab w:val="left" w:pos="853"/>
        </w:tabs>
        <w:autoSpaceDE/>
        <w:autoSpaceDN/>
        <w:adjustRightInd/>
        <w:ind w:left="336" w:right="47"/>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Podpisanie przez Zamawiającego protokołów odbioru dla całości Sprzętu dostarczonego przez Wykonawcę w ramach Umowy</w:t>
      </w:r>
      <w:r>
        <w:rPr>
          <w:rFonts w:ascii="Neo Sans Pro" w:hAnsi="Neo Sans Pro" w:cs="Times New Roman"/>
          <w:color w:val="000000" w:themeColor="text1"/>
        </w:rPr>
        <w:t xml:space="preserve">, </w:t>
      </w:r>
      <w:r w:rsidRPr="00356168">
        <w:rPr>
          <w:rFonts w:ascii="Neo Sans Pro" w:hAnsi="Neo Sans Pro" w:cs="Times New Roman"/>
          <w:color w:val="000000" w:themeColor="text1"/>
        </w:rPr>
        <w:t>stanowi podstawę do wystawienia faktury lub rachunku przez Wykonawcę.</w:t>
      </w:r>
    </w:p>
    <w:p w14:paraId="15A17849" w14:textId="77777777" w:rsidR="00FB69DA" w:rsidRDefault="00FB69DA" w:rsidP="007A1123">
      <w:pPr>
        <w:jc w:val="center"/>
        <w:rPr>
          <w:rFonts w:ascii="Neo Sans Pro" w:eastAsia="Arial Unicode MS" w:hAnsi="Neo Sans Pro" w:cs="Times New Roman"/>
          <w:b/>
          <w:bCs/>
          <w:color w:val="000000" w:themeColor="text1"/>
        </w:rPr>
      </w:pPr>
    </w:p>
    <w:p w14:paraId="485D8F00" w14:textId="77777777" w:rsidR="007A1123" w:rsidRPr="00356168" w:rsidRDefault="007A1123" w:rsidP="007A1123">
      <w:pPr>
        <w:jc w:val="center"/>
        <w:rPr>
          <w:rFonts w:ascii="Neo Sans Pro" w:eastAsia="Arial Unicode MS" w:hAnsi="Neo Sans Pro" w:cs="Times New Roman"/>
          <w:b/>
          <w:bCs/>
          <w:color w:val="000000" w:themeColor="text1"/>
        </w:rPr>
      </w:pPr>
      <w:r w:rsidRPr="00356168">
        <w:rPr>
          <w:rFonts w:ascii="Neo Sans Pro" w:eastAsia="Arial Unicode MS" w:hAnsi="Neo Sans Pro" w:cs="Times New Roman"/>
          <w:b/>
          <w:bCs/>
          <w:color w:val="000000" w:themeColor="text1"/>
        </w:rPr>
        <w:t>§ 6.</w:t>
      </w:r>
    </w:p>
    <w:p w14:paraId="4843BFCD" w14:textId="77777777" w:rsidR="007A1123" w:rsidRPr="00356168" w:rsidRDefault="007A1123" w:rsidP="007A1123">
      <w:pPr>
        <w:jc w:val="center"/>
        <w:rPr>
          <w:rFonts w:ascii="Neo Sans Pro" w:eastAsia="Arial Unicode MS" w:hAnsi="Neo Sans Pro" w:cs="Times New Roman"/>
          <w:b/>
          <w:bCs/>
          <w:color w:val="000000" w:themeColor="text1"/>
        </w:rPr>
      </w:pPr>
      <w:r w:rsidRPr="00356168">
        <w:rPr>
          <w:rFonts w:ascii="Neo Sans Pro" w:eastAsia="Arial Unicode MS" w:hAnsi="Neo Sans Pro" w:cs="Times New Roman"/>
          <w:b/>
          <w:bCs/>
          <w:color w:val="000000" w:themeColor="text1"/>
        </w:rPr>
        <w:t>Rękojmia za wady fizyczne i prawne</w:t>
      </w:r>
    </w:p>
    <w:p w14:paraId="6A21FC47" w14:textId="77777777" w:rsidR="007A1123" w:rsidRPr="00356168" w:rsidRDefault="007A1123" w:rsidP="007A1123">
      <w:pPr>
        <w:pStyle w:val="Akapitzlist"/>
        <w:widowControl/>
        <w:numPr>
          <w:ilvl w:val="0"/>
          <w:numId w:val="26"/>
        </w:numPr>
        <w:spacing w:line="240" w:lineRule="auto"/>
        <w:rPr>
          <w:rFonts w:ascii="Neo Sans Pro" w:eastAsia="Arial Unicode MS" w:hAnsi="Neo Sans Pro"/>
          <w:color w:val="000000" w:themeColor="text1"/>
        </w:rPr>
      </w:pPr>
      <w:r w:rsidRPr="00356168">
        <w:rPr>
          <w:rFonts w:ascii="Neo Sans Pro" w:eastAsia="Arial Unicode MS" w:hAnsi="Neo Sans Pro"/>
          <w:color w:val="000000" w:themeColor="text1"/>
        </w:rPr>
        <w:t xml:space="preserve">Wykonawca jest odpowiedzialny względem Zamawiającego za wszelkie wady fizyczne </w:t>
      </w:r>
      <w:r>
        <w:rPr>
          <w:rFonts w:ascii="Neo Sans Pro" w:eastAsia="Arial Unicode MS" w:hAnsi="Neo Sans Pro"/>
          <w:color w:val="000000" w:themeColor="text1"/>
        </w:rPr>
        <w:t xml:space="preserve">i prawne </w:t>
      </w:r>
      <w:r w:rsidRPr="00356168">
        <w:rPr>
          <w:rFonts w:ascii="Neo Sans Pro" w:eastAsia="Arial Unicode MS" w:hAnsi="Neo Sans Pro"/>
          <w:color w:val="000000" w:themeColor="text1"/>
        </w:rPr>
        <w:t xml:space="preserve">dostarczonego </w:t>
      </w:r>
      <w:r>
        <w:rPr>
          <w:rFonts w:ascii="Neo Sans Pro" w:eastAsia="Arial Unicode MS" w:hAnsi="Neo Sans Pro"/>
          <w:color w:val="000000" w:themeColor="text1"/>
        </w:rPr>
        <w:t>przedmiotu umowy</w:t>
      </w:r>
      <w:r w:rsidRPr="00356168">
        <w:rPr>
          <w:rFonts w:ascii="Neo Sans Pro" w:eastAsia="Arial Unicode MS" w:hAnsi="Neo Sans Pro"/>
          <w:color w:val="000000" w:themeColor="text1"/>
        </w:rPr>
        <w:t>.</w:t>
      </w:r>
    </w:p>
    <w:p w14:paraId="34D823B5" w14:textId="2961701B" w:rsidR="007A1123" w:rsidRPr="00356168" w:rsidRDefault="007A1123" w:rsidP="007A1123">
      <w:pPr>
        <w:pStyle w:val="Akapitzlist"/>
        <w:widowControl/>
        <w:numPr>
          <w:ilvl w:val="0"/>
          <w:numId w:val="26"/>
        </w:numPr>
        <w:spacing w:line="240" w:lineRule="auto"/>
        <w:ind w:left="350"/>
        <w:rPr>
          <w:rFonts w:ascii="Neo Sans Pro" w:eastAsia="Arial Unicode MS" w:hAnsi="Neo Sans Pro"/>
          <w:color w:val="000000" w:themeColor="text1"/>
        </w:rPr>
      </w:pPr>
      <w:r w:rsidRPr="00356168">
        <w:rPr>
          <w:rFonts w:ascii="Neo Sans Pro" w:eastAsia="Arial Unicode MS" w:hAnsi="Neo Sans Pro"/>
          <w:color w:val="000000" w:themeColor="text1"/>
        </w:rPr>
        <w:lastRenderedPageBreak/>
        <w:t xml:space="preserve">Przez wadę fizyczną rozumie się w szczególności jakąkolwiek niezgodność sprzętu </w:t>
      </w:r>
      <w:r w:rsidRPr="00356168">
        <w:rPr>
          <w:rFonts w:ascii="Neo Sans Pro" w:eastAsia="Arial Unicode MS" w:hAnsi="Neo Sans Pro"/>
          <w:color w:val="000000" w:themeColor="text1"/>
        </w:rPr>
        <w:br/>
        <w:t>z opisem przedmiotu zamówienia z</w:t>
      </w:r>
      <w:r w:rsidR="00FB69DA">
        <w:rPr>
          <w:rFonts w:ascii="Neo Sans Pro" w:eastAsia="Arial Unicode MS" w:hAnsi="Neo Sans Pro"/>
          <w:color w:val="000000" w:themeColor="text1"/>
        </w:rPr>
        <w:t>awartym w Specyfikacji</w:t>
      </w:r>
      <w:r w:rsidRPr="00356168">
        <w:rPr>
          <w:rFonts w:ascii="Neo Sans Pro" w:eastAsia="Arial Unicode MS" w:hAnsi="Neo Sans Pro"/>
          <w:color w:val="000000" w:themeColor="text1"/>
        </w:rPr>
        <w:t xml:space="preserve"> Warunków Zamówienia.</w:t>
      </w:r>
    </w:p>
    <w:p w14:paraId="62DEB084" w14:textId="77777777" w:rsidR="007A1123" w:rsidRPr="00356168" w:rsidRDefault="007A1123" w:rsidP="007A1123">
      <w:pPr>
        <w:pStyle w:val="Akapitzlist"/>
        <w:widowControl/>
        <w:numPr>
          <w:ilvl w:val="0"/>
          <w:numId w:val="26"/>
        </w:numPr>
        <w:spacing w:line="240" w:lineRule="auto"/>
        <w:ind w:left="350"/>
        <w:rPr>
          <w:rFonts w:ascii="Neo Sans Pro" w:eastAsia="Arial Unicode MS" w:hAnsi="Neo Sans Pro"/>
          <w:color w:val="000000" w:themeColor="text1"/>
        </w:rPr>
      </w:pPr>
      <w:r w:rsidRPr="00356168">
        <w:rPr>
          <w:rFonts w:ascii="Neo Sans Pro" w:hAnsi="Neo Sans Pro"/>
          <w:color w:val="000000" w:themeColor="text1"/>
        </w:rPr>
        <w:t xml:space="preserve">Wykonawca jest odpowiedzialny względem Zamawiającego za wszelkie wady prawne </w:t>
      </w:r>
      <w:r>
        <w:rPr>
          <w:rFonts w:ascii="Neo Sans Pro" w:eastAsia="Arial Unicode MS" w:hAnsi="Neo Sans Pro"/>
          <w:color w:val="000000" w:themeColor="text1"/>
        </w:rPr>
        <w:t>przedmiotu umowy</w:t>
      </w:r>
      <w:r w:rsidRPr="00356168">
        <w:rPr>
          <w:rFonts w:ascii="Neo Sans Pro" w:hAnsi="Neo Sans Pro"/>
          <w:color w:val="000000" w:themeColor="text1"/>
        </w:rPr>
        <w:t xml:space="preserve"> 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w:t>
      </w:r>
      <w:r>
        <w:rPr>
          <w:rFonts w:ascii="Neo Sans Pro" w:hAnsi="Neo Sans Pro"/>
          <w:color w:val="000000" w:themeColor="text1"/>
        </w:rPr>
        <w:br/>
      </w:r>
      <w:r w:rsidRPr="00356168">
        <w:rPr>
          <w:rFonts w:ascii="Neo Sans Pro" w:hAnsi="Neo Sans Pro"/>
          <w:color w:val="000000" w:themeColor="text1"/>
        </w:rPr>
        <w:t>z wprowadzeniem sprzętu do obrotu na terytorium Polski. Na żądanie Zamawiającego Wykonawca zwolni Zamawiającego od ewentualnych roszczeń osób trzecich wynikających z ww. praw.</w:t>
      </w:r>
    </w:p>
    <w:p w14:paraId="1426A906" w14:textId="77777777" w:rsidR="007A1123" w:rsidRDefault="007A1123" w:rsidP="007A1123">
      <w:pPr>
        <w:contextualSpacing/>
        <w:jc w:val="center"/>
        <w:rPr>
          <w:rFonts w:ascii="Neo Sans Pro" w:hAnsi="Neo Sans Pro" w:cs="Times New Roman"/>
          <w:b/>
          <w:color w:val="000000" w:themeColor="text1"/>
        </w:rPr>
      </w:pPr>
    </w:p>
    <w:p w14:paraId="2A2F0254" w14:textId="77777777" w:rsidR="007A1123" w:rsidRPr="00356168" w:rsidRDefault="007A1123" w:rsidP="007A1123">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7.</w:t>
      </w:r>
    </w:p>
    <w:p w14:paraId="68791E5D"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Gwarancja</w:t>
      </w:r>
    </w:p>
    <w:p w14:paraId="098ECB6D" w14:textId="77777777" w:rsidR="007A1123" w:rsidRPr="00356168" w:rsidRDefault="007A1123" w:rsidP="007A1123">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Wykonawca gwarantuje Zamawiającemu, że dostarczony sprzęt w ramach umowy jest nowy, a także wolny od wad fizycznych w rozumieniu § 6 ust. 2 niniejszej umowy.</w:t>
      </w:r>
    </w:p>
    <w:p w14:paraId="461ECED1" w14:textId="77777777" w:rsidR="007A1123" w:rsidRPr="00356168" w:rsidRDefault="007A1123" w:rsidP="007A1123">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Zamawiający może wykonywać uprawnienia z tytułu gwarancji niezależnie od uprawnień z tytułu rękojmi za wady fizyczne dostarczonego sprzętu.</w:t>
      </w:r>
    </w:p>
    <w:p w14:paraId="26F106F0" w14:textId="77777777" w:rsidR="007A1123" w:rsidRPr="004F2CBC" w:rsidRDefault="007A1123" w:rsidP="007A1123">
      <w:pPr>
        <w:widowControl/>
        <w:numPr>
          <w:ilvl w:val="0"/>
          <w:numId w:val="18"/>
        </w:numPr>
        <w:autoSpaceDE/>
        <w:autoSpaceDN/>
        <w:adjustRightInd/>
        <w:ind w:left="336"/>
        <w:contextualSpacing/>
        <w:jc w:val="both"/>
        <w:rPr>
          <w:rFonts w:ascii="Neo Sans Pro" w:hAnsi="Neo Sans Pro" w:cs="Times New Roman"/>
        </w:rPr>
      </w:pPr>
      <w:r w:rsidRPr="00CE1138">
        <w:rPr>
          <w:rFonts w:ascii="Neo Sans Pro" w:hAnsi="Neo Sans Pro" w:cs="Times New Roman"/>
        </w:rPr>
        <w:t xml:space="preserve">Dotyczy zamówienia podstawowego: </w:t>
      </w:r>
      <w:r w:rsidRPr="004F2CBC">
        <w:rPr>
          <w:rFonts w:ascii="Neo Sans Pro" w:hAnsi="Neo Sans Pro" w:cs="Times New Roman"/>
        </w:rPr>
        <w:t>Gwarancja obejmuje okres …… miesięcy, liczony od dnia podpisania  ostatniego  z protokołów odbioru sprzętu.</w:t>
      </w:r>
    </w:p>
    <w:p w14:paraId="07A3E4F5" w14:textId="77777777" w:rsidR="007A1123" w:rsidRPr="00356168" w:rsidRDefault="007A1123" w:rsidP="007A1123">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 xml:space="preserve">Wykonawca wyda Zamawiającemu jednocześnie ze sprzętem dokument gwarancyjny lub umożliwi poprzez wprowadzenie numeru seryjnego sprzętu na stronie internetowej producenta skorzystanie z gwarancji. </w:t>
      </w:r>
    </w:p>
    <w:p w14:paraId="35932E39" w14:textId="77777777" w:rsidR="007A1123" w:rsidRPr="00356168" w:rsidRDefault="007A1123" w:rsidP="007A1123">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 xml:space="preserve">Zamawiający wymaga, aby w okresie gwarancji Wykonawca odbierał sprzęt do naprawy </w:t>
      </w:r>
      <w:r>
        <w:rPr>
          <w:rFonts w:ascii="Neo Sans Pro" w:hAnsi="Neo Sans Pro" w:cs="Times New Roman"/>
          <w:color w:val="000000" w:themeColor="text1"/>
        </w:rPr>
        <w:br/>
      </w:r>
      <w:r w:rsidRPr="00356168">
        <w:rPr>
          <w:rFonts w:ascii="Neo Sans Pro" w:hAnsi="Neo Sans Pro" w:cs="Times New Roman"/>
          <w:color w:val="000000" w:themeColor="text1"/>
        </w:rPr>
        <w:t xml:space="preserve">i zwracał go po naprawie na własny koszt – w przypadku, gdy naprawa wykonywana jest poza miejscem użytkowania sprzętu. </w:t>
      </w:r>
    </w:p>
    <w:p w14:paraId="6A61026B" w14:textId="77777777" w:rsidR="007A1123" w:rsidRPr="00356168" w:rsidRDefault="007A1123" w:rsidP="007A1123">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 xml:space="preserve">Wykonawca gwarantuje, że Zamawiający w celu skorzystania z uprawnień gwarancyjnych nie będzie zobowiązany do zapakowania i wysyłki Sprzętu, a obowiązek dokonania tych czynności będzie leżał po stronie Wykonawcy. </w:t>
      </w:r>
    </w:p>
    <w:p w14:paraId="26A6A82D" w14:textId="77777777" w:rsidR="007A1123" w:rsidRPr="00356168" w:rsidRDefault="007A1123" w:rsidP="007A1123">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olor w:val="000000" w:themeColor="text1"/>
        </w:rPr>
        <w:t xml:space="preserve">Zamawiający może żądać od Wykonawcy, naprawy lub wymiany sprzętu na nowy wolny od wad lub poprzez skorzystanie ze strony internetowej producenta skorzystać z uprawnień wynikających z gwarancji producenta. </w:t>
      </w:r>
    </w:p>
    <w:p w14:paraId="628E9000"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olor w:val="000000" w:themeColor="text1"/>
        </w:rPr>
        <w:t xml:space="preserve">Wykonawca zobowiązany jest dokonać naprawy, a jeżeli naprawa nie będzie możliwa lub jej koszty stanowić będą istotną wartość sprzętu, Wykonawca może dokonać wymiany sprzętu lub jego elementu na nowy wolny od wad, taki sam lub nowszy model, o co najmniej takich samych lub lepszych parametrach.  </w:t>
      </w:r>
    </w:p>
    <w:p w14:paraId="12373F0C"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W okresie gwarancji Zamawiającemu przysługuje prawo dokonywania napraw sprzętu, korzystanie z serwisanta, zapewnienie transportu sprzętu, podstawienie sprzętu zastępczego. Zamawiający nie ponosi z tego tytułu żadnych dodatkowych kosztów.</w:t>
      </w:r>
    </w:p>
    <w:p w14:paraId="6C7A6A2D" w14:textId="77777777" w:rsidR="007A1123" w:rsidRPr="00356168" w:rsidRDefault="007A1123" w:rsidP="007A1123">
      <w:pPr>
        <w:pStyle w:val="Akapitzlist"/>
        <w:numPr>
          <w:ilvl w:val="0"/>
          <w:numId w:val="18"/>
        </w:numPr>
        <w:autoSpaceDE/>
        <w:autoSpaceDN/>
        <w:adjustRightInd/>
        <w:spacing w:line="240" w:lineRule="auto"/>
        <w:ind w:left="336"/>
        <w:rPr>
          <w:rFonts w:ascii="Neo Sans Pro" w:hAnsi="Neo Sans Pro"/>
          <w:bCs/>
          <w:color w:val="000000" w:themeColor="text1"/>
        </w:rPr>
      </w:pPr>
      <w:r w:rsidRPr="00356168">
        <w:rPr>
          <w:rFonts w:ascii="Neo Sans Pro" w:hAnsi="Neo Sans Pro"/>
          <w:color w:val="000000" w:themeColor="text1"/>
        </w:rPr>
        <w:t xml:space="preserve">Rozpoczęcie realizacji usług serwisu gwarancyjnego nastąpi niezwłocznie po powiadomieniu Wykonawcy faksem, pocztą elektroniczną lub telefonicznie o stwierdzonym uszkodzeniu sprzętu. </w:t>
      </w:r>
      <w:r w:rsidRPr="00356168">
        <w:rPr>
          <w:rFonts w:ascii="Neo Sans Pro" w:hAnsi="Neo Sans Pro"/>
          <w:bCs/>
          <w:color w:val="000000" w:themeColor="text1"/>
        </w:rPr>
        <w:t>Czas reakcji na powiadomienie - do godz. 14.00  następnego dnia roboczego.</w:t>
      </w:r>
    </w:p>
    <w:p w14:paraId="2F4830BE"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Jeżeli naprawa nie zostanie wykonana w ciągu 5 dni roboczych, licząc od dnia  powiadomienia Wykonawcy o uszkodzeniu sprzętu, Wykonawca jest zobowiązany do dostarczenia sprzętu zastępczego o parametrach, co najmniej równych lub lepszych jak sprzęt przekazany do naprawy. Sprzęt zastępczy Wykonawca musi dostarczyć w ciągu 24 godzin po upływie 5 dni roboczych od dnia powiadomienia Wykonawcy o uszkodzeniu sprzętu. </w:t>
      </w:r>
    </w:p>
    <w:p w14:paraId="7F82AE2E"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W przypadku wystąpienia w okresie gwarancji trzech napraw danego sprzętu, przy czwartym zgłoszeniu uszkodzenia danego sprzętu, Wykonawca jest zobowiązany wymienić sprzęt na nowy wolny od wad w terminie 5 dni roboczych od powiadomienia wykonawcy faksem lub pocztą elektroniczną.</w:t>
      </w:r>
    </w:p>
    <w:p w14:paraId="53610DA6"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bookmarkStart w:id="1" w:name="_Hlk515881520"/>
      <w:r w:rsidRPr="00356168">
        <w:rPr>
          <w:rFonts w:ascii="Neo Sans Pro" w:hAnsi="Neo Sans Pro" w:cs="Times New Roman"/>
          <w:color w:val="000000" w:themeColor="text1"/>
        </w:rPr>
        <w:t xml:space="preserve">W każdym przypadku dyski komputerowe pozostają w miejscu siedziby Zamawiającego </w:t>
      </w:r>
      <w:r>
        <w:rPr>
          <w:rFonts w:ascii="Neo Sans Pro" w:hAnsi="Neo Sans Pro" w:cs="Times New Roman"/>
          <w:color w:val="000000" w:themeColor="text1"/>
        </w:rPr>
        <w:br/>
      </w:r>
      <w:r w:rsidRPr="00356168">
        <w:rPr>
          <w:rFonts w:ascii="Neo Sans Pro" w:hAnsi="Neo Sans Pro" w:cs="Times New Roman"/>
          <w:color w:val="000000" w:themeColor="text1"/>
        </w:rPr>
        <w:t xml:space="preserve">i pozostają jego własnością. Powyższe dotyczy dysków komputerowych zamontowanych </w:t>
      </w:r>
      <w:r>
        <w:rPr>
          <w:rFonts w:ascii="Neo Sans Pro" w:hAnsi="Neo Sans Pro" w:cs="Times New Roman"/>
          <w:color w:val="000000" w:themeColor="text1"/>
        </w:rPr>
        <w:br/>
      </w:r>
      <w:r w:rsidRPr="00356168">
        <w:rPr>
          <w:rFonts w:ascii="Neo Sans Pro" w:hAnsi="Neo Sans Pro" w:cs="Times New Roman"/>
          <w:color w:val="000000" w:themeColor="text1"/>
        </w:rPr>
        <w:t>w sprzęcie oraz zdemontowanych w wyniku stwierdzonych wad.</w:t>
      </w:r>
    </w:p>
    <w:bookmarkEnd w:id="1"/>
    <w:p w14:paraId="4D558BB8"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Usuwanie wad w ramach gwarancji i rękojmi odbywa się na wyłączny koszt i ryzyko Wykonawcy. </w:t>
      </w:r>
    </w:p>
    <w:p w14:paraId="65DDF9B1"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Okres rękojmi jest równy okresowi gwarancji. </w:t>
      </w:r>
    </w:p>
    <w:p w14:paraId="0FC0F211"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Wykonawca zobowiązuje się do zapewnienia ciągłości gwarancji i serwisu gwarancyjnego w czasie, na który została udzielona gwarancja. </w:t>
      </w:r>
    </w:p>
    <w:p w14:paraId="781325D4" w14:textId="77777777" w:rsidR="007A1123" w:rsidRPr="00356168" w:rsidRDefault="007A1123" w:rsidP="007A1123">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lastRenderedPageBreak/>
        <w:t>Wykonawca nie ponosi odpowiedzialności za uszkodzenia i wynikające z nich przestoje, jeżeli będą one spowodowane błędną obsługą, bądź nie stosowaniem się do instrukcji obsługi sprzętu określonego w umowie.</w:t>
      </w:r>
    </w:p>
    <w:p w14:paraId="119F23F0"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 8.</w:t>
      </w:r>
    </w:p>
    <w:p w14:paraId="213273A6"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Reklamacje w czasie odbioru sprzętu</w:t>
      </w:r>
    </w:p>
    <w:p w14:paraId="278B6965" w14:textId="77777777" w:rsidR="007A1123" w:rsidRPr="00356168" w:rsidRDefault="007A1123" w:rsidP="007A1123">
      <w:pPr>
        <w:pStyle w:val="Akapitzlist"/>
        <w:widowControl/>
        <w:numPr>
          <w:ilvl w:val="0"/>
          <w:numId w:val="19"/>
        </w:numPr>
        <w:autoSpaceDE/>
        <w:autoSpaceDN/>
        <w:adjustRightInd/>
        <w:spacing w:line="240" w:lineRule="auto"/>
        <w:ind w:left="322"/>
        <w:rPr>
          <w:rFonts w:ascii="Neo Sans Pro" w:hAnsi="Neo Sans Pro"/>
          <w:color w:val="000000" w:themeColor="text1"/>
        </w:rPr>
      </w:pPr>
      <w:r w:rsidRPr="00356168">
        <w:rPr>
          <w:rFonts w:ascii="Neo Sans Pro" w:hAnsi="Neo Sans Pro"/>
          <w:color w:val="000000" w:themeColor="text1"/>
        </w:rPr>
        <w:t xml:space="preserve">W razie stwierdzenia wad na etapie odbioru Sprzętu Zamawiający złoży niezwłocznie stosowną reklamację Wykonawcy, który rozpatrzy ją w ciągu 3 dni od daty otrzymania zawiadomienia. </w:t>
      </w:r>
    </w:p>
    <w:p w14:paraId="2A57031C" w14:textId="77777777" w:rsidR="007A1123" w:rsidRPr="00356168" w:rsidRDefault="007A1123" w:rsidP="007A1123">
      <w:pPr>
        <w:pStyle w:val="Akapitzlist"/>
        <w:widowControl/>
        <w:numPr>
          <w:ilvl w:val="0"/>
          <w:numId w:val="19"/>
        </w:numPr>
        <w:autoSpaceDE/>
        <w:autoSpaceDN/>
        <w:adjustRightInd/>
        <w:spacing w:line="240" w:lineRule="auto"/>
        <w:ind w:left="322"/>
        <w:rPr>
          <w:rFonts w:ascii="Neo Sans Pro" w:hAnsi="Neo Sans Pro"/>
          <w:color w:val="000000" w:themeColor="text1"/>
        </w:rPr>
      </w:pPr>
      <w:r w:rsidRPr="00356168">
        <w:rPr>
          <w:rFonts w:ascii="Neo Sans Pro" w:hAnsi="Neo Sans Pro"/>
          <w:color w:val="000000" w:themeColor="text1"/>
        </w:rPr>
        <w:t>Po bezskutecznym upływie tego terminu reklamację uważa się za uznaną w całości, zgodnie z żądaniem Zamawiającego.</w:t>
      </w:r>
    </w:p>
    <w:p w14:paraId="671F2495" w14:textId="77777777" w:rsidR="007A1123" w:rsidRPr="00356168" w:rsidRDefault="007A1123" w:rsidP="007A1123">
      <w:pPr>
        <w:keepNext/>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9.</w:t>
      </w:r>
    </w:p>
    <w:p w14:paraId="30CB590C" w14:textId="77777777" w:rsidR="007A1123" w:rsidRPr="00356168" w:rsidRDefault="007A1123" w:rsidP="007A1123">
      <w:pPr>
        <w:keepNext/>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Podwykonawcy (Jeśli dotyczy)</w:t>
      </w:r>
    </w:p>
    <w:p w14:paraId="0423F0F0" w14:textId="77777777" w:rsidR="007A1123" w:rsidRPr="00356168" w:rsidRDefault="007A1123" w:rsidP="007A1123">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zleca pod warunkiem, że termin zakończenia przedmiotu umowy i cena umowna przedstawiona w ofercie nie ulegają zmianie, zgodnie ze Specyfikacją Istotnych Warunków Zamówienia i ofertą, część czynności objętych umową Podwykonawcy: Firmie…………………. </w:t>
      </w:r>
      <w:r w:rsidRPr="00356168">
        <w:rPr>
          <w:rFonts w:ascii="Neo Sans Pro" w:hAnsi="Neo Sans Pro"/>
          <w:color w:val="000000" w:themeColor="text1"/>
        </w:rPr>
        <w:br/>
        <w:t xml:space="preserve">z siedzibą ………. NIP ………………, nr konta bankowego ………………………………………,  w zakresie …………………………………………………………………………… </w:t>
      </w:r>
    </w:p>
    <w:p w14:paraId="71DED6EA" w14:textId="77777777" w:rsidR="007A1123" w:rsidRPr="00356168" w:rsidRDefault="007A1123" w:rsidP="007A1123">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Zlecenie </w:t>
      </w:r>
      <w:proofErr w:type="spellStart"/>
      <w:r w:rsidRPr="00356168">
        <w:rPr>
          <w:rFonts w:ascii="Neo Sans Pro" w:hAnsi="Neo Sans Pro"/>
          <w:color w:val="000000" w:themeColor="text1"/>
        </w:rPr>
        <w:t>podwykonania</w:t>
      </w:r>
      <w:proofErr w:type="spellEnd"/>
      <w:r w:rsidRPr="00356168">
        <w:rPr>
          <w:rFonts w:ascii="Neo Sans Pro" w:hAnsi="Neo Sans Pro"/>
          <w:color w:val="000000" w:themeColor="text1"/>
        </w:rPr>
        <w:t xml:space="preserve"> nie zwalnia Wykonawcy od odpowiedzialności i zobowiązań wynikających z niniejszej umowy.</w:t>
      </w:r>
    </w:p>
    <w:p w14:paraId="0CE7C3E6" w14:textId="77777777" w:rsidR="007A1123" w:rsidRPr="00356168" w:rsidRDefault="007A1123" w:rsidP="007A1123">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nie może zaangażować do wykonania Umowy podwykonawców, którzy nie są wymienieni w niniejszej umowie, bez uprzedniej zgody Zamawiającego wyrażonej na piśmie. </w:t>
      </w:r>
    </w:p>
    <w:p w14:paraId="32530FD2" w14:textId="77777777" w:rsidR="007A1123" w:rsidRPr="00356168" w:rsidRDefault="007A1123" w:rsidP="007A1123">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gwarantuje, że podwykonawca posiada odpowiednie uprawnienia w takim zakresie, aby wykonać prawidłowo zamówienie objęte umową. </w:t>
      </w:r>
    </w:p>
    <w:p w14:paraId="3792A6C8" w14:textId="77777777" w:rsidR="007A1123" w:rsidRPr="00356168" w:rsidRDefault="007A1123" w:rsidP="007A1123">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zapewnia, że podwykonawcy będą przestrzegać wszelkich postanowień umowy. </w:t>
      </w:r>
    </w:p>
    <w:p w14:paraId="1015290A" w14:textId="77777777" w:rsidR="007A1123" w:rsidRPr="00356168" w:rsidRDefault="007A1123" w:rsidP="007A1123">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Wykonawca odpowiada wobec Zamawiającego za wszelkie działania lub zaniechania swoich podwykonawców jak za swoje działania lub zaniechania. Wykonawca ponosi wobec Zamawiającego pełną odpowiedzialność wraz z gwarancją za czynności, które wykonuje przy pomocy podwykonawcy, elementy umowy, w tym w szczególności zakres prac, termin wykonania oraz wynagrodzenie.</w:t>
      </w:r>
    </w:p>
    <w:p w14:paraId="1A169474" w14:textId="77777777" w:rsidR="00FB69DA" w:rsidRDefault="00FB69DA" w:rsidP="007A1123">
      <w:pPr>
        <w:contextualSpacing/>
        <w:jc w:val="center"/>
        <w:rPr>
          <w:rFonts w:ascii="Neo Sans Pro" w:hAnsi="Neo Sans Pro" w:cs="Times New Roman"/>
          <w:b/>
          <w:color w:val="000000" w:themeColor="text1"/>
        </w:rPr>
      </w:pPr>
    </w:p>
    <w:p w14:paraId="16D42B11" w14:textId="77777777" w:rsidR="007A1123" w:rsidRPr="00356168" w:rsidRDefault="007A1123" w:rsidP="007A1123">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10.</w:t>
      </w:r>
    </w:p>
    <w:p w14:paraId="6484FB1F" w14:textId="77777777" w:rsidR="007A1123" w:rsidRPr="00356168" w:rsidRDefault="007A1123" w:rsidP="007A1123">
      <w:pPr>
        <w:jc w:val="center"/>
        <w:rPr>
          <w:rFonts w:ascii="Neo Sans Pro" w:hAnsi="Neo Sans Pro" w:cs="Times New Roman"/>
          <w:b/>
          <w:color w:val="000000" w:themeColor="text1"/>
        </w:rPr>
      </w:pPr>
      <w:r w:rsidRPr="00356168">
        <w:rPr>
          <w:rFonts w:ascii="Neo Sans Pro" w:hAnsi="Neo Sans Pro" w:cs="Times New Roman"/>
          <w:b/>
          <w:color w:val="000000" w:themeColor="text1"/>
        </w:rPr>
        <w:t>Wynagrodzenie Wykonawcy za realizację przedmiotu umowy i zasady płatności</w:t>
      </w:r>
    </w:p>
    <w:p w14:paraId="4D82F641" w14:textId="145035DF" w:rsidR="007A1123" w:rsidRPr="00146BE4" w:rsidRDefault="007A1123" w:rsidP="00146BE4">
      <w:pPr>
        <w:pStyle w:val="Akapitzlist"/>
        <w:widowControl/>
        <w:numPr>
          <w:ilvl w:val="0"/>
          <w:numId w:val="21"/>
        </w:numPr>
        <w:autoSpaceDE/>
        <w:autoSpaceDN/>
        <w:adjustRightInd/>
        <w:spacing w:line="240" w:lineRule="auto"/>
        <w:ind w:left="364"/>
        <w:rPr>
          <w:rFonts w:ascii="Neo Sans Pro" w:hAnsi="Neo Sans Pro"/>
        </w:rPr>
      </w:pPr>
      <w:r w:rsidRPr="00CE1138">
        <w:rPr>
          <w:rFonts w:ascii="Neo Sans Pro" w:hAnsi="Neo Sans Pro"/>
        </w:rPr>
        <w:t xml:space="preserve">Za wykonanie zakresu podstawowego przedmiotu umowy Wykonawcy przysługuje wynagrodzenie w wysokości ………… </w:t>
      </w:r>
      <w:r w:rsidRPr="00CE1138">
        <w:rPr>
          <w:rFonts w:ascii="Neo Sans Pro" w:hAnsi="Neo Sans Pro"/>
          <w:b/>
        </w:rPr>
        <w:t xml:space="preserve">zł </w:t>
      </w:r>
      <w:r w:rsidRPr="00CE1138">
        <w:rPr>
          <w:rFonts w:ascii="Neo Sans Pro" w:hAnsi="Neo Sans Pro"/>
          <w:b/>
          <w:bCs/>
        </w:rPr>
        <w:t xml:space="preserve">brutto </w:t>
      </w:r>
      <w:r w:rsidRPr="00CE1138">
        <w:rPr>
          <w:rFonts w:ascii="Neo Sans Pro" w:hAnsi="Neo Sans Pro"/>
        </w:rPr>
        <w:t>(słownie: ……………), w tym stawka VAT ……….</w:t>
      </w:r>
      <w:r w:rsidRPr="00CE1138">
        <w:rPr>
          <w:rFonts w:ascii="Neo Sans Pro" w:hAnsi="Neo Sans Pro"/>
          <w:bCs/>
        </w:rPr>
        <w:t>%</w:t>
      </w:r>
      <w:r w:rsidRPr="00CE1138">
        <w:rPr>
          <w:rFonts w:ascii="Neo Sans Pro" w:hAnsi="Neo Sans Pro"/>
        </w:rPr>
        <w:t>, kwota netto ………………………… zł.</w:t>
      </w:r>
    </w:p>
    <w:p w14:paraId="342E0A0F" w14:textId="77777777" w:rsidR="007A1123" w:rsidRPr="00356168" w:rsidRDefault="007A1123" w:rsidP="007A1123">
      <w:pPr>
        <w:widowControl/>
        <w:numPr>
          <w:ilvl w:val="0"/>
          <w:numId w:val="21"/>
        </w:numPr>
        <w:ind w:left="364"/>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Wartość umowy obejmuje: koszty opakowania, transportu, koszty ubezpieczenia towaru na czas dostawy do Zamawiającego, koszty rozładunku towaru, koszty ewentualnych należności celnych, opłaty skarbowe, koszty instalacji, koszty uruchomienia, koszty instruktażu, koszty gwarancji zgodnie z zasadami określonymi specyfikacją istotnych warunków zamówienia, podatek od towarów i usług oraz podatek akcyzowy, jeżeli na podstawie odrębnych przepisów sprzedaż towaru podlega obciążeniu podatkiem od towarów i usług lub podatkiem akcyzowym z uwzględnieniem oraz wszelkie inne koszty poza wymienionym a wynikające z treści specyfikacji istotnych warunków zamówienia.</w:t>
      </w:r>
    </w:p>
    <w:p w14:paraId="6544B13F" w14:textId="0514BA81" w:rsidR="007A1123" w:rsidRDefault="007A1123" w:rsidP="007A1123">
      <w:pPr>
        <w:widowControl/>
        <w:numPr>
          <w:ilvl w:val="0"/>
          <w:numId w:val="21"/>
        </w:numPr>
        <w:autoSpaceDE/>
        <w:autoSpaceDN/>
        <w:adjustRightInd/>
        <w:ind w:left="364"/>
        <w:jc w:val="both"/>
        <w:rPr>
          <w:rFonts w:ascii="Neo Sans Pro" w:hAnsi="Neo Sans Pro" w:cs="Times New Roman"/>
          <w:color w:val="000000" w:themeColor="text1"/>
        </w:rPr>
      </w:pPr>
      <w:r w:rsidRPr="00356168">
        <w:rPr>
          <w:rFonts w:ascii="Neo Sans Pro" w:hAnsi="Neo Sans Pro" w:cs="Times New Roman"/>
          <w:color w:val="000000" w:themeColor="text1"/>
        </w:rPr>
        <w:t>Zamawiający zobowiązuje się dokonać zapłaty należności przelewem w złotych polskich, w ciągu 30 dni od daty wystawienia faktury przez Wykonawcę na wskazany przez niego na fakturze lub rachunku numer rachunku bankowego, przy czym za dzień zapłaty uważa się dzień obciążenia rachunku bankowego Zamawiającego.</w:t>
      </w:r>
    </w:p>
    <w:p w14:paraId="282B9392" w14:textId="47186890" w:rsidR="005A5028" w:rsidRPr="005A5028" w:rsidRDefault="005A5028" w:rsidP="005A5028">
      <w:pPr>
        <w:widowControl/>
        <w:numPr>
          <w:ilvl w:val="0"/>
          <w:numId w:val="21"/>
        </w:numPr>
        <w:autoSpaceDE/>
        <w:autoSpaceDN/>
        <w:adjustRightInd/>
        <w:ind w:left="364"/>
        <w:jc w:val="both"/>
        <w:rPr>
          <w:rFonts w:ascii="Neo Sans Pro" w:hAnsi="Neo Sans Pro" w:cs="Times New Roman"/>
          <w:color w:val="000000" w:themeColor="text1"/>
        </w:rPr>
      </w:pPr>
      <w:r w:rsidRPr="005A5028">
        <w:rPr>
          <w:rFonts w:ascii="Neo Sans Pro" w:hAnsi="Neo Sans Pro"/>
        </w:rPr>
        <w:t>Strony zgodnie oświadczają, że są płatnikami VAT i wszelkie rozliczenia między Stronami dokonywane będą na podstawie faktury wystawionej po wykonaniu przedmiotu umowy</w:t>
      </w:r>
      <w:r w:rsidRPr="005A5028">
        <w:rPr>
          <w:rFonts w:ascii="Neo Sans Pro" w:hAnsi="Neo Sans Pro" w:cs="Arial Narrow"/>
        </w:rPr>
        <w:t>.</w:t>
      </w:r>
    </w:p>
    <w:p w14:paraId="5AA65F2E" w14:textId="77777777" w:rsidR="005A5028" w:rsidRPr="005A5028" w:rsidRDefault="005A5028" w:rsidP="005A5028">
      <w:pPr>
        <w:suppressAutoHyphens/>
        <w:autoSpaceDE/>
        <w:autoSpaceDN/>
        <w:adjustRightInd/>
        <w:ind w:firstLine="364"/>
        <w:rPr>
          <w:rFonts w:ascii="Neo Sans Pro" w:hAnsi="Neo Sans Pro"/>
          <w:color w:val="000000"/>
        </w:rPr>
      </w:pPr>
    </w:p>
    <w:p w14:paraId="2AC903D5" w14:textId="0E93E434" w:rsidR="005A5028" w:rsidRPr="005A5028" w:rsidRDefault="005A5028" w:rsidP="005A5028">
      <w:pPr>
        <w:suppressAutoHyphens/>
        <w:autoSpaceDE/>
        <w:autoSpaceDN/>
        <w:adjustRightInd/>
        <w:ind w:firstLine="364"/>
        <w:rPr>
          <w:rFonts w:ascii="Neo Sans Pro" w:hAnsi="Neo Sans Pro"/>
        </w:rPr>
      </w:pPr>
      <w:r w:rsidRPr="005A5028">
        <w:rPr>
          <w:rFonts w:ascii="Neo Sans Pro" w:hAnsi="Neo Sans Pro"/>
          <w:color w:val="000000"/>
        </w:rPr>
        <w:t>Faktura będzie wystawiana na poniższe dane:</w:t>
      </w:r>
    </w:p>
    <w:p w14:paraId="7CA4DA44" w14:textId="77777777" w:rsidR="005A5028" w:rsidRPr="005A5028" w:rsidRDefault="005A5028" w:rsidP="005A5028">
      <w:pPr>
        <w:pStyle w:val="Akapitzlist"/>
        <w:spacing w:line="240" w:lineRule="auto"/>
        <w:rPr>
          <w:rFonts w:ascii="Neo Sans Pro" w:hAnsi="Neo Sans Pro"/>
        </w:rPr>
      </w:pPr>
      <w:r w:rsidRPr="005A5028">
        <w:rPr>
          <w:rFonts w:ascii="Neo Sans Pro" w:hAnsi="Neo Sans Pro"/>
        </w:rPr>
        <w:t>Nabywca: Gmina Białobrzegi</w:t>
      </w:r>
    </w:p>
    <w:p w14:paraId="5B566560" w14:textId="77777777" w:rsidR="005A5028" w:rsidRPr="005A5028" w:rsidRDefault="005A5028" w:rsidP="005A5028">
      <w:pPr>
        <w:pStyle w:val="Akapitzlist"/>
        <w:spacing w:line="240" w:lineRule="auto"/>
        <w:rPr>
          <w:rFonts w:ascii="Neo Sans Pro" w:hAnsi="Neo Sans Pro"/>
        </w:rPr>
      </w:pPr>
      <w:r w:rsidRPr="005A5028">
        <w:rPr>
          <w:rFonts w:ascii="Neo Sans Pro" w:hAnsi="Neo Sans Pro"/>
        </w:rPr>
        <w:t>Plac Zygmunta Starego 9</w:t>
      </w:r>
    </w:p>
    <w:p w14:paraId="1C7C0BB0" w14:textId="77777777" w:rsidR="005A5028" w:rsidRPr="005A5028" w:rsidRDefault="005A5028" w:rsidP="005A5028">
      <w:pPr>
        <w:pStyle w:val="Akapitzlist"/>
        <w:spacing w:line="240" w:lineRule="auto"/>
        <w:rPr>
          <w:rFonts w:ascii="Neo Sans Pro" w:hAnsi="Neo Sans Pro"/>
        </w:rPr>
      </w:pPr>
      <w:r w:rsidRPr="005A5028">
        <w:rPr>
          <w:rFonts w:ascii="Neo Sans Pro" w:hAnsi="Neo Sans Pro"/>
        </w:rPr>
        <w:t>26-800 Białobrzegi</w:t>
      </w:r>
    </w:p>
    <w:p w14:paraId="5DD9236C" w14:textId="77777777" w:rsidR="005A5028" w:rsidRPr="005A5028" w:rsidRDefault="005A5028" w:rsidP="005A5028">
      <w:pPr>
        <w:pStyle w:val="Akapitzlist"/>
        <w:spacing w:line="240" w:lineRule="auto"/>
        <w:rPr>
          <w:rFonts w:ascii="Neo Sans Pro" w:hAnsi="Neo Sans Pro"/>
        </w:rPr>
      </w:pPr>
      <w:r w:rsidRPr="005A5028">
        <w:rPr>
          <w:rFonts w:ascii="Neo Sans Pro" w:hAnsi="Neo Sans Pro"/>
        </w:rPr>
        <w:t>NIP 7981458304</w:t>
      </w:r>
    </w:p>
    <w:p w14:paraId="6E30C0D2" w14:textId="77777777" w:rsidR="005A5028" w:rsidRPr="005A5028" w:rsidRDefault="005A5028" w:rsidP="005A5028">
      <w:pPr>
        <w:pStyle w:val="Akapitzlist"/>
        <w:spacing w:line="240" w:lineRule="auto"/>
        <w:rPr>
          <w:rFonts w:ascii="Neo Sans Pro" w:hAnsi="Neo Sans Pro"/>
        </w:rPr>
      </w:pPr>
    </w:p>
    <w:p w14:paraId="5F622948" w14:textId="77777777" w:rsidR="005A5028" w:rsidRPr="005A5028" w:rsidRDefault="005A5028" w:rsidP="005A5028">
      <w:pPr>
        <w:pStyle w:val="Akapitzlist"/>
        <w:spacing w:line="240" w:lineRule="auto"/>
        <w:rPr>
          <w:rFonts w:ascii="Neo Sans Pro" w:hAnsi="Neo Sans Pro"/>
        </w:rPr>
      </w:pPr>
      <w:r w:rsidRPr="005A5028">
        <w:rPr>
          <w:rFonts w:ascii="Neo Sans Pro" w:hAnsi="Neo Sans Pro"/>
        </w:rPr>
        <w:t xml:space="preserve">Odbiorca: Urząd Miasta i Gminy </w:t>
      </w:r>
      <w:r w:rsidRPr="005A5028">
        <w:rPr>
          <w:rFonts w:ascii="Neo Sans Pro" w:hAnsi="Neo Sans Pro"/>
          <w:bCs/>
        </w:rPr>
        <w:t>w</w:t>
      </w:r>
      <w:r w:rsidRPr="005A5028">
        <w:rPr>
          <w:rFonts w:ascii="Neo Sans Pro" w:hAnsi="Neo Sans Pro"/>
        </w:rPr>
        <w:t xml:space="preserve"> Białobrzegach</w:t>
      </w:r>
    </w:p>
    <w:p w14:paraId="53D685B3" w14:textId="77777777" w:rsidR="005A5028" w:rsidRPr="005A5028" w:rsidRDefault="005A5028" w:rsidP="005A5028">
      <w:pPr>
        <w:pStyle w:val="Akapitzlist"/>
        <w:spacing w:line="240" w:lineRule="auto"/>
        <w:rPr>
          <w:rFonts w:ascii="Neo Sans Pro" w:hAnsi="Neo Sans Pro"/>
        </w:rPr>
      </w:pPr>
      <w:r w:rsidRPr="005A5028">
        <w:rPr>
          <w:rFonts w:ascii="Neo Sans Pro" w:hAnsi="Neo Sans Pro"/>
        </w:rPr>
        <w:lastRenderedPageBreak/>
        <w:t>Plac Zygmunta Starego 9</w:t>
      </w:r>
    </w:p>
    <w:p w14:paraId="67D3F5FF" w14:textId="4749BC5B" w:rsidR="005A5028" w:rsidRPr="005A5028" w:rsidRDefault="005A5028" w:rsidP="005A5028">
      <w:pPr>
        <w:pStyle w:val="Akapitzlist"/>
        <w:numPr>
          <w:ilvl w:val="1"/>
          <w:numId w:val="32"/>
        </w:numPr>
        <w:suppressAutoHyphens/>
        <w:autoSpaceDE/>
        <w:adjustRightInd/>
        <w:spacing w:line="240" w:lineRule="auto"/>
        <w:textAlignment w:val="baseline"/>
        <w:rPr>
          <w:rFonts w:ascii="Neo Sans Pro" w:hAnsi="Neo Sans Pro"/>
        </w:rPr>
      </w:pPr>
      <w:r w:rsidRPr="005A5028">
        <w:rPr>
          <w:rFonts w:ascii="Neo Sans Pro" w:hAnsi="Neo Sans Pro"/>
        </w:rPr>
        <w:t xml:space="preserve"> Białobrzegi</w:t>
      </w:r>
    </w:p>
    <w:p w14:paraId="03C1D686" w14:textId="77777777" w:rsidR="00754FFF" w:rsidRPr="00356168" w:rsidRDefault="00754FFF" w:rsidP="00754FFF">
      <w:pPr>
        <w:widowControl/>
        <w:numPr>
          <w:ilvl w:val="0"/>
          <w:numId w:val="21"/>
        </w:numPr>
        <w:ind w:left="364"/>
        <w:contextualSpacing/>
        <w:jc w:val="both"/>
        <w:rPr>
          <w:rFonts w:ascii="Neo Sans Pro" w:hAnsi="Neo Sans Pro" w:cs="Times New Roman"/>
          <w:bCs/>
          <w:color w:val="000000" w:themeColor="text1"/>
        </w:rPr>
      </w:pPr>
      <w:r w:rsidRPr="00356168">
        <w:rPr>
          <w:rFonts w:ascii="Neo Sans Pro" w:hAnsi="Neo Sans Pro" w:cs="Times New Roman"/>
          <w:bCs/>
          <w:color w:val="000000" w:themeColor="text1"/>
        </w:rPr>
        <w:t xml:space="preserve">Podstawą wystawienia faktury lub rachunku będzie komplet protokołów odbioru potwierdzających odbiór całego przedmiotu umowy. Zamawiający zastrzega, że protokół odbioru części przedmiotu umowy nie stanowi podstawy do wystawienia faktury lub rachunku. </w:t>
      </w:r>
    </w:p>
    <w:p w14:paraId="3E4F7E83" w14:textId="77777777" w:rsidR="00754FFF" w:rsidRPr="00356168" w:rsidRDefault="00754FFF" w:rsidP="00754FFF">
      <w:pPr>
        <w:widowControl/>
        <w:numPr>
          <w:ilvl w:val="0"/>
          <w:numId w:val="21"/>
        </w:numPr>
        <w:ind w:left="364"/>
        <w:contextualSpacing/>
        <w:jc w:val="both"/>
        <w:rPr>
          <w:rFonts w:ascii="Neo Sans Pro" w:hAnsi="Neo Sans Pro" w:cs="Times New Roman"/>
          <w:bCs/>
          <w:color w:val="000000" w:themeColor="text1"/>
        </w:rPr>
      </w:pPr>
      <w:r w:rsidRPr="00356168">
        <w:rPr>
          <w:rFonts w:ascii="Neo Sans Pro" w:hAnsi="Neo Sans Pro" w:cs="Times New Roman"/>
          <w:color w:val="000000" w:themeColor="text1"/>
        </w:rPr>
        <w:t>Zamawiający zastrzega sobie prawo do wstrzymania zapłaty faktury lub rachunku, do której nie załączono wszystkich protokołów odbioru. W takim przypadku termin zapłaty biegnie od dnia, w którym usunięto braki w dokumentach.</w:t>
      </w:r>
    </w:p>
    <w:p w14:paraId="0AB54B66" w14:textId="77777777" w:rsidR="00754FFF" w:rsidRPr="005A5028" w:rsidRDefault="00754FFF" w:rsidP="00754FFF">
      <w:pPr>
        <w:widowControl/>
        <w:numPr>
          <w:ilvl w:val="0"/>
          <w:numId w:val="21"/>
        </w:numPr>
        <w:autoSpaceDE/>
        <w:autoSpaceDN/>
        <w:adjustRightInd/>
        <w:ind w:left="364"/>
        <w:jc w:val="both"/>
        <w:rPr>
          <w:rFonts w:ascii="Neo Sans Pro" w:hAnsi="Neo Sans Pro" w:cs="Times New Roman"/>
          <w:b/>
          <w:color w:val="000000" w:themeColor="text1"/>
        </w:rPr>
      </w:pPr>
      <w:r w:rsidRPr="00356168">
        <w:rPr>
          <w:rFonts w:ascii="Neo Sans Pro" w:hAnsi="Neo Sans Pro" w:cs="Times New Roman"/>
          <w:color w:val="000000" w:themeColor="text1"/>
          <w:lang w:eastAsia="ar-SA"/>
        </w:rPr>
        <w:t xml:space="preserve">W przypadku niedotrzymania terminu płatności, o którym mowa w §10 ust. 3, przez Zamawiającego, Wykonawca może naliczyć odsetki ustawowe. </w:t>
      </w:r>
    </w:p>
    <w:p w14:paraId="0E8BFB58" w14:textId="77777777" w:rsidR="005A5028" w:rsidRPr="005A5028" w:rsidRDefault="005A5028" w:rsidP="005A5028">
      <w:pPr>
        <w:widowControl/>
        <w:numPr>
          <w:ilvl w:val="0"/>
          <w:numId w:val="21"/>
        </w:numPr>
        <w:autoSpaceDE/>
        <w:autoSpaceDN/>
        <w:adjustRightInd/>
        <w:ind w:left="364"/>
        <w:jc w:val="both"/>
        <w:rPr>
          <w:rFonts w:ascii="Neo Sans Pro" w:hAnsi="Neo Sans Pro" w:cs="Times New Roman"/>
          <w:b/>
          <w:color w:val="000000" w:themeColor="text1"/>
        </w:rPr>
      </w:pPr>
      <w:r w:rsidRPr="005A5028">
        <w:rPr>
          <w:rFonts w:ascii="Neo Sans Pro" w:hAnsi="Neo Sans Pro"/>
          <w:bCs/>
        </w:rPr>
        <w:t xml:space="preserve">Zamawiający , na podstawie art. 106n ust. 1 Ustawy z dnia 11 marca 2004 r. o podatku od towarów i usług (Dz. U. z 2020 r. poz. 2419 z </w:t>
      </w:r>
      <w:proofErr w:type="spellStart"/>
      <w:r w:rsidRPr="005A5028">
        <w:rPr>
          <w:rFonts w:ascii="Neo Sans Pro" w:hAnsi="Neo Sans Pro"/>
          <w:bCs/>
        </w:rPr>
        <w:t>póżn</w:t>
      </w:r>
      <w:proofErr w:type="spellEnd"/>
      <w:r w:rsidRPr="005A5028">
        <w:rPr>
          <w:rFonts w:ascii="Neo Sans Pro" w:hAnsi="Neo Sans Pro"/>
          <w:bCs/>
        </w:rPr>
        <w:t>. Zm.) akceptuje przesyłanie oraz otrzymywanie faktur w formie elektronicznej (w formacie PDF), na adres mailowy faktury@bialobrzegi.pl</w:t>
      </w:r>
    </w:p>
    <w:p w14:paraId="0B10027A" w14:textId="77777777" w:rsidR="005A5028" w:rsidRPr="00356168" w:rsidRDefault="005A5028" w:rsidP="005A5028">
      <w:pPr>
        <w:widowControl/>
        <w:autoSpaceDE/>
        <w:autoSpaceDN/>
        <w:adjustRightInd/>
        <w:jc w:val="both"/>
        <w:rPr>
          <w:rFonts w:ascii="Neo Sans Pro" w:hAnsi="Neo Sans Pro" w:cs="Times New Roman"/>
          <w:b/>
          <w:color w:val="000000" w:themeColor="text1"/>
        </w:rPr>
      </w:pPr>
    </w:p>
    <w:p w14:paraId="7ADB40AA"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11.</w:t>
      </w:r>
    </w:p>
    <w:p w14:paraId="484CAB0D"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Kary umowne i odstąpienie od umowy</w:t>
      </w:r>
    </w:p>
    <w:p w14:paraId="404ADDC6" w14:textId="37EB06D3" w:rsidR="007A1123" w:rsidRPr="00356168" w:rsidRDefault="007A1123" w:rsidP="007A1123">
      <w:pPr>
        <w:widowControl/>
        <w:numPr>
          <w:ilvl w:val="0"/>
          <w:numId w:val="22"/>
        </w:numPr>
        <w:ind w:left="392" w:hanging="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przypadku </w:t>
      </w:r>
      <w:r>
        <w:rPr>
          <w:rFonts w:ascii="Neo Sans Pro" w:hAnsi="Neo Sans Pro" w:cs="Times New Roman"/>
          <w:color w:val="000000" w:themeColor="text1"/>
        </w:rPr>
        <w:t xml:space="preserve">zwłoki </w:t>
      </w:r>
      <w:r w:rsidRPr="00356168">
        <w:rPr>
          <w:rFonts w:ascii="Neo Sans Pro" w:hAnsi="Neo Sans Pro" w:cs="Times New Roman"/>
          <w:color w:val="000000" w:themeColor="text1"/>
        </w:rPr>
        <w:t>Wykonawcy w wykonaniu umowy w całości lub w części Zamawiający naliczy karę umowną kt</w:t>
      </w:r>
      <w:r w:rsidR="00FB69DA">
        <w:rPr>
          <w:rFonts w:ascii="Neo Sans Pro" w:hAnsi="Neo Sans Pro" w:cs="Times New Roman"/>
          <w:color w:val="000000" w:themeColor="text1"/>
        </w:rPr>
        <w:t>órej wysokość określa się na 1</w:t>
      </w:r>
      <w:r w:rsidRPr="00356168">
        <w:rPr>
          <w:rFonts w:ascii="Neo Sans Pro" w:hAnsi="Neo Sans Pro" w:cs="Times New Roman"/>
          <w:color w:val="000000" w:themeColor="text1"/>
        </w:rPr>
        <w:t xml:space="preserve">%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132ADCC9" w14:textId="343702A7"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W przypadku niedot</w:t>
      </w:r>
      <w:r w:rsidR="00AC4A0B">
        <w:rPr>
          <w:rFonts w:ascii="Neo Sans Pro" w:hAnsi="Neo Sans Pro" w:cs="Times New Roman"/>
          <w:color w:val="000000" w:themeColor="text1"/>
        </w:rPr>
        <w:t>rzymania przez Wykonawcę terminu</w:t>
      </w:r>
      <w:r w:rsidRPr="00356168">
        <w:rPr>
          <w:rFonts w:ascii="Neo Sans Pro" w:hAnsi="Neo Sans Pro" w:cs="Times New Roman"/>
          <w:color w:val="000000" w:themeColor="text1"/>
        </w:rPr>
        <w:t>, o który</w:t>
      </w:r>
      <w:r w:rsidR="00AC4A0B">
        <w:rPr>
          <w:rFonts w:ascii="Neo Sans Pro" w:hAnsi="Neo Sans Pro" w:cs="Times New Roman"/>
          <w:color w:val="000000" w:themeColor="text1"/>
        </w:rPr>
        <w:t>m</w:t>
      </w:r>
      <w:r w:rsidRPr="00356168">
        <w:rPr>
          <w:rFonts w:ascii="Neo Sans Pro" w:hAnsi="Neo Sans Pro" w:cs="Times New Roman"/>
          <w:color w:val="000000" w:themeColor="text1"/>
        </w:rPr>
        <w:t xml:space="preserve"> mowa w § 1 ust. 4, Zamawiający naliczy karę umowną któ</w:t>
      </w:r>
      <w:r w:rsidR="00AC4A0B">
        <w:rPr>
          <w:rFonts w:ascii="Neo Sans Pro" w:hAnsi="Neo Sans Pro" w:cs="Times New Roman"/>
          <w:color w:val="000000" w:themeColor="text1"/>
        </w:rPr>
        <w:t>rej wysokość określa się na 0,1</w:t>
      </w:r>
      <w:r w:rsidRPr="00356168">
        <w:rPr>
          <w:rFonts w:ascii="Neo Sans Pro" w:hAnsi="Neo Sans Pro" w:cs="Times New Roman"/>
          <w:color w:val="000000" w:themeColor="text1"/>
        </w:rPr>
        <w:t xml:space="preserve">%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6E64B50D" w14:textId="77777777"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przypadku niedotrzymania przez Wykonawcę terminów, o których mowa w § 7 ust. 10 zdanie 2, § 7 ust. 11 zdanie 2 oraz § 7 ust. 12, Zamawiający naliczy karę umowną, której wysokość określa się na 0,05%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2882B01B" w14:textId="3D6D8707"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W przypadku niedotrzymania przez Wykonawcę terminów, o których mowa w § 8 ust. 1 Zamawiający naliczy karę umowną</w:t>
      </w:r>
      <w:r w:rsidR="00AC4A0B">
        <w:rPr>
          <w:rFonts w:ascii="Neo Sans Pro" w:hAnsi="Neo Sans Pro" w:cs="Times New Roman"/>
          <w:color w:val="000000" w:themeColor="text1"/>
        </w:rPr>
        <w:t>,</w:t>
      </w:r>
      <w:r w:rsidRPr="00356168">
        <w:rPr>
          <w:rFonts w:ascii="Neo Sans Pro" w:hAnsi="Neo Sans Pro" w:cs="Times New Roman"/>
          <w:color w:val="000000" w:themeColor="text1"/>
        </w:rPr>
        <w:t xml:space="preserve"> której wysokość określa się na 0,02%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38AAC35E" w14:textId="77777777" w:rsidR="007A1123" w:rsidRPr="005152CE" w:rsidRDefault="007A1123" w:rsidP="007A1123">
      <w:pPr>
        <w:widowControl/>
        <w:numPr>
          <w:ilvl w:val="0"/>
          <w:numId w:val="22"/>
        </w:numPr>
        <w:ind w:left="392"/>
        <w:contextualSpacing/>
        <w:jc w:val="both"/>
        <w:rPr>
          <w:rFonts w:ascii="Neo Sans Pro" w:eastAsia="Calibri" w:hAnsi="Neo Sans Pro" w:cs="Times New Roman"/>
          <w:color w:val="000000" w:themeColor="text1"/>
        </w:rPr>
      </w:pPr>
      <w:r w:rsidRPr="005152CE">
        <w:rPr>
          <w:rFonts w:ascii="Neo Sans Pro" w:eastAsia="Calibri" w:hAnsi="Neo Sans Pro" w:cs="Times New Roman"/>
          <w:color w:val="000000" w:themeColor="text1"/>
        </w:rPr>
        <w:t xml:space="preserve">Za nienależyte wykonywanie obowiązków wynikających z umowy Zmawiający, po poprzednim pisemnym wezwaniu do ich należytego wykonywania i wyznaczeniu terminu na zmianę sposobu wykonywania na zgodny z umową,  ma prawo naliczyć karę umowną </w:t>
      </w:r>
      <w:r w:rsidRPr="005152CE">
        <w:rPr>
          <w:rFonts w:ascii="Neo Sans Pro" w:hAnsi="Neo Sans Pro" w:cs="Times New Roman"/>
          <w:color w:val="000000" w:themeColor="text1"/>
        </w:rPr>
        <w:t xml:space="preserve">karę umowną w wysokości 0,01 %  wartości brutto umowy, za każdy rozpoczęty dzień </w:t>
      </w:r>
      <w:r>
        <w:rPr>
          <w:rFonts w:ascii="Neo Sans Pro" w:hAnsi="Neo Sans Pro" w:cs="Times New Roman"/>
          <w:color w:val="000000" w:themeColor="text1"/>
        </w:rPr>
        <w:t>zwłoki</w:t>
      </w:r>
      <w:r w:rsidRPr="005152CE">
        <w:rPr>
          <w:rFonts w:ascii="Neo Sans Pro" w:hAnsi="Neo Sans Pro" w:cs="Times New Roman"/>
          <w:color w:val="000000" w:themeColor="text1"/>
        </w:rPr>
        <w:t xml:space="preserve">, w stosunku do terminu wyznaczonego przez Zamawiającego. </w:t>
      </w:r>
    </w:p>
    <w:p w14:paraId="0A15B289" w14:textId="5FED6D0F"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W przypadku odstąpienia od umowy z winy Wykonawcy, Wykonawca zapłaci Zamawiając</w:t>
      </w:r>
      <w:r w:rsidR="00A54E6D">
        <w:rPr>
          <w:rFonts w:ascii="Neo Sans Pro" w:hAnsi="Neo Sans Pro" w:cs="Times New Roman"/>
          <w:color w:val="000000" w:themeColor="text1"/>
        </w:rPr>
        <w:t>emu karę umowną w wysokości 2</w:t>
      </w:r>
      <w:r w:rsidRPr="00356168">
        <w:rPr>
          <w:rFonts w:ascii="Neo Sans Pro" w:hAnsi="Neo Sans Pro" w:cs="Times New Roman"/>
          <w:color w:val="000000" w:themeColor="text1"/>
        </w:rPr>
        <w:t>0% wartości brutto umowy.</w:t>
      </w:r>
    </w:p>
    <w:p w14:paraId="7D6EECE2" w14:textId="0C619F3E"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W przypadku odstąpienia od umowy z winy Zamawiającego, Zamawiający zapłaci Wyk</w:t>
      </w:r>
      <w:r w:rsidR="00A54E6D">
        <w:rPr>
          <w:rFonts w:ascii="Neo Sans Pro" w:hAnsi="Neo Sans Pro" w:cs="Times New Roman"/>
          <w:color w:val="000000" w:themeColor="text1"/>
        </w:rPr>
        <w:t>onawcy karę umowną w wysokości 2</w:t>
      </w:r>
      <w:r w:rsidRPr="00356168">
        <w:rPr>
          <w:rFonts w:ascii="Neo Sans Pro" w:hAnsi="Neo Sans Pro" w:cs="Times New Roman"/>
          <w:color w:val="000000" w:themeColor="text1"/>
        </w:rPr>
        <w:t>0% wartości brutto umowy.</w:t>
      </w:r>
    </w:p>
    <w:p w14:paraId="2382A65F" w14:textId="77777777"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razie zaistnienia istotnej zmiany okoliczności powodującej, że wykonanie umowy nie leży </w:t>
      </w:r>
      <w:r>
        <w:rPr>
          <w:rFonts w:ascii="Neo Sans Pro" w:hAnsi="Neo Sans Pro" w:cs="Times New Roman"/>
          <w:color w:val="000000" w:themeColor="text1"/>
        </w:rPr>
        <w:br/>
      </w:r>
      <w:r w:rsidRPr="00356168">
        <w:rPr>
          <w:rFonts w:ascii="Neo Sans Pro" w:hAnsi="Neo Sans Pro" w:cs="Times New Roman"/>
          <w:color w:val="000000" w:themeColor="text1"/>
        </w:rPr>
        <w:t>w interesie publicznym, czego nie można było przewidzieć w chwili zawarcia umowy lub dalsze wykonywanie umowy może zagrozić istotnemu bezpieczeństwu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66353F2F" w14:textId="77777777" w:rsidR="007A1123" w:rsidRPr="001C3D4F" w:rsidRDefault="007A1123" w:rsidP="007A1123">
      <w:pPr>
        <w:widowControl/>
        <w:numPr>
          <w:ilvl w:val="0"/>
          <w:numId w:val="22"/>
        </w:numPr>
        <w:ind w:left="392"/>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Zamawiający zastrzega sobie prawo do odszkodowania uzupełniającego przenoszącego wysokość zastrzeżonych kar umownych do wysokości poniesionej szkody.</w:t>
      </w:r>
    </w:p>
    <w:p w14:paraId="23C5E284" w14:textId="40677B19" w:rsidR="007A1123" w:rsidRPr="00356168" w:rsidRDefault="007A1123" w:rsidP="007A1123">
      <w:pPr>
        <w:widowControl/>
        <w:numPr>
          <w:ilvl w:val="0"/>
          <w:numId w:val="22"/>
        </w:numPr>
        <w:ind w:left="392"/>
        <w:contextualSpacing/>
        <w:jc w:val="both"/>
        <w:rPr>
          <w:rFonts w:ascii="Neo Sans Pro" w:hAnsi="Neo Sans Pro" w:cs="Times New Roman"/>
          <w:b/>
          <w:bCs/>
          <w:color w:val="000000" w:themeColor="text1"/>
        </w:rPr>
      </w:pPr>
      <w:r>
        <w:rPr>
          <w:rFonts w:ascii="Neo Sans Pro" w:hAnsi="Neo Sans Pro" w:cs="Times New Roman"/>
          <w:color w:val="000000" w:themeColor="text1"/>
        </w:rPr>
        <w:t xml:space="preserve">Całkowita wysokość kar </w:t>
      </w:r>
      <w:r w:rsidR="00A54E6D">
        <w:rPr>
          <w:rFonts w:ascii="Neo Sans Pro" w:hAnsi="Neo Sans Pro" w:cs="Times New Roman"/>
          <w:color w:val="000000" w:themeColor="text1"/>
        </w:rPr>
        <w:t>umownych nie może przekroczyć 30</w:t>
      </w:r>
      <w:r>
        <w:rPr>
          <w:rFonts w:ascii="Neo Sans Pro" w:hAnsi="Neo Sans Pro" w:cs="Times New Roman"/>
          <w:color w:val="000000" w:themeColor="text1"/>
        </w:rPr>
        <w:t xml:space="preserve">% wartości wynagrodzenia należnego Wykonawcy. </w:t>
      </w:r>
    </w:p>
    <w:p w14:paraId="798F9FC4" w14:textId="77777777" w:rsidR="007A1123" w:rsidRPr="00356168" w:rsidRDefault="007A1123" w:rsidP="007A1123">
      <w:pPr>
        <w:pStyle w:val="Akapitzlist"/>
        <w:spacing w:line="240" w:lineRule="auto"/>
        <w:ind w:left="0"/>
        <w:jc w:val="center"/>
        <w:rPr>
          <w:rFonts w:ascii="Neo Sans Pro" w:eastAsia="Calibri" w:hAnsi="Neo Sans Pro"/>
          <w:b/>
          <w:color w:val="000000" w:themeColor="text1"/>
        </w:rPr>
      </w:pPr>
      <w:r w:rsidRPr="00356168">
        <w:rPr>
          <w:rFonts w:ascii="Neo Sans Pro" w:eastAsia="Calibri" w:hAnsi="Neo Sans Pro"/>
          <w:b/>
          <w:color w:val="000000" w:themeColor="text1"/>
        </w:rPr>
        <w:t xml:space="preserve">§ 12. </w:t>
      </w:r>
    </w:p>
    <w:p w14:paraId="15F11CCA" w14:textId="77777777" w:rsidR="007A1123" w:rsidRPr="00356168" w:rsidRDefault="007A1123" w:rsidP="007A1123">
      <w:pPr>
        <w:pStyle w:val="Akapitzlist"/>
        <w:spacing w:line="240" w:lineRule="auto"/>
        <w:ind w:left="0"/>
        <w:jc w:val="center"/>
        <w:rPr>
          <w:rFonts w:ascii="Neo Sans Pro" w:hAnsi="Neo Sans Pro"/>
          <w:color w:val="000000" w:themeColor="text1"/>
        </w:rPr>
      </w:pPr>
      <w:r w:rsidRPr="00356168">
        <w:rPr>
          <w:rFonts w:ascii="Neo Sans Pro" w:eastAsia="Calibri" w:hAnsi="Neo Sans Pro"/>
          <w:b/>
          <w:color w:val="000000" w:themeColor="text1"/>
        </w:rPr>
        <w:t>Zabezpieczenie należytego wykonania umowy</w:t>
      </w:r>
    </w:p>
    <w:p w14:paraId="5DEA2B27" w14:textId="77777777" w:rsidR="007A1123" w:rsidRPr="0080477B" w:rsidRDefault="007A1123" w:rsidP="007A1123">
      <w:pPr>
        <w:widowControl/>
        <w:numPr>
          <w:ilvl w:val="0"/>
          <w:numId w:val="25"/>
        </w:numPr>
        <w:ind w:left="0" w:firstLine="0"/>
        <w:contextualSpacing/>
        <w:jc w:val="both"/>
        <w:rPr>
          <w:rFonts w:ascii="Neo Sans Pro" w:hAnsi="Neo Sans Pro"/>
        </w:rPr>
      </w:pPr>
      <w:r w:rsidRPr="0080477B">
        <w:rPr>
          <w:rFonts w:ascii="Neo Sans Pro" w:hAnsi="Neo Sans Pro"/>
        </w:rPr>
        <w:t xml:space="preserve">Wykonawca wnosi zabezpieczenie należytego wykonania umowy w wysokości 5% wartości kwoty zamówienia podstawowego podanej w ofercie, co stanowi kwotę ……………………………….. zł brutto (słownie:………………………………….). </w:t>
      </w:r>
    </w:p>
    <w:p w14:paraId="7B8652BA" w14:textId="77777777" w:rsidR="007A1123" w:rsidRPr="00356168" w:rsidRDefault="007A1123" w:rsidP="007A1123">
      <w:pPr>
        <w:widowControl/>
        <w:numPr>
          <w:ilvl w:val="0"/>
          <w:numId w:val="25"/>
        </w:numPr>
        <w:ind w:left="0" w:firstLine="0"/>
        <w:contextualSpacing/>
        <w:jc w:val="both"/>
        <w:rPr>
          <w:rFonts w:ascii="Neo Sans Pro" w:hAnsi="Neo Sans Pro"/>
          <w:color w:val="000000" w:themeColor="text1"/>
        </w:rPr>
      </w:pPr>
      <w:r w:rsidRPr="00356168">
        <w:rPr>
          <w:rFonts w:ascii="Neo Sans Pro" w:hAnsi="Neo Sans Pro"/>
          <w:color w:val="000000" w:themeColor="text1"/>
        </w:rPr>
        <w:t xml:space="preserve"> Zabezpieczenie zostało wniesione w formie – ………………………………………………… ważne do dnia …………………………………………………….</w:t>
      </w:r>
    </w:p>
    <w:p w14:paraId="6B20A86C" w14:textId="77777777" w:rsidR="007A1123" w:rsidRPr="00356168" w:rsidRDefault="007A1123" w:rsidP="007A1123">
      <w:pPr>
        <w:pStyle w:val="Akapitzlist"/>
        <w:widowControl/>
        <w:numPr>
          <w:ilvl w:val="0"/>
          <w:numId w:val="25"/>
        </w:numPr>
        <w:autoSpaceDE/>
        <w:autoSpaceDN/>
        <w:adjustRightInd/>
        <w:spacing w:line="240" w:lineRule="auto"/>
        <w:ind w:left="0" w:firstLine="0"/>
        <w:rPr>
          <w:rFonts w:ascii="Neo Sans Pro" w:hAnsi="Neo Sans Pro"/>
          <w:color w:val="000000" w:themeColor="text1"/>
        </w:rPr>
      </w:pPr>
      <w:r w:rsidRPr="00356168">
        <w:rPr>
          <w:rFonts w:ascii="Neo Sans Pro" w:hAnsi="Neo Sans Pro"/>
          <w:color w:val="000000" w:themeColor="text1"/>
        </w:rPr>
        <w:t>Zabezpieczenie służy pokryciu roszczeń z tytułu niewykonania lub nienależytego wykonania umowy.</w:t>
      </w:r>
    </w:p>
    <w:p w14:paraId="5EEA2501" w14:textId="300F784F" w:rsidR="007A1123" w:rsidRPr="00356168" w:rsidRDefault="007A1123" w:rsidP="007A1123">
      <w:pPr>
        <w:pStyle w:val="Akapitzlist"/>
        <w:widowControl/>
        <w:numPr>
          <w:ilvl w:val="0"/>
          <w:numId w:val="25"/>
        </w:numPr>
        <w:autoSpaceDE/>
        <w:autoSpaceDN/>
        <w:adjustRightInd/>
        <w:spacing w:line="240" w:lineRule="auto"/>
        <w:ind w:left="0" w:firstLine="0"/>
        <w:rPr>
          <w:rFonts w:ascii="Neo Sans Pro" w:hAnsi="Neo Sans Pro"/>
          <w:color w:val="000000" w:themeColor="text1"/>
        </w:rPr>
      </w:pPr>
      <w:r w:rsidRPr="00356168">
        <w:rPr>
          <w:rFonts w:ascii="Neo Sans Pro" w:hAnsi="Neo Sans Pro"/>
          <w:color w:val="000000" w:themeColor="text1"/>
        </w:rPr>
        <w:t xml:space="preserve">Zamawiający zwróci zabezpieczenie: </w:t>
      </w:r>
    </w:p>
    <w:p w14:paraId="579A753F" w14:textId="77777777" w:rsidR="007A1123" w:rsidRPr="00356168" w:rsidRDefault="007A1123" w:rsidP="007A1123">
      <w:pPr>
        <w:pStyle w:val="Akapitzlist"/>
        <w:spacing w:line="240" w:lineRule="auto"/>
        <w:ind w:left="0"/>
        <w:rPr>
          <w:rFonts w:ascii="Neo Sans Pro" w:hAnsi="Neo Sans Pro"/>
          <w:color w:val="000000" w:themeColor="text1"/>
        </w:rPr>
      </w:pPr>
      <w:r w:rsidRPr="00356168">
        <w:rPr>
          <w:rFonts w:ascii="Neo Sans Pro" w:hAnsi="Neo Sans Pro"/>
          <w:color w:val="000000" w:themeColor="text1"/>
        </w:rPr>
        <w:t xml:space="preserve">a) 70% wartości zabezpieczenia w terminie 30 dni od dnia wykonania zamówienia i uznania go przez Zamawiającego za należycie wykonane, </w:t>
      </w:r>
    </w:p>
    <w:p w14:paraId="5B90E294" w14:textId="77777777" w:rsidR="007A1123" w:rsidRDefault="007A1123" w:rsidP="007A1123">
      <w:pPr>
        <w:pStyle w:val="Akapitzlist"/>
        <w:spacing w:line="240" w:lineRule="auto"/>
        <w:ind w:left="0"/>
        <w:rPr>
          <w:rFonts w:ascii="Neo Sans Pro" w:hAnsi="Neo Sans Pro"/>
          <w:color w:val="000000" w:themeColor="text1"/>
        </w:rPr>
      </w:pPr>
      <w:r w:rsidRPr="00356168">
        <w:rPr>
          <w:rFonts w:ascii="Neo Sans Pro" w:hAnsi="Neo Sans Pro"/>
          <w:color w:val="000000" w:themeColor="text1"/>
        </w:rPr>
        <w:lastRenderedPageBreak/>
        <w:t>b) 30% wartości zabezpieczenia w terminie 15 dni po upływie okresu rękojmi za wady</w:t>
      </w:r>
      <w:r>
        <w:rPr>
          <w:rFonts w:ascii="Neo Sans Pro" w:hAnsi="Neo Sans Pro"/>
          <w:color w:val="000000" w:themeColor="text1"/>
        </w:rPr>
        <w:t xml:space="preserve"> i gwarancji. </w:t>
      </w:r>
    </w:p>
    <w:p w14:paraId="605128CC" w14:textId="77777777" w:rsidR="007A1123" w:rsidRPr="00356168" w:rsidRDefault="007A1123" w:rsidP="007A1123">
      <w:pPr>
        <w:pStyle w:val="Akapitzlist"/>
        <w:spacing w:line="240" w:lineRule="auto"/>
        <w:ind w:left="0"/>
        <w:rPr>
          <w:rFonts w:ascii="Neo Sans Pro" w:hAnsi="Neo Sans Pro"/>
          <w:color w:val="000000" w:themeColor="text1"/>
        </w:rPr>
      </w:pPr>
    </w:p>
    <w:p w14:paraId="2496FC91"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13.</w:t>
      </w:r>
    </w:p>
    <w:p w14:paraId="4F641413"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Rozstrzyganie sporów</w:t>
      </w:r>
    </w:p>
    <w:p w14:paraId="4D630F18" w14:textId="77777777" w:rsidR="007A1123" w:rsidRPr="00356168" w:rsidRDefault="007A1123" w:rsidP="007A1123">
      <w:pPr>
        <w:widowControl/>
        <w:numPr>
          <w:ilvl w:val="0"/>
          <w:numId w:val="13"/>
        </w:numPr>
        <w:ind w:left="294" w:hanging="294"/>
        <w:jc w:val="both"/>
        <w:rPr>
          <w:rFonts w:ascii="Neo Sans Pro" w:hAnsi="Neo Sans Pro" w:cs="Times New Roman"/>
          <w:color w:val="000000" w:themeColor="text1"/>
        </w:rPr>
      </w:pPr>
      <w:r w:rsidRPr="00356168">
        <w:rPr>
          <w:rFonts w:ascii="Neo Sans Pro" w:hAnsi="Neo Sans Pro" w:cs="Times New Roman"/>
          <w:color w:val="000000" w:themeColor="text1"/>
        </w:rPr>
        <w:t>Zamawiający i Wykonawca podejmą starania w celu polubownego rozstrzygnięcia wszelkich sporów powstałych między nimi a wynikających z Umowy lub pozostających w pośrednim bądź bezpośrednim związku z Umową, na drodze bezpośrednich negocjacji.</w:t>
      </w:r>
    </w:p>
    <w:p w14:paraId="6C46DEA9" w14:textId="77777777" w:rsidR="007A1123" w:rsidRDefault="007A1123" w:rsidP="007A1123">
      <w:pPr>
        <w:widowControl/>
        <w:numPr>
          <w:ilvl w:val="0"/>
          <w:numId w:val="13"/>
        </w:numPr>
        <w:ind w:left="294" w:hanging="294"/>
        <w:jc w:val="both"/>
        <w:rPr>
          <w:rFonts w:ascii="Neo Sans Pro" w:hAnsi="Neo Sans Pro" w:cs="Times New Roman"/>
          <w:color w:val="000000" w:themeColor="text1"/>
        </w:rPr>
      </w:pPr>
      <w:r w:rsidRPr="00356168">
        <w:rPr>
          <w:rFonts w:ascii="Neo Sans Pro" w:hAnsi="Neo Sans Pro" w:cs="Times New Roman"/>
          <w:color w:val="000000" w:themeColor="text1"/>
        </w:rPr>
        <w:t>Jeśli po 30 dniach od rozpoczęcia bezpośrednich negocjacji, Zamawiający i Wykonawca nie są w stanie polubownie rozstrzygnąć sporu, to każda ze Stron może poddać spór rozstrzygnięciu sądu powszechnego właściwego dla siedziby Zamawiającego.</w:t>
      </w:r>
    </w:p>
    <w:p w14:paraId="75D8FC84" w14:textId="77777777" w:rsidR="007A1123" w:rsidRPr="00356168" w:rsidRDefault="007A1123" w:rsidP="007A1123">
      <w:pPr>
        <w:ind w:left="294"/>
        <w:jc w:val="both"/>
        <w:rPr>
          <w:rFonts w:ascii="Neo Sans Pro" w:hAnsi="Neo Sans Pro" w:cs="Times New Roman"/>
          <w:color w:val="000000" w:themeColor="text1"/>
        </w:rPr>
      </w:pPr>
    </w:p>
    <w:p w14:paraId="205C4F5D"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w:t>
      </w:r>
      <w:r>
        <w:rPr>
          <w:rFonts w:ascii="Neo Sans Pro" w:hAnsi="Neo Sans Pro" w:cs="Times New Roman"/>
          <w:b/>
          <w:bCs/>
          <w:color w:val="000000" w:themeColor="text1"/>
        </w:rPr>
        <w:t>4</w:t>
      </w:r>
      <w:r w:rsidRPr="00356168">
        <w:rPr>
          <w:rFonts w:ascii="Neo Sans Pro" w:hAnsi="Neo Sans Pro" w:cs="Times New Roman"/>
          <w:b/>
          <w:bCs/>
          <w:color w:val="000000" w:themeColor="text1"/>
        </w:rPr>
        <w:t>.</w:t>
      </w:r>
    </w:p>
    <w:p w14:paraId="105D5C8F"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Prawo właściwe, język i zmiany umowy</w:t>
      </w:r>
    </w:p>
    <w:p w14:paraId="68B48F25" w14:textId="77777777" w:rsidR="007A1123" w:rsidRPr="00356168" w:rsidRDefault="007A1123" w:rsidP="007A1123">
      <w:pPr>
        <w:tabs>
          <w:tab w:val="left" w:pos="-720"/>
        </w:tabs>
        <w:suppressAutoHyphens/>
        <w:jc w:val="both"/>
        <w:rPr>
          <w:rFonts w:ascii="Neo Sans Pro" w:hAnsi="Neo Sans Pro" w:cs="Times New Roman"/>
          <w:b/>
          <w:noProof/>
          <w:color w:val="000000" w:themeColor="text1"/>
          <w:spacing w:val="-3"/>
        </w:rPr>
      </w:pPr>
      <w:r w:rsidRPr="00356168">
        <w:rPr>
          <w:rFonts w:ascii="Neo Sans Pro" w:hAnsi="Neo Sans Pro" w:cs="Times New Roman"/>
          <w:b/>
          <w:noProof/>
          <w:color w:val="000000" w:themeColor="text1"/>
          <w:spacing w:val="-3"/>
        </w:rPr>
        <w:t xml:space="preserve">1. </w:t>
      </w:r>
      <w:r w:rsidRPr="00356168">
        <w:rPr>
          <w:rFonts w:ascii="Neo Sans Pro" w:hAnsi="Neo Sans Pro" w:cs="Times New Roman"/>
          <w:noProof/>
          <w:color w:val="000000" w:themeColor="text1"/>
          <w:spacing w:val="-3"/>
        </w:rPr>
        <w:t>Umowa podlega prawu polskiemu i zgodnie z nim  powinna być interpretowana. W zakresie nieuregulowanym w Umowie znajdują zastosowanie przepisy regulujące kwestię udzielania zamówień publicznych, w zakresie niesprzecznym z tymi przepisami - Kodeks cywilny oraz Ustawy o prawie autorskim i prawach pokrewnych.</w:t>
      </w:r>
    </w:p>
    <w:p w14:paraId="71E47D4B" w14:textId="77777777" w:rsidR="007A1123" w:rsidRPr="00356168" w:rsidRDefault="007A1123" w:rsidP="007A1123">
      <w:pPr>
        <w:jc w:val="both"/>
        <w:rPr>
          <w:rFonts w:ascii="Neo Sans Pro" w:hAnsi="Neo Sans Pro" w:cs="Times New Roman"/>
          <w:color w:val="000000" w:themeColor="text1"/>
        </w:rPr>
      </w:pPr>
      <w:r w:rsidRPr="00356168">
        <w:rPr>
          <w:rFonts w:ascii="Neo Sans Pro" w:hAnsi="Neo Sans Pro" w:cs="Times New Roman"/>
          <w:b/>
          <w:bCs/>
          <w:color w:val="000000" w:themeColor="text1"/>
        </w:rPr>
        <w:t>2.</w:t>
      </w:r>
      <w:r w:rsidRPr="00356168">
        <w:rPr>
          <w:rFonts w:ascii="Neo Sans Pro" w:hAnsi="Neo Sans Pro" w:cs="Times New Roman"/>
          <w:color w:val="000000" w:themeColor="text1"/>
        </w:rPr>
        <w:t>Niniejsza umowa została zawarta w języku polskim.</w:t>
      </w:r>
    </w:p>
    <w:p w14:paraId="65A793F0" w14:textId="77777777" w:rsidR="007A1123" w:rsidRPr="00356168" w:rsidRDefault="007A1123" w:rsidP="007A1123">
      <w:pPr>
        <w:jc w:val="both"/>
        <w:rPr>
          <w:rFonts w:ascii="Neo Sans Pro" w:hAnsi="Neo Sans Pro" w:cs="Times New Roman"/>
          <w:color w:val="000000" w:themeColor="text1"/>
        </w:rPr>
      </w:pPr>
      <w:r w:rsidRPr="00356168">
        <w:rPr>
          <w:rFonts w:ascii="Neo Sans Pro" w:hAnsi="Neo Sans Pro" w:cs="Times New Roman"/>
          <w:b/>
          <w:bCs/>
          <w:color w:val="000000" w:themeColor="text1"/>
        </w:rPr>
        <w:t>3.</w:t>
      </w:r>
      <w:r w:rsidRPr="00356168">
        <w:rPr>
          <w:rFonts w:ascii="Neo Sans Pro" w:hAnsi="Neo Sans Pro" w:cs="Times New Roman"/>
          <w:color w:val="000000" w:themeColor="text1"/>
        </w:rPr>
        <w:t>Wszelkie zmiany umowy wymagają zachowania formy pisemnej, pod rygorem nieważności.</w:t>
      </w:r>
    </w:p>
    <w:p w14:paraId="68E35B64" w14:textId="77777777" w:rsidR="007A1123" w:rsidRPr="00356168" w:rsidRDefault="007A1123" w:rsidP="007A1123">
      <w:pPr>
        <w:jc w:val="both"/>
        <w:rPr>
          <w:rFonts w:ascii="Neo Sans Pro" w:hAnsi="Neo Sans Pro" w:cs="Times New Roman"/>
          <w:color w:val="000000" w:themeColor="text1"/>
        </w:rPr>
      </w:pPr>
      <w:r w:rsidRPr="00356168">
        <w:rPr>
          <w:rFonts w:ascii="Neo Sans Pro" w:eastAsia="Arial Unicode MS" w:hAnsi="Neo Sans Pro" w:cs="Times New Roman"/>
          <w:b/>
          <w:color w:val="000000" w:themeColor="text1"/>
        </w:rPr>
        <w:t>4.</w:t>
      </w:r>
      <w:r w:rsidRPr="00356168">
        <w:rPr>
          <w:rFonts w:ascii="Neo Sans Pro" w:hAnsi="Neo Sans Pro" w:cs="Times New Roman"/>
          <w:color w:val="000000" w:themeColor="text1"/>
        </w:rPr>
        <w:t xml:space="preserve">Zakazuje się zmian postanowień zawartej umowy w stosunku do treści oferty, na podstawie której dokonano wyboru wykonawcy, chyba, że zachodzą okoliczności wymienione w art. </w:t>
      </w:r>
      <w:r>
        <w:rPr>
          <w:rFonts w:ascii="Neo Sans Pro" w:hAnsi="Neo Sans Pro" w:cs="Times New Roman"/>
          <w:color w:val="000000" w:themeColor="text1"/>
        </w:rPr>
        <w:t>455</w:t>
      </w:r>
      <w:r w:rsidRPr="00356168">
        <w:rPr>
          <w:rFonts w:ascii="Neo Sans Pro" w:hAnsi="Neo Sans Pro" w:cs="Times New Roman"/>
          <w:color w:val="000000" w:themeColor="text1"/>
        </w:rPr>
        <w:t xml:space="preserve"> ustawy Prawo zamówień publicznych.</w:t>
      </w:r>
    </w:p>
    <w:p w14:paraId="7535F92C" w14:textId="77777777" w:rsidR="007A1123" w:rsidRPr="00356168" w:rsidRDefault="007A1123" w:rsidP="007A1123">
      <w:pPr>
        <w:jc w:val="both"/>
        <w:rPr>
          <w:rFonts w:ascii="Neo Sans Pro" w:hAnsi="Neo Sans Pro" w:cs="Times New Roman"/>
          <w:color w:val="000000" w:themeColor="text1"/>
        </w:rPr>
      </w:pPr>
      <w:r w:rsidRPr="00356168">
        <w:rPr>
          <w:rFonts w:ascii="Neo Sans Pro" w:hAnsi="Neo Sans Pro" w:cs="Times New Roman"/>
          <w:b/>
          <w:bCs/>
          <w:color w:val="000000" w:themeColor="text1"/>
        </w:rPr>
        <w:t>5.</w:t>
      </w:r>
      <w:r w:rsidRPr="00356168">
        <w:rPr>
          <w:rFonts w:ascii="Neo Sans Pro" w:hAnsi="Neo Sans Pro" w:cs="Times New Roman"/>
          <w:color w:val="000000" w:themeColor="text1"/>
        </w:rPr>
        <w:t>Zamawiający dopuszcza zmiany umowy w zakresie:</w:t>
      </w:r>
    </w:p>
    <w:p w14:paraId="32A4F1C4"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w przypadku zmiany stawki podatku VAT wprowadzonej przepisami prawa - może się zmienić od dnia wejścia w życie danego aktu prawnego, w takim przypadku zmieni się wartość stawki podatku VAT i ceny brutto, cena netto pozostanie bez zmian;</w:t>
      </w:r>
    </w:p>
    <w:p w14:paraId="7CDBAB84"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zmiany/ wprowadzenia/ rezygnacji z podwykonawcy, przy czym zmiana ta wymaga wcześniejszego zatwierdzenia przez Zamawiającego;</w:t>
      </w:r>
    </w:p>
    <w:p w14:paraId="124FD374" w14:textId="3251E6FE"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pojawienia się nowych, korzystnych dla Zamawiającego rozwiązań technologicznych, możliwych do wdrożenia zamiennie w stosunku do przewidzianych umową; w powyższej sytuacji wynagrodzenie Wykonawcy nie może zostać zwiększone, </w:t>
      </w:r>
    </w:p>
    <w:p w14:paraId="1B6FBD38"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wycofania z produkcji lub dystrybucji produktów wymienionych w ofercie Wykonawcy – Zamawiający dopuszcza wówczas dostarczenie w ich miejsce innych produktów, o parametrach nie gorszych niż minimalne wymogi postawione w Opisie przedmiotu zamówienia, po uprzednim udokumentowaniu przez Wykonawcę braku możliwości ich dostarczenia (pisemna informacja od producenta lub dystrybutora); w powyższej sytuacji wynagrodzenie Wykonawcy nie zostanie zwiększone, </w:t>
      </w:r>
    </w:p>
    <w:p w14:paraId="28BACA0A" w14:textId="1B5145C6"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wystąpienia (ujawnienia) w trakcie realizacji umowy okoliczności uzasadniających dokonanie uściśleń/uzupełnień/zmian postanowień umownych korzystnych dla Zamawiającego, w powyższej sytuacji wynagrodzenie Wykonawcy nie zostanie zwiększone zakresu dostawy w stopniu nie wykraczającym poza określenie prze</w:t>
      </w:r>
      <w:r w:rsidR="00B44884">
        <w:rPr>
          <w:rFonts w:ascii="Neo Sans Pro" w:hAnsi="Neo Sans Pro"/>
          <w:color w:val="000000" w:themeColor="text1"/>
        </w:rPr>
        <w:t>dmiotu zamówienia zawartego w S</w:t>
      </w:r>
      <w:r w:rsidRPr="00356168">
        <w:rPr>
          <w:rFonts w:ascii="Neo Sans Pro" w:hAnsi="Neo Sans Pro"/>
          <w:color w:val="000000" w:themeColor="text1"/>
        </w:rPr>
        <w:t>WZ,</w:t>
      </w:r>
    </w:p>
    <w:p w14:paraId="20E59A0E"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przesunięcia terminów wykonania przedmiotu Umowy, jeżeli z przyczyn od Wykonawcy niezależnych, których nie można było przewidzieć w chwili zawarcia Umowy w sprawie zamówienia, nie jest możliwe dotrzymanie pierwotnego terminu; w takim przypadku termin może zostać przesunięty o czas trwania przyczyn od Wykonawcy niezależnych, których nie można było przewidzieć w chwili zawarcia umowy w sprawie zamówienia oraz o czas trwania ich następstw;</w:t>
      </w:r>
    </w:p>
    <w:p w14:paraId="2353DC4F"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przesunięcia terminów wykonania przedmiotu Umowy z przyczyn leżących po stronie Zamawiającego; w takim przypadku termin może zostać przesunięty o czas trwania przyczyn leżących po stronie Zamawiającego oraz o czas trwania ich następstw;</w:t>
      </w:r>
    </w:p>
    <w:p w14:paraId="633798A4"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w:t>
      </w:r>
    </w:p>
    <w:p w14:paraId="66E7B287"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lastRenderedPageBreak/>
        <w:t>gdy wystąpi sytuacja, gdy rezultat będący przedmiotem danego świadczenia wchodzącego w zakres przedmiotu zamówienia będzie mógł być wykonany szybciej, bardziej efektywnie, mniejszym nakładem sił i środków bądź przy zastosowaniu rozwiązań korzystniejszych dla Zamawiającego z punktu widzenia kosztów wykonania przedmiotu zamówienia, kosztów eksploatacji, niezawodności w okresie eksploatacji lub możliwości rozwoju; w takim przypadku Zamawiający i Wykonawca mogą określić zmieniony sposób osiągnięcia rezultatu będącego przedmiotem danego świadczenia;</w:t>
      </w:r>
    </w:p>
    <w:p w14:paraId="61B8D4E9"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powstania nadzwyczajnych okoliczności (nie będących "siłą wyższą"), grożących rażącą stratą w związku z wykonaniem przedmiotu zamówienia, niezależnych od Zamawiającego i Wykonawcy, których nie przewidzieli oni przy zawarciu umowy w sprawie zamówienia; w takim przypadku Zamawiający i Wykonawca mogą określić zmieniony sposób osiągnięcia rezultatu będącego przedmiotem danego świadczenia wchodzącego w zakres przedmiotu zamówienia celem uniknięcia rażącej straty przy wykonaniu przedmiotu zamówienia;</w:t>
      </w:r>
    </w:p>
    <w:p w14:paraId="0ACCCFC1"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wprowadzenia lub zmiany regulacji prawnych lub regulacji dotyczących zasad dofinansowania projektu ze środków Unii Europejskiej wprowadzonych w życie po dniu zawarcia umowy w sprawie zamówienia; w takim przypadku Zamawiający i Wykonawca mogą określić zmieniony sposób osiągnięcia rezultatu będącego przedmiotem danego świadczenia wchodzącego w zakres przedmiotu zamówienia celem dostosowania go do zmienionego stanu prawnego;</w:t>
      </w:r>
    </w:p>
    <w:p w14:paraId="6E4AE22C"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zaistnienia, po zawarciu umowy w sprawie zamówienia, przypadku siły wyższej, przez którą, na potrzeby niniejszego warunku, rozumieć należy jako zdarzenie zewnętrzne wobec łączącego Zamawiającego i Wykonawcę stosunku prawnego: o charakterze od nich niezależnym, którego nie mogli przewidzieć przed zawarciem umowy w sprawie zamówienia, którego nie można uniknąć, ani któremu nie mogli zapobiec przy zachowaniu należytej staranności, której nie można przypisać Zamawiającemu lub Wykonawcy.</w:t>
      </w:r>
    </w:p>
    <w:p w14:paraId="49D3A1A1"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 w zakresie formy lub zakresu wykonania przedmiotu Umowy, w przypadku gdyby zachowanie dotychczasowej formy lub zakresu było niemożliwe lub niecelowe ze względów technicznych, technologicznych lub z innych przyczyn niezasadne lub niemożliwe lub zaistniała możliwość zastosowania nowych rozwiązań technicznych, technologicznych lub innych rozwiązań informatycznych lub sprzętowych, korzystnych dla Zamawiającego, </w:t>
      </w:r>
    </w:p>
    <w:p w14:paraId="56EC69D7"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wprowadzenia nowej wersji oprogramowania przez producenta oprogramowania wykorzystywanego przez Wykonawcę do wykonania przedmiotu Umowy lub w przypadku możliwości zastosowania oprogramowania innego producenta, jeżeli byłby to korzystne dla Zamawiającego (np. ze względu na sposób licencjonowania, funkcjonalność oprogramowania, warunki subskrypcji itp.), </w:t>
      </w:r>
    </w:p>
    <w:p w14:paraId="46A53A77"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wprowadzenia nowej wersji (o nowych, lepszych właściwościach) Infrastruktury przez producenta, wykorzystywanej przez Wykonawcę do wykonania przedmiotu Umowy lub w przypadku możliwości zastosowania Infrastruktury innego producenta, jeżeli byłoby to korzystne dla Zamawiającego (np. ze względu na funkcjonalność lub inne, lepsze właściwości Infrastruktury, warunki gwarancji, itp.), </w:t>
      </w:r>
    </w:p>
    <w:p w14:paraId="4BC0CD82"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zaprzestania wykonywania określonych świadczeń przez producenta Oprogramowania lub Infrastruktury, które mają lub mogą mieć wpływ na dochowanie warunków określonych w Umowie lub zapewnienie Zamawiającemu wsparcia pogwarancyjnego, </w:t>
      </w:r>
    </w:p>
    <w:p w14:paraId="3E98CBBE"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zmiany warunków licencjonowania Oprogramowania przez producenta lub dystrybutora, jeżeli zmiany te byłby niekorzystne dla Zamawiającego, </w:t>
      </w:r>
    </w:p>
    <w:p w14:paraId="06CD17DC" w14:textId="77777777" w:rsidR="007A1123" w:rsidRPr="00356168" w:rsidRDefault="007A1123" w:rsidP="007A1123">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konieczności dostarczenia innego Oprogramowania lub Infrastruktury, spowodowanej zakończeniem produkcji lub zapowiedzią zakończenia produkcji lub wycofaniem z produkcji lub z obrotu na terytorium Rzeczypospolitej Polskiej w zakresie przedmiotu Umowy lub zapowiedzi wycofania z produkcji lub obrotu lub zapowiedzi zaprzestania wspierania technicznego lub pogwarancyjnego produktu</w:t>
      </w:r>
    </w:p>
    <w:p w14:paraId="0519129D" w14:textId="77777777" w:rsidR="007A1123" w:rsidRDefault="007A1123" w:rsidP="007A1123">
      <w:pPr>
        <w:tabs>
          <w:tab w:val="num" w:pos="426"/>
        </w:tabs>
        <w:ind w:left="426" w:hanging="426"/>
        <w:jc w:val="both"/>
        <w:rPr>
          <w:rFonts w:ascii="Neo Sans Pro" w:hAnsi="Neo Sans Pro" w:cs="Neo Sans Pro"/>
          <w:spacing w:val="-3"/>
        </w:rPr>
      </w:pPr>
      <w:r w:rsidRPr="00356168">
        <w:rPr>
          <w:rFonts w:ascii="Neo Sans Pro" w:hAnsi="Neo Sans Pro" w:cs="Times New Roman"/>
          <w:bCs/>
          <w:color w:val="000000" w:themeColor="text1"/>
        </w:rPr>
        <w:t>6</w:t>
      </w:r>
      <w:r w:rsidRPr="00356168">
        <w:rPr>
          <w:rFonts w:ascii="Neo Sans Pro" w:hAnsi="Neo Sans Pro" w:cs="Times New Roman"/>
          <w:b/>
          <w:bCs/>
          <w:color w:val="000000" w:themeColor="text1"/>
        </w:rPr>
        <w:t>.</w:t>
      </w:r>
      <w:r w:rsidRPr="00CE1138">
        <w:rPr>
          <w:rFonts w:ascii="Neo Sans Pro" w:hAnsi="Neo Sans Pro" w:cs="Neo Sans Pro"/>
          <w:b/>
          <w:bCs/>
          <w:spacing w:val="-3"/>
        </w:rPr>
        <w:t xml:space="preserve"> </w:t>
      </w:r>
      <w:r>
        <w:rPr>
          <w:rFonts w:ascii="Neo Sans Pro" w:hAnsi="Neo Sans Pro" w:cs="Neo Sans Pro"/>
          <w:spacing w:val="-3"/>
        </w:rPr>
        <w:t xml:space="preserve">Zmiany dokonane z naruszeniem ust. 3,4 oraz 5 niniejszego </w:t>
      </w:r>
      <w:r>
        <w:rPr>
          <w:rFonts w:ascii="Neo Sans Pro" w:hAnsi="Neo Sans Pro" w:cs="Neo Sans Pro"/>
        </w:rPr>
        <w:t xml:space="preserve">§ </w:t>
      </w:r>
      <w:r>
        <w:rPr>
          <w:rFonts w:ascii="Neo Sans Pro" w:hAnsi="Neo Sans Pro" w:cs="Neo Sans Pro"/>
          <w:spacing w:val="-3"/>
        </w:rPr>
        <w:t>są nieważne.</w:t>
      </w:r>
    </w:p>
    <w:p w14:paraId="17EE84B7" w14:textId="77777777" w:rsidR="00B44884" w:rsidRDefault="00B44884" w:rsidP="007A1123">
      <w:pPr>
        <w:jc w:val="center"/>
        <w:rPr>
          <w:rFonts w:ascii="Neo Sans Pro" w:hAnsi="Neo Sans Pro" w:cs="Times New Roman"/>
          <w:b/>
          <w:bCs/>
          <w:color w:val="000000" w:themeColor="text1"/>
        </w:rPr>
      </w:pPr>
    </w:p>
    <w:p w14:paraId="2DEBD3A6" w14:textId="77777777" w:rsidR="007A1123" w:rsidRPr="00356168" w:rsidRDefault="007A1123" w:rsidP="007A1123">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w:t>
      </w:r>
      <w:r>
        <w:rPr>
          <w:rFonts w:ascii="Neo Sans Pro" w:hAnsi="Neo Sans Pro" w:cs="Times New Roman"/>
          <w:b/>
          <w:bCs/>
          <w:color w:val="000000" w:themeColor="text1"/>
        </w:rPr>
        <w:t>5</w:t>
      </w:r>
      <w:r w:rsidRPr="00356168">
        <w:rPr>
          <w:rFonts w:ascii="Neo Sans Pro" w:hAnsi="Neo Sans Pro" w:cs="Times New Roman"/>
          <w:b/>
          <w:bCs/>
          <w:color w:val="000000" w:themeColor="text1"/>
        </w:rPr>
        <w:t>.</w:t>
      </w:r>
    </w:p>
    <w:p w14:paraId="4B234D23" w14:textId="77777777" w:rsidR="007A1123" w:rsidRPr="00356168" w:rsidRDefault="007A1123" w:rsidP="007A1123">
      <w:pPr>
        <w:jc w:val="center"/>
        <w:rPr>
          <w:rFonts w:ascii="Neo Sans Pro" w:hAnsi="Neo Sans Pro" w:cs="Times New Roman"/>
          <w:color w:val="000000" w:themeColor="text1"/>
        </w:rPr>
      </w:pPr>
      <w:r w:rsidRPr="00356168">
        <w:rPr>
          <w:rFonts w:ascii="Neo Sans Pro" w:hAnsi="Neo Sans Pro" w:cs="Times New Roman"/>
          <w:b/>
          <w:bCs/>
          <w:color w:val="000000" w:themeColor="text1"/>
        </w:rPr>
        <w:t>Egzemplarze umowy</w:t>
      </w:r>
    </w:p>
    <w:p w14:paraId="24531CA5" w14:textId="77777777" w:rsidR="007A1123" w:rsidRPr="00356168" w:rsidRDefault="007A1123" w:rsidP="007A1123">
      <w:pPr>
        <w:tabs>
          <w:tab w:val="left" w:pos="-720"/>
        </w:tabs>
        <w:suppressAutoHyphens/>
        <w:ind w:firstLine="14"/>
        <w:jc w:val="both"/>
        <w:rPr>
          <w:rFonts w:ascii="Neo Sans Pro" w:hAnsi="Neo Sans Pro" w:cs="Times New Roman"/>
          <w:noProof/>
          <w:color w:val="000000" w:themeColor="text1"/>
          <w:spacing w:val="-3"/>
        </w:rPr>
      </w:pPr>
      <w:r w:rsidRPr="00356168">
        <w:rPr>
          <w:rFonts w:ascii="Neo Sans Pro" w:hAnsi="Neo Sans Pro" w:cs="Times New Roman"/>
          <w:noProof/>
          <w:color w:val="000000" w:themeColor="text1"/>
          <w:spacing w:val="-3"/>
        </w:rPr>
        <w:t>Umowa została sporządzona w trzech jednobrzmiących egzemplarzach, z czego jeden egzemplarz dla Wykonawcy oraz dwa egzemplarze dla Zamawiającego.</w:t>
      </w:r>
    </w:p>
    <w:p w14:paraId="237EB31F" w14:textId="77777777" w:rsidR="007A1123" w:rsidRPr="00356168" w:rsidRDefault="007A1123" w:rsidP="007A1123">
      <w:pPr>
        <w:rPr>
          <w:rFonts w:ascii="Neo Sans Pro" w:hAnsi="Neo Sans Pro"/>
          <w:color w:val="000000" w:themeColor="text1"/>
        </w:rPr>
      </w:pPr>
    </w:p>
    <w:p w14:paraId="4EAA632F" w14:textId="77777777" w:rsidR="007A1123" w:rsidRPr="00CE1138" w:rsidRDefault="007A1123" w:rsidP="007A1123">
      <w:pPr>
        <w:rPr>
          <w:rFonts w:ascii="Neo Sans Pro" w:hAnsi="Neo Sans Pro" w:cs="Times New Roman"/>
          <w:color w:val="000000" w:themeColor="text1"/>
          <w:sz w:val="16"/>
          <w:szCs w:val="16"/>
        </w:rPr>
      </w:pPr>
      <w:r w:rsidRPr="00CE1138">
        <w:rPr>
          <w:rFonts w:ascii="Neo Sans Pro" w:hAnsi="Neo Sans Pro" w:cs="Times New Roman"/>
          <w:color w:val="000000" w:themeColor="text1"/>
          <w:sz w:val="16"/>
          <w:szCs w:val="16"/>
        </w:rPr>
        <w:t xml:space="preserve">Załączniki do umowy: </w:t>
      </w:r>
    </w:p>
    <w:p w14:paraId="71583613" w14:textId="77777777" w:rsidR="00C85A2A" w:rsidRPr="00356168" w:rsidRDefault="00C85A2A" w:rsidP="00C85A2A">
      <w:pPr>
        <w:rPr>
          <w:rFonts w:ascii="Neo Sans Pro" w:hAnsi="Neo Sans Pro"/>
          <w:color w:val="000000" w:themeColor="text1"/>
        </w:rPr>
      </w:pPr>
    </w:p>
    <w:p w14:paraId="3857EC8E" w14:textId="77777777" w:rsidR="00C85A2A" w:rsidRPr="00356168" w:rsidRDefault="00C85A2A" w:rsidP="00C85A2A">
      <w:pPr>
        <w:jc w:val="both"/>
        <w:rPr>
          <w:rFonts w:ascii="Neo Sans Pro" w:hAnsi="Neo Sans Pro" w:cs="Times New Roman"/>
          <w:color w:val="000000" w:themeColor="text1"/>
        </w:rPr>
      </w:pPr>
    </w:p>
    <w:p w14:paraId="201ADF60" w14:textId="77777777" w:rsidR="00C85A2A" w:rsidRPr="00356168" w:rsidRDefault="00C85A2A" w:rsidP="00C85A2A">
      <w:pPr>
        <w:jc w:val="both"/>
        <w:rPr>
          <w:rFonts w:ascii="Neo Sans Pro" w:hAnsi="Neo Sans Pro" w:cs="Times New Roman"/>
          <w:b/>
          <w:color w:val="000000" w:themeColor="text1"/>
        </w:rPr>
      </w:pPr>
    </w:p>
    <w:p w14:paraId="41F82CE8" w14:textId="77777777" w:rsidR="00C85A2A" w:rsidRPr="00356168" w:rsidRDefault="00C85A2A" w:rsidP="00C85A2A">
      <w:pPr>
        <w:ind w:left="284" w:firstLine="284"/>
        <w:jc w:val="both"/>
        <w:rPr>
          <w:rFonts w:ascii="Neo Sans Pro" w:hAnsi="Neo Sans Pro" w:cs="Times New Roman"/>
          <w:b/>
          <w:color w:val="000000" w:themeColor="text1"/>
        </w:rPr>
      </w:pPr>
      <w:r w:rsidRPr="00356168">
        <w:rPr>
          <w:rFonts w:ascii="Neo Sans Pro" w:hAnsi="Neo Sans Pro" w:cs="Times New Roman"/>
          <w:b/>
          <w:color w:val="000000" w:themeColor="text1"/>
        </w:rPr>
        <w:t>WYKONAWCA</w:t>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Pr>
          <w:rFonts w:ascii="Neo Sans Pro" w:hAnsi="Neo Sans Pro" w:cs="Times New Roman"/>
          <w:b/>
          <w:color w:val="000000" w:themeColor="text1"/>
        </w:rPr>
        <w:t xml:space="preserve">          </w:t>
      </w:r>
      <w:r w:rsidRPr="00356168">
        <w:rPr>
          <w:rFonts w:ascii="Neo Sans Pro" w:hAnsi="Neo Sans Pro" w:cs="Times New Roman"/>
          <w:b/>
          <w:color w:val="000000" w:themeColor="text1"/>
        </w:rPr>
        <w:t>ZAMAWIAJĄCY</w:t>
      </w:r>
    </w:p>
    <w:p w14:paraId="68DFA19C" w14:textId="77777777" w:rsidR="00C85A2A" w:rsidRPr="00356168" w:rsidRDefault="00C85A2A" w:rsidP="00C85A2A">
      <w:pPr>
        <w:jc w:val="both"/>
        <w:rPr>
          <w:rFonts w:ascii="Neo Sans Pro" w:hAnsi="Neo Sans Pro" w:cs="Times New Roman"/>
          <w:b/>
          <w:color w:val="000000" w:themeColor="text1"/>
        </w:rPr>
      </w:pPr>
    </w:p>
    <w:p w14:paraId="6647DC00" w14:textId="77777777" w:rsidR="00C85A2A" w:rsidRPr="00356168" w:rsidRDefault="00C85A2A" w:rsidP="00C85A2A">
      <w:pPr>
        <w:jc w:val="both"/>
        <w:rPr>
          <w:rFonts w:ascii="Neo Sans Pro" w:hAnsi="Neo Sans Pro" w:cs="Times New Roman"/>
          <w:b/>
          <w:color w:val="000000" w:themeColor="text1"/>
        </w:rPr>
      </w:pPr>
      <w:r w:rsidRPr="00356168">
        <w:rPr>
          <w:rFonts w:ascii="Neo Sans Pro" w:hAnsi="Neo Sans Pro" w:cs="Times New Roman"/>
          <w:b/>
          <w:color w:val="000000" w:themeColor="text1"/>
        </w:rPr>
        <w:t>…………………………………………..</w:t>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t>…………………………………………….</w:t>
      </w:r>
    </w:p>
    <w:p w14:paraId="6DCFCF47" w14:textId="77777777" w:rsidR="00C85A2A" w:rsidRPr="00356168" w:rsidRDefault="00C85A2A" w:rsidP="00C85A2A">
      <w:pPr>
        <w:contextualSpacing/>
        <w:rPr>
          <w:rFonts w:ascii="Neo Sans Pro" w:hAnsi="Neo Sans Pro" w:cs="Times New Roman"/>
          <w:b/>
          <w:color w:val="000000" w:themeColor="text1"/>
        </w:rPr>
      </w:pPr>
    </w:p>
    <w:p w14:paraId="584FCA7B" w14:textId="77777777" w:rsidR="00C85A2A" w:rsidRPr="00356168" w:rsidRDefault="00C85A2A" w:rsidP="00C85A2A">
      <w:pPr>
        <w:contextualSpacing/>
        <w:rPr>
          <w:rFonts w:ascii="Neo Sans Pro" w:hAnsi="Neo Sans Pro" w:cs="Times New Roman"/>
          <w:b/>
          <w:color w:val="000000" w:themeColor="text1"/>
        </w:rPr>
      </w:pPr>
    </w:p>
    <w:p w14:paraId="0817BBE9" w14:textId="77777777" w:rsidR="00C85A2A" w:rsidRPr="00356168" w:rsidRDefault="00C85A2A" w:rsidP="00C85A2A">
      <w:pPr>
        <w:contextualSpacing/>
        <w:rPr>
          <w:rFonts w:ascii="Neo Sans Pro" w:hAnsi="Neo Sans Pro" w:cs="Times New Roman"/>
          <w:b/>
          <w:color w:val="000000" w:themeColor="text1"/>
        </w:rPr>
      </w:pPr>
    </w:p>
    <w:p w14:paraId="0427D253" w14:textId="77BEA5EA" w:rsidR="00DC4EAF" w:rsidRPr="00B43E4B" w:rsidRDefault="00C85A2A" w:rsidP="00C85A2A">
      <w:pPr>
        <w:pStyle w:val="Akapitzlist"/>
        <w:spacing w:line="240" w:lineRule="auto"/>
        <w:ind w:left="0"/>
      </w:pPr>
      <w:r>
        <w:rPr>
          <w:rFonts w:ascii="Calibri" w:hAnsi="Calibri"/>
        </w:rPr>
        <w:t>*Niepotrzebne skreśli</w:t>
      </w:r>
    </w:p>
    <w:sectPr w:rsidR="00DC4EAF" w:rsidRPr="00B43E4B" w:rsidSect="00854316">
      <w:headerReference w:type="default" r:id="rId9"/>
      <w:foot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87B18" w14:textId="77777777" w:rsidR="00373780" w:rsidRDefault="00373780" w:rsidP="00A72B3A">
      <w:r>
        <w:separator/>
      </w:r>
    </w:p>
  </w:endnote>
  <w:endnote w:type="continuationSeparator" w:id="0">
    <w:p w14:paraId="60E31FA6" w14:textId="77777777" w:rsidR="00373780" w:rsidRDefault="00373780" w:rsidP="00A7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eo Sans Pro">
    <w:altName w:val="Calibri"/>
    <w:charset w:val="EE"/>
    <w:family w:val="swiss"/>
    <w:pitch w:val="variable"/>
    <w:sig w:usb0="A00002A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Corbel"/>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altName w:val="Lucida Sans Unicode"/>
    <w:charset w:val="EE"/>
    <w:family w:val="swiss"/>
    <w:pitch w:val="variable"/>
    <w:sig w:usb0="00000001" w:usb1="00000000" w:usb2="00000000" w:usb3="00000000" w:csb0="00000003"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8EA1" w14:textId="05B6B293" w:rsidR="00CF032A" w:rsidRDefault="00CF032A">
    <w:pPr>
      <w:pStyle w:val="Stopka"/>
      <w:jc w:val="right"/>
    </w:pPr>
  </w:p>
  <w:p w14:paraId="110C2111" w14:textId="77777777" w:rsidR="00FB69DA" w:rsidRDefault="00FB69DA" w:rsidP="00FB69DA">
    <w:pPr>
      <w:pStyle w:val="Stopka"/>
      <w:jc w:val="center"/>
      <w:rPr>
        <w:rFonts w:ascii="Times New Roman" w:hAnsi="Times New Roman"/>
      </w:rPr>
    </w:pPr>
    <w:r w:rsidRPr="009121B2">
      <w:rPr>
        <w:rFonts w:ascii="Times New Roman" w:hAnsi="Times New Roman"/>
      </w:rPr>
      <w:t>Projekt</w:t>
    </w:r>
    <w:r>
      <w:rPr>
        <w:rFonts w:ascii="Times New Roman" w:hAnsi="Times New Roman"/>
      </w:rPr>
      <w:t xml:space="preserve"> grantowy</w:t>
    </w:r>
    <w:r w:rsidRPr="009121B2">
      <w:rPr>
        <w:rFonts w:ascii="Times New Roman" w:hAnsi="Times New Roman"/>
      </w:rPr>
      <w:t xml:space="preserve"> “Cyfrowa gmina” </w:t>
    </w:r>
    <w:r>
      <w:rPr>
        <w:rFonts w:ascii="Times New Roman" w:hAnsi="Times New Roman"/>
      </w:rPr>
      <w:t xml:space="preserve">o numerze POPC.05.01.00-00-0001/21-00 </w:t>
    </w:r>
    <w:r w:rsidRPr="009121B2">
      <w:rPr>
        <w:rFonts w:ascii="Times New Roman" w:hAnsi="Times New Roman"/>
      </w:rPr>
      <w:t>jest finansowany ze środków Europejskiego Funduszu Rozwoju Regionalnego</w:t>
    </w:r>
  </w:p>
  <w:p w14:paraId="195D5621" w14:textId="77777777" w:rsidR="00FB69DA" w:rsidRDefault="00FB69DA" w:rsidP="00FB69DA">
    <w:pPr>
      <w:pStyle w:val="Stopka"/>
      <w:jc w:val="center"/>
    </w:pPr>
    <w:r w:rsidRPr="009121B2">
      <w:rPr>
        <w:rFonts w:ascii="Times New Roman" w:hAnsi="Times New Roman"/>
      </w:rPr>
      <w:t>w ramach Programu Operacyjnego Polska Cyfrowa na lata 2014-2020</w:t>
    </w:r>
    <w:r>
      <w:rPr>
        <w:rFonts w:ascii="Times New Roman" w:hAnsi="Times New Roman"/>
      </w:rPr>
      <w:t>, pakiet REACT-UE.</w:t>
    </w:r>
  </w:p>
  <w:p w14:paraId="36B64F80" w14:textId="5F6167CD" w:rsidR="00CF032A" w:rsidRPr="006B6DC5" w:rsidRDefault="006B6DC5" w:rsidP="00FB69DA">
    <w:pPr>
      <w:ind w:right="260"/>
      <w:rPr>
        <w:lang w:val="en-US"/>
      </w:rPr>
    </w:pPr>
    <w:r w:rsidRPr="006B6DC5">
      <w:rPr>
        <w:rFonts w:ascii="Times New Roman" w:hAnsi="Times New Roman" w:cs="Times New Roman"/>
        <w:noProof/>
        <w:color w:val="1F497D"/>
        <w:sz w:val="26"/>
        <w:szCs w:val="26"/>
      </w:rPr>
      <mc:AlternateContent>
        <mc:Choice Requires="wps">
          <w:drawing>
            <wp:anchor distT="0" distB="0" distL="114300" distR="114300" simplePos="0" relativeHeight="251661312" behindDoc="0" locked="0" layoutInCell="1" allowOverlap="1" wp14:anchorId="0D8E4001" wp14:editId="253A1CD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853B59">
                            <w:rPr>
                              <w:noProof/>
                              <w:color w:val="0F243E"/>
                              <w:sz w:val="26"/>
                              <w:szCs w:val="26"/>
                            </w:rPr>
                            <w:t>2</w:t>
                          </w:r>
                          <w:r w:rsidRPr="006B6DC5">
                            <w:rPr>
                              <w:color w:val="0F243E"/>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" fillcolor="window" stroked="f" strokeweight=".5pt">
              <v:textbox style="mso-fit-shape-to-text:t" inset="0,,0">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853B59">
                      <w:rPr>
                        <w:noProof/>
                        <w:color w:val="0F243E"/>
                        <w:sz w:val="26"/>
                        <w:szCs w:val="26"/>
                      </w:rPr>
                      <w:t>2</w:t>
                    </w:r>
                    <w:r w:rsidRPr="006B6DC5">
                      <w:rPr>
                        <w:color w:val="0F243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69AB0" w14:textId="77777777" w:rsidR="00373780" w:rsidRDefault="00373780" w:rsidP="00A72B3A">
      <w:r>
        <w:separator/>
      </w:r>
    </w:p>
  </w:footnote>
  <w:footnote w:type="continuationSeparator" w:id="0">
    <w:p w14:paraId="4019A683" w14:textId="77777777" w:rsidR="00373780" w:rsidRDefault="00373780" w:rsidP="00A72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5340" w14:textId="374B04B7" w:rsidR="006B6DC5" w:rsidRDefault="00FB69DA" w:rsidP="00FB69DA">
    <w:pPr>
      <w:pStyle w:val="Nagwek"/>
      <w:jc w:val="center"/>
    </w:pPr>
    <w:r>
      <w:rPr>
        <w:noProof/>
      </w:rPr>
      <w:drawing>
        <wp:inline distT="0" distB="0" distL="0" distR="0" wp14:anchorId="5400ABEF" wp14:editId="38D0C64B">
          <wp:extent cx="5076825" cy="533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b/>
        <w:sz w:val="22"/>
        <w:szCs w:val="22"/>
      </w:rPr>
    </w:lvl>
    <w:lvl w:ilvl="1">
      <w:start w:val="1"/>
      <w:numFmt w:val="lowerLetter"/>
      <w:lvlText w:val="%2)"/>
      <w:lvlJc w:val="left"/>
      <w:pPr>
        <w:tabs>
          <w:tab w:val="num" w:pos="1440"/>
        </w:tabs>
        <w:ind w:left="1440" w:hanging="360"/>
      </w:pPr>
      <w:rPr>
        <w:rFonts w:ascii="Arial" w:hAnsi="Arial" w:cs="Arial"/>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9"/>
    <w:multiLevelType w:val="multilevel"/>
    <w:tmpl w:val="2312CA68"/>
    <w:name w:val="WWNum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360"/>
        </w:tabs>
        <w:ind w:left="1800" w:hanging="360"/>
      </w:pPr>
      <w:rPr>
        <w:rFonts w:cs="Times New Roman"/>
      </w:rPr>
    </w:lvl>
    <w:lvl w:ilvl="2">
      <w:start w:val="1"/>
      <w:numFmt w:val="lowerRoman"/>
      <w:lvlText w:val="%2.%3."/>
      <w:lvlJc w:val="right"/>
      <w:pPr>
        <w:tabs>
          <w:tab w:val="num" w:pos="360"/>
        </w:tabs>
        <w:ind w:left="2520" w:hanging="180"/>
      </w:pPr>
      <w:rPr>
        <w:rFonts w:cs="Times New Roman"/>
      </w:rPr>
    </w:lvl>
    <w:lvl w:ilvl="3">
      <w:start w:val="1"/>
      <w:numFmt w:val="decimal"/>
      <w:lvlText w:val="%2.%3.%4."/>
      <w:lvlJc w:val="left"/>
      <w:pPr>
        <w:tabs>
          <w:tab w:val="num" w:pos="360"/>
        </w:tabs>
        <w:ind w:left="3240" w:hanging="360"/>
      </w:pPr>
      <w:rPr>
        <w:rFonts w:cs="Times New Roman"/>
      </w:rPr>
    </w:lvl>
    <w:lvl w:ilvl="4">
      <w:start w:val="1"/>
      <w:numFmt w:val="lowerLetter"/>
      <w:lvlText w:val="%2.%3.%4.%5."/>
      <w:lvlJc w:val="left"/>
      <w:pPr>
        <w:tabs>
          <w:tab w:val="num" w:pos="360"/>
        </w:tabs>
        <w:ind w:left="3960" w:hanging="360"/>
      </w:pPr>
      <w:rPr>
        <w:rFonts w:cs="Times New Roman"/>
      </w:rPr>
    </w:lvl>
    <w:lvl w:ilvl="5">
      <w:start w:val="1"/>
      <w:numFmt w:val="lowerRoman"/>
      <w:lvlText w:val="%2.%3.%4.%5.%6."/>
      <w:lvlJc w:val="right"/>
      <w:pPr>
        <w:tabs>
          <w:tab w:val="num" w:pos="360"/>
        </w:tabs>
        <w:ind w:left="4680" w:hanging="180"/>
      </w:pPr>
      <w:rPr>
        <w:rFonts w:cs="Times New Roman"/>
      </w:rPr>
    </w:lvl>
    <w:lvl w:ilvl="6">
      <w:start w:val="1"/>
      <w:numFmt w:val="decimal"/>
      <w:lvlText w:val="%2.%3.%4.%5.%6.%7."/>
      <w:lvlJc w:val="left"/>
      <w:pPr>
        <w:tabs>
          <w:tab w:val="num" w:pos="360"/>
        </w:tabs>
        <w:ind w:left="5400" w:hanging="360"/>
      </w:pPr>
      <w:rPr>
        <w:rFonts w:cs="Times New Roman"/>
      </w:rPr>
    </w:lvl>
    <w:lvl w:ilvl="7">
      <w:start w:val="1"/>
      <w:numFmt w:val="lowerLetter"/>
      <w:lvlText w:val="%2.%3.%4.%5.%6.%7.%8."/>
      <w:lvlJc w:val="left"/>
      <w:pPr>
        <w:tabs>
          <w:tab w:val="num" w:pos="360"/>
        </w:tabs>
        <w:ind w:left="6120" w:hanging="360"/>
      </w:pPr>
      <w:rPr>
        <w:rFonts w:cs="Times New Roman"/>
      </w:rPr>
    </w:lvl>
    <w:lvl w:ilvl="8">
      <w:start w:val="1"/>
      <w:numFmt w:val="lowerRoman"/>
      <w:lvlText w:val="%2.%3.%4.%5.%6.%7.%8.%9."/>
      <w:lvlJc w:val="right"/>
      <w:pPr>
        <w:tabs>
          <w:tab w:val="num" w:pos="360"/>
        </w:tabs>
        <w:ind w:left="6840" w:hanging="180"/>
      </w:pPr>
      <w:rPr>
        <w:rFonts w:cs="Times New Roman"/>
      </w:rPr>
    </w:lvl>
  </w:abstractNum>
  <w:abstractNum w:abstractNumId="2">
    <w:nsid w:val="00000015"/>
    <w:multiLevelType w:val="multilevel"/>
    <w:tmpl w:val="D5F0FDF6"/>
    <w:name w:val="WWNum20"/>
    <w:lvl w:ilvl="0">
      <w:start w:val="3"/>
      <w:numFmt w:val="decimal"/>
      <w:lvlText w:val="%1)"/>
      <w:lvlJc w:val="left"/>
      <w:pPr>
        <w:tabs>
          <w:tab w:val="num" w:pos="3299"/>
        </w:tabs>
        <w:ind w:left="3299" w:hanging="360"/>
      </w:pPr>
      <w:rPr>
        <w:rFonts w:cs="Times New Roman" w:hint="default"/>
        <w:b w:val="0"/>
        <w:bCs w:val="0"/>
        <w:i w:val="0"/>
        <w:sz w:val="22"/>
      </w:rPr>
    </w:lvl>
    <w:lvl w:ilvl="1">
      <w:start w:val="1"/>
      <w:numFmt w:val="lowerLetter"/>
      <w:lvlText w:val="%2)"/>
      <w:lvlJc w:val="left"/>
      <w:pPr>
        <w:tabs>
          <w:tab w:val="num" w:pos="3299"/>
        </w:tabs>
        <w:ind w:left="3299" w:hanging="360"/>
      </w:pPr>
      <w:rPr>
        <w:rFonts w:eastAsia="Times New Roman" w:cs="Times New Roman" w:hint="default"/>
      </w:rPr>
    </w:lvl>
    <w:lvl w:ilvl="2">
      <w:start w:val="3"/>
      <w:numFmt w:val="decimal"/>
      <w:lvlText w:val="%2.%3."/>
      <w:lvlJc w:val="left"/>
      <w:pPr>
        <w:tabs>
          <w:tab w:val="num" w:pos="4199"/>
        </w:tabs>
        <w:ind w:left="4199" w:hanging="360"/>
      </w:pPr>
      <w:rPr>
        <w:rFonts w:cs="Times New Roman" w:hint="default"/>
        <w:b w:val="0"/>
        <w:bCs w:val="0"/>
        <w:i w:val="0"/>
        <w:color w:val="00000A"/>
        <w:sz w:val="22"/>
        <w:szCs w:val="22"/>
      </w:rPr>
    </w:lvl>
    <w:lvl w:ilvl="3">
      <w:start w:val="1"/>
      <w:numFmt w:val="decimal"/>
      <w:lvlText w:val="%2.%3.%4."/>
      <w:lvlJc w:val="left"/>
      <w:pPr>
        <w:tabs>
          <w:tab w:val="num" w:pos="4739"/>
        </w:tabs>
        <w:ind w:left="4739" w:hanging="360"/>
      </w:pPr>
      <w:rPr>
        <w:rFonts w:cs="Times New Roman" w:hint="default"/>
      </w:rPr>
    </w:lvl>
    <w:lvl w:ilvl="4">
      <w:start w:val="1"/>
      <w:numFmt w:val="lowerLetter"/>
      <w:lvlText w:val="%2.%3.%4.%5."/>
      <w:lvlJc w:val="left"/>
      <w:pPr>
        <w:tabs>
          <w:tab w:val="num" w:pos="5459"/>
        </w:tabs>
        <w:ind w:left="5459" w:hanging="360"/>
      </w:pPr>
      <w:rPr>
        <w:rFonts w:cs="Times New Roman" w:hint="default"/>
      </w:rPr>
    </w:lvl>
    <w:lvl w:ilvl="5">
      <w:start w:val="1"/>
      <w:numFmt w:val="lowerRoman"/>
      <w:lvlText w:val="%2.%3.%4.%5.%6."/>
      <w:lvlJc w:val="right"/>
      <w:pPr>
        <w:tabs>
          <w:tab w:val="num" w:pos="6179"/>
        </w:tabs>
        <w:ind w:left="6179" w:hanging="180"/>
      </w:pPr>
      <w:rPr>
        <w:rFonts w:cs="Times New Roman" w:hint="default"/>
      </w:rPr>
    </w:lvl>
    <w:lvl w:ilvl="6">
      <w:start w:val="1"/>
      <w:numFmt w:val="decimal"/>
      <w:lvlText w:val="%2.%3.%4.%5.%6.%7."/>
      <w:lvlJc w:val="left"/>
      <w:pPr>
        <w:tabs>
          <w:tab w:val="num" w:pos="6899"/>
        </w:tabs>
        <w:ind w:left="6899" w:hanging="360"/>
      </w:pPr>
      <w:rPr>
        <w:rFonts w:cs="Times New Roman" w:hint="default"/>
      </w:rPr>
    </w:lvl>
    <w:lvl w:ilvl="7">
      <w:start w:val="1"/>
      <w:numFmt w:val="lowerLetter"/>
      <w:lvlText w:val="%2.%3.%4.%5.%6.%7.%8."/>
      <w:lvlJc w:val="left"/>
      <w:pPr>
        <w:tabs>
          <w:tab w:val="num" w:pos="7619"/>
        </w:tabs>
        <w:ind w:left="7619" w:hanging="360"/>
      </w:pPr>
      <w:rPr>
        <w:rFonts w:cs="Times New Roman" w:hint="default"/>
      </w:rPr>
    </w:lvl>
    <w:lvl w:ilvl="8">
      <w:start w:val="1"/>
      <w:numFmt w:val="lowerRoman"/>
      <w:lvlText w:val="%2.%3.%4.%5.%6.%7.%8.%9."/>
      <w:lvlJc w:val="right"/>
      <w:pPr>
        <w:tabs>
          <w:tab w:val="num" w:pos="8339"/>
        </w:tabs>
        <w:ind w:left="8339" w:hanging="180"/>
      </w:pPr>
      <w:rPr>
        <w:rFonts w:cs="Times New Roman" w:hint="default"/>
      </w:rPr>
    </w:lvl>
  </w:abstractNum>
  <w:abstractNum w:abstractNumId="3">
    <w:nsid w:val="03394096"/>
    <w:multiLevelType w:val="multilevel"/>
    <w:tmpl w:val="6CF6B4A4"/>
    <w:styleLink w:val="Styl1"/>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941DFE"/>
    <w:multiLevelType w:val="hybridMultilevel"/>
    <w:tmpl w:val="C14AB694"/>
    <w:lvl w:ilvl="0" w:tplc="C3CAA69E">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A4E47"/>
    <w:multiLevelType w:val="hybridMultilevel"/>
    <w:tmpl w:val="1516448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86387"/>
    <w:multiLevelType w:val="hybridMultilevel"/>
    <w:tmpl w:val="E0941066"/>
    <w:lvl w:ilvl="0" w:tplc="E94CA8DC">
      <w:start w:val="1"/>
      <w:numFmt w:val="decimal"/>
      <w:lvlText w:val="%1."/>
      <w:lvlJc w:val="left"/>
      <w:pPr>
        <w:ind w:left="720" w:hanging="360"/>
      </w:pPr>
      <w:rPr>
        <w:rFonts w:ascii="Neo Sans Pro" w:eastAsia="Times New Roman" w:hAnsi="Neo Sans Pro"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5D0C87"/>
    <w:multiLevelType w:val="hybridMultilevel"/>
    <w:tmpl w:val="056EA2DE"/>
    <w:lvl w:ilvl="0" w:tplc="8EA60EDE">
      <w:start w:val="1"/>
      <w:numFmt w:val="decimal"/>
      <w:lvlText w:val="%1."/>
      <w:lvlJc w:val="left"/>
      <w:pPr>
        <w:ind w:left="360" w:hanging="360"/>
      </w:pPr>
      <w:rPr>
        <w:rFonts w:hint="default"/>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BC52F4"/>
    <w:multiLevelType w:val="hybridMultilevel"/>
    <w:tmpl w:val="318086A2"/>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4158FD"/>
    <w:multiLevelType w:val="hybridMultilevel"/>
    <w:tmpl w:val="4FF4A8EC"/>
    <w:lvl w:ilvl="0" w:tplc="9BC66C3E">
      <w:start w:val="1"/>
      <w:numFmt w:val="decimal"/>
      <w:lvlText w:val="%1."/>
      <w:lvlJc w:val="left"/>
      <w:pPr>
        <w:ind w:left="360" w:hanging="360"/>
      </w:pPr>
      <w:rPr>
        <w:rFonts w:eastAsia="Arial Unicode MS" w:cs="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DD5CCE"/>
    <w:multiLevelType w:val="hybridMultilevel"/>
    <w:tmpl w:val="8514DB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C764F8"/>
    <w:multiLevelType w:val="multilevel"/>
    <w:tmpl w:val="1112251C"/>
    <w:lvl w:ilvl="0">
      <w:start w:val="1"/>
      <w:numFmt w:val="decimal"/>
      <w:lvlText w:val="%1."/>
      <w:lvlJc w:val="left"/>
      <w:pPr>
        <w:ind w:left="720" w:hanging="360"/>
      </w:pPr>
    </w:lvl>
    <w:lvl w:ilvl="1">
      <w:start w:val="1"/>
      <w:numFmt w:val="decimal"/>
      <w:lvlText w:val="%2."/>
      <w:lvlJc w:val="left"/>
      <w:pPr>
        <w:ind w:left="900" w:hanging="540"/>
      </w:pPr>
      <w:rPr>
        <w:b/>
      </w:r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3D023FA"/>
    <w:multiLevelType w:val="hybridMultilevel"/>
    <w:tmpl w:val="BC824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7825EB"/>
    <w:multiLevelType w:val="multilevel"/>
    <w:tmpl w:val="B628A97E"/>
    <w:styleLink w:val="Styl2"/>
    <w:lvl w:ilvl="0">
      <w:start w:val="23"/>
      <w:numFmt w:val="decimal"/>
      <w:lvlText w:val="%1.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9AB4A51"/>
    <w:multiLevelType w:val="hybridMultilevel"/>
    <w:tmpl w:val="D27A1F54"/>
    <w:lvl w:ilvl="0" w:tplc="96A6EC8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2A1F2F"/>
    <w:multiLevelType w:val="hybridMultilevel"/>
    <w:tmpl w:val="67800852"/>
    <w:lvl w:ilvl="0" w:tplc="B7861B10">
      <w:start w:val="1"/>
      <w:numFmt w:val="decimal"/>
      <w:pStyle w:val="W22"/>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405F41"/>
    <w:multiLevelType w:val="hybridMultilevel"/>
    <w:tmpl w:val="B9A2065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1F6624"/>
    <w:multiLevelType w:val="hybridMultilevel"/>
    <w:tmpl w:val="F06869FC"/>
    <w:lvl w:ilvl="0" w:tplc="B6CC490E">
      <w:start w:val="1"/>
      <w:numFmt w:val="upp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nsid w:val="3B207078"/>
    <w:multiLevelType w:val="multilevel"/>
    <w:tmpl w:val="89CE4118"/>
    <w:lvl w:ilvl="0">
      <w:start w:val="1"/>
      <w:numFmt w:val="decimal"/>
      <w:pStyle w:val="Treumowy"/>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412F7043"/>
    <w:multiLevelType w:val="hybridMultilevel"/>
    <w:tmpl w:val="1A70947A"/>
    <w:lvl w:ilvl="0" w:tplc="BB5AE86E">
      <w:start w:val="1"/>
      <w:numFmt w:val="lowerLetter"/>
      <w:pStyle w:val="W33"/>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2">
    <w:nsid w:val="5620438B"/>
    <w:multiLevelType w:val="hybridMultilevel"/>
    <w:tmpl w:val="7318DBEA"/>
    <w:lvl w:ilvl="0" w:tplc="36801ABA">
      <w:start w:val="1"/>
      <w:numFmt w:val="lowerLetter"/>
      <w:pStyle w:val="P2"/>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614726DC"/>
    <w:multiLevelType w:val="hybridMultilevel"/>
    <w:tmpl w:val="E2E4F502"/>
    <w:lvl w:ilvl="0" w:tplc="DC6CD51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1B11B43"/>
    <w:multiLevelType w:val="hybridMultilevel"/>
    <w:tmpl w:val="3766D380"/>
    <w:lvl w:ilvl="0" w:tplc="53D0EA36">
      <w:start w:val="1"/>
      <w:numFmt w:val="decimal"/>
      <w:pStyle w:val="Wyp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6796DBF"/>
    <w:multiLevelType w:val="hybridMultilevel"/>
    <w:tmpl w:val="0F7C4504"/>
    <w:lvl w:ilvl="0" w:tplc="1BA85922">
      <w:start w:val="1"/>
      <w:numFmt w:val="decimal"/>
      <w:pStyle w:val="Wyp3"/>
      <w:lvlText w:val="%1)"/>
      <w:lvlJc w:val="left"/>
      <w:pPr>
        <w:ind w:left="1004" w:hanging="284"/>
      </w:pPr>
      <w:rPr>
        <w:rFonts w:cs="Times New Roman" w:hint="default"/>
        <w:b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26">
    <w:nsid w:val="6D3F5335"/>
    <w:multiLevelType w:val="hybridMultilevel"/>
    <w:tmpl w:val="E0941066"/>
    <w:lvl w:ilvl="0" w:tplc="E94CA8DC">
      <w:start w:val="1"/>
      <w:numFmt w:val="decimal"/>
      <w:lvlText w:val="%1."/>
      <w:lvlJc w:val="left"/>
      <w:pPr>
        <w:ind w:left="720" w:hanging="360"/>
      </w:pPr>
      <w:rPr>
        <w:rFonts w:ascii="Neo Sans Pro" w:eastAsia="Times New Roman" w:hAnsi="Neo Sans Pro"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0682233"/>
    <w:multiLevelType w:val="multilevel"/>
    <w:tmpl w:val="4C28002E"/>
    <w:lvl w:ilvl="0">
      <w:start w:val="26"/>
      <w:numFmt w:val="decimal"/>
      <w:lvlText w:val="%1"/>
      <w:lvlJc w:val="left"/>
      <w:pPr>
        <w:ind w:left="675" w:hanging="675"/>
      </w:pPr>
      <w:rPr>
        <w:rFonts w:hint="default"/>
      </w:rPr>
    </w:lvl>
    <w:lvl w:ilvl="1">
      <w:start w:val="800"/>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08A3D8E"/>
    <w:multiLevelType w:val="hybridMultilevel"/>
    <w:tmpl w:val="A45CD99A"/>
    <w:lvl w:ilvl="0" w:tplc="0415000F">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4B265C"/>
    <w:multiLevelType w:val="multilevel"/>
    <w:tmpl w:val="B0A63E92"/>
    <w:lvl w:ilvl="0">
      <w:start w:val="26"/>
      <w:numFmt w:val="decimal"/>
      <w:lvlText w:val="%1"/>
      <w:lvlJc w:val="left"/>
      <w:pPr>
        <w:ind w:left="675" w:hanging="675"/>
      </w:pPr>
      <w:rPr>
        <w:rFonts w:hint="default"/>
      </w:rPr>
    </w:lvl>
    <w:lvl w:ilvl="1">
      <w:start w:val="800"/>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2ED30E8"/>
    <w:multiLevelType w:val="hybridMultilevel"/>
    <w:tmpl w:val="3092BE96"/>
    <w:lvl w:ilvl="0" w:tplc="250239A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6A84D67"/>
    <w:multiLevelType w:val="multilevel"/>
    <w:tmpl w:val="5C0E0470"/>
    <w:lvl w:ilvl="0">
      <w:start w:val="26"/>
      <w:numFmt w:val="decimal"/>
      <w:lvlText w:val="%1"/>
      <w:lvlJc w:val="left"/>
      <w:pPr>
        <w:ind w:left="675" w:hanging="675"/>
      </w:pPr>
      <w:rPr>
        <w:rFonts w:hint="default"/>
      </w:rPr>
    </w:lvl>
    <w:lvl w:ilvl="1">
      <w:start w:val="8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7B813CA"/>
    <w:multiLevelType w:val="hybridMultilevel"/>
    <w:tmpl w:val="697E6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0D34D5"/>
    <w:multiLevelType w:val="hybridMultilevel"/>
    <w:tmpl w:val="5FE64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20"/>
  </w:num>
  <w:num w:numId="4">
    <w:abstractNumId w:val="16"/>
  </w:num>
  <w:num w:numId="5">
    <w:abstractNumId w:val="21"/>
  </w:num>
  <w:num w:numId="6">
    <w:abstractNumId w:val="7"/>
  </w:num>
  <w:num w:numId="7">
    <w:abstractNumId w:val="22"/>
  </w:num>
  <w:num w:numId="8">
    <w:abstractNumId w:val="24"/>
  </w:num>
  <w:num w:numId="9">
    <w:abstractNumId w:val="25"/>
  </w:num>
  <w:num w:numId="10">
    <w:abstractNumId w:val="19"/>
  </w:num>
  <w:num w:numId="11">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6"/>
  </w:num>
  <w:num w:numId="26">
    <w:abstractNumId w:val="8"/>
  </w:num>
  <w:num w:numId="27">
    <w:abstractNumId w:val="23"/>
  </w:num>
  <w:num w:numId="28">
    <w:abstractNumId w:val="18"/>
  </w:num>
  <w:num w:numId="29">
    <w:abstractNumId w:val="0"/>
  </w:num>
  <w:num w:numId="30">
    <w:abstractNumId w:val="27"/>
  </w:num>
  <w:num w:numId="31">
    <w:abstractNumId w:val="31"/>
  </w:num>
  <w:num w:numId="3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8B"/>
    <w:rsid w:val="00001204"/>
    <w:rsid w:val="000053F0"/>
    <w:rsid w:val="000057EF"/>
    <w:rsid w:val="00011D05"/>
    <w:rsid w:val="00012923"/>
    <w:rsid w:val="000152A4"/>
    <w:rsid w:val="00021901"/>
    <w:rsid w:val="0002286A"/>
    <w:rsid w:val="00023EA3"/>
    <w:rsid w:val="00025D34"/>
    <w:rsid w:val="00031ECF"/>
    <w:rsid w:val="000329A1"/>
    <w:rsid w:val="00033BBC"/>
    <w:rsid w:val="0004259E"/>
    <w:rsid w:val="000433D3"/>
    <w:rsid w:val="00045C6F"/>
    <w:rsid w:val="000577D4"/>
    <w:rsid w:val="00057A08"/>
    <w:rsid w:val="00061989"/>
    <w:rsid w:val="00061FBF"/>
    <w:rsid w:val="0006578B"/>
    <w:rsid w:val="00073CF4"/>
    <w:rsid w:val="00076720"/>
    <w:rsid w:val="00077851"/>
    <w:rsid w:val="00085A63"/>
    <w:rsid w:val="00093276"/>
    <w:rsid w:val="0009517C"/>
    <w:rsid w:val="000A416A"/>
    <w:rsid w:val="000B381B"/>
    <w:rsid w:val="000B3996"/>
    <w:rsid w:val="000C090B"/>
    <w:rsid w:val="000C2AA6"/>
    <w:rsid w:val="000D4EA0"/>
    <w:rsid w:val="000E451F"/>
    <w:rsid w:val="000E484A"/>
    <w:rsid w:val="000E735B"/>
    <w:rsid w:val="000F41B6"/>
    <w:rsid w:val="000F7D08"/>
    <w:rsid w:val="00101E49"/>
    <w:rsid w:val="00102CA7"/>
    <w:rsid w:val="0011166B"/>
    <w:rsid w:val="001173AF"/>
    <w:rsid w:val="0012054D"/>
    <w:rsid w:val="0013265B"/>
    <w:rsid w:val="00133600"/>
    <w:rsid w:val="00134514"/>
    <w:rsid w:val="00142935"/>
    <w:rsid w:val="00143413"/>
    <w:rsid w:val="00146BE4"/>
    <w:rsid w:val="00153F26"/>
    <w:rsid w:val="00154F99"/>
    <w:rsid w:val="00160F82"/>
    <w:rsid w:val="00161792"/>
    <w:rsid w:val="00167EC9"/>
    <w:rsid w:val="00182CB5"/>
    <w:rsid w:val="00184FF9"/>
    <w:rsid w:val="00186A84"/>
    <w:rsid w:val="001920D6"/>
    <w:rsid w:val="00194B15"/>
    <w:rsid w:val="001A05DB"/>
    <w:rsid w:val="001A0ECC"/>
    <w:rsid w:val="001A37F4"/>
    <w:rsid w:val="001B4203"/>
    <w:rsid w:val="001C0938"/>
    <w:rsid w:val="001D775A"/>
    <w:rsid w:val="001E1467"/>
    <w:rsid w:val="001E1706"/>
    <w:rsid w:val="001E183E"/>
    <w:rsid w:val="001E1C0D"/>
    <w:rsid w:val="001E2A7D"/>
    <w:rsid w:val="001F1990"/>
    <w:rsid w:val="001F20F5"/>
    <w:rsid w:val="001F3994"/>
    <w:rsid w:val="001F4AB7"/>
    <w:rsid w:val="001F4F5C"/>
    <w:rsid w:val="001F554F"/>
    <w:rsid w:val="00200595"/>
    <w:rsid w:val="00203405"/>
    <w:rsid w:val="00204FF0"/>
    <w:rsid w:val="0020715C"/>
    <w:rsid w:val="00210528"/>
    <w:rsid w:val="00213850"/>
    <w:rsid w:val="0021683E"/>
    <w:rsid w:val="00223B60"/>
    <w:rsid w:val="0023067D"/>
    <w:rsid w:val="00240542"/>
    <w:rsid w:val="002432E3"/>
    <w:rsid w:val="002450E5"/>
    <w:rsid w:val="0026480D"/>
    <w:rsid w:val="002672FD"/>
    <w:rsid w:val="00270B26"/>
    <w:rsid w:val="00270FA9"/>
    <w:rsid w:val="00276A49"/>
    <w:rsid w:val="00276D2E"/>
    <w:rsid w:val="00281911"/>
    <w:rsid w:val="00282756"/>
    <w:rsid w:val="00283482"/>
    <w:rsid w:val="00287D09"/>
    <w:rsid w:val="00294A1F"/>
    <w:rsid w:val="002A4BE2"/>
    <w:rsid w:val="002A582A"/>
    <w:rsid w:val="002A5C56"/>
    <w:rsid w:val="002B166E"/>
    <w:rsid w:val="002B3AB3"/>
    <w:rsid w:val="002C1A07"/>
    <w:rsid w:val="002C1A33"/>
    <w:rsid w:val="002C243B"/>
    <w:rsid w:val="002C4C79"/>
    <w:rsid w:val="002C5092"/>
    <w:rsid w:val="002C7383"/>
    <w:rsid w:val="002C7893"/>
    <w:rsid w:val="002D5EB9"/>
    <w:rsid w:val="002D6186"/>
    <w:rsid w:val="002D6C77"/>
    <w:rsid w:val="002E44F8"/>
    <w:rsid w:val="002E5493"/>
    <w:rsid w:val="002E5A72"/>
    <w:rsid w:val="002E65B3"/>
    <w:rsid w:val="002F193D"/>
    <w:rsid w:val="002F2C87"/>
    <w:rsid w:val="002F6242"/>
    <w:rsid w:val="00305C5B"/>
    <w:rsid w:val="00310EEA"/>
    <w:rsid w:val="00312E9B"/>
    <w:rsid w:val="00315B22"/>
    <w:rsid w:val="003165BA"/>
    <w:rsid w:val="00316C53"/>
    <w:rsid w:val="00326244"/>
    <w:rsid w:val="00330669"/>
    <w:rsid w:val="00341416"/>
    <w:rsid w:val="0034209D"/>
    <w:rsid w:val="00342935"/>
    <w:rsid w:val="00342F2F"/>
    <w:rsid w:val="00345674"/>
    <w:rsid w:val="00350F66"/>
    <w:rsid w:val="003546DC"/>
    <w:rsid w:val="0035476C"/>
    <w:rsid w:val="0036426E"/>
    <w:rsid w:val="00366F06"/>
    <w:rsid w:val="00370494"/>
    <w:rsid w:val="003721FD"/>
    <w:rsid w:val="00373780"/>
    <w:rsid w:val="00376841"/>
    <w:rsid w:val="00381EFD"/>
    <w:rsid w:val="0038326D"/>
    <w:rsid w:val="00384E54"/>
    <w:rsid w:val="00384F96"/>
    <w:rsid w:val="0038592D"/>
    <w:rsid w:val="00394DDF"/>
    <w:rsid w:val="00395C58"/>
    <w:rsid w:val="003968EF"/>
    <w:rsid w:val="00397D56"/>
    <w:rsid w:val="003A04AC"/>
    <w:rsid w:val="003A111F"/>
    <w:rsid w:val="003B131E"/>
    <w:rsid w:val="003B32EC"/>
    <w:rsid w:val="003C00F4"/>
    <w:rsid w:val="003C2752"/>
    <w:rsid w:val="003C61DC"/>
    <w:rsid w:val="003C76EC"/>
    <w:rsid w:val="003C7B05"/>
    <w:rsid w:val="003D028B"/>
    <w:rsid w:val="003D06B7"/>
    <w:rsid w:val="003D4544"/>
    <w:rsid w:val="003D5BF2"/>
    <w:rsid w:val="003D7B6F"/>
    <w:rsid w:val="003E37A8"/>
    <w:rsid w:val="003F05B8"/>
    <w:rsid w:val="003F29BC"/>
    <w:rsid w:val="003F2DB1"/>
    <w:rsid w:val="003F3C9E"/>
    <w:rsid w:val="00401CA4"/>
    <w:rsid w:val="00407497"/>
    <w:rsid w:val="0041209B"/>
    <w:rsid w:val="0042010B"/>
    <w:rsid w:val="0042030E"/>
    <w:rsid w:val="00422A45"/>
    <w:rsid w:val="0042528B"/>
    <w:rsid w:val="00444937"/>
    <w:rsid w:val="004451C3"/>
    <w:rsid w:val="00446104"/>
    <w:rsid w:val="0044646E"/>
    <w:rsid w:val="0044683F"/>
    <w:rsid w:val="0045018B"/>
    <w:rsid w:val="004544FC"/>
    <w:rsid w:val="00456519"/>
    <w:rsid w:val="0046184E"/>
    <w:rsid w:val="00466B39"/>
    <w:rsid w:val="0047396C"/>
    <w:rsid w:val="00477FE0"/>
    <w:rsid w:val="00481EE7"/>
    <w:rsid w:val="004841D1"/>
    <w:rsid w:val="00485174"/>
    <w:rsid w:val="004A0207"/>
    <w:rsid w:val="004A169F"/>
    <w:rsid w:val="004A5172"/>
    <w:rsid w:val="004A550E"/>
    <w:rsid w:val="004A696D"/>
    <w:rsid w:val="004B0FDD"/>
    <w:rsid w:val="004B2C4A"/>
    <w:rsid w:val="004B3E29"/>
    <w:rsid w:val="004C356F"/>
    <w:rsid w:val="004C6190"/>
    <w:rsid w:val="004C6A51"/>
    <w:rsid w:val="004D2687"/>
    <w:rsid w:val="004D590C"/>
    <w:rsid w:val="004D723C"/>
    <w:rsid w:val="004D7F35"/>
    <w:rsid w:val="004E3D0F"/>
    <w:rsid w:val="004E52F4"/>
    <w:rsid w:val="00502A09"/>
    <w:rsid w:val="00504B28"/>
    <w:rsid w:val="005059FA"/>
    <w:rsid w:val="0050641B"/>
    <w:rsid w:val="005100A6"/>
    <w:rsid w:val="00512D52"/>
    <w:rsid w:val="00514AE2"/>
    <w:rsid w:val="00520BAD"/>
    <w:rsid w:val="005217D0"/>
    <w:rsid w:val="00526427"/>
    <w:rsid w:val="00530AB9"/>
    <w:rsid w:val="0053437D"/>
    <w:rsid w:val="005358C9"/>
    <w:rsid w:val="00535A15"/>
    <w:rsid w:val="00537E4D"/>
    <w:rsid w:val="005408DC"/>
    <w:rsid w:val="00544471"/>
    <w:rsid w:val="00557324"/>
    <w:rsid w:val="00564DD7"/>
    <w:rsid w:val="00565EB6"/>
    <w:rsid w:val="005666E9"/>
    <w:rsid w:val="00566E4B"/>
    <w:rsid w:val="0057454F"/>
    <w:rsid w:val="00575CDF"/>
    <w:rsid w:val="005762D8"/>
    <w:rsid w:val="00580862"/>
    <w:rsid w:val="00585769"/>
    <w:rsid w:val="005969EC"/>
    <w:rsid w:val="005974B8"/>
    <w:rsid w:val="00597747"/>
    <w:rsid w:val="005A0372"/>
    <w:rsid w:val="005A22CC"/>
    <w:rsid w:val="005A3792"/>
    <w:rsid w:val="005A3D53"/>
    <w:rsid w:val="005A5028"/>
    <w:rsid w:val="005A57C3"/>
    <w:rsid w:val="005B5E22"/>
    <w:rsid w:val="005C0255"/>
    <w:rsid w:val="005D16BA"/>
    <w:rsid w:val="005D1DE5"/>
    <w:rsid w:val="005D2BE5"/>
    <w:rsid w:val="005D4328"/>
    <w:rsid w:val="005D5097"/>
    <w:rsid w:val="005D58A2"/>
    <w:rsid w:val="005D73B2"/>
    <w:rsid w:val="005D7D7C"/>
    <w:rsid w:val="005E044E"/>
    <w:rsid w:val="005E1A5E"/>
    <w:rsid w:val="005E4392"/>
    <w:rsid w:val="005F002D"/>
    <w:rsid w:val="005F19A2"/>
    <w:rsid w:val="005F7B63"/>
    <w:rsid w:val="00605CDA"/>
    <w:rsid w:val="00611EA1"/>
    <w:rsid w:val="00611F4E"/>
    <w:rsid w:val="0062246F"/>
    <w:rsid w:val="006356F0"/>
    <w:rsid w:val="006373F1"/>
    <w:rsid w:val="00646FAE"/>
    <w:rsid w:val="006548A3"/>
    <w:rsid w:val="00656EB7"/>
    <w:rsid w:val="0066249D"/>
    <w:rsid w:val="00663447"/>
    <w:rsid w:val="006635E0"/>
    <w:rsid w:val="006651D4"/>
    <w:rsid w:val="006652C9"/>
    <w:rsid w:val="00665306"/>
    <w:rsid w:val="00667414"/>
    <w:rsid w:val="00667AAA"/>
    <w:rsid w:val="006743D0"/>
    <w:rsid w:val="00683692"/>
    <w:rsid w:val="00683D98"/>
    <w:rsid w:val="00692850"/>
    <w:rsid w:val="00693B03"/>
    <w:rsid w:val="00697F51"/>
    <w:rsid w:val="006A2749"/>
    <w:rsid w:val="006A410E"/>
    <w:rsid w:val="006A546B"/>
    <w:rsid w:val="006B208D"/>
    <w:rsid w:val="006B20FD"/>
    <w:rsid w:val="006B6DC5"/>
    <w:rsid w:val="006B6E86"/>
    <w:rsid w:val="006C610E"/>
    <w:rsid w:val="006C6D53"/>
    <w:rsid w:val="006D2837"/>
    <w:rsid w:val="006D4F70"/>
    <w:rsid w:val="006E096C"/>
    <w:rsid w:val="006E4D38"/>
    <w:rsid w:val="006E6EE1"/>
    <w:rsid w:val="006F0BAF"/>
    <w:rsid w:val="006F1963"/>
    <w:rsid w:val="006F256B"/>
    <w:rsid w:val="006F32AE"/>
    <w:rsid w:val="006F38FE"/>
    <w:rsid w:val="006F493B"/>
    <w:rsid w:val="007013EA"/>
    <w:rsid w:val="00704601"/>
    <w:rsid w:val="007051C6"/>
    <w:rsid w:val="00715CA4"/>
    <w:rsid w:val="00722343"/>
    <w:rsid w:val="0072395A"/>
    <w:rsid w:val="00732584"/>
    <w:rsid w:val="00734BB0"/>
    <w:rsid w:val="00737EE5"/>
    <w:rsid w:val="00744285"/>
    <w:rsid w:val="00750408"/>
    <w:rsid w:val="00750549"/>
    <w:rsid w:val="00754B85"/>
    <w:rsid w:val="00754FFF"/>
    <w:rsid w:val="007564DE"/>
    <w:rsid w:val="00756ED0"/>
    <w:rsid w:val="00761171"/>
    <w:rsid w:val="0076378E"/>
    <w:rsid w:val="00766309"/>
    <w:rsid w:val="00767805"/>
    <w:rsid w:val="0077051C"/>
    <w:rsid w:val="00780C97"/>
    <w:rsid w:val="007813AA"/>
    <w:rsid w:val="0078722E"/>
    <w:rsid w:val="007877F1"/>
    <w:rsid w:val="007905FC"/>
    <w:rsid w:val="007933F4"/>
    <w:rsid w:val="007962B8"/>
    <w:rsid w:val="007A1123"/>
    <w:rsid w:val="007B03A3"/>
    <w:rsid w:val="007B13E4"/>
    <w:rsid w:val="007B28BB"/>
    <w:rsid w:val="007B6B1B"/>
    <w:rsid w:val="007C49D1"/>
    <w:rsid w:val="007C581D"/>
    <w:rsid w:val="007C6B6A"/>
    <w:rsid w:val="007D1D76"/>
    <w:rsid w:val="007D76D2"/>
    <w:rsid w:val="007E04A6"/>
    <w:rsid w:val="007F0132"/>
    <w:rsid w:val="007F17C0"/>
    <w:rsid w:val="007F3CDF"/>
    <w:rsid w:val="007F4C65"/>
    <w:rsid w:val="00802E29"/>
    <w:rsid w:val="00807BF8"/>
    <w:rsid w:val="00812BBA"/>
    <w:rsid w:val="00821420"/>
    <w:rsid w:val="008325C8"/>
    <w:rsid w:val="00836510"/>
    <w:rsid w:val="00837E19"/>
    <w:rsid w:val="00843571"/>
    <w:rsid w:val="00844491"/>
    <w:rsid w:val="00853B59"/>
    <w:rsid w:val="00854144"/>
    <w:rsid w:val="00854316"/>
    <w:rsid w:val="0085506E"/>
    <w:rsid w:val="00856B0A"/>
    <w:rsid w:val="008605D1"/>
    <w:rsid w:val="0086166F"/>
    <w:rsid w:val="00863C37"/>
    <w:rsid w:val="008732BE"/>
    <w:rsid w:val="0087394A"/>
    <w:rsid w:val="008779AA"/>
    <w:rsid w:val="00877DAE"/>
    <w:rsid w:val="00880B1B"/>
    <w:rsid w:val="0088109D"/>
    <w:rsid w:val="00883557"/>
    <w:rsid w:val="00891444"/>
    <w:rsid w:val="00892476"/>
    <w:rsid w:val="00893343"/>
    <w:rsid w:val="00897A1D"/>
    <w:rsid w:val="008A0E8A"/>
    <w:rsid w:val="008A185C"/>
    <w:rsid w:val="008A69B7"/>
    <w:rsid w:val="008A7C65"/>
    <w:rsid w:val="008B0CB3"/>
    <w:rsid w:val="008B1184"/>
    <w:rsid w:val="008B3600"/>
    <w:rsid w:val="008B6157"/>
    <w:rsid w:val="008B7539"/>
    <w:rsid w:val="008B7737"/>
    <w:rsid w:val="008C2634"/>
    <w:rsid w:val="008D3839"/>
    <w:rsid w:val="008D64BD"/>
    <w:rsid w:val="008E399B"/>
    <w:rsid w:val="008E3E73"/>
    <w:rsid w:val="008E4A62"/>
    <w:rsid w:val="008E6485"/>
    <w:rsid w:val="008E7D0B"/>
    <w:rsid w:val="008F238E"/>
    <w:rsid w:val="008F2E59"/>
    <w:rsid w:val="00906F5C"/>
    <w:rsid w:val="00913685"/>
    <w:rsid w:val="0092194D"/>
    <w:rsid w:val="0092498E"/>
    <w:rsid w:val="00927C83"/>
    <w:rsid w:val="0093054E"/>
    <w:rsid w:val="009365C4"/>
    <w:rsid w:val="009401E8"/>
    <w:rsid w:val="00951A57"/>
    <w:rsid w:val="00952D9A"/>
    <w:rsid w:val="00953FE8"/>
    <w:rsid w:val="00960318"/>
    <w:rsid w:val="00967DC1"/>
    <w:rsid w:val="00974A86"/>
    <w:rsid w:val="00976BF6"/>
    <w:rsid w:val="00976DCC"/>
    <w:rsid w:val="00981F75"/>
    <w:rsid w:val="0098729D"/>
    <w:rsid w:val="00990B70"/>
    <w:rsid w:val="009A0092"/>
    <w:rsid w:val="009A0A69"/>
    <w:rsid w:val="009A4A8E"/>
    <w:rsid w:val="009A4B8F"/>
    <w:rsid w:val="009A5CAD"/>
    <w:rsid w:val="009A61BE"/>
    <w:rsid w:val="009B650F"/>
    <w:rsid w:val="009C39BD"/>
    <w:rsid w:val="009C78CE"/>
    <w:rsid w:val="009D17D4"/>
    <w:rsid w:val="009D4A66"/>
    <w:rsid w:val="009D6502"/>
    <w:rsid w:val="009D7A17"/>
    <w:rsid w:val="009E55BC"/>
    <w:rsid w:val="009E66AB"/>
    <w:rsid w:val="009E703D"/>
    <w:rsid w:val="009F19C8"/>
    <w:rsid w:val="009F24F0"/>
    <w:rsid w:val="009F4FA5"/>
    <w:rsid w:val="009F6553"/>
    <w:rsid w:val="00A01BB3"/>
    <w:rsid w:val="00A07D22"/>
    <w:rsid w:val="00A10F57"/>
    <w:rsid w:val="00A1233C"/>
    <w:rsid w:val="00A14B55"/>
    <w:rsid w:val="00A202B5"/>
    <w:rsid w:val="00A20B04"/>
    <w:rsid w:val="00A23C2C"/>
    <w:rsid w:val="00A24031"/>
    <w:rsid w:val="00A25F4B"/>
    <w:rsid w:val="00A3266C"/>
    <w:rsid w:val="00A405F3"/>
    <w:rsid w:val="00A454DD"/>
    <w:rsid w:val="00A47C2D"/>
    <w:rsid w:val="00A50619"/>
    <w:rsid w:val="00A54E6D"/>
    <w:rsid w:val="00A60B2E"/>
    <w:rsid w:val="00A61B3E"/>
    <w:rsid w:val="00A62058"/>
    <w:rsid w:val="00A62A56"/>
    <w:rsid w:val="00A64164"/>
    <w:rsid w:val="00A6760A"/>
    <w:rsid w:val="00A70B5E"/>
    <w:rsid w:val="00A72B3A"/>
    <w:rsid w:val="00A75BFB"/>
    <w:rsid w:val="00A83EF3"/>
    <w:rsid w:val="00A85AC7"/>
    <w:rsid w:val="00A95736"/>
    <w:rsid w:val="00AA06E0"/>
    <w:rsid w:val="00AA13A4"/>
    <w:rsid w:val="00AA20C0"/>
    <w:rsid w:val="00AB28F9"/>
    <w:rsid w:val="00AB2967"/>
    <w:rsid w:val="00AC143A"/>
    <w:rsid w:val="00AC1D40"/>
    <w:rsid w:val="00AC36C7"/>
    <w:rsid w:val="00AC4A0B"/>
    <w:rsid w:val="00AC4B4F"/>
    <w:rsid w:val="00AC4B62"/>
    <w:rsid w:val="00AC6A5E"/>
    <w:rsid w:val="00AE11B1"/>
    <w:rsid w:val="00AE406D"/>
    <w:rsid w:val="00AF404B"/>
    <w:rsid w:val="00AF4669"/>
    <w:rsid w:val="00B001CB"/>
    <w:rsid w:val="00B01F84"/>
    <w:rsid w:val="00B05B4E"/>
    <w:rsid w:val="00B07256"/>
    <w:rsid w:val="00B15952"/>
    <w:rsid w:val="00B15A86"/>
    <w:rsid w:val="00B166E6"/>
    <w:rsid w:val="00B220CD"/>
    <w:rsid w:val="00B26A4F"/>
    <w:rsid w:val="00B276BB"/>
    <w:rsid w:val="00B37DDF"/>
    <w:rsid w:val="00B400B4"/>
    <w:rsid w:val="00B41C6B"/>
    <w:rsid w:val="00B43E4B"/>
    <w:rsid w:val="00B44884"/>
    <w:rsid w:val="00B45821"/>
    <w:rsid w:val="00B47360"/>
    <w:rsid w:val="00B501C4"/>
    <w:rsid w:val="00B55AB4"/>
    <w:rsid w:val="00B637F0"/>
    <w:rsid w:val="00B63C52"/>
    <w:rsid w:val="00B76FDD"/>
    <w:rsid w:val="00B80E11"/>
    <w:rsid w:val="00B81BA2"/>
    <w:rsid w:val="00B81E50"/>
    <w:rsid w:val="00B81E69"/>
    <w:rsid w:val="00B828DE"/>
    <w:rsid w:val="00B852A2"/>
    <w:rsid w:val="00B8688D"/>
    <w:rsid w:val="00B86BD8"/>
    <w:rsid w:val="00B86C6A"/>
    <w:rsid w:val="00B879D9"/>
    <w:rsid w:val="00BA09AE"/>
    <w:rsid w:val="00BA2709"/>
    <w:rsid w:val="00BB3253"/>
    <w:rsid w:val="00BB386C"/>
    <w:rsid w:val="00BB436C"/>
    <w:rsid w:val="00BB5A59"/>
    <w:rsid w:val="00BC46A9"/>
    <w:rsid w:val="00BC6ABF"/>
    <w:rsid w:val="00BD158F"/>
    <w:rsid w:val="00BD5997"/>
    <w:rsid w:val="00BD5D9D"/>
    <w:rsid w:val="00BE4228"/>
    <w:rsid w:val="00BE50AF"/>
    <w:rsid w:val="00BE68C0"/>
    <w:rsid w:val="00BF66B0"/>
    <w:rsid w:val="00C00275"/>
    <w:rsid w:val="00C0358B"/>
    <w:rsid w:val="00C042BA"/>
    <w:rsid w:val="00C24AFA"/>
    <w:rsid w:val="00C25F06"/>
    <w:rsid w:val="00C2675E"/>
    <w:rsid w:val="00C31876"/>
    <w:rsid w:val="00C31D90"/>
    <w:rsid w:val="00C336C8"/>
    <w:rsid w:val="00C3650A"/>
    <w:rsid w:val="00C41691"/>
    <w:rsid w:val="00C4598E"/>
    <w:rsid w:val="00C45BAE"/>
    <w:rsid w:val="00C461D2"/>
    <w:rsid w:val="00C47C6B"/>
    <w:rsid w:val="00C520EE"/>
    <w:rsid w:val="00C54A86"/>
    <w:rsid w:val="00C617AE"/>
    <w:rsid w:val="00C62031"/>
    <w:rsid w:val="00C63A3C"/>
    <w:rsid w:val="00C64241"/>
    <w:rsid w:val="00C732C7"/>
    <w:rsid w:val="00C85A2A"/>
    <w:rsid w:val="00C9233E"/>
    <w:rsid w:val="00C95631"/>
    <w:rsid w:val="00C96A61"/>
    <w:rsid w:val="00CA2BFE"/>
    <w:rsid w:val="00CA4A96"/>
    <w:rsid w:val="00CA5857"/>
    <w:rsid w:val="00CA73DD"/>
    <w:rsid w:val="00CB07AA"/>
    <w:rsid w:val="00CB12D5"/>
    <w:rsid w:val="00CB3657"/>
    <w:rsid w:val="00CB4925"/>
    <w:rsid w:val="00CB50D4"/>
    <w:rsid w:val="00CB6498"/>
    <w:rsid w:val="00CC195F"/>
    <w:rsid w:val="00CC4A99"/>
    <w:rsid w:val="00CC5093"/>
    <w:rsid w:val="00CC6273"/>
    <w:rsid w:val="00CD6076"/>
    <w:rsid w:val="00CD636A"/>
    <w:rsid w:val="00CD7375"/>
    <w:rsid w:val="00CE229B"/>
    <w:rsid w:val="00CE6DB5"/>
    <w:rsid w:val="00CE7AD3"/>
    <w:rsid w:val="00CF032A"/>
    <w:rsid w:val="00CF3C0A"/>
    <w:rsid w:val="00CF52E1"/>
    <w:rsid w:val="00CF5B9C"/>
    <w:rsid w:val="00CF73ED"/>
    <w:rsid w:val="00D01726"/>
    <w:rsid w:val="00D02C3C"/>
    <w:rsid w:val="00D06ECD"/>
    <w:rsid w:val="00D07892"/>
    <w:rsid w:val="00D13C83"/>
    <w:rsid w:val="00D339F3"/>
    <w:rsid w:val="00D36DC2"/>
    <w:rsid w:val="00D43185"/>
    <w:rsid w:val="00D4487B"/>
    <w:rsid w:val="00D467C1"/>
    <w:rsid w:val="00D46A94"/>
    <w:rsid w:val="00D50E66"/>
    <w:rsid w:val="00D52DC9"/>
    <w:rsid w:val="00D571B2"/>
    <w:rsid w:val="00D61C4D"/>
    <w:rsid w:val="00D621E9"/>
    <w:rsid w:val="00D62477"/>
    <w:rsid w:val="00D63E06"/>
    <w:rsid w:val="00D64175"/>
    <w:rsid w:val="00D651C4"/>
    <w:rsid w:val="00D653E9"/>
    <w:rsid w:val="00D67AF0"/>
    <w:rsid w:val="00D75450"/>
    <w:rsid w:val="00D76FB4"/>
    <w:rsid w:val="00D8307E"/>
    <w:rsid w:val="00D844D2"/>
    <w:rsid w:val="00D8501B"/>
    <w:rsid w:val="00D85A6E"/>
    <w:rsid w:val="00D86785"/>
    <w:rsid w:val="00D923B5"/>
    <w:rsid w:val="00D97544"/>
    <w:rsid w:val="00DA2DF0"/>
    <w:rsid w:val="00DA59FF"/>
    <w:rsid w:val="00DA5C4B"/>
    <w:rsid w:val="00DB2694"/>
    <w:rsid w:val="00DB4FEF"/>
    <w:rsid w:val="00DB5BA0"/>
    <w:rsid w:val="00DB7062"/>
    <w:rsid w:val="00DC1D54"/>
    <w:rsid w:val="00DC4EAF"/>
    <w:rsid w:val="00DD00DA"/>
    <w:rsid w:val="00DD077E"/>
    <w:rsid w:val="00DD4783"/>
    <w:rsid w:val="00DD64A1"/>
    <w:rsid w:val="00DE148D"/>
    <w:rsid w:val="00DE3D00"/>
    <w:rsid w:val="00DE51A0"/>
    <w:rsid w:val="00DF0CCA"/>
    <w:rsid w:val="00DF1599"/>
    <w:rsid w:val="00DF443A"/>
    <w:rsid w:val="00DF4CB4"/>
    <w:rsid w:val="00DF4D58"/>
    <w:rsid w:val="00DF6E73"/>
    <w:rsid w:val="00E00A06"/>
    <w:rsid w:val="00E02683"/>
    <w:rsid w:val="00E05CA2"/>
    <w:rsid w:val="00E15DA9"/>
    <w:rsid w:val="00E22FA5"/>
    <w:rsid w:val="00E31943"/>
    <w:rsid w:val="00E32912"/>
    <w:rsid w:val="00E32EA4"/>
    <w:rsid w:val="00E37060"/>
    <w:rsid w:val="00E41139"/>
    <w:rsid w:val="00E42603"/>
    <w:rsid w:val="00E50D40"/>
    <w:rsid w:val="00E515A1"/>
    <w:rsid w:val="00E54BF9"/>
    <w:rsid w:val="00E55C26"/>
    <w:rsid w:val="00E56DBE"/>
    <w:rsid w:val="00E619EA"/>
    <w:rsid w:val="00E65DB1"/>
    <w:rsid w:val="00E70B9F"/>
    <w:rsid w:val="00E73FA4"/>
    <w:rsid w:val="00E80E42"/>
    <w:rsid w:val="00E81106"/>
    <w:rsid w:val="00E92C4C"/>
    <w:rsid w:val="00E955FE"/>
    <w:rsid w:val="00EA00C5"/>
    <w:rsid w:val="00EA1396"/>
    <w:rsid w:val="00EA6CED"/>
    <w:rsid w:val="00EB3879"/>
    <w:rsid w:val="00EB7659"/>
    <w:rsid w:val="00EC2AEA"/>
    <w:rsid w:val="00EC5C4D"/>
    <w:rsid w:val="00EC6B2D"/>
    <w:rsid w:val="00ED1894"/>
    <w:rsid w:val="00ED3F6C"/>
    <w:rsid w:val="00ED76A5"/>
    <w:rsid w:val="00EE28E7"/>
    <w:rsid w:val="00EE4290"/>
    <w:rsid w:val="00EE449D"/>
    <w:rsid w:val="00EE5C43"/>
    <w:rsid w:val="00EF1508"/>
    <w:rsid w:val="00EF24E0"/>
    <w:rsid w:val="00EF2607"/>
    <w:rsid w:val="00EF31FA"/>
    <w:rsid w:val="00EF7706"/>
    <w:rsid w:val="00EF7B96"/>
    <w:rsid w:val="00F051DB"/>
    <w:rsid w:val="00F05EB5"/>
    <w:rsid w:val="00F0690A"/>
    <w:rsid w:val="00F11063"/>
    <w:rsid w:val="00F132B3"/>
    <w:rsid w:val="00F13669"/>
    <w:rsid w:val="00F137E2"/>
    <w:rsid w:val="00F17B2E"/>
    <w:rsid w:val="00F17D54"/>
    <w:rsid w:val="00F21FB9"/>
    <w:rsid w:val="00F24897"/>
    <w:rsid w:val="00F2596E"/>
    <w:rsid w:val="00F27773"/>
    <w:rsid w:val="00F30A6A"/>
    <w:rsid w:val="00F440CC"/>
    <w:rsid w:val="00F4498C"/>
    <w:rsid w:val="00F449BD"/>
    <w:rsid w:val="00F46CD2"/>
    <w:rsid w:val="00F55DBE"/>
    <w:rsid w:val="00F56D27"/>
    <w:rsid w:val="00F64FAC"/>
    <w:rsid w:val="00F653BF"/>
    <w:rsid w:val="00F724A0"/>
    <w:rsid w:val="00F7366E"/>
    <w:rsid w:val="00F8217E"/>
    <w:rsid w:val="00F823D6"/>
    <w:rsid w:val="00F83081"/>
    <w:rsid w:val="00F83868"/>
    <w:rsid w:val="00F9033C"/>
    <w:rsid w:val="00FA22B1"/>
    <w:rsid w:val="00FB06B5"/>
    <w:rsid w:val="00FB69DA"/>
    <w:rsid w:val="00FB7A5E"/>
    <w:rsid w:val="00FD50D7"/>
    <w:rsid w:val="00FD5101"/>
    <w:rsid w:val="00FD664A"/>
    <w:rsid w:val="00FE291A"/>
    <w:rsid w:val="00FE3431"/>
    <w:rsid w:val="00FF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34"/>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34"/>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qForma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iPriority w:val="99"/>
    <w:unhideWhenUsed/>
    <w:rsid w:val="003D028B"/>
    <w:rPr>
      <w:rFonts w:ascii="Calibri" w:hAnsi="Calibri" w:cs="Times New Roman"/>
      <w:szCs w:val="21"/>
    </w:rPr>
  </w:style>
  <w:style w:type="character" w:customStyle="1" w:styleId="ZwykytekstZnak">
    <w:name w:val="Zwykły tekst Znak"/>
    <w:basedOn w:val="Domylnaczcionkaakapitu"/>
    <w:link w:val="Zwykytekst"/>
    <w:uiPriority w:val="99"/>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qFormat/>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character" w:customStyle="1" w:styleId="spec-highlightvalue">
    <w:name w:val="spec-highlight__value"/>
    <w:basedOn w:val="Domylnaczcionkaakapitu"/>
    <w:rsid w:val="00031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34"/>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34"/>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qForma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iPriority w:val="99"/>
    <w:unhideWhenUsed/>
    <w:rsid w:val="003D028B"/>
    <w:rPr>
      <w:rFonts w:ascii="Calibri" w:hAnsi="Calibri" w:cs="Times New Roman"/>
      <w:szCs w:val="21"/>
    </w:rPr>
  </w:style>
  <w:style w:type="character" w:customStyle="1" w:styleId="ZwykytekstZnak">
    <w:name w:val="Zwykły tekst Znak"/>
    <w:basedOn w:val="Domylnaczcionkaakapitu"/>
    <w:link w:val="Zwykytekst"/>
    <w:uiPriority w:val="99"/>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qFormat/>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character" w:customStyle="1" w:styleId="spec-highlightvalue">
    <w:name w:val="spec-highlight__value"/>
    <w:basedOn w:val="Domylnaczcionkaakapitu"/>
    <w:rsid w:val="0003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6897">
      <w:bodyDiv w:val="1"/>
      <w:marLeft w:val="0"/>
      <w:marRight w:val="0"/>
      <w:marTop w:val="0"/>
      <w:marBottom w:val="0"/>
      <w:divBdr>
        <w:top w:val="none" w:sz="0" w:space="0" w:color="auto"/>
        <w:left w:val="none" w:sz="0" w:space="0" w:color="auto"/>
        <w:bottom w:val="none" w:sz="0" w:space="0" w:color="auto"/>
        <w:right w:val="none" w:sz="0" w:space="0" w:color="auto"/>
      </w:divBdr>
    </w:div>
    <w:div w:id="1151488116">
      <w:bodyDiv w:val="1"/>
      <w:marLeft w:val="0"/>
      <w:marRight w:val="0"/>
      <w:marTop w:val="0"/>
      <w:marBottom w:val="0"/>
      <w:divBdr>
        <w:top w:val="none" w:sz="0" w:space="0" w:color="auto"/>
        <w:left w:val="none" w:sz="0" w:space="0" w:color="auto"/>
        <w:bottom w:val="none" w:sz="0" w:space="0" w:color="auto"/>
        <w:right w:val="none" w:sz="0" w:space="0" w:color="auto"/>
      </w:divBdr>
    </w:div>
    <w:div w:id="16444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6FCC-E7AE-422F-95EC-4B54F7C1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3668</Words>
  <Characters>22014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PWOZNIAK-L</cp:lastModifiedBy>
  <cp:revision>3</cp:revision>
  <cp:lastPrinted>2021-03-17T10:20:00Z</cp:lastPrinted>
  <dcterms:created xsi:type="dcterms:W3CDTF">2023-06-28T09:53:00Z</dcterms:created>
  <dcterms:modified xsi:type="dcterms:W3CDTF">2023-06-28T10:59:00Z</dcterms:modified>
</cp:coreProperties>
</file>