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0D80" w14:textId="29F82314" w:rsidR="008537BA" w:rsidRDefault="008537BA" w:rsidP="00474EA2">
      <w:pPr>
        <w:spacing w:line="360" w:lineRule="auto"/>
        <w:jc w:val="both"/>
        <w:rPr>
          <w:rFonts w:asciiTheme="majorHAnsi" w:hAnsiTheme="majorHAnsi" w:cstheme="majorHAnsi"/>
          <w:b/>
        </w:rPr>
      </w:pPr>
      <w:r>
        <w:rPr>
          <w:noProof/>
        </w:rPr>
        <w:drawing>
          <wp:anchor distT="0" distB="0" distL="114300" distR="114300" simplePos="0" relativeHeight="251659264" behindDoc="0" locked="0" layoutInCell="1" allowOverlap="1" wp14:anchorId="547EE1BF" wp14:editId="081E6240">
            <wp:simplePos x="0" y="0"/>
            <wp:positionH relativeFrom="margin">
              <wp:align>right</wp:align>
            </wp:positionH>
            <wp:positionV relativeFrom="paragraph">
              <wp:posOffset>967740</wp:posOffset>
            </wp:positionV>
            <wp:extent cx="5837555" cy="694690"/>
            <wp:effectExtent l="0" t="0" r="0" b="0"/>
            <wp:wrapSquare wrapText="bothSides"/>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55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C58451C" wp14:editId="1BF240E6">
            <wp:simplePos x="0" y="0"/>
            <wp:positionH relativeFrom="margin">
              <wp:align>left</wp:align>
            </wp:positionH>
            <wp:positionV relativeFrom="paragraph">
              <wp:posOffset>0</wp:posOffset>
            </wp:positionV>
            <wp:extent cx="5688330" cy="1148080"/>
            <wp:effectExtent l="0" t="0" r="762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88330" cy="114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AE083" w14:textId="12FD2082" w:rsidR="008537BA" w:rsidRPr="000226DF" w:rsidRDefault="008537BA" w:rsidP="008537BA">
      <w:pPr>
        <w:pStyle w:val="Nagwek"/>
        <w:spacing w:after="120"/>
        <w:rPr>
          <w:rFonts w:ascii="Arial Narrow" w:hAnsi="Arial Narrow" w:cs="Segoe UI"/>
          <w:noProof/>
          <w:sz w:val="16"/>
          <w:szCs w:val="16"/>
        </w:rPr>
      </w:pPr>
      <w:r w:rsidRPr="00701982">
        <w:rPr>
          <w:rFonts w:ascii="Arial Narrow" w:hAnsi="Arial Narrow" w:cs="Segoe UI"/>
          <w:noProof/>
          <w:sz w:val="16"/>
          <w:szCs w:val="16"/>
        </w:rPr>
        <w:t xml:space="preserve">Projekt pn. </w:t>
      </w:r>
      <w:r w:rsidRPr="00701982">
        <w:rPr>
          <w:rFonts w:ascii="Arial Narrow" w:hAnsi="Arial Narrow" w:cs="Segoe UI"/>
          <w:b/>
          <w:bCs/>
          <w:noProof/>
          <w:sz w:val="16"/>
          <w:szCs w:val="16"/>
        </w:rPr>
        <w:t>„Przyjazne miasto. Wsparcie samodzielności osób z dysfunkcją wzroku w zakresie wykorzystania sieci połaczeń komunikacji miejskiej w Łodzi z uwzględnieniem aplikacji dotyczącej informacji lokalizacyjnych oraz zabytków architektury miejscowej”</w:t>
      </w:r>
      <w:r w:rsidRPr="00701982">
        <w:rPr>
          <w:rFonts w:ascii="Arial Narrow" w:hAnsi="Arial Narrow" w:cs="Segoe UI"/>
          <w:noProof/>
          <w:sz w:val="16"/>
          <w:szCs w:val="16"/>
        </w:rPr>
        <w:t xml:space="preserve"> realizowany przez Uniwersytet Łódzki w ramach konkursu pn</w:t>
      </w:r>
      <w:r w:rsidRPr="00701982">
        <w:rPr>
          <w:rFonts w:ascii="Arial Narrow" w:hAnsi="Arial Narrow" w:cs="Segoe UI"/>
          <w:b/>
          <w:bCs/>
          <w:noProof/>
          <w:sz w:val="16"/>
          <w:szCs w:val="16"/>
        </w:rPr>
        <w:t>. „Rzeczy są dla ludzi”</w:t>
      </w:r>
      <w:r w:rsidRPr="00701982">
        <w:rPr>
          <w:rFonts w:ascii="Arial Narrow" w:hAnsi="Arial Narrow" w:cs="Segoe UI"/>
          <w:noProof/>
          <w:sz w:val="16"/>
          <w:szCs w:val="16"/>
        </w:rPr>
        <w:t xml:space="preserve"> finansowanego przez Narodowe Centrum Badań i Rozwoju na podstawie umowy nr Rzeczy sa dla ludzi /0106/2020-00</w:t>
      </w:r>
    </w:p>
    <w:p w14:paraId="5AABEFE8" w14:textId="3E51ED0E" w:rsidR="0035297B" w:rsidRDefault="00937A4C" w:rsidP="008537BA">
      <w:pPr>
        <w:pStyle w:val="Nagwek1"/>
        <w:spacing w:before="1680" w:after="0" w:line="360" w:lineRule="auto"/>
        <w:rPr>
          <w:rFonts w:asciiTheme="majorHAnsi" w:hAnsiTheme="majorHAnsi" w:cstheme="majorHAnsi"/>
          <w:sz w:val="32"/>
          <w:szCs w:val="32"/>
        </w:rPr>
      </w:pPr>
      <w:bookmarkStart w:id="0" w:name="_Toc155266219"/>
      <w:r w:rsidRPr="0073275D">
        <w:rPr>
          <w:rFonts w:asciiTheme="majorHAnsi" w:hAnsiTheme="majorHAnsi" w:cstheme="majorHAnsi"/>
          <w:sz w:val="32"/>
          <w:szCs w:val="32"/>
        </w:rPr>
        <w:t>SPECYFIKACJA WA</w:t>
      </w:r>
      <w:bookmarkStart w:id="1" w:name="_Hlk69718526"/>
      <w:bookmarkEnd w:id="1"/>
      <w:r w:rsidRPr="0073275D">
        <w:rPr>
          <w:rFonts w:asciiTheme="majorHAnsi" w:hAnsiTheme="majorHAnsi" w:cstheme="majorHAnsi"/>
          <w:sz w:val="32"/>
          <w:szCs w:val="32"/>
        </w:rPr>
        <w:t>RUNKÓW ZAMÓWIENIA</w:t>
      </w:r>
      <w:bookmarkEnd w:id="0"/>
    </w:p>
    <w:p w14:paraId="2467AFCB" w14:textId="77777777"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A59947B"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C657EE">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C657EE">
        <w:rPr>
          <w:rFonts w:asciiTheme="majorHAnsi" w:hAnsiTheme="majorHAnsi" w:cstheme="majorHAnsi"/>
        </w:rPr>
        <w:t>605</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728B24D1"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97618B">
        <w:rPr>
          <w:rFonts w:asciiTheme="majorHAnsi" w:hAnsiTheme="majorHAnsi" w:cstheme="majorHAnsi"/>
          <w:b/>
          <w:sz w:val="28"/>
          <w:szCs w:val="28"/>
        </w:rPr>
        <w:t>zestawu wideokonferencyjnego z wyposażeniem</w:t>
      </w:r>
      <w:r w:rsidR="00814F5B">
        <w:rPr>
          <w:rFonts w:asciiTheme="majorHAnsi" w:hAnsiTheme="majorHAnsi" w:cstheme="majorHAnsi"/>
          <w:b/>
          <w:sz w:val="28"/>
          <w:szCs w:val="28"/>
        </w:rPr>
        <w:t xml:space="preserve"> i montażem</w:t>
      </w:r>
    </w:p>
    <w:p w14:paraId="7796510B" w14:textId="07FDCFF7" w:rsidR="006F282E" w:rsidRPr="00495727" w:rsidRDefault="006F1926" w:rsidP="009922A0">
      <w:pPr>
        <w:rPr>
          <w:rFonts w:asciiTheme="majorHAnsi" w:hAnsiTheme="majorHAnsi" w:cstheme="majorHAnsi"/>
          <w:b/>
          <w:sz w:val="28"/>
          <w:szCs w:val="28"/>
          <w:lang w:val="pl-PL"/>
        </w:rPr>
      </w:pPr>
      <w:r>
        <w:rPr>
          <w:rFonts w:asciiTheme="majorHAnsi" w:hAnsiTheme="majorHAnsi" w:cstheme="majorHAnsi"/>
          <w:b/>
          <w:sz w:val="28"/>
          <w:szCs w:val="28"/>
        </w:rPr>
        <w:t>5</w:t>
      </w:r>
      <w:r w:rsidR="00F51D06">
        <w:rPr>
          <w:rFonts w:asciiTheme="majorHAnsi" w:hAnsiTheme="majorHAnsi" w:cstheme="majorHAnsi"/>
          <w:b/>
          <w:sz w:val="28"/>
          <w:szCs w:val="28"/>
        </w:rPr>
        <w:t>5</w:t>
      </w:r>
      <w:r w:rsidR="00C16AFB">
        <w:rPr>
          <w:rFonts w:asciiTheme="majorHAnsi" w:hAnsiTheme="majorHAnsi" w:cstheme="majorHAnsi"/>
          <w:b/>
          <w:sz w:val="28"/>
          <w:szCs w:val="28"/>
        </w:rPr>
        <w:t>/</w:t>
      </w:r>
      <w:r w:rsidR="006F282E">
        <w:rPr>
          <w:rFonts w:asciiTheme="majorHAnsi" w:hAnsiTheme="majorHAnsi" w:cstheme="majorHAnsi"/>
          <w:b/>
          <w:sz w:val="28"/>
          <w:szCs w:val="28"/>
        </w:rPr>
        <w:t>ZP/2024</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9922A0" w:rsidRDefault="00597EFD" w:rsidP="009922A0">
      <w:pPr>
        <w:spacing w:line="360" w:lineRule="auto"/>
        <w:rPr>
          <w:rFonts w:asciiTheme="majorHAnsi" w:hAnsiTheme="majorHAnsi" w:cstheme="majorHAnsi"/>
          <w:b/>
          <w:bCs/>
        </w:rPr>
      </w:pPr>
      <w:r w:rsidRPr="009922A0">
        <w:rPr>
          <w:rFonts w:asciiTheme="majorHAnsi" w:hAnsiTheme="majorHAnsi" w:cstheme="majorHAnsi"/>
          <w:b/>
          <w:bCs/>
        </w:rPr>
        <w:t>Wspólny Słownik Zamówień CPV</w:t>
      </w:r>
      <w:r w:rsidR="007E0973" w:rsidRPr="009922A0">
        <w:rPr>
          <w:rFonts w:asciiTheme="majorHAnsi" w:hAnsiTheme="majorHAnsi" w:cstheme="majorHAnsi"/>
          <w:b/>
          <w:bCs/>
        </w:rPr>
        <w:t>:</w:t>
      </w:r>
    </w:p>
    <w:p w14:paraId="66FEBDF6" w14:textId="2B74D854" w:rsidR="000C2C5F" w:rsidRDefault="006F1926" w:rsidP="00A707D0">
      <w:pPr>
        <w:widowControl w:val="0"/>
        <w:spacing w:line="240" w:lineRule="auto"/>
        <w:rPr>
          <w:rFonts w:asciiTheme="majorHAnsi" w:hAnsiTheme="majorHAnsi" w:cstheme="majorHAnsi"/>
          <w:bCs/>
          <w:snapToGrid w:val="0"/>
        </w:rPr>
      </w:pPr>
      <w:r>
        <w:rPr>
          <w:rFonts w:asciiTheme="majorHAnsi" w:hAnsiTheme="majorHAnsi" w:cstheme="majorHAnsi"/>
          <w:bCs/>
          <w:snapToGrid w:val="0"/>
        </w:rPr>
        <w:t>3223200-8 sprzęt wideokonferencyjny</w:t>
      </w:r>
    </w:p>
    <w:p w14:paraId="01581D86" w14:textId="38580749" w:rsidR="00597EFD" w:rsidRPr="009922A0" w:rsidRDefault="00A41EE5" w:rsidP="008537BA">
      <w:pPr>
        <w:spacing w:before="1800" w:line="360" w:lineRule="auto"/>
        <w:rPr>
          <w:rFonts w:asciiTheme="majorHAnsi" w:hAnsiTheme="majorHAnsi" w:cstheme="majorHAnsi"/>
          <w:b/>
        </w:rPr>
      </w:pPr>
      <w:r w:rsidRPr="009922A0">
        <w:rPr>
          <w:rFonts w:asciiTheme="majorHAnsi" w:hAnsiTheme="majorHAnsi" w:cstheme="majorHAnsi"/>
          <w:b/>
        </w:rPr>
        <w:t xml:space="preserve">Łódź, </w:t>
      </w:r>
      <w:r w:rsidR="00937A4C" w:rsidRPr="009922A0">
        <w:rPr>
          <w:rFonts w:asciiTheme="majorHAnsi" w:hAnsiTheme="majorHAnsi" w:cstheme="majorHAnsi"/>
          <w:b/>
        </w:rPr>
        <w:t>202</w:t>
      </w:r>
      <w:r w:rsidR="00EF5567" w:rsidRPr="009922A0">
        <w:rPr>
          <w:rFonts w:asciiTheme="majorHAnsi" w:hAnsiTheme="majorHAnsi" w:cstheme="majorHAnsi"/>
          <w:b/>
        </w:rPr>
        <w:t>4</w:t>
      </w:r>
    </w:p>
    <w:p w14:paraId="79D0E3E7" w14:textId="0554C484"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695DA05"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9922A0">
              <w:rPr>
                <w:noProof/>
                <w:webHidden/>
              </w:rPr>
              <w:t>1</w:t>
            </w:r>
            <w:r w:rsidR="00E0692C">
              <w:rPr>
                <w:noProof/>
                <w:webHidden/>
              </w:rPr>
              <w:fldChar w:fldCharType="end"/>
            </w:r>
          </w:hyperlink>
        </w:p>
        <w:p w14:paraId="5CFF351B" w14:textId="7D2EBA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0" w:history="1">
            <w:r w:rsidR="00E0692C" w:rsidRPr="002429AA">
              <w:rPr>
                <w:rStyle w:val="Hipercze"/>
                <w:bCs/>
                <w:noProof/>
              </w:rPr>
              <w:t>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Nazwa oraz adres Zamawiającego</w:t>
            </w:r>
            <w:r w:rsidR="00E0692C">
              <w:rPr>
                <w:noProof/>
                <w:webHidden/>
              </w:rPr>
              <w:tab/>
            </w:r>
            <w:r w:rsidR="00E0692C">
              <w:rPr>
                <w:noProof/>
                <w:webHidden/>
              </w:rPr>
              <w:fldChar w:fldCharType="begin"/>
            </w:r>
            <w:r w:rsidR="00E0692C">
              <w:rPr>
                <w:noProof/>
                <w:webHidden/>
              </w:rPr>
              <w:instrText xml:space="preserve"> PAGEREF _Toc155266220 \h </w:instrText>
            </w:r>
            <w:r w:rsidR="00E0692C">
              <w:rPr>
                <w:noProof/>
                <w:webHidden/>
              </w:rPr>
            </w:r>
            <w:r w:rsidR="00E0692C">
              <w:rPr>
                <w:noProof/>
                <w:webHidden/>
              </w:rPr>
              <w:fldChar w:fldCharType="separate"/>
            </w:r>
            <w:r w:rsidR="009922A0">
              <w:rPr>
                <w:noProof/>
                <w:webHidden/>
              </w:rPr>
              <w:t>3</w:t>
            </w:r>
            <w:r w:rsidR="00E0692C">
              <w:rPr>
                <w:noProof/>
                <w:webHidden/>
              </w:rPr>
              <w:fldChar w:fldCharType="end"/>
            </w:r>
          </w:hyperlink>
        </w:p>
        <w:p w14:paraId="45A52812" w14:textId="775C729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1" w:history="1">
            <w:r w:rsidR="00E0692C" w:rsidRPr="002429AA">
              <w:rPr>
                <w:rStyle w:val="Hipercze"/>
                <w:bCs/>
                <w:noProof/>
              </w:rPr>
              <w:t>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Ochrona danych osobowych</w:t>
            </w:r>
            <w:r w:rsidR="00E0692C">
              <w:rPr>
                <w:noProof/>
                <w:webHidden/>
              </w:rPr>
              <w:tab/>
            </w:r>
            <w:r w:rsidR="00E0692C">
              <w:rPr>
                <w:noProof/>
                <w:webHidden/>
              </w:rPr>
              <w:fldChar w:fldCharType="begin"/>
            </w:r>
            <w:r w:rsidR="00E0692C">
              <w:rPr>
                <w:noProof/>
                <w:webHidden/>
              </w:rPr>
              <w:instrText xml:space="preserve"> PAGEREF _Toc155266221 \h </w:instrText>
            </w:r>
            <w:r w:rsidR="00E0692C">
              <w:rPr>
                <w:noProof/>
                <w:webHidden/>
              </w:rPr>
            </w:r>
            <w:r w:rsidR="00E0692C">
              <w:rPr>
                <w:noProof/>
                <w:webHidden/>
              </w:rPr>
              <w:fldChar w:fldCharType="separate"/>
            </w:r>
            <w:r w:rsidR="009922A0">
              <w:rPr>
                <w:noProof/>
                <w:webHidden/>
              </w:rPr>
              <w:t>3</w:t>
            </w:r>
            <w:r w:rsidR="00E0692C">
              <w:rPr>
                <w:noProof/>
                <w:webHidden/>
              </w:rPr>
              <w:fldChar w:fldCharType="end"/>
            </w:r>
          </w:hyperlink>
        </w:p>
        <w:p w14:paraId="6BFF1D84" w14:textId="5E87E29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2" w:history="1">
            <w:r w:rsidR="00E0692C" w:rsidRPr="002429AA">
              <w:rPr>
                <w:rStyle w:val="Hipercze"/>
                <w:bCs/>
                <w:noProof/>
              </w:rPr>
              <w:t>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Tryb udzielania zamówienia</w:t>
            </w:r>
            <w:r w:rsidR="00E0692C">
              <w:rPr>
                <w:noProof/>
                <w:webHidden/>
              </w:rPr>
              <w:tab/>
            </w:r>
            <w:r w:rsidR="00E0692C">
              <w:rPr>
                <w:noProof/>
                <w:webHidden/>
              </w:rPr>
              <w:fldChar w:fldCharType="begin"/>
            </w:r>
            <w:r w:rsidR="00E0692C">
              <w:rPr>
                <w:noProof/>
                <w:webHidden/>
              </w:rPr>
              <w:instrText xml:space="preserve"> PAGEREF _Toc155266222 \h </w:instrText>
            </w:r>
            <w:r w:rsidR="00E0692C">
              <w:rPr>
                <w:noProof/>
                <w:webHidden/>
              </w:rPr>
            </w:r>
            <w:r w:rsidR="00E0692C">
              <w:rPr>
                <w:noProof/>
                <w:webHidden/>
              </w:rPr>
              <w:fldChar w:fldCharType="separate"/>
            </w:r>
            <w:r w:rsidR="009922A0">
              <w:rPr>
                <w:noProof/>
                <w:webHidden/>
              </w:rPr>
              <w:t>5</w:t>
            </w:r>
            <w:r w:rsidR="00E0692C">
              <w:rPr>
                <w:noProof/>
                <w:webHidden/>
              </w:rPr>
              <w:fldChar w:fldCharType="end"/>
            </w:r>
          </w:hyperlink>
        </w:p>
        <w:p w14:paraId="351C4F22" w14:textId="04B3BD98"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3" w:history="1">
            <w:r w:rsidR="00E0692C" w:rsidRPr="002429AA">
              <w:rPr>
                <w:rStyle w:val="Hipercze"/>
                <w:bCs/>
                <w:noProof/>
              </w:rPr>
              <w:t>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przedmiotu zamówienia</w:t>
            </w:r>
            <w:r w:rsidR="00E0692C">
              <w:rPr>
                <w:noProof/>
                <w:webHidden/>
              </w:rPr>
              <w:tab/>
            </w:r>
            <w:r w:rsidR="00E0692C">
              <w:rPr>
                <w:noProof/>
                <w:webHidden/>
              </w:rPr>
              <w:fldChar w:fldCharType="begin"/>
            </w:r>
            <w:r w:rsidR="00E0692C">
              <w:rPr>
                <w:noProof/>
                <w:webHidden/>
              </w:rPr>
              <w:instrText xml:space="preserve"> PAGEREF _Toc155266223 \h </w:instrText>
            </w:r>
            <w:r w:rsidR="00E0692C">
              <w:rPr>
                <w:noProof/>
                <w:webHidden/>
              </w:rPr>
            </w:r>
            <w:r w:rsidR="00E0692C">
              <w:rPr>
                <w:noProof/>
                <w:webHidden/>
              </w:rPr>
              <w:fldChar w:fldCharType="separate"/>
            </w:r>
            <w:r w:rsidR="009922A0">
              <w:rPr>
                <w:noProof/>
                <w:webHidden/>
              </w:rPr>
              <w:t>6</w:t>
            </w:r>
            <w:r w:rsidR="00E0692C">
              <w:rPr>
                <w:noProof/>
                <w:webHidden/>
              </w:rPr>
              <w:fldChar w:fldCharType="end"/>
            </w:r>
          </w:hyperlink>
        </w:p>
        <w:p w14:paraId="1A14A0B3" w14:textId="7DF6F92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4" w:history="1">
            <w:r w:rsidR="00E0692C" w:rsidRPr="002429AA">
              <w:rPr>
                <w:rStyle w:val="Hipercze"/>
                <w:bCs/>
                <w:noProof/>
              </w:rPr>
              <w:t>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Wizja lokalna</w:t>
            </w:r>
            <w:r w:rsidR="00E0692C">
              <w:rPr>
                <w:noProof/>
                <w:webHidden/>
              </w:rPr>
              <w:tab/>
            </w:r>
            <w:r w:rsidR="00E0692C">
              <w:rPr>
                <w:noProof/>
                <w:webHidden/>
              </w:rPr>
              <w:fldChar w:fldCharType="begin"/>
            </w:r>
            <w:r w:rsidR="00E0692C">
              <w:rPr>
                <w:noProof/>
                <w:webHidden/>
              </w:rPr>
              <w:instrText xml:space="preserve"> PAGEREF _Toc155266224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2465A23C" w14:textId="445982E5"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5" w:history="1">
            <w:r w:rsidR="00E0692C" w:rsidRPr="002429AA">
              <w:rPr>
                <w:rStyle w:val="Hipercze"/>
                <w:bCs/>
                <w:noProof/>
              </w:rPr>
              <w:t>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Podwykonawstwo</w:t>
            </w:r>
            <w:r w:rsidR="00E0692C">
              <w:rPr>
                <w:noProof/>
                <w:webHidden/>
              </w:rPr>
              <w:tab/>
            </w:r>
            <w:r w:rsidR="00E0692C">
              <w:rPr>
                <w:noProof/>
                <w:webHidden/>
              </w:rPr>
              <w:fldChar w:fldCharType="begin"/>
            </w:r>
            <w:r w:rsidR="00E0692C">
              <w:rPr>
                <w:noProof/>
                <w:webHidden/>
              </w:rPr>
              <w:instrText xml:space="preserve"> PAGEREF _Toc155266225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6A0D9BE8" w14:textId="724F82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6" w:history="1">
            <w:r w:rsidR="00E0692C" w:rsidRPr="002429AA">
              <w:rPr>
                <w:rStyle w:val="Hipercze"/>
                <w:bCs/>
                <w:noProof/>
              </w:rPr>
              <w:t>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wykonania zamówienia</w:t>
            </w:r>
            <w:r w:rsidR="00E0692C">
              <w:rPr>
                <w:noProof/>
                <w:webHidden/>
              </w:rPr>
              <w:tab/>
            </w:r>
            <w:r w:rsidR="00E0692C">
              <w:rPr>
                <w:noProof/>
                <w:webHidden/>
              </w:rPr>
              <w:fldChar w:fldCharType="begin"/>
            </w:r>
            <w:r w:rsidR="00E0692C">
              <w:rPr>
                <w:noProof/>
                <w:webHidden/>
              </w:rPr>
              <w:instrText xml:space="preserve"> PAGEREF _Toc155266226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2722F165" w14:textId="72477AB5"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7" w:history="1">
            <w:r w:rsidR="00E0692C" w:rsidRPr="002429AA">
              <w:rPr>
                <w:rStyle w:val="Hipercze"/>
                <w:bCs/>
                <w:noProof/>
              </w:rPr>
              <w:t>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Warunki udziału w postępowaniu</w:t>
            </w:r>
            <w:r w:rsidR="00E0692C">
              <w:rPr>
                <w:noProof/>
                <w:webHidden/>
              </w:rPr>
              <w:tab/>
            </w:r>
            <w:r w:rsidR="00E0692C">
              <w:rPr>
                <w:noProof/>
                <w:webHidden/>
              </w:rPr>
              <w:fldChar w:fldCharType="begin"/>
            </w:r>
            <w:r w:rsidR="00E0692C">
              <w:rPr>
                <w:noProof/>
                <w:webHidden/>
              </w:rPr>
              <w:instrText xml:space="preserve"> PAGEREF _Toc155266227 \h </w:instrText>
            </w:r>
            <w:r w:rsidR="00E0692C">
              <w:rPr>
                <w:noProof/>
                <w:webHidden/>
              </w:rPr>
            </w:r>
            <w:r w:rsidR="00E0692C">
              <w:rPr>
                <w:noProof/>
                <w:webHidden/>
              </w:rPr>
              <w:fldChar w:fldCharType="separate"/>
            </w:r>
            <w:r w:rsidR="009922A0">
              <w:rPr>
                <w:noProof/>
                <w:webHidden/>
              </w:rPr>
              <w:t>8</w:t>
            </w:r>
            <w:r w:rsidR="00E0692C">
              <w:rPr>
                <w:noProof/>
                <w:webHidden/>
              </w:rPr>
              <w:fldChar w:fldCharType="end"/>
            </w:r>
          </w:hyperlink>
        </w:p>
        <w:p w14:paraId="02936891" w14:textId="08B4C40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8" w:history="1">
            <w:r w:rsidR="00E0692C" w:rsidRPr="002429AA">
              <w:rPr>
                <w:rStyle w:val="Hipercze"/>
                <w:bCs/>
                <w:noProof/>
              </w:rPr>
              <w:t>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Podstawy wykluczenia z postępowania.</w:t>
            </w:r>
            <w:r w:rsidR="00E0692C">
              <w:rPr>
                <w:noProof/>
                <w:webHidden/>
              </w:rPr>
              <w:tab/>
            </w:r>
            <w:r w:rsidR="00E0692C">
              <w:rPr>
                <w:noProof/>
                <w:webHidden/>
              </w:rPr>
              <w:fldChar w:fldCharType="begin"/>
            </w:r>
            <w:r w:rsidR="00E0692C">
              <w:rPr>
                <w:noProof/>
                <w:webHidden/>
              </w:rPr>
              <w:instrText xml:space="preserve"> PAGEREF _Toc155266228 \h </w:instrText>
            </w:r>
            <w:r w:rsidR="00E0692C">
              <w:rPr>
                <w:noProof/>
                <w:webHidden/>
              </w:rPr>
            </w:r>
            <w:r w:rsidR="00E0692C">
              <w:rPr>
                <w:noProof/>
                <w:webHidden/>
              </w:rPr>
              <w:fldChar w:fldCharType="separate"/>
            </w:r>
            <w:r w:rsidR="009922A0">
              <w:rPr>
                <w:noProof/>
                <w:webHidden/>
              </w:rPr>
              <w:t>8</w:t>
            </w:r>
            <w:r w:rsidR="00E0692C">
              <w:rPr>
                <w:noProof/>
                <w:webHidden/>
              </w:rPr>
              <w:fldChar w:fldCharType="end"/>
            </w:r>
          </w:hyperlink>
        </w:p>
        <w:p w14:paraId="6C1F30FB" w14:textId="3BE8590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9" w:history="1">
            <w:r w:rsidR="00E0692C" w:rsidRPr="002429AA">
              <w:rPr>
                <w:rStyle w:val="Hipercze"/>
                <w:bCs/>
                <w:noProof/>
              </w:rPr>
              <w:t>10.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Wykaz oświadczeń i podmiotowych środków dowodowych, jakie zobowiązani są dostarczyć Wykonawcy w celu potwierdzenia braku podstaw wykluczenia oraz spełniania warunków udziału w postępowaniu</w:t>
            </w:r>
            <w:r w:rsidR="00E0692C" w:rsidRPr="002429AA">
              <w:rPr>
                <w:rStyle w:val="Hipercze"/>
                <w:b/>
                <w:bCs/>
                <w:noProof/>
              </w:rPr>
              <w:t>.</w:t>
            </w:r>
            <w:r w:rsidR="00E0692C">
              <w:rPr>
                <w:noProof/>
                <w:webHidden/>
              </w:rPr>
              <w:tab/>
            </w:r>
            <w:r w:rsidR="00E0692C">
              <w:rPr>
                <w:noProof/>
                <w:webHidden/>
              </w:rPr>
              <w:fldChar w:fldCharType="begin"/>
            </w:r>
            <w:r w:rsidR="00E0692C">
              <w:rPr>
                <w:noProof/>
                <w:webHidden/>
              </w:rPr>
              <w:instrText xml:space="preserve"> PAGEREF _Toc155266229 \h </w:instrText>
            </w:r>
            <w:r w:rsidR="00E0692C">
              <w:rPr>
                <w:noProof/>
                <w:webHidden/>
              </w:rPr>
            </w:r>
            <w:r w:rsidR="00E0692C">
              <w:rPr>
                <w:noProof/>
                <w:webHidden/>
              </w:rPr>
              <w:fldChar w:fldCharType="separate"/>
            </w:r>
            <w:r w:rsidR="009922A0">
              <w:rPr>
                <w:noProof/>
                <w:webHidden/>
              </w:rPr>
              <w:t>10</w:t>
            </w:r>
            <w:r w:rsidR="00E0692C">
              <w:rPr>
                <w:noProof/>
                <w:webHidden/>
              </w:rPr>
              <w:fldChar w:fldCharType="end"/>
            </w:r>
          </w:hyperlink>
        </w:p>
        <w:p w14:paraId="03A6F0C5" w14:textId="245CBE9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0" w:history="1">
            <w:r w:rsidR="00E0692C" w:rsidRPr="002429AA">
              <w:rPr>
                <w:rStyle w:val="Hipercze"/>
                <w:bCs/>
                <w:noProof/>
              </w:rPr>
              <w:t>11.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Informacja dla Wykonawców wspólnie ubiegających się o udzielenie zamówienia (spółki cywilne/konsorcja)</w:t>
            </w:r>
            <w:r w:rsidR="00E0692C">
              <w:rPr>
                <w:noProof/>
                <w:webHidden/>
              </w:rPr>
              <w:tab/>
            </w:r>
            <w:r w:rsidR="00E0692C">
              <w:rPr>
                <w:noProof/>
                <w:webHidden/>
              </w:rPr>
              <w:fldChar w:fldCharType="begin"/>
            </w:r>
            <w:r w:rsidR="00E0692C">
              <w:rPr>
                <w:noProof/>
                <w:webHidden/>
              </w:rPr>
              <w:instrText xml:space="preserve"> PAGEREF _Toc155266230 \h </w:instrText>
            </w:r>
            <w:r w:rsidR="00E0692C">
              <w:rPr>
                <w:noProof/>
                <w:webHidden/>
              </w:rPr>
            </w:r>
            <w:r w:rsidR="00E0692C">
              <w:rPr>
                <w:noProof/>
                <w:webHidden/>
              </w:rPr>
              <w:fldChar w:fldCharType="separate"/>
            </w:r>
            <w:r w:rsidR="009922A0">
              <w:rPr>
                <w:noProof/>
                <w:webHidden/>
              </w:rPr>
              <w:t>12</w:t>
            </w:r>
            <w:r w:rsidR="00E0692C">
              <w:rPr>
                <w:noProof/>
                <w:webHidden/>
              </w:rPr>
              <w:fldChar w:fldCharType="end"/>
            </w:r>
          </w:hyperlink>
        </w:p>
        <w:p w14:paraId="366F690B" w14:textId="4290E27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1" w:history="1">
            <w:r w:rsidR="00E0692C" w:rsidRPr="002429AA">
              <w:rPr>
                <w:rStyle w:val="Hipercze"/>
                <w:bCs/>
                <w:noProof/>
              </w:rPr>
              <w:t>12.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sposobie porozumiewania się Zamawiającego z Wykonawcami oraz przekazywania oświadczeń lub dokumentów, a także wskazanie osób uprawnionych do porozumiewania się z Wykonawcami</w:t>
            </w:r>
            <w:r w:rsidR="00E0692C">
              <w:rPr>
                <w:noProof/>
                <w:webHidden/>
              </w:rPr>
              <w:tab/>
            </w:r>
            <w:r w:rsidR="00E0692C">
              <w:rPr>
                <w:noProof/>
                <w:webHidden/>
              </w:rPr>
              <w:fldChar w:fldCharType="begin"/>
            </w:r>
            <w:r w:rsidR="00E0692C">
              <w:rPr>
                <w:noProof/>
                <w:webHidden/>
              </w:rPr>
              <w:instrText xml:space="preserve"> PAGEREF _Toc155266231 \h </w:instrText>
            </w:r>
            <w:r w:rsidR="00E0692C">
              <w:rPr>
                <w:noProof/>
                <w:webHidden/>
              </w:rPr>
            </w:r>
            <w:r w:rsidR="00E0692C">
              <w:rPr>
                <w:noProof/>
                <w:webHidden/>
              </w:rPr>
              <w:fldChar w:fldCharType="separate"/>
            </w:r>
            <w:r w:rsidR="009922A0">
              <w:rPr>
                <w:noProof/>
                <w:webHidden/>
              </w:rPr>
              <w:t>13</w:t>
            </w:r>
            <w:r w:rsidR="00E0692C">
              <w:rPr>
                <w:noProof/>
                <w:webHidden/>
              </w:rPr>
              <w:fldChar w:fldCharType="end"/>
            </w:r>
          </w:hyperlink>
        </w:p>
        <w:p w14:paraId="6B1D9CAA" w14:textId="321E26D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2" w:history="1">
            <w:r w:rsidR="00E0692C" w:rsidRPr="002429AA">
              <w:rPr>
                <w:rStyle w:val="Hipercze"/>
                <w:bCs/>
                <w:noProof/>
              </w:rPr>
              <w:t>13.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Forma składanych dokumentów i oświadczeń</w:t>
            </w:r>
            <w:r w:rsidR="00E0692C">
              <w:rPr>
                <w:noProof/>
                <w:webHidden/>
              </w:rPr>
              <w:tab/>
            </w:r>
            <w:r w:rsidR="00E0692C">
              <w:rPr>
                <w:noProof/>
                <w:webHidden/>
              </w:rPr>
              <w:fldChar w:fldCharType="begin"/>
            </w:r>
            <w:r w:rsidR="00E0692C">
              <w:rPr>
                <w:noProof/>
                <w:webHidden/>
              </w:rPr>
              <w:instrText xml:space="preserve"> PAGEREF _Toc155266232 \h </w:instrText>
            </w:r>
            <w:r w:rsidR="00E0692C">
              <w:rPr>
                <w:noProof/>
                <w:webHidden/>
              </w:rPr>
            </w:r>
            <w:r w:rsidR="00E0692C">
              <w:rPr>
                <w:noProof/>
                <w:webHidden/>
              </w:rPr>
              <w:fldChar w:fldCharType="separate"/>
            </w:r>
            <w:r w:rsidR="009922A0">
              <w:rPr>
                <w:noProof/>
                <w:webHidden/>
              </w:rPr>
              <w:t>14</w:t>
            </w:r>
            <w:r w:rsidR="00E0692C">
              <w:rPr>
                <w:noProof/>
                <w:webHidden/>
              </w:rPr>
              <w:fldChar w:fldCharType="end"/>
            </w:r>
          </w:hyperlink>
        </w:p>
        <w:p w14:paraId="6A102582" w14:textId="67EF9BC9"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3" w:history="1">
            <w:r w:rsidR="00E0692C" w:rsidRPr="002429AA">
              <w:rPr>
                <w:rStyle w:val="Hipercze"/>
                <w:bCs/>
                <w:noProof/>
              </w:rPr>
              <w:t>14.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Procedura wyjaśniania i zmiany treści SWZ.</w:t>
            </w:r>
            <w:r w:rsidR="00E0692C">
              <w:rPr>
                <w:noProof/>
                <w:webHidden/>
              </w:rPr>
              <w:tab/>
            </w:r>
            <w:r w:rsidR="00E0692C">
              <w:rPr>
                <w:noProof/>
                <w:webHidden/>
              </w:rPr>
              <w:fldChar w:fldCharType="begin"/>
            </w:r>
            <w:r w:rsidR="00E0692C">
              <w:rPr>
                <w:noProof/>
                <w:webHidden/>
              </w:rPr>
              <w:instrText xml:space="preserve"> PAGEREF _Toc155266233 \h </w:instrText>
            </w:r>
            <w:r w:rsidR="00E0692C">
              <w:rPr>
                <w:noProof/>
                <w:webHidden/>
              </w:rPr>
            </w:r>
            <w:r w:rsidR="00E0692C">
              <w:rPr>
                <w:noProof/>
                <w:webHidden/>
              </w:rPr>
              <w:fldChar w:fldCharType="separate"/>
            </w:r>
            <w:r w:rsidR="009922A0">
              <w:rPr>
                <w:noProof/>
                <w:webHidden/>
              </w:rPr>
              <w:t>16</w:t>
            </w:r>
            <w:r w:rsidR="00E0692C">
              <w:rPr>
                <w:noProof/>
                <w:webHidden/>
              </w:rPr>
              <w:fldChar w:fldCharType="end"/>
            </w:r>
          </w:hyperlink>
        </w:p>
        <w:p w14:paraId="087BE0E5" w14:textId="7900699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4" w:history="1">
            <w:r w:rsidR="00E0692C" w:rsidRPr="002429AA">
              <w:rPr>
                <w:rStyle w:val="Hipercze"/>
                <w:bCs/>
                <w:noProof/>
              </w:rPr>
              <w:t>15.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przygotowania ofert oraz dokumentów wymaganych przez Zamawiającego w SWZ</w:t>
            </w:r>
            <w:r w:rsidR="00E0692C">
              <w:rPr>
                <w:noProof/>
                <w:webHidden/>
              </w:rPr>
              <w:tab/>
            </w:r>
            <w:r w:rsidR="00E0692C">
              <w:rPr>
                <w:noProof/>
                <w:webHidden/>
              </w:rPr>
              <w:fldChar w:fldCharType="begin"/>
            </w:r>
            <w:r w:rsidR="00E0692C">
              <w:rPr>
                <w:noProof/>
                <w:webHidden/>
              </w:rPr>
              <w:instrText xml:space="preserve"> PAGEREF _Toc155266234 \h </w:instrText>
            </w:r>
            <w:r w:rsidR="00E0692C">
              <w:rPr>
                <w:noProof/>
                <w:webHidden/>
              </w:rPr>
            </w:r>
            <w:r w:rsidR="00E0692C">
              <w:rPr>
                <w:noProof/>
                <w:webHidden/>
              </w:rPr>
              <w:fldChar w:fldCharType="separate"/>
            </w:r>
            <w:r w:rsidR="009922A0">
              <w:rPr>
                <w:noProof/>
                <w:webHidden/>
              </w:rPr>
              <w:t>17</w:t>
            </w:r>
            <w:r w:rsidR="00E0692C">
              <w:rPr>
                <w:noProof/>
                <w:webHidden/>
              </w:rPr>
              <w:fldChar w:fldCharType="end"/>
            </w:r>
          </w:hyperlink>
        </w:p>
        <w:p w14:paraId="136F5D8D" w14:textId="20963DC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5" w:history="1">
            <w:r w:rsidR="00E0692C" w:rsidRPr="002429AA">
              <w:rPr>
                <w:rStyle w:val="Hipercze"/>
                <w:bCs/>
                <w:noProof/>
              </w:rPr>
              <w:t>16.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obliczania ceny oferty</w:t>
            </w:r>
            <w:r w:rsidR="00E0692C">
              <w:rPr>
                <w:noProof/>
                <w:webHidden/>
              </w:rPr>
              <w:tab/>
            </w:r>
            <w:r w:rsidR="00E0692C">
              <w:rPr>
                <w:noProof/>
                <w:webHidden/>
              </w:rPr>
              <w:fldChar w:fldCharType="begin"/>
            </w:r>
            <w:r w:rsidR="00E0692C">
              <w:rPr>
                <w:noProof/>
                <w:webHidden/>
              </w:rPr>
              <w:instrText xml:space="preserve"> PAGEREF _Toc155266235 \h </w:instrText>
            </w:r>
            <w:r w:rsidR="00E0692C">
              <w:rPr>
                <w:noProof/>
                <w:webHidden/>
              </w:rPr>
            </w:r>
            <w:r w:rsidR="00E0692C">
              <w:rPr>
                <w:noProof/>
                <w:webHidden/>
              </w:rPr>
              <w:fldChar w:fldCharType="separate"/>
            </w:r>
            <w:r w:rsidR="009922A0">
              <w:rPr>
                <w:noProof/>
                <w:webHidden/>
              </w:rPr>
              <w:t>21</w:t>
            </w:r>
            <w:r w:rsidR="00E0692C">
              <w:rPr>
                <w:noProof/>
                <w:webHidden/>
              </w:rPr>
              <w:fldChar w:fldCharType="end"/>
            </w:r>
          </w:hyperlink>
        </w:p>
        <w:p w14:paraId="3264B214" w14:textId="35BD820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6" w:history="1">
            <w:r w:rsidR="00E0692C" w:rsidRPr="002429AA">
              <w:rPr>
                <w:rStyle w:val="Hipercze"/>
                <w:bCs/>
                <w:noProof/>
              </w:rPr>
              <w:t>17.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wadium</w:t>
            </w:r>
            <w:r w:rsidR="00E0692C">
              <w:rPr>
                <w:noProof/>
                <w:webHidden/>
              </w:rPr>
              <w:tab/>
            </w:r>
            <w:r w:rsidR="00E0692C">
              <w:rPr>
                <w:noProof/>
                <w:webHidden/>
              </w:rPr>
              <w:fldChar w:fldCharType="begin"/>
            </w:r>
            <w:r w:rsidR="00E0692C">
              <w:rPr>
                <w:noProof/>
                <w:webHidden/>
              </w:rPr>
              <w:instrText xml:space="preserve"> PAGEREF _Toc155266236 \h </w:instrText>
            </w:r>
            <w:r w:rsidR="00E0692C">
              <w:rPr>
                <w:noProof/>
                <w:webHidden/>
              </w:rPr>
            </w:r>
            <w:r w:rsidR="00E0692C">
              <w:rPr>
                <w:noProof/>
                <w:webHidden/>
              </w:rPr>
              <w:fldChar w:fldCharType="separate"/>
            </w:r>
            <w:r w:rsidR="009922A0">
              <w:rPr>
                <w:noProof/>
                <w:webHidden/>
              </w:rPr>
              <w:t>24</w:t>
            </w:r>
            <w:r w:rsidR="00E0692C">
              <w:rPr>
                <w:noProof/>
                <w:webHidden/>
              </w:rPr>
              <w:fldChar w:fldCharType="end"/>
            </w:r>
          </w:hyperlink>
        </w:p>
        <w:p w14:paraId="5C108A85" w14:textId="35D1A91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7" w:history="1">
            <w:r w:rsidR="00E0692C" w:rsidRPr="002429AA">
              <w:rPr>
                <w:rStyle w:val="Hipercze"/>
                <w:bCs/>
                <w:noProof/>
              </w:rPr>
              <w:t>18.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związania ofertą</w:t>
            </w:r>
            <w:r w:rsidR="00E0692C">
              <w:rPr>
                <w:noProof/>
                <w:webHidden/>
              </w:rPr>
              <w:tab/>
            </w:r>
            <w:r w:rsidR="00E0692C">
              <w:rPr>
                <w:noProof/>
                <w:webHidden/>
              </w:rPr>
              <w:fldChar w:fldCharType="begin"/>
            </w:r>
            <w:r w:rsidR="00E0692C">
              <w:rPr>
                <w:noProof/>
                <w:webHidden/>
              </w:rPr>
              <w:instrText xml:space="preserve"> PAGEREF _Toc155266237 \h </w:instrText>
            </w:r>
            <w:r w:rsidR="00E0692C">
              <w:rPr>
                <w:noProof/>
                <w:webHidden/>
              </w:rPr>
            </w:r>
            <w:r w:rsidR="00E0692C">
              <w:rPr>
                <w:noProof/>
                <w:webHidden/>
              </w:rPr>
              <w:fldChar w:fldCharType="separate"/>
            </w:r>
            <w:r w:rsidR="009922A0">
              <w:rPr>
                <w:noProof/>
                <w:webHidden/>
              </w:rPr>
              <w:t>24</w:t>
            </w:r>
            <w:r w:rsidR="00E0692C">
              <w:rPr>
                <w:noProof/>
                <w:webHidden/>
              </w:rPr>
              <w:fldChar w:fldCharType="end"/>
            </w:r>
          </w:hyperlink>
        </w:p>
        <w:p w14:paraId="019F07AE" w14:textId="2F81F06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8" w:history="1">
            <w:r w:rsidR="00E0692C" w:rsidRPr="002429AA">
              <w:rPr>
                <w:rStyle w:val="Hipercze"/>
                <w:bCs/>
                <w:noProof/>
              </w:rPr>
              <w:t>19.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Miejsce i termin składania ofert</w:t>
            </w:r>
            <w:r w:rsidR="00E0692C">
              <w:rPr>
                <w:noProof/>
                <w:webHidden/>
              </w:rPr>
              <w:tab/>
            </w:r>
            <w:r w:rsidR="00E0692C">
              <w:rPr>
                <w:noProof/>
                <w:webHidden/>
              </w:rPr>
              <w:fldChar w:fldCharType="begin"/>
            </w:r>
            <w:r w:rsidR="00E0692C">
              <w:rPr>
                <w:noProof/>
                <w:webHidden/>
              </w:rPr>
              <w:instrText xml:space="preserve"> PAGEREF _Toc155266238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4CF65F40" w14:textId="73D5218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9" w:history="1">
            <w:r w:rsidR="00E0692C" w:rsidRPr="002429AA">
              <w:rPr>
                <w:rStyle w:val="Hipercze"/>
                <w:bCs/>
                <w:noProof/>
              </w:rPr>
              <w:t>20.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Otwarcie ofert</w:t>
            </w:r>
            <w:r w:rsidR="00E0692C">
              <w:rPr>
                <w:noProof/>
                <w:webHidden/>
              </w:rPr>
              <w:tab/>
            </w:r>
            <w:r w:rsidR="00E0692C">
              <w:rPr>
                <w:noProof/>
                <w:webHidden/>
              </w:rPr>
              <w:fldChar w:fldCharType="begin"/>
            </w:r>
            <w:r w:rsidR="00E0692C">
              <w:rPr>
                <w:noProof/>
                <w:webHidden/>
              </w:rPr>
              <w:instrText xml:space="preserve"> PAGEREF _Toc155266239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22B0E734" w14:textId="27391FD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0" w:history="1">
            <w:r w:rsidR="00E0692C" w:rsidRPr="002429AA">
              <w:rPr>
                <w:rStyle w:val="Hipercze"/>
                <w:bCs/>
                <w:noProof/>
              </w:rPr>
              <w:t>21.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kryteriów, którymi Zamawiający będzie się kierował przy wyborze oferty, wraz z podaniem wag tych kryteriów i sposobu oceny ofert</w:t>
            </w:r>
            <w:r w:rsidR="00E0692C">
              <w:rPr>
                <w:noProof/>
                <w:webHidden/>
              </w:rPr>
              <w:tab/>
            </w:r>
            <w:r w:rsidR="00E0692C">
              <w:rPr>
                <w:noProof/>
                <w:webHidden/>
              </w:rPr>
              <w:fldChar w:fldCharType="begin"/>
            </w:r>
            <w:r w:rsidR="00E0692C">
              <w:rPr>
                <w:noProof/>
                <w:webHidden/>
              </w:rPr>
              <w:instrText xml:space="preserve"> PAGEREF _Toc155266240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77A289BB" w14:textId="207C201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1" w:history="1">
            <w:r w:rsidR="00E0692C" w:rsidRPr="002429AA">
              <w:rPr>
                <w:rStyle w:val="Hipercze"/>
                <w:bCs/>
                <w:noProof/>
              </w:rPr>
              <w:t>22.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formalnościach, jakie powinny być dopełnione po wyborze oferty w celu zawarcia umowy w sprawie zamówienia publicznego</w:t>
            </w:r>
            <w:r w:rsidR="00E0692C">
              <w:rPr>
                <w:noProof/>
                <w:webHidden/>
              </w:rPr>
              <w:tab/>
            </w:r>
            <w:r w:rsidR="00E0692C">
              <w:rPr>
                <w:noProof/>
                <w:webHidden/>
              </w:rPr>
              <w:fldChar w:fldCharType="begin"/>
            </w:r>
            <w:r w:rsidR="00E0692C">
              <w:rPr>
                <w:noProof/>
                <w:webHidden/>
              </w:rPr>
              <w:instrText xml:space="preserve"> PAGEREF _Toc155266241 \h </w:instrText>
            </w:r>
            <w:r w:rsidR="00E0692C">
              <w:rPr>
                <w:noProof/>
                <w:webHidden/>
              </w:rPr>
            </w:r>
            <w:r w:rsidR="00E0692C">
              <w:rPr>
                <w:noProof/>
                <w:webHidden/>
              </w:rPr>
              <w:fldChar w:fldCharType="separate"/>
            </w:r>
            <w:r w:rsidR="009922A0">
              <w:rPr>
                <w:noProof/>
                <w:webHidden/>
              </w:rPr>
              <w:t>27</w:t>
            </w:r>
            <w:r w:rsidR="00E0692C">
              <w:rPr>
                <w:noProof/>
                <w:webHidden/>
              </w:rPr>
              <w:fldChar w:fldCharType="end"/>
            </w:r>
          </w:hyperlink>
        </w:p>
        <w:p w14:paraId="318AD4F4" w14:textId="030B18D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2" w:history="1">
            <w:r w:rsidR="00E0692C" w:rsidRPr="002429AA">
              <w:rPr>
                <w:rStyle w:val="Hipercze"/>
                <w:bCs/>
                <w:noProof/>
              </w:rPr>
              <w:t>23.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zabezpieczenia należytego wykonania umowy</w:t>
            </w:r>
            <w:r w:rsidR="00E0692C">
              <w:rPr>
                <w:noProof/>
                <w:webHidden/>
              </w:rPr>
              <w:tab/>
            </w:r>
            <w:r w:rsidR="00E0692C">
              <w:rPr>
                <w:noProof/>
                <w:webHidden/>
              </w:rPr>
              <w:fldChar w:fldCharType="begin"/>
            </w:r>
            <w:r w:rsidR="00E0692C">
              <w:rPr>
                <w:noProof/>
                <w:webHidden/>
              </w:rPr>
              <w:instrText xml:space="preserve"> PAGEREF _Toc155266242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36185E99" w14:textId="3490FE4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3" w:history="1">
            <w:r w:rsidR="00E0692C" w:rsidRPr="002429AA">
              <w:rPr>
                <w:rStyle w:val="Hipercze"/>
                <w:bCs/>
                <w:noProof/>
              </w:rPr>
              <w:t>24.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Powody unieważnienia postępowania</w:t>
            </w:r>
            <w:r w:rsidR="00E0692C">
              <w:rPr>
                <w:noProof/>
                <w:webHidden/>
              </w:rPr>
              <w:tab/>
            </w:r>
            <w:r w:rsidR="00E0692C">
              <w:rPr>
                <w:noProof/>
                <w:webHidden/>
              </w:rPr>
              <w:fldChar w:fldCharType="begin"/>
            </w:r>
            <w:r w:rsidR="00E0692C">
              <w:rPr>
                <w:noProof/>
                <w:webHidden/>
              </w:rPr>
              <w:instrText xml:space="preserve"> PAGEREF _Toc155266243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5FF1D1C5" w14:textId="20C4344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4" w:history="1">
            <w:r w:rsidR="00E0692C" w:rsidRPr="002429AA">
              <w:rPr>
                <w:rStyle w:val="Hipercze"/>
                <w:bCs/>
                <w:noProof/>
              </w:rPr>
              <w:t>25.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treści zawieranej umowy oraz możliwości jej zmiany</w:t>
            </w:r>
            <w:r w:rsidR="00E0692C">
              <w:rPr>
                <w:noProof/>
                <w:webHidden/>
              </w:rPr>
              <w:tab/>
            </w:r>
            <w:r w:rsidR="00E0692C">
              <w:rPr>
                <w:noProof/>
                <w:webHidden/>
              </w:rPr>
              <w:fldChar w:fldCharType="begin"/>
            </w:r>
            <w:r w:rsidR="00E0692C">
              <w:rPr>
                <w:noProof/>
                <w:webHidden/>
              </w:rPr>
              <w:instrText xml:space="preserve"> PAGEREF _Toc155266244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5B0969A0" w14:textId="0436DE3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5" w:history="1">
            <w:r w:rsidR="00E0692C" w:rsidRPr="002429AA">
              <w:rPr>
                <w:rStyle w:val="Hipercze"/>
                <w:bCs/>
                <w:noProof/>
              </w:rPr>
              <w:t>26.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Pouczenie o środkach ochrony prawnej przysługujących Wykonawcy</w:t>
            </w:r>
            <w:r w:rsidR="00E0692C">
              <w:rPr>
                <w:noProof/>
                <w:webHidden/>
              </w:rPr>
              <w:tab/>
            </w:r>
            <w:r w:rsidR="00E0692C">
              <w:rPr>
                <w:noProof/>
                <w:webHidden/>
              </w:rPr>
              <w:fldChar w:fldCharType="begin"/>
            </w:r>
            <w:r w:rsidR="00E0692C">
              <w:rPr>
                <w:noProof/>
                <w:webHidden/>
              </w:rPr>
              <w:instrText xml:space="preserve"> PAGEREF _Toc155266245 \h </w:instrText>
            </w:r>
            <w:r w:rsidR="00E0692C">
              <w:rPr>
                <w:noProof/>
                <w:webHidden/>
              </w:rPr>
            </w:r>
            <w:r w:rsidR="00E0692C">
              <w:rPr>
                <w:noProof/>
                <w:webHidden/>
              </w:rPr>
              <w:fldChar w:fldCharType="separate"/>
            </w:r>
            <w:r w:rsidR="009922A0">
              <w:rPr>
                <w:noProof/>
                <w:webHidden/>
              </w:rPr>
              <w:t>29</w:t>
            </w:r>
            <w:r w:rsidR="00E0692C">
              <w:rPr>
                <w:noProof/>
                <w:webHidden/>
              </w:rPr>
              <w:fldChar w:fldCharType="end"/>
            </w:r>
          </w:hyperlink>
        </w:p>
        <w:p w14:paraId="13261105" w14:textId="6B097C8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6" w:history="1">
            <w:r w:rsidR="00E0692C" w:rsidRPr="002429AA">
              <w:rPr>
                <w:rStyle w:val="Hipercze"/>
                <w:bCs/>
                <w:noProof/>
              </w:rPr>
              <w:t>27.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Spis załączników</w:t>
            </w:r>
            <w:r w:rsidR="00E0692C">
              <w:rPr>
                <w:noProof/>
                <w:webHidden/>
              </w:rPr>
              <w:tab/>
            </w:r>
            <w:r w:rsidR="00E0692C">
              <w:rPr>
                <w:noProof/>
                <w:webHidden/>
              </w:rPr>
              <w:fldChar w:fldCharType="begin"/>
            </w:r>
            <w:r w:rsidR="00E0692C">
              <w:rPr>
                <w:noProof/>
                <w:webHidden/>
              </w:rPr>
              <w:instrText xml:space="preserve"> PAGEREF _Toc155266246 \h </w:instrText>
            </w:r>
            <w:r w:rsidR="00E0692C">
              <w:rPr>
                <w:noProof/>
                <w:webHidden/>
              </w:rPr>
            </w:r>
            <w:r w:rsidR="00E0692C">
              <w:rPr>
                <w:noProof/>
                <w:webHidden/>
              </w:rPr>
              <w:fldChar w:fldCharType="separate"/>
            </w:r>
            <w:r w:rsidR="009922A0">
              <w:rPr>
                <w:noProof/>
                <w:webHidden/>
              </w:rPr>
              <w:t>30</w:t>
            </w:r>
            <w:r w:rsidR="00E0692C">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140F5460"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adres strony internetowej prowadzonego postępowania:</w:t>
      </w:r>
      <w:bookmarkEnd w:id="3"/>
      <w:r w:rsidR="00311D2B">
        <w:t xml:space="preserve"> </w:t>
      </w:r>
      <w:hyperlink r:id="rId10" w:history="1">
        <w:r w:rsidR="00BC2CE5" w:rsidRPr="00BC2CE5">
          <w:t xml:space="preserve"> </w:t>
        </w:r>
        <w:hyperlink r:id="rId11" w:history="1">
          <w:r w:rsidR="00BC2CE5" w:rsidRPr="00BC2CE5">
            <w:rPr>
              <w:rStyle w:val="Hipercze"/>
            </w:rPr>
            <w:t xml:space="preserve">https://platformazakupowa.pl/transakcja/963997 </w:t>
          </w:r>
        </w:hyperlink>
        <w:r w:rsidR="00311D2B">
          <w:rPr>
            <w:rStyle w:val="Hipercze"/>
          </w:rPr>
          <w:t xml:space="preserve"> </w:t>
        </w:r>
      </w:hyperlink>
    </w:p>
    <w:p w14:paraId="3099F37C" w14:textId="10D80689"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7B040946"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2" w:history="1">
        <w:r w:rsidR="00BC2CE5" w:rsidRPr="00BC2CE5">
          <w:rPr>
            <w:rStyle w:val="Hipercze"/>
          </w:rPr>
          <w:t xml:space="preserve">https://platformazakupowa.pl/transakcja/963997 </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3"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6C60944D"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97618B">
        <w:rPr>
          <w:rFonts w:asciiTheme="majorHAnsi" w:hAnsiTheme="majorHAnsi" w:cstheme="majorHAnsi"/>
          <w:b/>
          <w:lang w:val="pl-PL"/>
        </w:rPr>
        <w:t xml:space="preserve">zestawu wideokonferencyjnego z wyposażeniem </w:t>
      </w:r>
      <w:r w:rsidR="00814F5B">
        <w:rPr>
          <w:rFonts w:asciiTheme="majorHAnsi" w:hAnsiTheme="majorHAnsi" w:cstheme="majorHAnsi"/>
          <w:b/>
          <w:lang w:val="pl-PL"/>
        </w:rPr>
        <w:t xml:space="preserve">i montażem </w:t>
      </w:r>
      <w:r w:rsidR="00582F8B" w:rsidRPr="00755124">
        <w:rPr>
          <w:rFonts w:asciiTheme="majorHAnsi" w:hAnsiTheme="majorHAnsi" w:cstheme="majorHAnsi"/>
        </w:rPr>
        <w:t xml:space="preserve">- nr postępowania </w:t>
      </w:r>
      <w:r w:rsidR="0097618B">
        <w:rPr>
          <w:rFonts w:asciiTheme="majorHAnsi" w:hAnsiTheme="majorHAnsi" w:cstheme="majorHAnsi"/>
          <w:b/>
        </w:rPr>
        <w:t>5</w:t>
      </w:r>
      <w:r w:rsidR="00F51D06">
        <w:rPr>
          <w:rFonts w:asciiTheme="majorHAnsi" w:hAnsiTheme="majorHAnsi" w:cstheme="majorHAnsi"/>
          <w:b/>
        </w:rPr>
        <w:t>5</w:t>
      </w:r>
      <w:r w:rsidR="00582F8B" w:rsidRPr="00755124">
        <w:rPr>
          <w:rFonts w:asciiTheme="majorHAnsi" w:hAnsiTheme="majorHAnsi" w:cstheme="majorHAnsi"/>
          <w:b/>
        </w:rPr>
        <w:t>/ZP/202</w:t>
      </w:r>
      <w:r w:rsidR="00EF5567">
        <w:rPr>
          <w:rFonts w:asciiTheme="majorHAnsi" w:hAnsiTheme="majorHAnsi" w:cstheme="majorHAnsi"/>
          <w:b/>
        </w:rPr>
        <w:t>4</w:t>
      </w:r>
      <w:r w:rsidR="00582F8B"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582F8B">
      <w:pPr>
        <w:numPr>
          <w:ilvl w:val="2"/>
          <w:numId w:val="7"/>
        </w:numPr>
        <w:spacing w:line="360" w:lineRule="auto"/>
        <w:contextualSpacing/>
        <w:jc w:val="both"/>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49E75584"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5F1055">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5F1055">
        <w:rPr>
          <w:rFonts w:asciiTheme="majorHAnsi" w:hAnsiTheme="majorHAnsi" w:cstheme="majorHAnsi"/>
        </w:rPr>
        <w:t>605</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6A3DF846"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w:t>
      </w:r>
      <w:r w:rsidR="00863C4C">
        <w:rPr>
          <w:rFonts w:asciiTheme="majorHAnsi" w:hAnsiTheme="majorHAnsi" w:cstheme="majorHAnsi"/>
        </w:rPr>
        <w:t xml:space="preserve"> </w:t>
      </w:r>
      <w:r w:rsidRPr="0073275D">
        <w:rPr>
          <w:rFonts w:asciiTheme="majorHAnsi" w:hAnsiTheme="majorHAnsi" w:cstheme="majorHAnsi"/>
        </w:rPr>
        <w:t>r. poz. 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w:t>
      </w:r>
      <w:r w:rsidR="00D20B64">
        <w:rPr>
          <w:rFonts w:asciiTheme="majorHAnsi" w:hAnsiTheme="majorHAnsi" w:cstheme="majorHAnsi"/>
        </w:rPr>
        <w:t>3</w:t>
      </w:r>
      <w:r w:rsidRPr="0073275D">
        <w:rPr>
          <w:rFonts w:asciiTheme="majorHAnsi" w:hAnsiTheme="majorHAnsi" w:cstheme="majorHAnsi"/>
        </w:rPr>
        <w:t xml:space="preserve"> r. poz. 1</w:t>
      </w:r>
      <w:r w:rsidR="00D20B64">
        <w:rPr>
          <w:rFonts w:asciiTheme="majorHAnsi" w:hAnsiTheme="majorHAnsi" w:cstheme="majorHAnsi"/>
        </w:rPr>
        <w:t>61</w:t>
      </w:r>
      <w:r w:rsidR="00491645">
        <w:rPr>
          <w:rFonts w:asciiTheme="majorHAnsi" w:hAnsiTheme="majorHAnsi" w:cstheme="majorHAnsi"/>
        </w:rPr>
        <w:t xml:space="preserve">0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D51A94">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B03F87">
      <w:pPr>
        <w:pStyle w:val="Akapitzlist"/>
        <w:numPr>
          <w:ilvl w:val="1"/>
          <w:numId w:val="7"/>
        </w:numPr>
        <w:spacing w:line="360" w:lineRule="auto"/>
        <w:jc w:val="both"/>
        <w:rPr>
          <w:rFonts w:asciiTheme="majorHAnsi" w:hAnsiTheme="majorHAnsi" w:cstheme="majorHAnsi"/>
        </w:rPr>
      </w:pPr>
      <w:r w:rsidRPr="00BD3299">
        <w:rPr>
          <w:rFonts w:asciiTheme="majorHAnsi" w:hAnsiTheme="majorHAnsi" w:cstheme="majorHAnsi"/>
          <w:lang w:val="pl-PL"/>
        </w:rPr>
        <w:lastRenderedPageBreak/>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7E5C92">
      <w:pPr>
        <w:pStyle w:val="Akapitzlist"/>
        <w:numPr>
          <w:ilvl w:val="1"/>
          <w:numId w:val="7"/>
        </w:numPr>
        <w:tabs>
          <w:tab w:val="left" w:pos="993"/>
        </w:tabs>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7E5C92">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8" w:name="_Toc155266223"/>
      <w:r w:rsidRPr="0073275D">
        <w:t>Opis przedmiotu zamówienia</w:t>
      </w:r>
      <w:bookmarkEnd w:id="8"/>
    </w:p>
    <w:p w14:paraId="4AFFC65D" w14:textId="10FAF843" w:rsidR="001C3171" w:rsidRPr="00D966DB" w:rsidRDefault="001C3171" w:rsidP="001C3171">
      <w:pPr>
        <w:pStyle w:val="Akapitzlist"/>
        <w:numPr>
          <w:ilvl w:val="1"/>
          <w:numId w:val="7"/>
        </w:numPr>
        <w:spacing w:line="360" w:lineRule="auto"/>
        <w:jc w:val="both"/>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A873C5">
        <w:rPr>
          <w:rFonts w:asciiTheme="majorHAnsi" w:hAnsiTheme="majorHAnsi" w:cstheme="majorHAnsi"/>
          <w:b/>
          <w:bCs/>
          <w:lang w:val="pl-PL"/>
        </w:rPr>
        <w:t>zestawu wideokonferencyjnego z wyposażeniem</w:t>
      </w:r>
      <w:r w:rsidR="00814F5B">
        <w:rPr>
          <w:rFonts w:asciiTheme="majorHAnsi" w:hAnsiTheme="majorHAnsi" w:cstheme="majorHAnsi"/>
          <w:b/>
          <w:bCs/>
          <w:lang w:val="pl-PL"/>
        </w:rPr>
        <w:t xml:space="preserve"> i montażem</w:t>
      </w:r>
      <w:r w:rsidR="00A873C5">
        <w:rPr>
          <w:rFonts w:asciiTheme="majorHAnsi" w:hAnsiTheme="majorHAnsi" w:cstheme="majorHAnsi"/>
          <w:b/>
          <w:bCs/>
          <w:lang w:val="pl-PL"/>
        </w:rPr>
        <w:t>.</w:t>
      </w:r>
    </w:p>
    <w:bookmarkEnd w:id="9"/>
    <w:p w14:paraId="63851933" w14:textId="2DD434C3" w:rsidR="001F3746" w:rsidRPr="00FF0ED2" w:rsidRDefault="00502BB4" w:rsidP="00502BB4">
      <w:pPr>
        <w:pStyle w:val="Akapitzlist"/>
        <w:numPr>
          <w:ilvl w:val="1"/>
          <w:numId w:val="7"/>
        </w:numPr>
        <w:spacing w:line="360" w:lineRule="auto"/>
        <w:jc w:val="both"/>
        <w:rPr>
          <w:rFonts w:asciiTheme="majorHAnsi" w:hAnsiTheme="majorHAnsi" w:cstheme="majorHAnsi"/>
          <w:b/>
          <w:bCs/>
        </w:rPr>
      </w:pPr>
      <w:r>
        <w:rPr>
          <w:rFonts w:asciiTheme="majorHAnsi" w:hAnsiTheme="majorHAnsi" w:cstheme="majorHAnsi"/>
        </w:rPr>
        <w:t>Szczegółowy opis przedmiotu zamówienia zawierający wartości wymaganych parametrów minimalnych zawiera Formularz cenowy (Załącznik nr 2 do  SWZ</w:t>
      </w:r>
      <w:r w:rsidR="00122252">
        <w:rPr>
          <w:rFonts w:asciiTheme="majorHAnsi" w:hAnsiTheme="majorHAnsi" w:cstheme="majorHAnsi"/>
        </w:rPr>
        <w:t>/Umowy</w:t>
      </w:r>
      <w:r>
        <w:rPr>
          <w:rFonts w:asciiTheme="majorHAnsi" w:hAnsiTheme="majorHAnsi" w:cstheme="majorHAnsi"/>
        </w:rPr>
        <w:t>).</w:t>
      </w:r>
    </w:p>
    <w:p w14:paraId="35C92560" w14:textId="76C5BFDC" w:rsidR="00202E75" w:rsidRDefault="00502BB4" w:rsidP="00202E75">
      <w:pPr>
        <w:pStyle w:val="Akapitzlist"/>
        <w:numPr>
          <w:ilvl w:val="1"/>
          <w:numId w:val="7"/>
        </w:numPr>
        <w:spacing w:line="360" w:lineRule="auto"/>
        <w:jc w:val="both"/>
        <w:rPr>
          <w:rFonts w:asciiTheme="majorHAnsi" w:hAnsiTheme="majorHAnsi" w:cstheme="majorHAnsi"/>
        </w:rPr>
      </w:pPr>
      <w:bookmarkStart w:id="10" w:name="_Toc99616586"/>
      <w:bookmarkStart w:id="11" w:name="_Hlk99529300"/>
      <w:r>
        <w:rPr>
          <w:rFonts w:asciiTheme="majorHAnsi" w:hAnsiTheme="majorHAnsi" w:cstheme="majorHAnsi"/>
        </w:rPr>
        <w:t>Pod pojęciem „dostawa” należy rozumieć dostarczenie (z wniesieniem do budynku/pokoju wskazanego w opisie przedmiotu zamówienia) fabrycznie nowego i nieużywanego sprzętu, wyprodukowanego nie wcześniej niż 12 miesięcy przed datą dostawy do jednostki organizacyjnej UŁ</w:t>
      </w:r>
      <w:r w:rsidR="002B79B0">
        <w:rPr>
          <w:rFonts w:asciiTheme="majorHAnsi" w:hAnsiTheme="majorHAnsi" w:cstheme="majorHAnsi"/>
        </w:rPr>
        <w:t xml:space="preserve"> oraz jego instalację/montaż i uruchomienie –</w:t>
      </w:r>
      <w:r w:rsidR="003A3BAA">
        <w:rPr>
          <w:rFonts w:asciiTheme="majorHAnsi" w:hAnsiTheme="majorHAnsi" w:cstheme="majorHAnsi"/>
        </w:rPr>
        <w:t xml:space="preserve"> </w:t>
      </w:r>
      <w:r w:rsidR="002B79B0">
        <w:rPr>
          <w:rFonts w:asciiTheme="majorHAnsi" w:hAnsiTheme="majorHAnsi" w:cstheme="majorHAnsi"/>
        </w:rPr>
        <w:t>zgodnie z zapisami szczegółowego opisu przedmiotu zamówienia (Formularz cenowy Załącznik nr 2 do SWZ</w:t>
      </w:r>
      <w:r w:rsidR="00122252">
        <w:rPr>
          <w:rFonts w:asciiTheme="majorHAnsi" w:hAnsiTheme="majorHAnsi" w:cstheme="majorHAnsi"/>
        </w:rPr>
        <w:t>/</w:t>
      </w:r>
      <w:r w:rsidR="00DF0923">
        <w:rPr>
          <w:rFonts w:asciiTheme="majorHAnsi" w:hAnsiTheme="majorHAnsi" w:cstheme="majorHAnsi"/>
        </w:rPr>
        <w:t>Umowy</w:t>
      </w:r>
      <w:r w:rsidR="002B79B0">
        <w:rPr>
          <w:rFonts w:asciiTheme="majorHAnsi" w:hAnsiTheme="majorHAnsi" w:cstheme="majorHAnsi"/>
        </w:rPr>
        <w:t>).</w:t>
      </w:r>
    </w:p>
    <w:p w14:paraId="430F71F9" w14:textId="26688F27" w:rsidR="00D51A94" w:rsidRDefault="00D51A94" w:rsidP="00202E7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00685452">
        <w:rPr>
          <w:rFonts w:asciiTheme="majorHAnsi" w:hAnsiTheme="majorHAnsi" w:cstheme="majorHAnsi"/>
        </w:rPr>
        <w:t xml:space="preserve">stanowi zestaw </w:t>
      </w:r>
      <w:r w:rsidR="003A3BAA">
        <w:rPr>
          <w:rFonts w:asciiTheme="majorHAnsi" w:hAnsiTheme="majorHAnsi" w:cstheme="majorHAnsi"/>
        </w:rPr>
        <w:t xml:space="preserve">urządzeń </w:t>
      </w:r>
      <w:r w:rsidR="00685452">
        <w:rPr>
          <w:rFonts w:asciiTheme="majorHAnsi" w:hAnsiTheme="majorHAnsi" w:cstheme="majorHAnsi"/>
        </w:rPr>
        <w:t xml:space="preserve">(niepodzielną, kompatybilną ze sobą całość) i nie </w:t>
      </w:r>
      <w:r>
        <w:rPr>
          <w:rFonts w:asciiTheme="majorHAnsi" w:hAnsiTheme="majorHAnsi" w:cstheme="majorHAnsi"/>
        </w:rPr>
        <w:t>zostało podzielone na</w:t>
      </w:r>
      <w:r w:rsidR="00685452">
        <w:rPr>
          <w:rFonts w:asciiTheme="majorHAnsi" w:hAnsiTheme="majorHAnsi" w:cstheme="majorHAnsi"/>
        </w:rPr>
        <w:t xml:space="preserve"> części.</w:t>
      </w:r>
    </w:p>
    <w:p w14:paraId="4666FA3B" w14:textId="0A9E6FE0" w:rsidR="00D51A94"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4.4.1 Wykonawca może złożyć</w:t>
      </w:r>
      <w:r w:rsidR="00F909FC">
        <w:rPr>
          <w:rFonts w:asciiTheme="majorHAnsi" w:hAnsiTheme="majorHAnsi" w:cstheme="majorHAnsi"/>
        </w:rPr>
        <w:t xml:space="preserve"> tylko jedną</w:t>
      </w:r>
      <w:r>
        <w:rPr>
          <w:rFonts w:asciiTheme="majorHAnsi" w:hAnsiTheme="majorHAnsi" w:cstheme="majorHAnsi"/>
        </w:rPr>
        <w:t xml:space="preserve"> ofertę</w:t>
      </w:r>
      <w:r w:rsidR="00F909FC">
        <w:rPr>
          <w:rFonts w:asciiTheme="majorHAnsi" w:hAnsiTheme="majorHAnsi" w:cstheme="majorHAnsi"/>
        </w:rPr>
        <w:t>.</w:t>
      </w:r>
    </w:p>
    <w:p w14:paraId="430D3B97" w14:textId="2E935D05" w:rsidR="00D51A94" w:rsidRPr="00202E75"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4.4.2 Zamawiający nie dopuszcza możliwości złożenia zamówienia na niepełny zakres zamówienia. Brak wyceny którejkolwiek z pozycji/</w:t>
      </w:r>
      <w:r w:rsidR="00252351">
        <w:rPr>
          <w:rFonts w:asciiTheme="majorHAnsi" w:hAnsiTheme="majorHAnsi" w:cstheme="majorHAnsi"/>
        </w:rPr>
        <w:t>ilości</w:t>
      </w:r>
      <w:r>
        <w:rPr>
          <w:rFonts w:asciiTheme="majorHAnsi" w:hAnsiTheme="majorHAnsi" w:cstheme="majorHAnsi"/>
        </w:rPr>
        <w:t xml:space="preserve"> będzie skutkował odrzuceniem oferty</w:t>
      </w:r>
      <w:r w:rsidR="00A06312">
        <w:rPr>
          <w:rFonts w:asciiTheme="majorHAnsi" w:hAnsiTheme="majorHAnsi" w:cstheme="majorHAnsi"/>
        </w:rPr>
        <w:t>.</w:t>
      </w:r>
    </w:p>
    <w:p w14:paraId="4B442E16" w14:textId="77777777" w:rsidR="005A271A" w:rsidRPr="00D966DB" w:rsidRDefault="005A271A" w:rsidP="005A271A">
      <w:pPr>
        <w:pStyle w:val="Akapitzlist"/>
        <w:numPr>
          <w:ilvl w:val="1"/>
          <w:numId w:val="7"/>
        </w:numPr>
        <w:spacing w:line="360" w:lineRule="auto"/>
        <w:jc w:val="both"/>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2BDEB148" w14:textId="58434F5C" w:rsidR="000F7BB6" w:rsidRPr="000F7BB6" w:rsidRDefault="000F7BB6" w:rsidP="00CA34A1">
      <w:pPr>
        <w:pStyle w:val="pkt"/>
        <w:numPr>
          <w:ilvl w:val="1"/>
          <w:numId w:val="7"/>
        </w:numPr>
        <w:spacing w:after="0" w:line="360" w:lineRule="auto"/>
        <w:ind w:left="851" w:hanging="425"/>
        <w:rPr>
          <w:rFonts w:asciiTheme="majorHAnsi" w:hAnsiTheme="majorHAnsi" w:cstheme="majorHAnsi"/>
          <w:sz w:val="22"/>
          <w:szCs w:val="22"/>
          <w:lang w:eastAsia="ar-SA"/>
        </w:rPr>
      </w:pPr>
      <w:r w:rsidRPr="000F7BB6">
        <w:rPr>
          <w:rFonts w:asciiTheme="majorHAnsi" w:hAnsiTheme="majorHAnsi" w:cstheme="majorHAnsi"/>
          <w:sz w:val="22"/>
          <w:szCs w:val="22"/>
          <w:lang w:eastAsia="ar-SA"/>
        </w:rPr>
        <w:lastRenderedPageBreak/>
        <w:t>W przypadku zaoferowania przez Wykonawcę sprzętu równoważnego o równoważnej wydajności:</w:t>
      </w:r>
    </w:p>
    <w:p w14:paraId="37B84309" w14:textId="34870A82" w:rsidR="000F7BB6" w:rsidRPr="000F7BB6" w:rsidRDefault="000F7BB6" w:rsidP="00CA34A1">
      <w:pPr>
        <w:pStyle w:val="pkt"/>
        <w:spacing w:after="0" w:line="360" w:lineRule="auto"/>
        <w:ind w:firstLine="0"/>
        <w:rPr>
          <w:rFonts w:asciiTheme="majorHAnsi" w:hAnsiTheme="majorHAnsi" w:cstheme="majorHAnsi"/>
          <w:sz w:val="22"/>
          <w:szCs w:val="22"/>
          <w:lang w:eastAsia="ar-SA"/>
        </w:rPr>
      </w:pPr>
      <w:r w:rsidRPr="000F7BB6">
        <w:rPr>
          <w:rFonts w:asciiTheme="majorHAnsi" w:hAnsiTheme="majorHAnsi" w:cstheme="majorHAnsi"/>
          <w:sz w:val="22"/>
          <w:szCs w:val="22"/>
          <w:lang w:eastAsia="ar-SA"/>
        </w:rPr>
        <w:t xml:space="preserve">1) w przypadku procesora Zamawiający będzie weryfikował równoważność za pomocą testu </w:t>
      </w:r>
      <w:proofErr w:type="spellStart"/>
      <w:r w:rsidRPr="000F7BB6">
        <w:rPr>
          <w:rFonts w:asciiTheme="majorHAnsi" w:hAnsiTheme="majorHAnsi" w:cstheme="majorHAnsi"/>
          <w:sz w:val="22"/>
          <w:szCs w:val="22"/>
          <w:lang w:eastAsia="ar-SA"/>
        </w:rPr>
        <w:t>PassMark</w:t>
      </w:r>
      <w:proofErr w:type="spellEnd"/>
      <w:r w:rsidRPr="000F7BB6">
        <w:rPr>
          <w:rFonts w:asciiTheme="majorHAnsi" w:hAnsiTheme="majorHAnsi" w:cstheme="majorHAnsi"/>
          <w:sz w:val="22"/>
          <w:szCs w:val="22"/>
          <w:lang w:eastAsia="ar-SA"/>
        </w:rPr>
        <w:t xml:space="preserve"> CPU publikowanego na stronie </w:t>
      </w:r>
      <w:hyperlink r:id="rId14" w:history="1">
        <w:r w:rsidRPr="000F7BB6">
          <w:rPr>
            <w:rStyle w:val="Hipercze"/>
            <w:rFonts w:asciiTheme="majorHAnsi" w:hAnsiTheme="majorHAnsi" w:cstheme="majorHAnsi"/>
            <w:sz w:val="22"/>
            <w:szCs w:val="22"/>
            <w:lang w:eastAsia="ar-SA"/>
          </w:rPr>
          <w:t>http://www.cpubenchmark.net/cpu_list.php</w:t>
        </w:r>
      </w:hyperlink>
      <w:r w:rsidRPr="000F7BB6">
        <w:rPr>
          <w:rFonts w:asciiTheme="majorHAnsi" w:hAnsiTheme="majorHAnsi" w:cstheme="majorHAnsi"/>
          <w:sz w:val="22"/>
          <w:szCs w:val="22"/>
          <w:lang w:eastAsia="ar-SA"/>
        </w:rPr>
        <w:t xml:space="preserve"> - według wyników testu z dnia </w:t>
      </w:r>
      <w:r w:rsidR="00E00008">
        <w:rPr>
          <w:rFonts w:asciiTheme="majorHAnsi" w:hAnsiTheme="majorHAnsi" w:cstheme="majorHAnsi"/>
          <w:sz w:val="22"/>
          <w:szCs w:val="22"/>
          <w:lang w:eastAsia="ar-SA"/>
        </w:rPr>
        <w:t>15.07.2024</w:t>
      </w:r>
      <w:r w:rsidRPr="000F7BB6">
        <w:rPr>
          <w:rFonts w:asciiTheme="majorHAnsi" w:hAnsiTheme="majorHAnsi" w:cstheme="majorHAnsi"/>
          <w:sz w:val="22"/>
          <w:szCs w:val="22"/>
          <w:lang w:eastAsia="ar-SA"/>
        </w:rPr>
        <w:t xml:space="preserve"> r. opublikowanych w Załączniku nr 2 do SWZ zakładka „</w:t>
      </w:r>
      <w:proofErr w:type="spellStart"/>
      <w:r w:rsidRPr="000F7BB6">
        <w:rPr>
          <w:rFonts w:asciiTheme="majorHAnsi" w:hAnsiTheme="majorHAnsi" w:cstheme="majorHAnsi"/>
          <w:sz w:val="22"/>
          <w:szCs w:val="22"/>
          <w:lang w:eastAsia="ar-SA"/>
        </w:rPr>
        <w:t>PassMark</w:t>
      </w:r>
      <w:proofErr w:type="spellEnd"/>
      <w:r w:rsidRPr="000F7BB6">
        <w:rPr>
          <w:rFonts w:asciiTheme="majorHAnsi" w:hAnsiTheme="majorHAnsi" w:cstheme="majorHAnsi"/>
          <w:sz w:val="22"/>
          <w:szCs w:val="22"/>
          <w:lang w:eastAsia="ar-SA"/>
        </w:rPr>
        <w:t xml:space="preserve"> CPU”;</w:t>
      </w:r>
    </w:p>
    <w:p w14:paraId="11A8D637" w14:textId="41A37B26" w:rsidR="005A271A" w:rsidRPr="009426F8" w:rsidRDefault="005A271A" w:rsidP="005A271A">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6ACC8DB7" w14:textId="6B244691" w:rsidR="009426F8" w:rsidRPr="009426F8" w:rsidRDefault="009426F8" w:rsidP="00973BB2">
      <w:pPr>
        <w:pStyle w:val="pkt"/>
        <w:spacing w:after="0" w:line="360" w:lineRule="auto"/>
        <w:ind w:left="284" w:firstLine="0"/>
        <w:rPr>
          <w:rFonts w:asciiTheme="majorHAnsi" w:hAnsiTheme="majorHAnsi" w:cstheme="majorHAnsi"/>
          <w:sz w:val="22"/>
          <w:szCs w:val="22"/>
          <w:u w:val="single"/>
          <w:lang w:eastAsia="ar-SA"/>
        </w:rPr>
      </w:pPr>
      <w:r>
        <w:rPr>
          <w:rFonts w:asciiTheme="majorHAnsi" w:hAnsiTheme="majorHAnsi" w:cstheme="majorHAnsi"/>
          <w:sz w:val="22"/>
          <w:szCs w:val="22"/>
          <w:lang w:eastAsia="ar-SA"/>
        </w:rPr>
        <w:t xml:space="preserve"> </w:t>
      </w:r>
      <w:r w:rsidRPr="009426F8">
        <w:rPr>
          <w:rFonts w:asciiTheme="majorHAnsi" w:hAnsiTheme="majorHAnsi" w:cstheme="majorHAnsi"/>
          <w:sz w:val="22"/>
          <w:szCs w:val="22"/>
          <w:lang w:eastAsia="ar-SA"/>
        </w:rPr>
        <w:t>4.8</w:t>
      </w:r>
      <w:r w:rsidR="00973BB2">
        <w:rPr>
          <w:rFonts w:asciiTheme="majorHAnsi" w:hAnsiTheme="majorHAnsi" w:cstheme="majorHAnsi"/>
          <w:sz w:val="22"/>
          <w:szCs w:val="22"/>
          <w:lang w:eastAsia="ar-SA"/>
        </w:rPr>
        <w:t>.</w:t>
      </w:r>
      <w:r w:rsidRPr="009426F8">
        <w:rPr>
          <w:rFonts w:asciiTheme="majorHAnsi" w:hAnsiTheme="majorHAnsi" w:cstheme="majorHAnsi"/>
          <w:sz w:val="22"/>
          <w:szCs w:val="22"/>
          <w:lang w:eastAsia="ar-SA"/>
        </w:rPr>
        <w:t xml:space="preserve"> </w:t>
      </w:r>
      <w:r>
        <w:rPr>
          <w:rFonts w:asciiTheme="majorHAnsi" w:hAnsiTheme="majorHAnsi" w:cstheme="majorHAnsi"/>
          <w:sz w:val="22"/>
          <w:szCs w:val="22"/>
          <w:lang w:eastAsia="ar-SA"/>
        </w:rPr>
        <w:t xml:space="preserve">  </w:t>
      </w:r>
      <w:r w:rsidRPr="009426F8">
        <w:rPr>
          <w:rFonts w:asciiTheme="majorHAnsi" w:hAnsiTheme="majorHAnsi" w:cstheme="majorHAnsi"/>
          <w:sz w:val="22"/>
          <w:szCs w:val="22"/>
          <w:lang w:eastAsia="ar-SA"/>
        </w:rPr>
        <w:t>Wymagania dotyczące gwarancji na oferowany asortyment:</w:t>
      </w:r>
    </w:p>
    <w:p w14:paraId="44658517"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 xml:space="preserve">w okresie gwarancji naprawy będą dokonywane  na koszt Wykonawcy. Wykonawca udziela gwarancji na dostarczony sprzęt przez okres zgodny z treścią oferty złożonej w niniejszym postępowaniu. </w:t>
      </w:r>
      <w:r w:rsidRPr="009426F8">
        <w:rPr>
          <w:rFonts w:asciiTheme="majorHAnsi" w:hAnsiTheme="majorHAnsi" w:cstheme="majorHAnsi"/>
          <w:sz w:val="22"/>
          <w:szCs w:val="22"/>
          <w:u w:val="single"/>
          <w:lang w:eastAsia="ar-SA"/>
        </w:rPr>
        <w:t>Gwarancja Wykonawcy obejmuje również wszelkie koszty serwisu gwarancyjnego (przeglądów gwarancyjnych), które nie są dodatkowo płatne przez Zamawiającego</w:t>
      </w:r>
      <w:r w:rsidRPr="009426F8">
        <w:rPr>
          <w:rFonts w:asciiTheme="majorHAnsi" w:hAnsiTheme="majorHAnsi" w:cstheme="majorHAnsi"/>
          <w:sz w:val="22"/>
          <w:szCs w:val="22"/>
          <w:lang w:eastAsia="ar-SA"/>
        </w:rPr>
        <w:t xml:space="preserve"> (w przypadku konieczności wykonywania przeglądów gwarancyjnych, ewentualny ich koszt Wykonawca uwzględnia w cenie oferty),</w:t>
      </w:r>
    </w:p>
    <w:p w14:paraId="05AF9482"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przez cały okres gwarancji zaoferowany przez Wykonawcę, warunki oraz zakres usług w ramach gwarancji nie mogą być gorsze niż zakres usług gwarancyjnych producenta zaoferowanego sprzętu,</w:t>
      </w:r>
    </w:p>
    <w:p w14:paraId="3BE0E7D7"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warunki gwarancji i serwisu (zakres usług gwarancyjnych) w zaoferowanym przez Wykonawcę okresie gwarancji i serwisu, dłuższym niż wymagany przez Zamawiającego jako minimalny zgodnie z OPZ (Formularz cenowy – Załącznik nr 2 do SWZ), są nie gorsze niż warunki w podstawowym, wymaganym okresie gwarancji i serwisu i nie gorsze niż warunki producenta urządzenia;</w:t>
      </w:r>
    </w:p>
    <w:p w14:paraId="15189303" w14:textId="6594CE9F"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potrzeba wykonania konserwacji sprzętu w okresie obowiązywania gwarancji będzie każdorazowo zgłaszana przez przedstawiciela Zamawiającego na adres e-mail podany przez Wykonawcę. Wykonawca nie podejmuje żadnych czynności związanych z wykonaniem serwisu bez zgłoszenia zapotrzebowania przez Zamawiającego. Dopuszcza się możliwość wykonywania usług związanych z konserwacją przez firmę inną niż realizującą dostawę, a posiadającą odpowiednie autoryzacje producenta sprzętu, licencje itp. bez utraty uprawnień wynikających z gwarancji</w:t>
      </w:r>
      <w:r w:rsidR="00057319">
        <w:rPr>
          <w:rFonts w:asciiTheme="majorHAnsi" w:hAnsiTheme="majorHAnsi" w:cstheme="majorHAnsi"/>
          <w:sz w:val="22"/>
          <w:szCs w:val="22"/>
          <w:lang w:eastAsia="ar-SA"/>
        </w:rPr>
        <w:t>.</w:t>
      </w:r>
    </w:p>
    <w:p w14:paraId="0CD3AA56" w14:textId="0388367A" w:rsidR="0027012C" w:rsidRPr="002C5919" w:rsidRDefault="0027012C" w:rsidP="005A271A">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Zakup w ramach projektu pn. „ Przyjazne miasto. Wsparcie samodzielności osób z dysfunkcją wzroku w zakresie wykorzystania sieci połączeń komunikacji miejskiej w Łodzi z uwzględnieniem aplikacji dotyczącej informacji lokalizacyjnych oraz zabytków architektury miejscowej” realizowanego przez Uniwersytet Łódzki w ramach konkursu pn. „Rzeczy są dla ludzi” finansowanego przez Narodowe Centrum Badań i Rozwoju na podstawie umowy nr Rzeczy są dla ludzi/0106/2020-00.</w:t>
      </w:r>
    </w:p>
    <w:p w14:paraId="2F9612D3" w14:textId="067EA989" w:rsidR="00FC0361" w:rsidRPr="0073275D" w:rsidRDefault="00937A4C" w:rsidP="008E6D6A">
      <w:pPr>
        <w:pStyle w:val="Nagwek2"/>
      </w:pPr>
      <w:r w:rsidRPr="0073275D">
        <w:lastRenderedPageBreak/>
        <w:t>Wizja lokalna</w:t>
      </w:r>
      <w:bookmarkEnd w:id="12"/>
    </w:p>
    <w:p w14:paraId="6A0B2202" w14:textId="72DD334F"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6EBC3F22" w:rsidR="00582550" w:rsidRDefault="00D51A94" w:rsidP="00582550">
      <w:pPr>
        <w:pStyle w:val="Akapitzlist"/>
        <w:numPr>
          <w:ilvl w:val="1"/>
          <w:numId w:val="7"/>
        </w:numPr>
        <w:spacing w:line="360" w:lineRule="auto"/>
        <w:jc w:val="both"/>
        <w:rPr>
          <w:rFonts w:asciiTheme="majorHAnsi" w:hAnsiTheme="majorHAnsi" w:cstheme="majorHAnsi"/>
        </w:rPr>
      </w:pPr>
      <w:bookmarkStart w:id="15" w:name="_Hlk69898846"/>
      <w:r>
        <w:rPr>
          <w:rFonts w:asciiTheme="majorHAnsi" w:hAnsiTheme="majorHAnsi" w:cstheme="majorHAnsi"/>
        </w:rPr>
        <w:t xml:space="preserve">Wykonawca zobowiązany jest zrealizować przedmiot </w:t>
      </w:r>
      <w:r w:rsidR="006F0731">
        <w:rPr>
          <w:rFonts w:asciiTheme="majorHAnsi" w:hAnsiTheme="majorHAnsi" w:cstheme="majorHAnsi"/>
        </w:rPr>
        <w:t xml:space="preserve">zamówienia w pełnym zakresie </w:t>
      </w:r>
      <w:r>
        <w:rPr>
          <w:rFonts w:asciiTheme="majorHAnsi" w:hAnsiTheme="majorHAnsi" w:cstheme="majorHAnsi"/>
        </w:rPr>
        <w:t>określony</w:t>
      </w:r>
      <w:r w:rsidR="00F3093C">
        <w:rPr>
          <w:rFonts w:asciiTheme="majorHAnsi" w:hAnsiTheme="majorHAnsi" w:cstheme="majorHAnsi"/>
        </w:rPr>
        <w:t>m</w:t>
      </w:r>
      <w:r>
        <w:rPr>
          <w:rFonts w:asciiTheme="majorHAnsi" w:hAnsiTheme="majorHAnsi" w:cstheme="majorHAnsi"/>
        </w:rPr>
        <w:t xml:space="preserve"> w Załączniku nr 2 do SWZ w terminie </w:t>
      </w:r>
      <w:r w:rsidRPr="005D716A">
        <w:rPr>
          <w:rFonts w:asciiTheme="majorHAnsi" w:hAnsiTheme="majorHAnsi" w:cstheme="majorHAnsi"/>
          <w:b/>
          <w:bCs/>
        </w:rPr>
        <w:t>do 14 dni od daty zawarcia umowy</w:t>
      </w:r>
      <w:r>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46CEF868" w:rsidR="000B72C3" w:rsidRPr="0073275D"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00937A4C"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0D1C8DC5" w:rsidR="000B72C3" w:rsidRPr="0073275D"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00937A4C" w:rsidRPr="0073275D">
        <w:rPr>
          <w:rFonts w:asciiTheme="majorHAnsi" w:hAnsiTheme="majorHAnsi" w:cstheme="majorHAnsi"/>
          <w:b/>
        </w:rPr>
        <w:t>ile wynika to</w:t>
      </w:r>
      <w:r w:rsidR="002626CE" w:rsidRPr="0073275D">
        <w:rPr>
          <w:rFonts w:asciiTheme="majorHAnsi" w:hAnsiTheme="majorHAnsi" w:cstheme="majorHAnsi"/>
          <w:b/>
        </w:rPr>
        <w:t xml:space="preserve"> z </w:t>
      </w:r>
      <w:r w:rsidR="00937A4C"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1B7765D5" w:rsidR="000B72C3" w:rsidRPr="008C50B5"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35453004" w:rsidR="000B72C3" w:rsidRPr="0073275D" w:rsidRDefault="00917F9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lastRenderedPageBreak/>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F72F4E3"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w:t>
      </w:r>
      <w:r w:rsidR="00BF1215">
        <w:rPr>
          <w:rFonts w:asciiTheme="majorHAnsi" w:hAnsiTheme="majorHAnsi" w:cstheme="majorHAnsi"/>
          <w:lang w:val="pl-PL"/>
        </w:rPr>
        <w:t>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3DFA783"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lastRenderedPageBreak/>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6E90136"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w:t>
      </w:r>
      <w:r w:rsidR="00AF74A6">
        <w:rPr>
          <w:rFonts w:asciiTheme="majorHAnsi" w:hAnsiTheme="majorHAnsi" w:cstheme="majorHAnsi"/>
          <w:b/>
          <w:bCs/>
        </w:rPr>
        <w:t xml:space="preserve"> </w:t>
      </w:r>
      <w:r w:rsidR="00BB11A1" w:rsidRPr="00FD4A24">
        <w:rPr>
          <w:rFonts w:asciiTheme="majorHAnsi" w:hAnsiTheme="majorHAnsi" w:cstheme="majorHAnsi"/>
          <w:b/>
          <w:bCs/>
        </w:rPr>
        <w:t>-</w:t>
      </w:r>
      <w:r w:rsidR="00AF74A6">
        <w:rPr>
          <w:rFonts w:asciiTheme="majorHAnsi" w:hAnsiTheme="majorHAnsi" w:cstheme="majorHAnsi"/>
          <w:b/>
          <w:bCs/>
        </w:rPr>
        <w:t xml:space="preserve"> </w:t>
      </w:r>
      <w:r w:rsidR="00BB11A1" w:rsidRPr="00FD4A24">
        <w:rPr>
          <w:rFonts w:asciiTheme="majorHAnsi" w:hAnsiTheme="majorHAnsi" w:cstheme="majorHAnsi"/>
          <w:b/>
          <w:bCs/>
        </w:rPr>
        <w:t xml:space="preserve">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710E950D"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0D1E43">
        <w:rPr>
          <w:rFonts w:asciiTheme="majorHAnsi" w:hAnsiTheme="majorHAnsi" w:cstheme="majorHAnsi"/>
        </w:rPr>
        <w:t>3</w:t>
      </w:r>
      <w:r w:rsidRPr="0073275D">
        <w:rPr>
          <w:rFonts w:asciiTheme="majorHAnsi" w:hAnsiTheme="majorHAnsi" w:cstheme="majorHAnsi"/>
        </w:rPr>
        <w:t xml:space="preserve"> r. poz.</w:t>
      </w:r>
      <w:r w:rsidR="00BC62A9">
        <w:rPr>
          <w:rFonts w:asciiTheme="majorHAnsi" w:hAnsiTheme="majorHAnsi" w:cstheme="majorHAnsi"/>
        </w:rPr>
        <w:t xml:space="preserve"> 168</w:t>
      </w:r>
      <w:r w:rsidR="00B56D40">
        <w:rPr>
          <w:rFonts w:asciiTheme="majorHAnsi" w:hAnsiTheme="majorHAnsi" w:cstheme="majorHAnsi"/>
        </w:rPr>
        <w:t>9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lastRenderedPageBreak/>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ADE7BD0"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xml:space="preserve">, podmiotowych środków dowodowych, innych dokumentów lub oświadczeń składanych                      w postępowaniu lub są one niekompletne lub zawierają błędy Zamawiający wezwie </w:t>
      </w:r>
      <w:r>
        <w:rPr>
          <w:rFonts w:asciiTheme="majorHAnsi" w:hAnsiTheme="majorHAnsi" w:cstheme="majorHAnsi"/>
        </w:rPr>
        <w:lastRenderedPageBreak/>
        <w:t>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21A8D59B"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w formie elektronicznej za pośrednictwem platformazakupowa.pl (dalej zwaną Platformą) dostępną pod adresem</w:t>
      </w:r>
      <w:r w:rsidR="00BC2CE5">
        <w:t xml:space="preserve"> </w:t>
      </w:r>
      <w:hyperlink r:id="rId15" w:history="1">
        <w:r w:rsidR="00BC2CE5" w:rsidRPr="00BC2CE5">
          <w:rPr>
            <w:rStyle w:val="Hipercze"/>
          </w:rPr>
          <w:t xml:space="preserve">https://platformazakupowa.pl/transakcja/963997 </w:t>
        </w:r>
      </w:hyperlink>
    </w:p>
    <w:p w14:paraId="000000B5" w14:textId="379F3950"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Dział Zakupów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się </w:t>
      </w:r>
      <w:r w:rsidR="00147354">
        <w:rPr>
          <w:rFonts w:asciiTheme="majorHAnsi" w:hAnsiTheme="majorHAnsi" w:cstheme="majorHAnsi"/>
        </w:rPr>
        <w:t xml:space="preserve">                 </w:t>
      </w:r>
      <w:r w:rsidR="008D2B68">
        <w:rPr>
          <w:rFonts w:asciiTheme="majorHAnsi" w:hAnsiTheme="majorHAnsi" w:cstheme="majorHAnsi"/>
        </w:rPr>
        <w:lastRenderedPageBreak/>
        <w:t>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6"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7">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5F0743">
      <w:pPr>
        <w:pStyle w:val="Akapitzlist"/>
        <w:numPr>
          <w:ilvl w:val="0"/>
          <w:numId w:val="6"/>
        </w:numPr>
        <w:spacing w:line="360" w:lineRule="auto"/>
        <w:jc w:val="both"/>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8">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9">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20">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21">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2">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3">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155266232"/>
      <w:r w:rsidRPr="0073275D">
        <w:t>Forma składanych dokumentów</w:t>
      </w:r>
      <w:r w:rsidR="00DE3569">
        <w:t xml:space="preserve"> i oświadczeń</w:t>
      </w:r>
      <w:bookmarkEnd w:id="25"/>
    </w:p>
    <w:p w14:paraId="59616145" w14:textId="5DB1AB3F"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w:t>
      </w:r>
      <w:r w:rsidR="00837A65">
        <w:rPr>
          <w:rFonts w:asciiTheme="majorHAnsi" w:hAnsiTheme="majorHAnsi" w:cstheme="majorHAnsi"/>
          <w:bCs/>
        </w:rPr>
        <w:t xml:space="preserve"> </w:t>
      </w:r>
      <w:r w:rsidRPr="0073275D">
        <w:rPr>
          <w:rFonts w:asciiTheme="majorHAnsi" w:hAnsiTheme="majorHAnsi" w:cstheme="majorHAnsi"/>
          <w:bCs/>
        </w:rPr>
        <w:t>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 xml:space="preserve">lub podwykonawcy niebędącego podmiotem udostępniającym zasoby na takich zasadach, zwane dalej „dokumentami </w:t>
      </w:r>
      <w:r w:rsidRPr="0073275D">
        <w:rPr>
          <w:rFonts w:asciiTheme="majorHAnsi" w:hAnsiTheme="majorHAnsi" w:cstheme="majorHAnsi"/>
        </w:rPr>
        <w:lastRenderedPageBreak/>
        <w:t>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lastRenderedPageBreak/>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4">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5">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6">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DB7507">
      <w:pPr>
        <w:pStyle w:val="Akapitzlist"/>
        <w:spacing w:line="360" w:lineRule="auto"/>
        <w:ind w:left="1224"/>
        <w:jc w:val="both"/>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 xml:space="preserve">załącznikami udostępnia się niezwłocznie po otwarciu </w:t>
      </w:r>
      <w:r w:rsidRPr="0073275D">
        <w:rPr>
          <w:rFonts w:asciiTheme="majorHAnsi" w:eastAsia="DejaVu Sans" w:hAnsiTheme="majorHAnsi" w:cstheme="majorHAnsi"/>
          <w:iCs/>
          <w:kern w:val="1"/>
          <w:lang w:bidi="hi-IN"/>
        </w:rPr>
        <w:lastRenderedPageBreak/>
        <w:t>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155266235"/>
      <w:r>
        <w:t>Opis s</w:t>
      </w:r>
      <w:r w:rsidR="00937A4C" w:rsidRPr="0073275D">
        <w:t>pos</w:t>
      </w:r>
      <w:r>
        <w:t>obu</w:t>
      </w:r>
      <w:r w:rsidR="00937A4C" w:rsidRPr="0073275D">
        <w:t xml:space="preserve"> obliczania ceny oferty</w:t>
      </w:r>
      <w:bookmarkEnd w:id="29"/>
    </w:p>
    <w:p w14:paraId="000000DA" w14:textId="7A2E33F6" w:rsidR="000B72C3" w:rsidRPr="0073275D" w:rsidRDefault="00A3444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Cena za </w:t>
      </w:r>
      <w:r w:rsidR="00937A4C" w:rsidRPr="0073275D">
        <w:rPr>
          <w:rFonts w:asciiTheme="majorHAnsi" w:hAnsiTheme="majorHAnsi" w:cstheme="majorHAnsi"/>
        </w:rPr>
        <w:t xml:space="preserve">realizację przedmiotu zamówienia </w:t>
      </w:r>
      <w:r>
        <w:rPr>
          <w:rFonts w:asciiTheme="majorHAnsi" w:hAnsiTheme="majorHAnsi" w:cstheme="majorHAnsi"/>
        </w:rPr>
        <w:t>powinna być umieszczona w Formularzu Oferty (Załącznik nr 1 do SWZ</w:t>
      </w:r>
      <w:r w:rsidR="00AF0D2E">
        <w:rPr>
          <w:rFonts w:asciiTheme="majorHAnsi" w:hAnsiTheme="majorHAnsi" w:cstheme="majorHAnsi"/>
        </w:rPr>
        <w:t>/umowy</w:t>
      </w:r>
      <w:r>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Pr>
          <w:rFonts w:asciiTheme="majorHAnsi" w:hAnsiTheme="majorHAnsi" w:cstheme="majorHAnsi"/>
        </w:rPr>
        <w:t>).</w:t>
      </w:r>
    </w:p>
    <w:p w14:paraId="000000DB" w14:textId="01FF06CB"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3F2405">
        <w:rPr>
          <w:rFonts w:asciiTheme="majorHAnsi" w:hAnsiTheme="majorHAnsi" w:cstheme="majorHAnsi"/>
          <w:lang w:val="pl-PL"/>
        </w:rPr>
        <w:t>, koszty instalacji/montażu, uruchomienia sprzętu oraz szkolenia z obsługi (jeżeli dotyczy – zgodnie z treścią Załącznika nr 2 do SWZ).</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994B6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994B6A">
      <w:pPr>
        <w:pStyle w:val="Akapitzlist"/>
        <w:numPr>
          <w:ilvl w:val="1"/>
          <w:numId w:val="7"/>
        </w:numPr>
        <w:spacing w:line="360" w:lineRule="auto"/>
        <w:jc w:val="both"/>
        <w:rPr>
          <w:rFonts w:asciiTheme="majorHAnsi" w:hAnsiTheme="majorHAnsi" w:cstheme="majorHAnsi"/>
        </w:rPr>
      </w:pPr>
      <w:r w:rsidRPr="00994B6A">
        <w:rPr>
          <w:rFonts w:asciiTheme="majorHAnsi" w:hAnsiTheme="majorHAnsi" w:cstheme="majorHAnsi"/>
        </w:rPr>
        <w:lastRenderedPageBreak/>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FB64000" w:rsidR="000B72C3"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105DC6">
      <w:pPr>
        <w:pStyle w:val="Akapitzlist"/>
        <w:numPr>
          <w:ilvl w:val="1"/>
          <w:numId w:val="7"/>
        </w:numPr>
        <w:spacing w:line="360" w:lineRule="auto"/>
        <w:jc w:val="both"/>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03EDE994"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603EDF">
        <w:rPr>
          <w:rFonts w:asciiTheme="majorHAnsi" w:hAnsiTheme="majorHAnsi" w:cstheme="majorHAnsi"/>
        </w:rPr>
        <w:t>3</w:t>
      </w:r>
      <w:r w:rsidRPr="0073275D">
        <w:rPr>
          <w:rFonts w:asciiTheme="majorHAnsi" w:hAnsiTheme="majorHAnsi" w:cstheme="majorHAnsi"/>
        </w:rPr>
        <w:t xml:space="preserve"> r. poz.</w:t>
      </w:r>
      <w:r w:rsidR="00603EDF">
        <w:rPr>
          <w:rFonts w:asciiTheme="majorHAnsi" w:hAnsiTheme="majorHAnsi" w:cstheme="majorHAnsi"/>
        </w:rPr>
        <w:t xml:space="preserve"> 1570</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xml:space="preserve">) </w:t>
      </w:r>
      <w:r w:rsidRPr="0073275D">
        <w:rPr>
          <w:rFonts w:asciiTheme="majorHAnsi" w:hAnsiTheme="majorHAnsi" w:cstheme="majorHAnsi"/>
        </w:rPr>
        <w:lastRenderedPageBreak/>
        <w:t>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155266236"/>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1" w:name="_Toc155266237"/>
      <w:r w:rsidRPr="0073275D">
        <w:t>Termin związania ofertą</w:t>
      </w:r>
      <w:bookmarkEnd w:id="31"/>
      <w:r w:rsidR="006C11BB">
        <w:t xml:space="preserve">   </w:t>
      </w:r>
    </w:p>
    <w:p w14:paraId="000000FB" w14:textId="6C6E711B"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C710FD" w:rsidRPr="00D7139D">
        <w:rPr>
          <w:rFonts w:asciiTheme="majorHAnsi" w:hAnsiTheme="majorHAnsi" w:cstheme="majorHAnsi"/>
          <w:b/>
          <w:color w:val="FF0000"/>
        </w:rPr>
        <w:t xml:space="preserve"> </w:t>
      </w:r>
      <w:r w:rsidR="00F51D06">
        <w:rPr>
          <w:rFonts w:asciiTheme="majorHAnsi" w:hAnsiTheme="majorHAnsi" w:cstheme="majorHAnsi"/>
          <w:b/>
          <w:color w:val="FF0000"/>
        </w:rPr>
        <w:t>11-09-</w:t>
      </w:r>
      <w:r w:rsidR="00050C31" w:rsidRPr="00D7139D">
        <w:rPr>
          <w:rFonts w:asciiTheme="majorHAnsi" w:hAnsiTheme="majorHAnsi" w:cstheme="majorHAnsi"/>
          <w:b/>
          <w:color w:val="FF0000"/>
        </w:rPr>
        <w:t>202</w:t>
      </w:r>
      <w:r w:rsidR="00675502" w:rsidRPr="00D7139D">
        <w:rPr>
          <w:rFonts w:asciiTheme="majorHAnsi" w:hAnsiTheme="majorHAnsi" w:cstheme="majorHAnsi"/>
          <w:b/>
          <w:color w:val="FF0000"/>
        </w:rPr>
        <w:t>4</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155266238"/>
      <w:r w:rsidRPr="0073275D">
        <w:t>Miejsce</w:t>
      </w:r>
      <w:r w:rsidR="002626CE" w:rsidRPr="0073275D">
        <w:t xml:space="preserve"> i </w:t>
      </w:r>
      <w:r w:rsidRPr="0073275D">
        <w:t>termin składania ofert</w:t>
      </w:r>
      <w:bookmarkEnd w:id="32"/>
    </w:p>
    <w:p w14:paraId="000000FF" w14:textId="1ABAD4FA"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7"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F51D06">
        <w:rPr>
          <w:rFonts w:asciiTheme="majorHAnsi" w:hAnsiTheme="majorHAnsi" w:cstheme="majorHAnsi"/>
          <w:b/>
          <w:bCs/>
          <w:color w:val="FF0000"/>
        </w:rPr>
        <w:t>13-08</w:t>
      </w:r>
      <w:r w:rsidR="00E05F47">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675502" w:rsidRPr="00D7139D">
        <w:rPr>
          <w:rFonts w:asciiTheme="majorHAnsi" w:hAnsiTheme="majorHAnsi" w:cstheme="majorHAnsi"/>
          <w:b/>
          <w:bCs/>
          <w:color w:val="FF0000"/>
        </w:rPr>
        <w:t>4</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155266239"/>
      <w:r w:rsidRPr="0073275D">
        <w:lastRenderedPageBreak/>
        <w:t>Otwarcie ofert</w:t>
      </w:r>
      <w:bookmarkEnd w:id="33"/>
    </w:p>
    <w:p w14:paraId="00000106" w14:textId="04B3BB0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F51D06">
        <w:rPr>
          <w:rFonts w:asciiTheme="majorHAnsi" w:hAnsiTheme="majorHAnsi" w:cstheme="majorHAnsi"/>
          <w:b/>
          <w:bCs/>
          <w:color w:val="FF0000"/>
        </w:rPr>
        <w:t>13-08</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EE1112" w:rsidRPr="00D7139D">
        <w:rPr>
          <w:rFonts w:asciiTheme="majorHAnsi" w:hAnsiTheme="majorHAnsi" w:cstheme="majorHAnsi"/>
          <w:b/>
          <w:bCs/>
          <w:color w:val="FF0000"/>
        </w:rPr>
        <w:t>4</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53B02582"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3B1336">
      <w:pPr>
        <w:pStyle w:val="Akapitzlist"/>
        <w:tabs>
          <w:tab w:val="left" w:pos="36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lastRenderedPageBreak/>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8966FA">
      <w:pPr>
        <w:pStyle w:val="Akapitzlist"/>
        <w:suppressAutoHyphens/>
        <w:spacing w:after="240" w:line="360" w:lineRule="auto"/>
        <w:jc w:val="both"/>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8966FA">
      <w:pPr>
        <w:pStyle w:val="Akapitzlist"/>
        <w:tabs>
          <w:tab w:val="left" w:pos="851"/>
        </w:tabs>
        <w:spacing w:line="360" w:lineRule="auto"/>
        <w:ind w:left="709" w:right="-2"/>
        <w:jc w:val="both"/>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p>
    <w:p w14:paraId="5D195DF6"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minimalnym możliwym do zaoferowania terminem 20 dni – otrzyma 0,00</w:t>
      </w:r>
    </w:p>
    <w:p w14:paraId="140C357B" w14:textId="6D854976"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 xml:space="preserve">W przypadku zaoferowania innej niż powyżej wskazane długości terminu </w:t>
      </w:r>
      <w:r w:rsidR="00F51D06">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F073B7">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8966FA">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210F8910" w:rsidR="003B1336" w:rsidRPr="00764167" w:rsidRDefault="003B1336" w:rsidP="003B1336">
      <w:pPr>
        <w:pStyle w:val="Akapitzlist"/>
        <w:numPr>
          <w:ilvl w:val="1"/>
          <w:numId w:val="7"/>
        </w:numPr>
        <w:spacing w:line="360" w:lineRule="auto"/>
        <w:jc w:val="both"/>
        <w:rPr>
          <w:rFonts w:asciiTheme="majorHAnsi" w:hAnsiTheme="majorHAnsi" w:cstheme="majorHAnsi"/>
        </w:rPr>
      </w:pPr>
      <w:r w:rsidRPr="00764167">
        <w:rPr>
          <w:rFonts w:asciiTheme="majorHAnsi" w:hAnsiTheme="majorHAnsi" w:cstheme="majorHAnsi"/>
        </w:rPr>
        <w:t>Za najkorzystniejszą zostanie wybrana oferta, która otrzyma najwyższą ilość punktów w łącznej punktacji.</w:t>
      </w:r>
    </w:p>
    <w:p w14:paraId="00000121" w14:textId="6F3F81F5" w:rsidR="000B72C3" w:rsidRPr="0073275D" w:rsidRDefault="00937A4C" w:rsidP="00474EA2">
      <w:pPr>
        <w:pStyle w:val="Nagwek2"/>
        <w:spacing w:line="360" w:lineRule="auto"/>
      </w:pPr>
      <w:bookmarkStart w:id="37" w:name="_Toc155266241"/>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155266242"/>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155266243"/>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155266245"/>
      <w:r w:rsidRPr="0073275D">
        <w:t>Pouczenie</w:t>
      </w:r>
      <w:r w:rsidR="002626CE" w:rsidRPr="0073275D">
        <w:t xml:space="preserve"> o </w:t>
      </w:r>
      <w:r w:rsidRPr="0073275D">
        <w:t>środkach ochrony prawnej przysługujących Wykonawcy</w:t>
      </w:r>
      <w:bookmarkEnd w:id="42"/>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3" w:name="_Toc155266246"/>
      <w:r w:rsidRPr="0073275D">
        <w:t>Spis załączników</w:t>
      </w:r>
      <w:bookmarkEnd w:id="43"/>
    </w:p>
    <w:p w14:paraId="7ABAFA92" w14:textId="77777777" w:rsidR="00111153" w:rsidRPr="00111153" w:rsidRDefault="00111153" w:rsidP="00111153"/>
    <w:p w14:paraId="25E82DBF" w14:textId="03EA0FCB" w:rsidR="00111153" w:rsidRPr="006A5FB0" w:rsidRDefault="00F073B7"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2904EB">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180B057E"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7101F0">
      <w:headerReference w:type="even" r:id="rId28"/>
      <w:headerReference w:type="default" r:id="rId29"/>
      <w:footerReference w:type="default" r:id="rId30"/>
      <w:footerReference w:type="first" r:id="rId31"/>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A68C" w14:textId="77777777" w:rsidR="00D22C79" w:rsidRDefault="00D22C79">
      <w:pPr>
        <w:spacing w:line="240" w:lineRule="auto"/>
      </w:pPr>
      <w:r>
        <w:separator/>
      </w:r>
    </w:p>
  </w:endnote>
  <w:endnote w:type="continuationSeparator" w:id="0">
    <w:p w14:paraId="08BD2D34" w14:textId="77777777" w:rsidR="00D22C79" w:rsidRDefault="00D22C79">
      <w:pPr>
        <w:spacing w:line="240" w:lineRule="auto"/>
      </w:pPr>
      <w:r>
        <w:continuationSeparator/>
      </w:r>
    </w:p>
  </w:endnote>
  <w:endnote w:type="continuationNotice" w:id="1">
    <w:p w14:paraId="171E9605" w14:textId="77777777" w:rsidR="00D22C79" w:rsidRDefault="00D22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92AD4F0"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 xml:space="preserve">(048) 042 635 </w:t>
    </w:r>
    <w:r w:rsidR="00A961D4">
      <w:rPr>
        <w:rFonts w:ascii="Calibri" w:eastAsia="Calibri" w:hAnsi="Calibri" w:cs="Times New Roman"/>
        <w:color w:val="E60000"/>
        <w:sz w:val="20"/>
        <w:lang w:val="pl-PL" w:eastAsia="en-US"/>
      </w:rPr>
      <w:t>50 80</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339A" w14:textId="77777777" w:rsidR="00D22C79" w:rsidRDefault="00D22C79">
      <w:pPr>
        <w:spacing w:line="240" w:lineRule="auto"/>
      </w:pPr>
      <w:r>
        <w:separator/>
      </w:r>
    </w:p>
  </w:footnote>
  <w:footnote w:type="continuationSeparator" w:id="0">
    <w:p w14:paraId="5231BD9D" w14:textId="77777777" w:rsidR="00D22C79" w:rsidRDefault="00D22C79">
      <w:pPr>
        <w:spacing w:line="240" w:lineRule="auto"/>
      </w:pPr>
      <w:r>
        <w:continuationSeparator/>
      </w:r>
    </w:p>
  </w:footnote>
  <w:footnote w:type="continuationNotice" w:id="1">
    <w:p w14:paraId="2488ED89" w14:textId="77777777" w:rsidR="00D22C79" w:rsidRDefault="00D22C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74724"/>
    <w:multiLevelType w:val="hybridMultilevel"/>
    <w:tmpl w:val="10B8B936"/>
    <w:lvl w:ilvl="0" w:tplc="D3BA2094">
      <w:start w:val="1"/>
      <w:numFmt w:val="lowerLetter"/>
      <w:lvlText w:val="%1)"/>
      <w:lvlJc w:val="left"/>
      <w:pPr>
        <w:ind w:left="786" w:hanging="360"/>
      </w:pPr>
      <w:rPr>
        <w:rFonts w:hint="default"/>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6"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B04251B"/>
    <w:multiLevelType w:val="hybridMultilevel"/>
    <w:tmpl w:val="60DEBC30"/>
    <w:lvl w:ilvl="0" w:tplc="25EAC5A2">
      <w:start w:val="16"/>
      <w:numFmt w:val="decimal"/>
      <w:lvlText w:val="%1)"/>
      <w:lvlJc w:val="left"/>
      <w:pPr>
        <w:ind w:left="360" w:hanging="360"/>
      </w:pPr>
      <w:rPr>
        <w:rFonts w:hint="default"/>
        <w:b w:val="0"/>
        <w:bCs/>
      </w:rPr>
    </w:lvl>
    <w:lvl w:ilvl="1" w:tplc="C75A3FF4">
      <w:start w:val="1"/>
      <w:numFmt w:val="decimal"/>
      <w:lvlText w:val="%2."/>
      <w:lvlJc w:val="left"/>
      <w:pPr>
        <w:ind w:left="-2258" w:hanging="360"/>
      </w:pPr>
      <w:rPr>
        <w:b w:val="0"/>
        <w:bCs/>
      </w:rPr>
    </w:lvl>
    <w:lvl w:ilvl="2" w:tplc="0415001B">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7"/>
  </w:num>
  <w:num w:numId="3" w16cid:durableId="976640612">
    <w:abstractNumId w:val="13"/>
  </w:num>
  <w:num w:numId="4" w16cid:durableId="2126387170">
    <w:abstractNumId w:val="17"/>
  </w:num>
  <w:num w:numId="5" w16cid:durableId="1633824018">
    <w:abstractNumId w:val="14"/>
  </w:num>
  <w:num w:numId="6" w16cid:durableId="1505437889">
    <w:abstractNumId w:val="18"/>
  </w:num>
  <w:num w:numId="7" w16cid:durableId="1683973681">
    <w:abstractNumId w:val="15"/>
  </w:num>
  <w:num w:numId="8" w16cid:durableId="232087642">
    <w:abstractNumId w:val="29"/>
  </w:num>
  <w:num w:numId="9" w16cid:durableId="1872306050">
    <w:abstractNumId w:val="15"/>
    <w:lvlOverride w:ilvl="0">
      <w:startOverride w:val="8"/>
    </w:lvlOverride>
    <w:lvlOverride w:ilvl="1">
      <w:startOverride w:val="1"/>
    </w:lvlOverride>
    <w:lvlOverride w:ilvl="2">
      <w:startOverride w:val="2"/>
    </w:lvlOverride>
  </w:num>
  <w:num w:numId="10" w16cid:durableId="95833444">
    <w:abstractNumId w:val="3"/>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6"/>
  </w:num>
  <w:num w:numId="16" w16cid:durableId="1475633513">
    <w:abstractNumId w:val="22"/>
  </w:num>
  <w:num w:numId="17" w16cid:durableId="1226601821">
    <w:abstractNumId w:val="10"/>
  </w:num>
  <w:num w:numId="18" w16cid:durableId="965088340">
    <w:abstractNumId w:val="19"/>
  </w:num>
  <w:num w:numId="19" w16cid:durableId="1367828596">
    <w:abstractNumId w:val="5"/>
  </w:num>
  <w:num w:numId="20" w16cid:durableId="1637031789">
    <w:abstractNumId w:val="21"/>
  </w:num>
  <w:num w:numId="21" w16cid:durableId="2091267894">
    <w:abstractNumId w:val="9"/>
  </w:num>
  <w:num w:numId="22" w16cid:durableId="1857226141">
    <w:abstractNumId w:val="11"/>
  </w:num>
  <w:num w:numId="23" w16cid:durableId="95904542">
    <w:abstractNumId w:val="25"/>
  </w:num>
  <w:num w:numId="24" w16cid:durableId="1711102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4"/>
  </w:num>
  <w:num w:numId="28" w16cid:durableId="1008675158">
    <w:abstractNumId w:val="16"/>
  </w:num>
  <w:num w:numId="29" w16cid:durableId="2040663808">
    <w:abstractNumId w:val="23"/>
  </w:num>
  <w:num w:numId="30" w16cid:durableId="397823291">
    <w:abstractNumId w:val="12"/>
  </w:num>
  <w:num w:numId="31" w16cid:durableId="276372862">
    <w:abstractNumId w:val="30"/>
  </w:num>
  <w:num w:numId="32" w16cid:durableId="1229732605">
    <w:abstractNumId w:val="28"/>
  </w:num>
  <w:num w:numId="33" w16cid:durableId="41170108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6014"/>
    <w:rsid w:val="00057319"/>
    <w:rsid w:val="00057EF5"/>
    <w:rsid w:val="000612A4"/>
    <w:rsid w:val="000613AD"/>
    <w:rsid w:val="000618FE"/>
    <w:rsid w:val="00064967"/>
    <w:rsid w:val="00066B39"/>
    <w:rsid w:val="00074C35"/>
    <w:rsid w:val="000771ED"/>
    <w:rsid w:val="0008302D"/>
    <w:rsid w:val="00083093"/>
    <w:rsid w:val="00083485"/>
    <w:rsid w:val="000870A6"/>
    <w:rsid w:val="00090333"/>
    <w:rsid w:val="00094085"/>
    <w:rsid w:val="00094423"/>
    <w:rsid w:val="00094C99"/>
    <w:rsid w:val="00096E10"/>
    <w:rsid w:val="000A01B8"/>
    <w:rsid w:val="000A2146"/>
    <w:rsid w:val="000A5A3B"/>
    <w:rsid w:val="000A5B98"/>
    <w:rsid w:val="000B414A"/>
    <w:rsid w:val="000B4555"/>
    <w:rsid w:val="000B4793"/>
    <w:rsid w:val="000B72C3"/>
    <w:rsid w:val="000C2AEB"/>
    <w:rsid w:val="000C2C5F"/>
    <w:rsid w:val="000C66CC"/>
    <w:rsid w:val="000C6DA4"/>
    <w:rsid w:val="000D00DE"/>
    <w:rsid w:val="000D0928"/>
    <w:rsid w:val="000D1E43"/>
    <w:rsid w:val="000D3119"/>
    <w:rsid w:val="000D492D"/>
    <w:rsid w:val="000D5128"/>
    <w:rsid w:val="000D78DE"/>
    <w:rsid w:val="000E0490"/>
    <w:rsid w:val="000E1BD6"/>
    <w:rsid w:val="000E2289"/>
    <w:rsid w:val="000E2667"/>
    <w:rsid w:val="000F0058"/>
    <w:rsid w:val="000F537F"/>
    <w:rsid w:val="000F561B"/>
    <w:rsid w:val="000F5898"/>
    <w:rsid w:val="000F7BB6"/>
    <w:rsid w:val="001013C3"/>
    <w:rsid w:val="00104A88"/>
    <w:rsid w:val="00105DC6"/>
    <w:rsid w:val="001062EA"/>
    <w:rsid w:val="0010654A"/>
    <w:rsid w:val="001104A8"/>
    <w:rsid w:val="00111153"/>
    <w:rsid w:val="001208D5"/>
    <w:rsid w:val="00122252"/>
    <w:rsid w:val="0012335B"/>
    <w:rsid w:val="00130666"/>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77996"/>
    <w:rsid w:val="00177AE9"/>
    <w:rsid w:val="00183D36"/>
    <w:rsid w:val="00184770"/>
    <w:rsid w:val="00184FAB"/>
    <w:rsid w:val="00186C97"/>
    <w:rsid w:val="0019061C"/>
    <w:rsid w:val="00192A2A"/>
    <w:rsid w:val="0019387F"/>
    <w:rsid w:val="001952E7"/>
    <w:rsid w:val="001A446F"/>
    <w:rsid w:val="001A5A40"/>
    <w:rsid w:val="001A63E2"/>
    <w:rsid w:val="001A79E7"/>
    <w:rsid w:val="001B1332"/>
    <w:rsid w:val="001B4272"/>
    <w:rsid w:val="001B50A4"/>
    <w:rsid w:val="001C1CDF"/>
    <w:rsid w:val="001C3171"/>
    <w:rsid w:val="001C3C27"/>
    <w:rsid w:val="001C3D68"/>
    <w:rsid w:val="001C438D"/>
    <w:rsid w:val="001C5B2F"/>
    <w:rsid w:val="001C7300"/>
    <w:rsid w:val="001D4845"/>
    <w:rsid w:val="001D764E"/>
    <w:rsid w:val="001E0504"/>
    <w:rsid w:val="001E0A7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72F"/>
    <w:rsid w:val="00227AD3"/>
    <w:rsid w:val="002318CA"/>
    <w:rsid w:val="0023351E"/>
    <w:rsid w:val="00234CF2"/>
    <w:rsid w:val="00234EFF"/>
    <w:rsid w:val="00236196"/>
    <w:rsid w:val="00241B2F"/>
    <w:rsid w:val="00242298"/>
    <w:rsid w:val="0025051F"/>
    <w:rsid w:val="0025222B"/>
    <w:rsid w:val="00252351"/>
    <w:rsid w:val="00253140"/>
    <w:rsid w:val="002606BD"/>
    <w:rsid w:val="002626CE"/>
    <w:rsid w:val="002637FC"/>
    <w:rsid w:val="00263AD1"/>
    <w:rsid w:val="002644FD"/>
    <w:rsid w:val="00267B69"/>
    <w:rsid w:val="0027012C"/>
    <w:rsid w:val="00271047"/>
    <w:rsid w:val="002730A2"/>
    <w:rsid w:val="00275F7F"/>
    <w:rsid w:val="002763CE"/>
    <w:rsid w:val="002815B7"/>
    <w:rsid w:val="00283879"/>
    <w:rsid w:val="00284BAF"/>
    <w:rsid w:val="00285FD5"/>
    <w:rsid w:val="0028707A"/>
    <w:rsid w:val="002904EB"/>
    <w:rsid w:val="002A51B7"/>
    <w:rsid w:val="002B0BD5"/>
    <w:rsid w:val="002B1600"/>
    <w:rsid w:val="002B3B5B"/>
    <w:rsid w:val="002B5243"/>
    <w:rsid w:val="002B536C"/>
    <w:rsid w:val="002B546B"/>
    <w:rsid w:val="002B79B0"/>
    <w:rsid w:val="002C083C"/>
    <w:rsid w:val="002C2196"/>
    <w:rsid w:val="002C3388"/>
    <w:rsid w:val="002C5504"/>
    <w:rsid w:val="002C5919"/>
    <w:rsid w:val="002D2A5C"/>
    <w:rsid w:val="002E1CE2"/>
    <w:rsid w:val="002E2D2C"/>
    <w:rsid w:val="002E39B7"/>
    <w:rsid w:val="002E6256"/>
    <w:rsid w:val="002E6867"/>
    <w:rsid w:val="002F304A"/>
    <w:rsid w:val="002F36ED"/>
    <w:rsid w:val="002F6F77"/>
    <w:rsid w:val="002F7608"/>
    <w:rsid w:val="0030026C"/>
    <w:rsid w:val="00305975"/>
    <w:rsid w:val="00307A8E"/>
    <w:rsid w:val="00311D2B"/>
    <w:rsid w:val="00312AF9"/>
    <w:rsid w:val="00314FA0"/>
    <w:rsid w:val="003151FC"/>
    <w:rsid w:val="00324CFB"/>
    <w:rsid w:val="00325E56"/>
    <w:rsid w:val="00332A0E"/>
    <w:rsid w:val="00335500"/>
    <w:rsid w:val="003413DA"/>
    <w:rsid w:val="00341A40"/>
    <w:rsid w:val="00342E30"/>
    <w:rsid w:val="003509C8"/>
    <w:rsid w:val="003517F3"/>
    <w:rsid w:val="0035250F"/>
    <w:rsid w:val="0035297B"/>
    <w:rsid w:val="0035604A"/>
    <w:rsid w:val="00357753"/>
    <w:rsid w:val="00362ECF"/>
    <w:rsid w:val="00364400"/>
    <w:rsid w:val="00364ECE"/>
    <w:rsid w:val="00366FBC"/>
    <w:rsid w:val="00367A62"/>
    <w:rsid w:val="00371D82"/>
    <w:rsid w:val="0037312E"/>
    <w:rsid w:val="00374B01"/>
    <w:rsid w:val="003759A3"/>
    <w:rsid w:val="00375AC5"/>
    <w:rsid w:val="00381D64"/>
    <w:rsid w:val="00384368"/>
    <w:rsid w:val="003848B4"/>
    <w:rsid w:val="003849FB"/>
    <w:rsid w:val="00384D9D"/>
    <w:rsid w:val="00387F02"/>
    <w:rsid w:val="00390691"/>
    <w:rsid w:val="00391554"/>
    <w:rsid w:val="003A0147"/>
    <w:rsid w:val="003A1F2F"/>
    <w:rsid w:val="003A2D23"/>
    <w:rsid w:val="003A3BAA"/>
    <w:rsid w:val="003A62A1"/>
    <w:rsid w:val="003B1336"/>
    <w:rsid w:val="003B16FA"/>
    <w:rsid w:val="003B195B"/>
    <w:rsid w:val="003B310E"/>
    <w:rsid w:val="003B5084"/>
    <w:rsid w:val="003B791D"/>
    <w:rsid w:val="003C1C37"/>
    <w:rsid w:val="003C3498"/>
    <w:rsid w:val="003C4781"/>
    <w:rsid w:val="003D3B3A"/>
    <w:rsid w:val="003D7919"/>
    <w:rsid w:val="003E68FF"/>
    <w:rsid w:val="003E6EB5"/>
    <w:rsid w:val="003F0706"/>
    <w:rsid w:val="003F2405"/>
    <w:rsid w:val="003F51B8"/>
    <w:rsid w:val="003F5395"/>
    <w:rsid w:val="003F7BA8"/>
    <w:rsid w:val="00400489"/>
    <w:rsid w:val="00402D1D"/>
    <w:rsid w:val="00404840"/>
    <w:rsid w:val="004058E6"/>
    <w:rsid w:val="00406D5F"/>
    <w:rsid w:val="0041008F"/>
    <w:rsid w:val="00414B4E"/>
    <w:rsid w:val="0041725B"/>
    <w:rsid w:val="004176F8"/>
    <w:rsid w:val="00426729"/>
    <w:rsid w:val="004301E2"/>
    <w:rsid w:val="00431475"/>
    <w:rsid w:val="00431FEA"/>
    <w:rsid w:val="00432886"/>
    <w:rsid w:val="00434349"/>
    <w:rsid w:val="00437296"/>
    <w:rsid w:val="00440032"/>
    <w:rsid w:val="00444F46"/>
    <w:rsid w:val="004475F0"/>
    <w:rsid w:val="00447D36"/>
    <w:rsid w:val="00453D28"/>
    <w:rsid w:val="004546D3"/>
    <w:rsid w:val="004554E2"/>
    <w:rsid w:val="004578C1"/>
    <w:rsid w:val="00461DBD"/>
    <w:rsid w:val="004628D7"/>
    <w:rsid w:val="004640DF"/>
    <w:rsid w:val="004649BE"/>
    <w:rsid w:val="00464B3A"/>
    <w:rsid w:val="004657ED"/>
    <w:rsid w:val="00465BFF"/>
    <w:rsid w:val="004671CE"/>
    <w:rsid w:val="004720F4"/>
    <w:rsid w:val="0047428A"/>
    <w:rsid w:val="00474312"/>
    <w:rsid w:val="00474EA2"/>
    <w:rsid w:val="00475E7B"/>
    <w:rsid w:val="00476703"/>
    <w:rsid w:val="00481CDC"/>
    <w:rsid w:val="00485B70"/>
    <w:rsid w:val="00485E18"/>
    <w:rsid w:val="00487B70"/>
    <w:rsid w:val="00491645"/>
    <w:rsid w:val="004927A0"/>
    <w:rsid w:val="004942A9"/>
    <w:rsid w:val="00494DB0"/>
    <w:rsid w:val="00495727"/>
    <w:rsid w:val="00496F0F"/>
    <w:rsid w:val="00497592"/>
    <w:rsid w:val="00497983"/>
    <w:rsid w:val="004A1C70"/>
    <w:rsid w:val="004A1E04"/>
    <w:rsid w:val="004A2B75"/>
    <w:rsid w:val="004A4FCD"/>
    <w:rsid w:val="004B2376"/>
    <w:rsid w:val="004B4713"/>
    <w:rsid w:val="004B538A"/>
    <w:rsid w:val="004C076C"/>
    <w:rsid w:val="004C210B"/>
    <w:rsid w:val="004C3034"/>
    <w:rsid w:val="004C3452"/>
    <w:rsid w:val="004C598B"/>
    <w:rsid w:val="004C7F7C"/>
    <w:rsid w:val="004C7FDF"/>
    <w:rsid w:val="004D0B22"/>
    <w:rsid w:val="004D4D6E"/>
    <w:rsid w:val="004E126C"/>
    <w:rsid w:val="004E1C1C"/>
    <w:rsid w:val="004E3B01"/>
    <w:rsid w:val="004E64A1"/>
    <w:rsid w:val="004E6C69"/>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2BB4"/>
    <w:rsid w:val="00504FB5"/>
    <w:rsid w:val="005059D6"/>
    <w:rsid w:val="00506719"/>
    <w:rsid w:val="005103AF"/>
    <w:rsid w:val="005106E2"/>
    <w:rsid w:val="00514DD5"/>
    <w:rsid w:val="00520660"/>
    <w:rsid w:val="00521E91"/>
    <w:rsid w:val="005220DC"/>
    <w:rsid w:val="00523FEF"/>
    <w:rsid w:val="005261C0"/>
    <w:rsid w:val="00526E56"/>
    <w:rsid w:val="005273DA"/>
    <w:rsid w:val="00527802"/>
    <w:rsid w:val="00540E3F"/>
    <w:rsid w:val="005413E7"/>
    <w:rsid w:val="00543F93"/>
    <w:rsid w:val="00545D60"/>
    <w:rsid w:val="00546FEB"/>
    <w:rsid w:val="005514BC"/>
    <w:rsid w:val="00553C5D"/>
    <w:rsid w:val="00560C2C"/>
    <w:rsid w:val="00560CA7"/>
    <w:rsid w:val="00564800"/>
    <w:rsid w:val="0056597D"/>
    <w:rsid w:val="0056735E"/>
    <w:rsid w:val="00575FD9"/>
    <w:rsid w:val="00576B53"/>
    <w:rsid w:val="005802EE"/>
    <w:rsid w:val="00582550"/>
    <w:rsid w:val="00582F01"/>
    <w:rsid w:val="00582F8B"/>
    <w:rsid w:val="00583C29"/>
    <w:rsid w:val="0059144B"/>
    <w:rsid w:val="00592431"/>
    <w:rsid w:val="00597EFD"/>
    <w:rsid w:val="005A271A"/>
    <w:rsid w:val="005A5FD8"/>
    <w:rsid w:val="005A67BD"/>
    <w:rsid w:val="005A7C10"/>
    <w:rsid w:val="005B1486"/>
    <w:rsid w:val="005C0879"/>
    <w:rsid w:val="005C0E4A"/>
    <w:rsid w:val="005C154B"/>
    <w:rsid w:val="005C1C7F"/>
    <w:rsid w:val="005C6F82"/>
    <w:rsid w:val="005D049E"/>
    <w:rsid w:val="005D11BE"/>
    <w:rsid w:val="005D1720"/>
    <w:rsid w:val="005D245C"/>
    <w:rsid w:val="005D3463"/>
    <w:rsid w:val="005D568E"/>
    <w:rsid w:val="005D60F2"/>
    <w:rsid w:val="005D716A"/>
    <w:rsid w:val="005E0C17"/>
    <w:rsid w:val="005E295C"/>
    <w:rsid w:val="005E536E"/>
    <w:rsid w:val="005F1055"/>
    <w:rsid w:val="005F2D59"/>
    <w:rsid w:val="005F3EAD"/>
    <w:rsid w:val="005F5299"/>
    <w:rsid w:val="005F6E14"/>
    <w:rsid w:val="005F7DA5"/>
    <w:rsid w:val="005F7DDC"/>
    <w:rsid w:val="00600AD9"/>
    <w:rsid w:val="00602726"/>
    <w:rsid w:val="00603EDF"/>
    <w:rsid w:val="00604F28"/>
    <w:rsid w:val="00605618"/>
    <w:rsid w:val="006153F6"/>
    <w:rsid w:val="00615678"/>
    <w:rsid w:val="00615D97"/>
    <w:rsid w:val="006169F8"/>
    <w:rsid w:val="00620EBC"/>
    <w:rsid w:val="00621A9C"/>
    <w:rsid w:val="00622A10"/>
    <w:rsid w:val="006309EB"/>
    <w:rsid w:val="006366EA"/>
    <w:rsid w:val="0063712A"/>
    <w:rsid w:val="006453D4"/>
    <w:rsid w:val="00655793"/>
    <w:rsid w:val="006565DB"/>
    <w:rsid w:val="00660126"/>
    <w:rsid w:val="00665F96"/>
    <w:rsid w:val="00666966"/>
    <w:rsid w:val="00672A80"/>
    <w:rsid w:val="00675502"/>
    <w:rsid w:val="006849DE"/>
    <w:rsid w:val="00684A54"/>
    <w:rsid w:val="00684A91"/>
    <w:rsid w:val="00684BE4"/>
    <w:rsid w:val="00685452"/>
    <w:rsid w:val="006874EE"/>
    <w:rsid w:val="006909B8"/>
    <w:rsid w:val="00692BDC"/>
    <w:rsid w:val="00694466"/>
    <w:rsid w:val="00695AF6"/>
    <w:rsid w:val="00696D8C"/>
    <w:rsid w:val="006A1A54"/>
    <w:rsid w:val="006A4ADB"/>
    <w:rsid w:val="006B0C14"/>
    <w:rsid w:val="006B0E6A"/>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0731"/>
    <w:rsid w:val="006F1926"/>
    <w:rsid w:val="006F282E"/>
    <w:rsid w:val="006F28B1"/>
    <w:rsid w:val="006F57BE"/>
    <w:rsid w:val="006F631B"/>
    <w:rsid w:val="006F67D5"/>
    <w:rsid w:val="006F6DEF"/>
    <w:rsid w:val="006F7B39"/>
    <w:rsid w:val="00701C76"/>
    <w:rsid w:val="0070226A"/>
    <w:rsid w:val="00702E47"/>
    <w:rsid w:val="00705DD3"/>
    <w:rsid w:val="007101F0"/>
    <w:rsid w:val="00710E26"/>
    <w:rsid w:val="00712F97"/>
    <w:rsid w:val="00713811"/>
    <w:rsid w:val="00713A76"/>
    <w:rsid w:val="00714BD9"/>
    <w:rsid w:val="00714F55"/>
    <w:rsid w:val="007167E5"/>
    <w:rsid w:val="007209D0"/>
    <w:rsid w:val="007219CC"/>
    <w:rsid w:val="00731E20"/>
    <w:rsid w:val="007322DF"/>
    <w:rsid w:val="0073275D"/>
    <w:rsid w:val="007411D8"/>
    <w:rsid w:val="00741CA2"/>
    <w:rsid w:val="00742926"/>
    <w:rsid w:val="0074303D"/>
    <w:rsid w:val="007433EA"/>
    <w:rsid w:val="00744CD7"/>
    <w:rsid w:val="0075048D"/>
    <w:rsid w:val="00757907"/>
    <w:rsid w:val="00760882"/>
    <w:rsid w:val="00770673"/>
    <w:rsid w:val="0077338D"/>
    <w:rsid w:val="00775F42"/>
    <w:rsid w:val="00776799"/>
    <w:rsid w:val="0077722F"/>
    <w:rsid w:val="0077738D"/>
    <w:rsid w:val="0077779A"/>
    <w:rsid w:val="00784C71"/>
    <w:rsid w:val="00785FDD"/>
    <w:rsid w:val="00787166"/>
    <w:rsid w:val="007936AA"/>
    <w:rsid w:val="00793E56"/>
    <w:rsid w:val="00795789"/>
    <w:rsid w:val="007A3E7C"/>
    <w:rsid w:val="007A4B5E"/>
    <w:rsid w:val="007A7666"/>
    <w:rsid w:val="007B6FFF"/>
    <w:rsid w:val="007C002C"/>
    <w:rsid w:val="007C0CF2"/>
    <w:rsid w:val="007C4E74"/>
    <w:rsid w:val="007C58A8"/>
    <w:rsid w:val="007C62D4"/>
    <w:rsid w:val="007C6A7F"/>
    <w:rsid w:val="007D0507"/>
    <w:rsid w:val="007D1E9E"/>
    <w:rsid w:val="007D690C"/>
    <w:rsid w:val="007D719A"/>
    <w:rsid w:val="007E0973"/>
    <w:rsid w:val="007E197E"/>
    <w:rsid w:val="007E2E48"/>
    <w:rsid w:val="007E3DCC"/>
    <w:rsid w:val="007E5C92"/>
    <w:rsid w:val="007F0537"/>
    <w:rsid w:val="007F20E8"/>
    <w:rsid w:val="007F2703"/>
    <w:rsid w:val="007F3EE8"/>
    <w:rsid w:val="007F472F"/>
    <w:rsid w:val="007F7309"/>
    <w:rsid w:val="0080698A"/>
    <w:rsid w:val="00810B4A"/>
    <w:rsid w:val="00812EF4"/>
    <w:rsid w:val="00813629"/>
    <w:rsid w:val="00814F5B"/>
    <w:rsid w:val="00820E1D"/>
    <w:rsid w:val="00824CE2"/>
    <w:rsid w:val="00827583"/>
    <w:rsid w:val="008309D6"/>
    <w:rsid w:val="00831DB4"/>
    <w:rsid w:val="008333E8"/>
    <w:rsid w:val="00837222"/>
    <w:rsid w:val="00837A65"/>
    <w:rsid w:val="008412D2"/>
    <w:rsid w:val="00841A35"/>
    <w:rsid w:val="00841ED1"/>
    <w:rsid w:val="008423FC"/>
    <w:rsid w:val="00842B40"/>
    <w:rsid w:val="00843BAC"/>
    <w:rsid w:val="00844BA1"/>
    <w:rsid w:val="0084752F"/>
    <w:rsid w:val="008516B1"/>
    <w:rsid w:val="008537BA"/>
    <w:rsid w:val="00855195"/>
    <w:rsid w:val="00862CFE"/>
    <w:rsid w:val="00863C4C"/>
    <w:rsid w:val="00865BBA"/>
    <w:rsid w:val="00867D68"/>
    <w:rsid w:val="00867FCC"/>
    <w:rsid w:val="00870964"/>
    <w:rsid w:val="00872455"/>
    <w:rsid w:val="00875DC5"/>
    <w:rsid w:val="008765CA"/>
    <w:rsid w:val="008768AD"/>
    <w:rsid w:val="00877925"/>
    <w:rsid w:val="00893766"/>
    <w:rsid w:val="00894D33"/>
    <w:rsid w:val="008966AC"/>
    <w:rsid w:val="008966FA"/>
    <w:rsid w:val="00897124"/>
    <w:rsid w:val="008B0A35"/>
    <w:rsid w:val="008B3CBB"/>
    <w:rsid w:val="008B3F99"/>
    <w:rsid w:val="008B4993"/>
    <w:rsid w:val="008B6C45"/>
    <w:rsid w:val="008C24E6"/>
    <w:rsid w:val="008C3DF0"/>
    <w:rsid w:val="008C50B5"/>
    <w:rsid w:val="008D11FC"/>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69CB"/>
    <w:rsid w:val="00917F94"/>
    <w:rsid w:val="009247EF"/>
    <w:rsid w:val="00930C0F"/>
    <w:rsid w:val="0093295D"/>
    <w:rsid w:val="009347B7"/>
    <w:rsid w:val="0093556B"/>
    <w:rsid w:val="00936E86"/>
    <w:rsid w:val="00937A4C"/>
    <w:rsid w:val="009415EF"/>
    <w:rsid w:val="009426F8"/>
    <w:rsid w:val="00943C2A"/>
    <w:rsid w:val="00947102"/>
    <w:rsid w:val="00953EF4"/>
    <w:rsid w:val="00954706"/>
    <w:rsid w:val="009547EA"/>
    <w:rsid w:val="00955620"/>
    <w:rsid w:val="00957E18"/>
    <w:rsid w:val="00957EC7"/>
    <w:rsid w:val="00963D76"/>
    <w:rsid w:val="00964774"/>
    <w:rsid w:val="009651BA"/>
    <w:rsid w:val="0096709A"/>
    <w:rsid w:val="009705FD"/>
    <w:rsid w:val="00972DCD"/>
    <w:rsid w:val="00973BB2"/>
    <w:rsid w:val="00976113"/>
    <w:rsid w:val="0097618B"/>
    <w:rsid w:val="009777F6"/>
    <w:rsid w:val="00983CD2"/>
    <w:rsid w:val="00983FFC"/>
    <w:rsid w:val="00985DE8"/>
    <w:rsid w:val="009874A7"/>
    <w:rsid w:val="009874DB"/>
    <w:rsid w:val="00987518"/>
    <w:rsid w:val="0099053D"/>
    <w:rsid w:val="009922A0"/>
    <w:rsid w:val="00993A92"/>
    <w:rsid w:val="00994B6A"/>
    <w:rsid w:val="00994D78"/>
    <w:rsid w:val="0099562C"/>
    <w:rsid w:val="009A0AA8"/>
    <w:rsid w:val="009A1095"/>
    <w:rsid w:val="009A1967"/>
    <w:rsid w:val="009A79D3"/>
    <w:rsid w:val="009B40E9"/>
    <w:rsid w:val="009B54EA"/>
    <w:rsid w:val="009B6BE4"/>
    <w:rsid w:val="009C07A3"/>
    <w:rsid w:val="009C0C4B"/>
    <w:rsid w:val="009C30EF"/>
    <w:rsid w:val="009D0FC5"/>
    <w:rsid w:val="009D22A6"/>
    <w:rsid w:val="009D2947"/>
    <w:rsid w:val="009D7296"/>
    <w:rsid w:val="009E07D9"/>
    <w:rsid w:val="009E154D"/>
    <w:rsid w:val="009E2019"/>
    <w:rsid w:val="009F362C"/>
    <w:rsid w:val="009F576C"/>
    <w:rsid w:val="009F671A"/>
    <w:rsid w:val="009F7B1F"/>
    <w:rsid w:val="009F7C0D"/>
    <w:rsid w:val="00A00EFC"/>
    <w:rsid w:val="00A014BA"/>
    <w:rsid w:val="00A06312"/>
    <w:rsid w:val="00A07302"/>
    <w:rsid w:val="00A1013D"/>
    <w:rsid w:val="00A1377D"/>
    <w:rsid w:val="00A170DF"/>
    <w:rsid w:val="00A201BD"/>
    <w:rsid w:val="00A20267"/>
    <w:rsid w:val="00A215A5"/>
    <w:rsid w:val="00A25CB1"/>
    <w:rsid w:val="00A2640D"/>
    <w:rsid w:val="00A3444F"/>
    <w:rsid w:val="00A34C74"/>
    <w:rsid w:val="00A34D4F"/>
    <w:rsid w:val="00A40888"/>
    <w:rsid w:val="00A40F7C"/>
    <w:rsid w:val="00A41EE5"/>
    <w:rsid w:val="00A43134"/>
    <w:rsid w:val="00A446B3"/>
    <w:rsid w:val="00A459C3"/>
    <w:rsid w:val="00A45E58"/>
    <w:rsid w:val="00A46582"/>
    <w:rsid w:val="00A476C5"/>
    <w:rsid w:val="00A5072B"/>
    <w:rsid w:val="00A5237D"/>
    <w:rsid w:val="00A52621"/>
    <w:rsid w:val="00A53547"/>
    <w:rsid w:val="00A55D19"/>
    <w:rsid w:val="00A56C8B"/>
    <w:rsid w:val="00A60478"/>
    <w:rsid w:val="00A6049F"/>
    <w:rsid w:val="00A6228D"/>
    <w:rsid w:val="00A62502"/>
    <w:rsid w:val="00A672A2"/>
    <w:rsid w:val="00A6770F"/>
    <w:rsid w:val="00A707D0"/>
    <w:rsid w:val="00A714E7"/>
    <w:rsid w:val="00A726BF"/>
    <w:rsid w:val="00A7305A"/>
    <w:rsid w:val="00A7378C"/>
    <w:rsid w:val="00A74818"/>
    <w:rsid w:val="00A75415"/>
    <w:rsid w:val="00A758DB"/>
    <w:rsid w:val="00A76AC7"/>
    <w:rsid w:val="00A84C9C"/>
    <w:rsid w:val="00A87350"/>
    <w:rsid w:val="00A873C5"/>
    <w:rsid w:val="00A87819"/>
    <w:rsid w:val="00A961D4"/>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2D8A"/>
    <w:rsid w:val="00AF0D2E"/>
    <w:rsid w:val="00AF5179"/>
    <w:rsid w:val="00AF665E"/>
    <w:rsid w:val="00AF74A6"/>
    <w:rsid w:val="00B03F87"/>
    <w:rsid w:val="00B04F92"/>
    <w:rsid w:val="00B103AF"/>
    <w:rsid w:val="00B12E66"/>
    <w:rsid w:val="00B169F8"/>
    <w:rsid w:val="00B20FC2"/>
    <w:rsid w:val="00B224E8"/>
    <w:rsid w:val="00B24A30"/>
    <w:rsid w:val="00B26023"/>
    <w:rsid w:val="00B30F41"/>
    <w:rsid w:val="00B33EFB"/>
    <w:rsid w:val="00B4606E"/>
    <w:rsid w:val="00B51E6B"/>
    <w:rsid w:val="00B5314D"/>
    <w:rsid w:val="00B53958"/>
    <w:rsid w:val="00B54525"/>
    <w:rsid w:val="00B54988"/>
    <w:rsid w:val="00B54B21"/>
    <w:rsid w:val="00B55999"/>
    <w:rsid w:val="00B55B22"/>
    <w:rsid w:val="00B564C2"/>
    <w:rsid w:val="00B56A16"/>
    <w:rsid w:val="00B56D40"/>
    <w:rsid w:val="00B60BC7"/>
    <w:rsid w:val="00B61495"/>
    <w:rsid w:val="00B63683"/>
    <w:rsid w:val="00B645C8"/>
    <w:rsid w:val="00B711F5"/>
    <w:rsid w:val="00B72281"/>
    <w:rsid w:val="00B747F7"/>
    <w:rsid w:val="00B74A9A"/>
    <w:rsid w:val="00B76140"/>
    <w:rsid w:val="00B769F0"/>
    <w:rsid w:val="00B8161B"/>
    <w:rsid w:val="00B82F7C"/>
    <w:rsid w:val="00B84493"/>
    <w:rsid w:val="00B854E4"/>
    <w:rsid w:val="00B90353"/>
    <w:rsid w:val="00B90B04"/>
    <w:rsid w:val="00B91769"/>
    <w:rsid w:val="00B92400"/>
    <w:rsid w:val="00B9384F"/>
    <w:rsid w:val="00B9422F"/>
    <w:rsid w:val="00B957F6"/>
    <w:rsid w:val="00BA0886"/>
    <w:rsid w:val="00BA24BD"/>
    <w:rsid w:val="00BB11A1"/>
    <w:rsid w:val="00BB3BF6"/>
    <w:rsid w:val="00BC2CE5"/>
    <w:rsid w:val="00BC2E73"/>
    <w:rsid w:val="00BC5238"/>
    <w:rsid w:val="00BC62A9"/>
    <w:rsid w:val="00BD10D2"/>
    <w:rsid w:val="00BD194E"/>
    <w:rsid w:val="00BD2009"/>
    <w:rsid w:val="00BD25D8"/>
    <w:rsid w:val="00BE793E"/>
    <w:rsid w:val="00BF1215"/>
    <w:rsid w:val="00BF4913"/>
    <w:rsid w:val="00C02768"/>
    <w:rsid w:val="00C02D49"/>
    <w:rsid w:val="00C12BF0"/>
    <w:rsid w:val="00C12C14"/>
    <w:rsid w:val="00C13D1C"/>
    <w:rsid w:val="00C164E9"/>
    <w:rsid w:val="00C16AFB"/>
    <w:rsid w:val="00C16B07"/>
    <w:rsid w:val="00C200AE"/>
    <w:rsid w:val="00C20ADE"/>
    <w:rsid w:val="00C216B6"/>
    <w:rsid w:val="00C3003A"/>
    <w:rsid w:val="00C3032C"/>
    <w:rsid w:val="00C30768"/>
    <w:rsid w:val="00C40B48"/>
    <w:rsid w:val="00C4260D"/>
    <w:rsid w:val="00C441CD"/>
    <w:rsid w:val="00C501EC"/>
    <w:rsid w:val="00C5039D"/>
    <w:rsid w:val="00C50F7E"/>
    <w:rsid w:val="00C53A4D"/>
    <w:rsid w:val="00C54C95"/>
    <w:rsid w:val="00C5706D"/>
    <w:rsid w:val="00C60854"/>
    <w:rsid w:val="00C646B1"/>
    <w:rsid w:val="00C657EE"/>
    <w:rsid w:val="00C710FD"/>
    <w:rsid w:val="00C716CE"/>
    <w:rsid w:val="00C7486E"/>
    <w:rsid w:val="00C76704"/>
    <w:rsid w:val="00C80323"/>
    <w:rsid w:val="00C841F1"/>
    <w:rsid w:val="00C84333"/>
    <w:rsid w:val="00C84B1F"/>
    <w:rsid w:val="00C8736F"/>
    <w:rsid w:val="00C9121D"/>
    <w:rsid w:val="00C96DC2"/>
    <w:rsid w:val="00CA07C6"/>
    <w:rsid w:val="00CA1473"/>
    <w:rsid w:val="00CA1E7F"/>
    <w:rsid w:val="00CA2D4E"/>
    <w:rsid w:val="00CA34A1"/>
    <w:rsid w:val="00CA48EF"/>
    <w:rsid w:val="00CA63E9"/>
    <w:rsid w:val="00CA6F84"/>
    <w:rsid w:val="00CA74B9"/>
    <w:rsid w:val="00CB1D58"/>
    <w:rsid w:val="00CB2FA2"/>
    <w:rsid w:val="00CB317A"/>
    <w:rsid w:val="00CC0783"/>
    <w:rsid w:val="00CC4162"/>
    <w:rsid w:val="00CC4A87"/>
    <w:rsid w:val="00CC5036"/>
    <w:rsid w:val="00CC5368"/>
    <w:rsid w:val="00CC5A17"/>
    <w:rsid w:val="00CD5FC1"/>
    <w:rsid w:val="00CD61C8"/>
    <w:rsid w:val="00CD6252"/>
    <w:rsid w:val="00CE2735"/>
    <w:rsid w:val="00CE4A5F"/>
    <w:rsid w:val="00CE4CBF"/>
    <w:rsid w:val="00CE6875"/>
    <w:rsid w:val="00CF03BD"/>
    <w:rsid w:val="00CF1742"/>
    <w:rsid w:val="00CF62FD"/>
    <w:rsid w:val="00CF75E6"/>
    <w:rsid w:val="00D00032"/>
    <w:rsid w:val="00D00352"/>
    <w:rsid w:val="00D03FAC"/>
    <w:rsid w:val="00D05CC8"/>
    <w:rsid w:val="00D07756"/>
    <w:rsid w:val="00D107D4"/>
    <w:rsid w:val="00D1164B"/>
    <w:rsid w:val="00D12F69"/>
    <w:rsid w:val="00D20020"/>
    <w:rsid w:val="00D2035C"/>
    <w:rsid w:val="00D20B64"/>
    <w:rsid w:val="00D22C79"/>
    <w:rsid w:val="00D23B5C"/>
    <w:rsid w:val="00D245E6"/>
    <w:rsid w:val="00D24975"/>
    <w:rsid w:val="00D26B29"/>
    <w:rsid w:val="00D328BA"/>
    <w:rsid w:val="00D3366C"/>
    <w:rsid w:val="00D345C7"/>
    <w:rsid w:val="00D448A8"/>
    <w:rsid w:val="00D453A0"/>
    <w:rsid w:val="00D45531"/>
    <w:rsid w:val="00D4756C"/>
    <w:rsid w:val="00D47E17"/>
    <w:rsid w:val="00D51A94"/>
    <w:rsid w:val="00D51ADE"/>
    <w:rsid w:val="00D54454"/>
    <w:rsid w:val="00D5742A"/>
    <w:rsid w:val="00D60AD2"/>
    <w:rsid w:val="00D61F7D"/>
    <w:rsid w:val="00D6414C"/>
    <w:rsid w:val="00D64191"/>
    <w:rsid w:val="00D66D44"/>
    <w:rsid w:val="00D708EA"/>
    <w:rsid w:val="00D7139D"/>
    <w:rsid w:val="00D7652B"/>
    <w:rsid w:val="00D811CF"/>
    <w:rsid w:val="00D84EA8"/>
    <w:rsid w:val="00D86818"/>
    <w:rsid w:val="00D92D87"/>
    <w:rsid w:val="00D946D1"/>
    <w:rsid w:val="00D95DA3"/>
    <w:rsid w:val="00D96614"/>
    <w:rsid w:val="00D96A6F"/>
    <w:rsid w:val="00DA3FE8"/>
    <w:rsid w:val="00DA453E"/>
    <w:rsid w:val="00DA4D67"/>
    <w:rsid w:val="00DA5C1E"/>
    <w:rsid w:val="00DA7069"/>
    <w:rsid w:val="00DB1EC3"/>
    <w:rsid w:val="00DB2D7B"/>
    <w:rsid w:val="00DB33BC"/>
    <w:rsid w:val="00DB52E6"/>
    <w:rsid w:val="00DB7507"/>
    <w:rsid w:val="00DC1E0C"/>
    <w:rsid w:val="00DC5435"/>
    <w:rsid w:val="00DC5931"/>
    <w:rsid w:val="00DC772D"/>
    <w:rsid w:val="00DD01FF"/>
    <w:rsid w:val="00DD21DF"/>
    <w:rsid w:val="00DD36B8"/>
    <w:rsid w:val="00DD40B8"/>
    <w:rsid w:val="00DD45B6"/>
    <w:rsid w:val="00DD72FA"/>
    <w:rsid w:val="00DE15FF"/>
    <w:rsid w:val="00DE3569"/>
    <w:rsid w:val="00DE3749"/>
    <w:rsid w:val="00DF0923"/>
    <w:rsid w:val="00DF1199"/>
    <w:rsid w:val="00DF2765"/>
    <w:rsid w:val="00DF5FA7"/>
    <w:rsid w:val="00DF5FC1"/>
    <w:rsid w:val="00E00008"/>
    <w:rsid w:val="00E01A8B"/>
    <w:rsid w:val="00E044B1"/>
    <w:rsid w:val="00E05F47"/>
    <w:rsid w:val="00E0692C"/>
    <w:rsid w:val="00E116EA"/>
    <w:rsid w:val="00E11BBE"/>
    <w:rsid w:val="00E14886"/>
    <w:rsid w:val="00E203A6"/>
    <w:rsid w:val="00E20E19"/>
    <w:rsid w:val="00E2472A"/>
    <w:rsid w:val="00E24A2A"/>
    <w:rsid w:val="00E24B96"/>
    <w:rsid w:val="00E26386"/>
    <w:rsid w:val="00E27D77"/>
    <w:rsid w:val="00E3038A"/>
    <w:rsid w:val="00E32B46"/>
    <w:rsid w:val="00E32EA6"/>
    <w:rsid w:val="00E34DBE"/>
    <w:rsid w:val="00E404F1"/>
    <w:rsid w:val="00E43B74"/>
    <w:rsid w:val="00E47588"/>
    <w:rsid w:val="00E47D59"/>
    <w:rsid w:val="00E47DC6"/>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5858"/>
    <w:rsid w:val="00E97E2D"/>
    <w:rsid w:val="00EA29DD"/>
    <w:rsid w:val="00EA43F8"/>
    <w:rsid w:val="00EA53C6"/>
    <w:rsid w:val="00EA542C"/>
    <w:rsid w:val="00EB0E43"/>
    <w:rsid w:val="00EB5316"/>
    <w:rsid w:val="00EB75C5"/>
    <w:rsid w:val="00EC0C23"/>
    <w:rsid w:val="00EC0F91"/>
    <w:rsid w:val="00EC1D23"/>
    <w:rsid w:val="00EC3A68"/>
    <w:rsid w:val="00EC47E8"/>
    <w:rsid w:val="00EC7114"/>
    <w:rsid w:val="00ED2D66"/>
    <w:rsid w:val="00ED3DC2"/>
    <w:rsid w:val="00ED6D83"/>
    <w:rsid w:val="00ED7C6F"/>
    <w:rsid w:val="00EE1056"/>
    <w:rsid w:val="00EE1112"/>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104E9"/>
    <w:rsid w:val="00F11117"/>
    <w:rsid w:val="00F12169"/>
    <w:rsid w:val="00F16F17"/>
    <w:rsid w:val="00F17BBC"/>
    <w:rsid w:val="00F201A2"/>
    <w:rsid w:val="00F20AB0"/>
    <w:rsid w:val="00F22A8F"/>
    <w:rsid w:val="00F25C14"/>
    <w:rsid w:val="00F26D80"/>
    <w:rsid w:val="00F3093C"/>
    <w:rsid w:val="00F313FD"/>
    <w:rsid w:val="00F346CD"/>
    <w:rsid w:val="00F35568"/>
    <w:rsid w:val="00F36795"/>
    <w:rsid w:val="00F44991"/>
    <w:rsid w:val="00F50D3F"/>
    <w:rsid w:val="00F51185"/>
    <w:rsid w:val="00F51305"/>
    <w:rsid w:val="00F5199C"/>
    <w:rsid w:val="00F51D06"/>
    <w:rsid w:val="00F52172"/>
    <w:rsid w:val="00F54E8C"/>
    <w:rsid w:val="00F607CF"/>
    <w:rsid w:val="00F622B7"/>
    <w:rsid w:val="00F65024"/>
    <w:rsid w:val="00F6522E"/>
    <w:rsid w:val="00F6674D"/>
    <w:rsid w:val="00F73E69"/>
    <w:rsid w:val="00F76B93"/>
    <w:rsid w:val="00F774C1"/>
    <w:rsid w:val="00F8197C"/>
    <w:rsid w:val="00F83717"/>
    <w:rsid w:val="00F909FC"/>
    <w:rsid w:val="00F920D0"/>
    <w:rsid w:val="00F94487"/>
    <w:rsid w:val="00F95615"/>
    <w:rsid w:val="00F9600F"/>
    <w:rsid w:val="00F9608C"/>
    <w:rsid w:val="00F96FBB"/>
    <w:rsid w:val="00F97954"/>
    <w:rsid w:val="00FA01B1"/>
    <w:rsid w:val="00FA17E7"/>
    <w:rsid w:val="00FA36A2"/>
    <w:rsid w:val="00FA41A9"/>
    <w:rsid w:val="00FA712C"/>
    <w:rsid w:val="00FA715E"/>
    <w:rsid w:val="00FB422D"/>
    <w:rsid w:val="00FB790F"/>
    <w:rsid w:val="00FB7D42"/>
    <w:rsid w:val="00FC0361"/>
    <w:rsid w:val="00FC264F"/>
    <w:rsid w:val="00FC65DB"/>
    <w:rsid w:val="00FC76EA"/>
    <w:rsid w:val="00FD0463"/>
    <w:rsid w:val="00FD4A24"/>
    <w:rsid w:val="00FD57B8"/>
    <w:rsid w:val="00FD7B0C"/>
    <w:rsid w:val="00FE2A1C"/>
    <w:rsid w:val="00FE2D4B"/>
    <w:rsid w:val="00FE305B"/>
    <w:rsid w:val="00FE51B3"/>
    <w:rsid w:val="00FE51B5"/>
    <w:rsid w:val="00FE6B71"/>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uni.lodz.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963997" TargetMode="External"/><Relationship Id="rId17" Type="http://schemas.openxmlformats.org/officeDocument/2006/relationships/hyperlink" Target="http://platformazakupowa.pl"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3997"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63997"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s://platformazakupowa.pl/transakcja/952804"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pubenchmark.net/cpu_list.php"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lodz"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31</Pages>
  <Words>10417</Words>
  <Characters>62506</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72778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460</cp:revision>
  <cp:lastPrinted>2021-02-15T12:16:00Z</cp:lastPrinted>
  <dcterms:created xsi:type="dcterms:W3CDTF">2021-04-19T07:51:00Z</dcterms:created>
  <dcterms:modified xsi:type="dcterms:W3CDTF">2024-08-05T10:55:00Z</dcterms:modified>
</cp:coreProperties>
</file>