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267E73" w14:textId="77777777" w:rsidR="00692F62" w:rsidRPr="001A675E" w:rsidRDefault="00692F62" w:rsidP="00692F62">
      <w:pPr>
        <w:spacing w:after="0" w:line="240" w:lineRule="auto"/>
        <w:jc w:val="right"/>
        <w:rPr>
          <w:rFonts w:ascii="Arial" w:eastAsia="Calibri" w:hAnsi="Arial" w:cs="Arial"/>
          <w:b/>
          <w:position w:val="6"/>
          <w:lang w:eastAsia="pl-PL"/>
        </w:rPr>
      </w:pPr>
      <w:r w:rsidRPr="001A675E">
        <w:rPr>
          <w:rFonts w:ascii="Arial" w:eastAsia="Calibri" w:hAnsi="Arial" w:cs="Arial"/>
          <w:b/>
          <w:position w:val="6"/>
          <w:lang w:eastAsia="pl-PL"/>
        </w:rPr>
        <w:t>Załącznik nr 1 do SWZ i umowy</w:t>
      </w:r>
    </w:p>
    <w:p w14:paraId="2CCDDB8B" w14:textId="77777777" w:rsidR="00692F62" w:rsidRPr="001A675E" w:rsidRDefault="00692F62" w:rsidP="00692F62">
      <w:pPr>
        <w:spacing w:after="0" w:line="240" w:lineRule="auto"/>
        <w:jc w:val="center"/>
        <w:rPr>
          <w:rFonts w:ascii="Arial" w:eastAsia="Calibri" w:hAnsi="Arial" w:cs="Arial"/>
          <w:b/>
          <w:position w:val="6"/>
          <w:lang w:eastAsia="pl-PL"/>
        </w:rPr>
      </w:pPr>
    </w:p>
    <w:p w14:paraId="0135380B" w14:textId="021B7592" w:rsidR="00692F62" w:rsidRDefault="00692F62" w:rsidP="00692F62">
      <w:pPr>
        <w:spacing w:after="0" w:line="240" w:lineRule="auto"/>
        <w:jc w:val="center"/>
        <w:rPr>
          <w:rFonts w:ascii="Arial" w:eastAsia="Calibri" w:hAnsi="Arial" w:cs="Arial"/>
          <w:b/>
          <w:position w:val="6"/>
          <w:u w:val="single"/>
          <w:lang w:eastAsia="pl-PL"/>
        </w:rPr>
      </w:pPr>
      <w:r w:rsidRPr="00692F62">
        <w:rPr>
          <w:rFonts w:ascii="Arial" w:eastAsia="Calibri" w:hAnsi="Arial" w:cs="Arial"/>
          <w:b/>
          <w:position w:val="6"/>
          <w:u w:val="single"/>
          <w:lang w:eastAsia="pl-PL"/>
        </w:rPr>
        <w:t>Opis przedmiotu zamówienia</w:t>
      </w:r>
    </w:p>
    <w:p w14:paraId="727A25D9" w14:textId="77777777" w:rsidR="00A537A6" w:rsidRPr="00692F62" w:rsidRDefault="00A537A6" w:rsidP="00692F62">
      <w:pPr>
        <w:spacing w:after="0" w:line="240" w:lineRule="auto"/>
        <w:jc w:val="center"/>
        <w:rPr>
          <w:rFonts w:ascii="Arial" w:eastAsia="Calibri" w:hAnsi="Arial" w:cs="Arial"/>
          <w:b/>
          <w:position w:val="6"/>
          <w:u w:val="single"/>
          <w:lang w:eastAsia="pl-PL"/>
        </w:rPr>
      </w:pPr>
    </w:p>
    <w:p w14:paraId="71B3A57B" w14:textId="7DF73EB9" w:rsidR="00692F62" w:rsidRPr="001A675E" w:rsidRDefault="00692F62" w:rsidP="00692F62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 w:rsidRPr="001A675E">
        <w:rPr>
          <w:rFonts w:ascii="Arial" w:hAnsi="Arial" w:cs="Arial"/>
          <w:b/>
          <w:sz w:val="24"/>
          <w:szCs w:val="24"/>
        </w:rPr>
        <w:t>Dostawa zmywar</w:t>
      </w:r>
      <w:r w:rsidR="002257B9">
        <w:rPr>
          <w:rFonts w:ascii="Arial" w:hAnsi="Arial" w:cs="Arial"/>
          <w:b/>
          <w:sz w:val="24"/>
          <w:szCs w:val="24"/>
        </w:rPr>
        <w:t>ek</w:t>
      </w:r>
      <w:r w:rsidRPr="001A675E">
        <w:rPr>
          <w:rFonts w:ascii="Arial" w:hAnsi="Arial" w:cs="Arial"/>
          <w:b/>
          <w:sz w:val="24"/>
          <w:szCs w:val="24"/>
        </w:rPr>
        <w:t xml:space="preserve"> tunelow</w:t>
      </w:r>
      <w:r w:rsidR="002257B9">
        <w:rPr>
          <w:rFonts w:ascii="Arial" w:hAnsi="Arial" w:cs="Arial"/>
          <w:b/>
          <w:sz w:val="24"/>
          <w:szCs w:val="24"/>
        </w:rPr>
        <w:t>ych</w:t>
      </w:r>
      <w:r w:rsidRPr="001A675E">
        <w:rPr>
          <w:rFonts w:ascii="Arial" w:hAnsi="Arial" w:cs="Arial"/>
          <w:b/>
          <w:sz w:val="24"/>
          <w:szCs w:val="24"/>
        </w:rPr>
        <w:t xml:space="preserve"> do mycia naczyń stołowych i tac konsumenckich o wydajności minimum 180 koszy/h na potrzeby 42 BLSz w 2021 r.</w:t>
      </w:r>
    </w:p>
    <w:p w14:paraId="1F1A9378" w14:textId="77777777" w:rsidR="00692F62" w:rsidRDefault="00692F62" w:rsidP="00692F62">
      <w:pPr>
        <w:rPr>
          <w:rFonts w:ascii="Arial" w:hAnsi="Arial" w:cs="Arial"/>
          <w:sz w:val="24"/>
          <w:szCs w:val="24"/>
        </w:rPr>
      </w:pPr>
    </w:p>
    <w:p w14:paraId="45AD1ED8" w14:textId="6440A584" w:rsidR="00692F62" w:rsidRPr="00CC5D2D" w:rsidRDefault="00692F62" w:rsidP="00692F62">
      <w:pPr>
        <w:rPr>
          <w:rFonts w:ascii="Arial" w:hAnsi="Arial" w:cs="Arial"/>
          <w:sz w:val="24"/>
          <w:szCs w:val="24"/>
        </w:rPr>
      </w:pPr>
      <w:r w:rsidRPr="00CC5D2D">
        <w:rPr>
          <w:rFonts w:ascii="Arial" w:hAnsi="Arial" w:cs="Arial"/>
          <w:sz w:val="24"/>
          <w:szCs w:val="24"/>
        </w:rPr>
        <w:t>Do mycia zastawy stołowej i naczyń kuchennych oraz tac w systemie ciągłym.</w:t>
      </w:r>
    </w:p>
    <w:p w14:paraId="1D851505" w14:textId="77777777" w:rsidR="00692F62" w:rsidRPr="00CC5D2D" w:rsidRDefault="00692F62" w:rsidP="00692F62">
      <w:pPr>
        <w:spacing w:before="120"/>
        <w:rPr>
          <w:rFonts w:ascii="Arial" w:hAnsi="Arial" w:cs="Arial"/>
          <w:b/>
          <w:sz w:val="24"/>
          <w:szCs w:val="24"/>
        </w:rPr>
      </w:pPr>
      <w:r w:rsidRPr="00175B1D">
        <w:rPr>
          <w:rFonts w:ascii="Arial" w:hAnsi="Arial" w:cs="Arial"/>
          <w:b/>
          <w:color w:val="000000"/>
          <w:sz w:val="24"/>
          <w:szCs w:val="24"/>
          <w:u w:val="single"/>
        </w:rPr>
        <w:t>Wymagania</w:t>
      </w:r>
      <w:r w:rsidRPr="00175B1D">
        <w:rPr>
          <w:rFonts w:ascii="Arial" w:hAnsi="Arial" w:cs="Arial"/>
          <w:b/>
          <w:sz w:val="24"/>
          <w:szCs w:val="24"/>
          <w:u w:val="single"/>
        </w:rPr>
        <w:t xml:space="preserve"> konstrukcyjne</w:t>
      </w:r>
      <w:r w:rsidRPr="00CC5D2D">
        <w:rPr>
          <w:rFonts w:ascii="Arial" w:hAnsi="Arial" w:cs="Arial"/>
          <w:b/>
          <w:sz w:val="24"/>
          <w:szCs w:val="24"/>
        </w:rPr>
        <w:t>:</w:t>
      </w:r>
    </w:p>
    <w:p w14:paraId="15841E69" w14:textId="77777777" w:rsidR="00692F62" w:rsidRPr="00CC5D2D" w:rsidRDefault="00692F62" w:rsidP="00692F62">
      <w:pPr>
        <w:numPr>
          <w:ilvl w:val="0"/>
          <w:numId w:val="14"/>
        </w:numPr>
        <w:spacing w:after="0" w:line="240" w:lineRule="auto"/>
        <w:ind w:hanging="357"/>
        <w:jc w:val="both"/>
        <w:rPr>
          <w:rFonts w:ascii="Arial" w:hAnsi="Arial" w:cs="Arial"/>
          <w:sz w:val="24"/>
          <w:szCs w:val="24"/>
        </w:rPr>
      </w:pPr>
      <w:r w:rsidRPr="00CC5D2D">
        <w:rPr>
          <w:rFonts w:ascii="Arial" w:hAnsi="Arial" w:cs="Arial"/>
          <w:sz w:val="24"/>
          <w:szCs w:val="24"/>
        </w:rPr>
        <w:t>Spełnienia wymagania dotyczące:</w:t>
      </w:r>
    </w:p>
    <w:p w14:paraId="088F6176" w14:textId="77777777" w:rsidR="00692F62" w:rsidRPr="00CC5D2D" w:rsidRDefault="00692F62" w:rsidP="00692F62">
      <w:pPr>
        <w:numPr>
          <w:ilvl w:val="2"/>
          <w:numId w:val="14"/>
        </w:numPr>
        <w:tabs>
          <w:tab w:val="clear" w:pos="1070"/>
        </w:tabs>
        <w:spacing w:after="0" w:line="240" w:lineRule="auto"/>
        <w:ind w:left="1260"/>
        <w:jc w:val="both"/>
        <w:rPr>
          <w:rFonts w:ascii="Arial" w:hAnsi="Arial" w:cs="Arial"/>
          <w:sz w:val="24"/>
          <w:szCs w:val="24"/>
        </w:rPr>
      </w:pPr>
      <w:r w:rsidRPr="00CC5D2D">
        <w:rPr>
          <w:rFonts w:ascii="Arial" w:hAnsi="Arial" w:cs="Arial"/>
          <w:sz w:val="24"/>
          <w:szCs w:val="24"/>
        </w:rPr>
        <w:t>klasyfikacji zgodnie z normą PN-90/A-55655 Zmywarki i urządzenia pomocnicze w zakładach żywienia zbiorowego,</w:t>
      </w:r>
    </w:p>
    <w:p w14:paraId="7F9AB1FF" w14:textId="77777777" w:rsidR="00692F62" w:rsidRPr="00CC5D2D" w:rsidRDefault="00692F62" w:rsidP="00692F62">
      <w:pPr>
        <w:numPr>
          <w:ilvl w:val="2"/>
          <w:numId w:val="14"/>
        </w:numPr>
        <w:tabs>
          <w:tab w:val="clear" w:pos="1070"/>
        </w:tabs>
        <w:spacing w:after="0" w:line="240" w:lineRule="auto"/>
        <w:ind w:left="1260"/>
        <w:jc w:val="both"/>
        <w:rPr>
          <w:rFonts w:ascii="Arial" w:hAnsi="Arial" w:cs="Arial"/>
          <w:sz w:val="24"/>
          <w:szCs w:val="24"/>
        </w:rPr>
      </w:pPr>
      <w:r w:rsidRPr="00CC5D2D">
        <w:rPr>
          <w:rFonts w:ascii="Arial" w:hAnsi="Arial" w:cs="Arial"/>
          <w:sz w:val="24"/>
          <w:szCs w:val="24"/>
        </w:rPr>
        <w:t>wykonania zgodnie z normą PN-91/A-55636 Zmywarki do naczyń elektryczne dla zakładów żywienia zbiorowego,</w:t>
      </w:r>
    </w:p>
    <w:p w14:paraId="6CAB8470" w14:textId="77777777" w:rsidR="00692F62" w:rsidRPr="00CC5D2D" w:rsidRDefault="00692F62" w:rsidP="00692F62">
      <w:pPr>
        <w:numPr>
          <w:ilvl w:val="2"/>
          <w:numId w:val="14"/>
        </w:numPr>
        <w:tabs>
          <w:tab w:val="clear" w:pos="1070"/>
        </w:tabs>
        <w:spacing w:after="0" w:line="240" w:lineRule="auto"/>
        <w:ind w:left="1260"/>
        <w:jc w:val="both"/>
        <w:rPr>
          <w:rFonts w:ascii="Arial" w:hAnsi="Arial" w:cs="Arial"/>
          <w:sz w:val="24"/>
          <w:szCs w:val="24"/>
        </w:rPr>
      </w:pPr>
      <w:r w:rsidRPr="00CC5D2D">
        <w:rPr>
          <w:rFonts w:ascii="Arial" w:hAnsi="Arial" w:cs="Arial"/>
          <w:sz w:val="24"/>
          <w:szCs w:val="24"/>
        </w:rPr>
        <w:t>bezpieczeństwa użytkowania uzupełniającego zgodnie z normą PN-91/E-2562-03 zmywarki do naczyń elektryczne dla zakładów żywienia zbiorowego.</w:t>
      </w:r>
    </w:p>
    <w:p w14:paraId="0B049FD2" w14:textId="77777777" w:rsidR="00692F62" w:rsidRPr="00CC5D2D" w:rsidRDefault="00692F62" w:rsidP="00692F62">
      <w:pPr>
        <w:numPr>
          <w:ilvl w:val="0"/>
          <w:numId w:val="14"/>
        </w:numPr>
        <w:spacing w:after="0" w:line="240" w:lineRule="auto"/>
        <w:ind w:hanging="357"/>
        <w:jc w:val="both"/>
        <w:rPr>
          <w:rFonts w:ascii="Arial" w:hAnsi="Arial" w:cs="Arial"/>
          <w:sz w:val="24"/>
          <w:szCs w:val="24"/>
        </w:rPr>
      </w:pPr>
      <w:r w:rsidRPr="00CC5D2D">
        <w:rPr>
          <w:rFonts w:ascii="Arial" w:hAnsi="Arial" w:cs="Arial"/>
          <w:sz w:val="24"/>
          <w:szCs w:val="24"/>
        </w:rPr>
        <w:t>Urządzenie przystosowane do eksploatacji w warunkach wielogodzinnej pracy ciągłej, proces technologiczny cykliczny (dotyczy wszystkich cykli pracy urządzenia związanych z myciem, płukaniem, wyparzaniem i suszeniem).</w:t>
      </w:r>
    </w:p>
    <w:p w14:paraId="4B73FAC1" w14:textId="77777777" w:rsidR="00692F62" w:rsidRPr="00CC5D2D" w:rsidRDefault="00692F62" w:rsidP="00692F62">
      <w:pPr>
        <w:numPr>
          <w:ilvl w:val="0"/>
          <w:numId w:val="14"/>
        </w:numPr>
        <w:spacing w:after="0" w:line="240" w:lineRule="auto"/>
        <w:ind w:hanging="357"/>
        <w:jc w:val="both"/>
        <w:rPr>
          <w:rFonts w:ascii="Arial" w:hAnsi="Arial" w:cs="Arial"/>
          <w:sz w:val="24"/>
          <w:szCs w:val="24"/>
        </w:rPr>
      </w:pPr>
      <w:r w:rsidRPr="00CC5D2D">
        <w:rPr>
          <w:rFonts w:ascii="Arial" w:hAnsi="Arial" w:cs="Arial"/>
          <w:sz w:val="24"/>
          <w:szCs w:val="24"/>
        </w:rPr>
        <w:t>Wykonane w całości (łącznie z dyszami myjącymi i płuczącymi) ze stali nierdzewnej kwasoodpornej min. AISI 304, OH18 N9.</w:t>
      </w:r>
    </w:p>
    <w:p w14:paraId="3B67922F" w14:textId="77777777" w:rsidR="00692F62" w:rsidRPr="00CC5D2D" w:rsidRDefault="00692F62" w:rsidP="00692F62">
      <w:pPr>
        <w:numPr>
          <w:ilvl w:val="0"/>
          <w:numId w:val="14"/>
        </w:numPr>
        <w:spacing w:after="0" w:line="240" w:lineRule="auto"/>
        <w:ind w:hanging="357"/>
        <w:jc w:val="both"/>
        <w:rPr>
          <w:rFonts w:ascii="Arial" w:hAnsi="Arial" w:cs="Arial"/>
          <w:sz w:val="24"/>
          <w:szCs w:val="24"/>
        </w:rPr>
      </w:pPr>
      <w:r w:rsidRPr="00CC5D2D">
        <w:rPr>
          <w:rFonts w:ascii="Arial" w:hAnsi="Arial" w:cs="Arial"/>
          <w:sz w:val="24"/>
          <w:szCs w:val="24"/>
        </w:rPr>
        <w:t>Komora robocza typu przelotowego oraz przystosowana do mycia pojemników gastronomicznych GN 1/1 o wymiarach 530 x 325 mm i tac konsumenckich wymiarach minimum 460 x 360 mm oraz trapezowych</w:t>
      </w:r>
    </w:p>
    <w:p w14:paraId="0F5FE746" w14:textId="77777777" w:rsidR="00692F62" w:rsidRPr="00CC5D2D" w:rsidRDefault="00692F62" w:rsidP="00692F62">
      <w:pPr>
        <w:numPr>
          <w:ilvl w:val="0"/>
          <w:numId w:val="14"/>
        </w:numPr>
        <w:spacing w:after="0" w:line="240" w:lineRule="auto"/>
        <w:ind w:hanging="357"/>
        <w:jc w:val="both"/>
        <w:rPr>
          <w:rFonts w:ascii="Arial" w:hAnsi="Arial" w:cs="Arial"/>
          <w:sz w:val="24"/>
          <w:szCs w:val="24"/>
        </w:rPr>
      </w:pPr>
      <w:r w:rsidRPr="00CC5D2D">
        <w:rPr>
          <w:rFonts w:ascii="Arial" w:hAnsi="Arial" w:cs="Arial"/>
          <w:sz w:val="24"/>
          <w:szCs w:val="24"/>
        </w:rPr>
        <w:t xml:space="preserve">Konstrukcja spełniająca wymogi mycia zasadniczego w temperaturze 55 – 60 ˚C </w:t>
      </w:r>
      <w:r w:rsidRPr="00CC5D2D">
        <w:rPr>
          <w:rFonts w:ascii="Arial" w:hAnsi="Arial" w:cs="Arial"/>
          <w:sz w:val="24"/>
          <w:szCs w:val="24"/>
        </w:rPr>
        <w:br/>
        <w:t>i płukania z wyparzaniem w temperaturze 85 – 90 ˚C.</w:t>
      </w:r>
    </w:p>
    <w:p w14:paraId="6D3825DE" w14:textId="77777777" w:rsidR="00692F62" w:rsidRPr="00CC5D2D" w:rsidRDefault="00692F62" w:rsidP="00692F62">
      <w:pPr>
        <w:numPr>
          <w:ilvl w:val="0"/>
          <w:numId w:val="14"/>
        </w:numPr>
        <w:spacing w:after="0" w:line="240" w:lineRule="auto"/>
        <w:ind w:hanging="357"/>
        <w:jc w:val="both"/>
        <w:rPr>
          <w:rFonts w:ascii="Arial" w:hAnsi="Arial" w:cs="Arial"/>
          <w:sz w:val="24"/>
          <w:szCs w:val="24"/>
        </w:rPr>
      </w:pPr>
      <w:r w:rsidRPr="00CC5D2D">
        <w:rPr>
          <w:rFonts w:ascii="Arial" w:hAnsi="Arial" w:cs="Arial"/>
          <w:sz w:val="24"/>
          <w:szCs w:val="24"/>
        </w:rPr>
        <w:t xml:space="preserve">Przystosowana do zasilania wodą o ciśnieniu 0,2 – 0,4 Mpa,  zimną o temperaturze do 5 ˚C i ciepłą o temperaturze od 40 do 60 ˚C. </w:t>
      </w:r>
    </w:p>
    <w:p w14:paraId="1E11B3C1" w14:textId="77777777" w:rsidR="00692F62" w:rsidRPr="00CC5D2D" w:rsidRDefault="00692F62" w:rsidP="00692F62">
      <w:pPr>
        <w:numPr>
          <w:ilvl w:val="0"/>
          <w:numId w:val="14"/>
        </w:numPr>
        <w:spacing w:after="0" w:line="240" w:lineRule="auto"/>
        <w:ind w:hanging="357"/>
        <w:jc w:val="both"/>
        <w:rPr>
          <w:rFonts w:ascii="Arial" w:hAnsi="Arial" w:cs="Arial"/>
          <w:sz w:val="24"/>
          <w:szCs w:val="24"/>
        </w:rPr>
      </w:pPr>
      <w:r w:rsidRPr="00CC5D2D">
        <w:rPr>
          <w:rFonts w:ascii="Arial" w:hAnsi="Arial" w:cs="Arial"/>
          <w:sz w:val="24"/>
          <w:szCs w:val="24"/>
        </w:rPr>
        <w:t>Wyposażona w:</w:t>
      </w:r>
    </w:p>
    <w:p w14:paraId="2829C191" w14:textId="77777777" w:rsidR="00692F62" w:rsidRPr="00CC5D2D" w:rsidRDefault="00692F62" w:rsidP="00692F62">
      <w:pPr>
        <w:ind w:left="360"/>
        <w:rPr>
          <w:rFonts w:ascii="Arial" w:hAnsi="Arial" w:cs="Arial"/>
          <w:sz w:val="24"/>
          <w:szCs w:val="24"/>
        </w:rPr>
      </w:pPr>
      <w:r w:rsidRPr="00CC5D2D">
        <w:rPr>
          <w:rFonts w:ascii="Arial" w:hAnsi="Arial" w:cs="Arial"/>
          <w:sz w:val="24"/>
          <w:szCs w:val="24"/>
        </w:rPr>
        <w:t>- pompę podnoszącą ciśnienie wody mycia i płukania,</w:t>
      </w:r>
    </w:p>
    <w:p w14:paraId="64F391F8" w14:textId="77777777" w:rsidR="00692F62" w:rsidRPr="00CC5D2D" w:rsidRDefault="00692F62" w:rsidP="00692F62">
      <w:pPr>
        <w:ind w:left="360"/>
        <w:rPr>
          <w:rFonts w:ascii="Arial" w:hAnsi="Arial" w:cs="Arial"/>
          <w:sz w:val="24"/>
          <w:szCs w:val="24"/>
        </w:rPr>
      </w:pPr>
      <w:r w:rsidRPr="00CC5D2D">
        <w:rPr>
          <w:rFonts w:ascii="Arial" w:hAnsi="Arial" w:cs="Arial"/>
          <w:sz w:val="24"/>
          <w:szCs w:val="24"/>
        </w:rPr>
        <w:t>- pompę odprowadzającą wodę ze zbiornika mycia.</w:t>
      </w:r>
    </w:p>
    <w:p w14:paraId="6F33BD12" w14:textId="77777777" w:rsidR="00692F62" w:rsidRPr="00360087" w:rsidRDefault="00692F62" w:rsidP="00692F62">
      <w:pPr>
        <w:ind w:left="360"/>
        <w:rPr>
          <w:rFonts w:ascii="Arial" w:hAnsi="Arial" w:cs="Arial"/>
          <w:sz w:val="24"/>
          <w:szCs w:val="24"/>
        </w:rPr>
      </w:pPr>
      <w:r w:rsidRPr="00360087">
        <w:rPr>
          <w:rFonts w:ascii="Arial" w:hAnsi="Arial" w:cs="Arial"/>
          <w:sz w:val="24"/>
          <w:szCs w:val="24"/>
        </w:rPr>
        <w:t xml:space="preserve">- automatyczne dozowniki na środki chemiczne myjące i płuczące umożliwiające korzystanie </w:t>
      </w:r>
      <w:r>
        <w:rPr>
          <w:rFonts w:ascii="Arial" w:hAnsi="Arial" w:cs="Arial"/>
          <w:sz w:val="24"/>
          <w:szCs w:val="24"/>
        </w:rPr>
        <w:t>z płynów będących w dyspozycji Z</w:t>
      </w:r>
      <w:r w:rsidRPr="00360087">
        <w:rPr>
          <w:rFonts w:ascii="Arial" w:hAnsi="Arial" w:cs="Arial"/>
          <w:sz w:val="24"/>
          <w:szCs w:val="24"/>
        </w:rPr>
        <w:t>amawiającego.</w:t>
      </w:r>
    </w:p>
    <w:p w14:paraId="2EE93D8C" w14:textId="77777777" w:rsidR="00692F62" w:rsidRPr="00CC5D2D" w:rsidRDefault="00692F62" w:rsidP="00692F62">
      <w:pPr>
        <w:numPr>
          <w:ilvl w:val="0"/>
          <w:numId w:val="14"/>
        </w:numPr>
        <w:spacing w:after="0" w:line="240" w:lineRule="auto"/>
        <w:ind w:hanging="357"/>
        <w:jc w:val="both"/>
        <w:rPr>
          <w:rFonts w:ascii="Arial" w:hAnsi="Arial" w:cs="Arial"/>
          <w:sz w:val="24"/>
          <w:szCs w:val="24"/>
        </w:rPr>
      </w:pPr>
      <w:r w:rsidRPr="00CC5D2D">
        <w:rPr>
          <w:rFonts w:ascii="Arial" w:hAnsi="Arial" w:cs="Arial"/>
          <w:sz w:val="24"/>
          <w:szCs w:val="24"/>
        </w:rPr>
        <w:t xml:space="preserve">Obudowa o zwiększonej izolacyjności, zabezpieczająca przed emisją ciepła </w:t>
      </w:r>
      <w:r>
        <w:rPr>
          <w:rFonts w:ascii="Arial" w:hAnsi="Arial" w:cs="Arial"/>
          <w:sz w:val="24"/>
          <w:szCs w:val="24"/>
        </w:rPr>
        <w:br/>
      </w:r>
      <w:r w:rsidRPr="00CC5D2D">
        <w:rPr>
          <w:rFonts w:ascii="Arial" w:hAnsi="Arial" w:cs="Arial"/>
          <w:sz w:val="24"/>
          <w:szCs w:val="24"/>
        </w:rPr>
        <w:t>na zewnątrz i ograniczająca hałas.</w:t>
      </w:r>
    </w:p>
    <w:p w14:paraId="44EAEDD0" w14:textId="77777777" w:rsidR="00692F62" w:rsidRPr="00CC5D2D" w:rsidRDefault="00692F62" w:rsidP="00692F62">
      <w:pPr>
        <w:numPr>
          <w:ilvl w:val="0"/>
          <w:numId w:val="14"/>
        </w:numPr>
        <w:spacing w:after="0" w:line="240" w:lineRule="auto"/>
        <w:ind w:hanging="357"/>
        <w:jc w:val="both"/>
        <w:rPr>
          <w:rFonts w:ascii="Arial" w:hAnsi="Arial" w:cs="Arial"/>
          <w:sz w:val="24"/>
          <w:szCs w:val="24"/>
        </w:rPr>
      </w:pPr>
      <w:r w:rsidRPr="00CC5D2D">
        <w:rPr>
          <w:rFonts w:ascii="Arial" w:hAnsi="Arial" w:cs="Arial"/>
          <w:sz w:val="24"/>
          <w:szCs w:val="24"/>
        </w:rPr>
        <w:t xml:space="preserve">Panel sterujący, </w:t>
      </w:r>
      <w:r>
        <w:rPr>
          <w:rFonts w:ascii="Arial" w:hAnsi="Arial" w:cs="Arial"/>
          <w:sz w:val="24"/>
          <w:szCs w:val="24"/>
        </w:rPr>
        <w:t xml:space="preserve">zabezpieczony przed zalaniem-standard IPX5 </w:t>
      </w:r>
      <w:r>
        <w:rPr>
          <w:rFonts w:ascii="Arial" w:hAnsi="Arial" w:cs="Arial"/>
          <w:sz w:val="24"/>
          <w:szCs w:val="24"/>
        </w:rPr>
        <w:br/>
        <w:t>(PN-EN 60335-</w:t>
      </w:r>
      <w:r w:rsidRPr="00CC5D2D">
        <w:rPr>
          <w:rFonts w:ascii="Arial" w:hAnsi="Arial" w:cs="Arial"/>
          <w:sz w:val="24"/>
          <w:szCs w:val="24"/>
        </w:rPr>
        <w:t>2-58).</w:t>
      </w:r>
    </w:p>
    <w:p w14:paraId="03B2291F" w14:textId="77777777" w:rsidR="00692F62" w:rsidRPr="00CC5D2D" w:rsidRDefault="00692F62" w:rsidP="00692F62">
      <w:pPr>
        <w:numPr>
          <w:ilvl w:val="0"/>
          <w:numId w:val="14"/>
        </w:numPr>
        <w:spacing w:after="0" w:line="240" w:lineRule="auto"/>
        <w:ind w:hanging="357"/>
        <w:jc w:val="both"/>
        <w:rPr>
          <w:rFonts w:ascii="Arial" w:hAnsi="Arial" w:cs="Arial"/>
          <w:sz w:val="24"/>
          <w:szCs w:val="24"/>
        </w:rPr>
      </w:pPr>
      <w:r w:rsidRPr="00CC5D2D">
        <w:rPr>
          <w:rFonts w:ascii="Arial" w:hAnsi="Arial" w:cs="Arial"/>
          <w:sz w:val="24"/>
          <w:szCs w:val="24"/>
        </w:rPr>
        <w:t>Kable zasilające i przyłączeniowe oraz przewody doprowadzające wodę o długości pozwalającej na bezpieczną eksploatację, ustalane indywidualnie w miejscu montażu.</w:t>
      </w:r>
    </w:p>
    <w:p w14:paraId="64E03498" w14:textId="77777777" w:rsidR="00692F62" w:rsidRPr="00CC5D2D" w:rsidRDefault="00692F62" w:rsidP="00692F62">
      <w:pPr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  <w:r w:rsidRPr="00CC5D2D">
        <w:rPr>
          <w:rFonts w:ascii="Arial" w:hAnsi="Arial" w:cs="Arial"/>
          <w:sz w:val="24"/>
          <w:szCs w:val="24"/>
        </w:rPr>
        <w:lastRenderedPageBreak/>
        <w:t>11. Elektroniczne sterowanie procesem mycia (elektroniczny panel sterujący ze wskaźnikami  temperatury mycia i płukania, informują o usterkach technicznych oraz braku detergentu myjącego). Panel posiada funkcje:</w:t>
      </w:r>
    </w:p>
    <w:p w14:paraId="084E9D1D" w14:textId="77777777" w:rsidR="00692F62" w:rsidRPr="00CC5D2D" w:rsidRDefault="00692F62" w:rsidP="00692F62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CC5D2D">
        <w:rPr>
          <w:rFonts w:ascii="Arial" w:hAnsi="Arial" w:cs="Arial"/>
          <w:sz w:val="24"/>
          <w:szCs w:val="24"/>
        </w:rPr>
        <w:t>- liczenia ilości umytych koszy</w:t>
      </w:r>
    </w:p>
    <w:p w14:paraId="4AEE189B" w14:textId="77777777" w:rsidR="00692F62" w:rsidRPr="00CC5D2D" w:rsidRDefault="00692F62" w:rsidP="00692F62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CC5D2D">
        <w:rPr>
          <w:rFonts w:ascii="Arial" w:hAnsi="Arial" w:cs="Arial"/>
          <w:sz w:val="24"/>
          <w:szCs w:val="24"/>
        </w:rPr>
        <w:t xml:space="preserve">- odczytywania temperatur wody myjącej i płuczącej z alarmem dźwiękowym </w:t>
      </w:r>
      <w:r>
        <w:rPr>
          <w:rFonts w:ascii="Arial" w:hAnsi="Arial" w:cs="Arial"/>
          <w:sz w:val="24"/>
          <w:szCs w:val="24"/>
        </w:rPr>
        <w:br/>
      </w:r>
      <w:r w:rsidRPr="00CC5D2D">
        <w:rPr>
          <w:rFonts w:ascii="Arial" w:hAnsi="Arial" w:cs="Arial"/>
          <w:sz w:val="24"/>
          <w:szCs w:val="24"/>
        </w:rPr>
        <w:t>o ich zbyt niskiej lub zbyt wysokiej temperaturze</w:t>
      </w:r>
    </w:p>
    <w:p w14:paraId="2B32DF8E" w14:textId="77777777" w:rsidR="00692F62" w:rsidRPr="00CC5D2D" w:rsidRDefault="00692F62" w:rsidP="00692F62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CC5D2D">
        <w:rPr>
          <w:rFonts w:ascii="Arial" w:hAnsi="Arial" w:cs="Arial"/>
          <w:sz w:val="24"/>
          <w:szCs w:val="24"/>
        </w:rPr>
        <w:t>- alarmowania o konieczności wymiany wody zbiornikowej w przypadku jej zabrudzenia przekraczającej dopuszczalne normy</w:t>
      </w:r>
    </w:p>
    <w:p w14:paraId="59B71DFB" w14:textId="77777777" w:rsidR="00692F62" w:rsidRPr="003F6F75" w:rsidRDefault="00692F62" w:rsidP="00692F62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3F6F75">
        <w:rPr>
          <w:rFonts w:ascii="Arial" w:hAnsi="Arial" w:cs="Arial"/>
          <w:sz w:val="24"/>
          <w:szCs w:val="24"/>
        </w:rPr>
        <w:t>- tworzenia i drukowania poprzez łącze z komputerem raportów do księgi HACCP w okresach kwartalnych</w:t>
      </w:r>
    </w:p>
    <w:p w14:paraId="61060664" w14:textId="77777777" w:rsidR="00692F62" w:rsidRPr="00CC5D2D" w:rsidRDefault="00692F62" w:rsidP="00692F62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CC5D2D">
        <w:rPr>
          <w:rFonts w:ascii="Arial" w:hAnsi="Arial" w:cs="Arial"/>
          <w:sz w:val="24"/>
          <w:szCs w:val="24"/>
        </w:rPr>
        <w:t>- regulacji wielkości dozowania środka chemicznego w zależności od zabrudzenia wody poprzez czujnik zabrudzenia wody</w:t>
      </w:r>
    </w:p>
    <w:p w14:paraId="3F300CDC" w14:textId="77777777" w:rsidR="00692F62" w:rsidRPr="00175B1D" w:rsidRDefault="00692F62" w:rsidP="00692F62">
      <w:pPr>
        <w:spacing w:before="120"/>
        <w:rPr>
          <w:rFonts w:ascii="Arial" w:hAnsi="Arial" w:cs="Arial"/>
          <w:b/>
          <w:sz w:val="24"/>
          <w:szCs w:val="24"/>
          <w:u w:val="single"/>
        </w:rPr>
      </w:pPr>
      <w:r w:rsidRPr="00175B1D">
        <w:rPr>
          <w:rFonts w:ascii="Arial" w:hAnsi="Arial" w:cs="Arial"/>
          <w:b/>
          <w:sz w:val="24"/>
          <w:szCs w:val="24"/>
          <w:u w:val="single"/>
        </w:rPr>
        <w:t xml:space="preserve">Wymagania </w:t>
      </w:r>
      <w:r w:rsidRPr="00175B1D">
        <w:rPr>
          <w:rFonts w:ascii="Arial" w:hAnsi="Arial" w:cs="Arial"/>
          <w:b/>
          <w:color w:val="000000"/>
          <w:sz w:val="24"/>
          <w:szCs w:val="24"/>
          <w:u w:val="single"/>
        </w:rPr>
        <w:t>techniczne</w:t>
      </w:r>
      <w:r w:rsidRPr="00175B1D">
        <w:rPr>
          <w:rFonts w:ascii="Arial" w:hAnsi="Arial" w:cs="Arial"/>
          <w:b/>
          <w:sz w:val="24"/>
          <w:szCs w:val="24"/>
          <w:u w:val="single"/>
        </w:rPr>
        <w:t>:</w:t>
      </w:r>
    </w:p>
    <w:p w14:paraId="316A284B" w14:textId="77777777" w:rsidR="00692F62" w:rsidRPr="00CC5D2D" w:rsidRDefault="00692F62" w:rsidP="00692F62">
      <w:pPr>
        <w:numPr>
          <w:ilvl w:val="0"/>
          <w:numId w:val="17"/>
        </w:numPr>
        <w:tabs>
          <w:tab w:val="clear" w:pos="720"/>
        </w:tabs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CC5D2D">
        <w:rPr>
          <w:rFonts w:ascii="Arial" w:hAnsi="Arial" w:cs="Arial"/>
          <w:sz w:val="24"/>
          <w:szCs w:val="24"/>
        </w:rPr>
        <w:t>Napięcie zasilania - 400 V,50 Hz.</w:t>
      </w:r>
    </w:p>
    <w:p w14:paraId="50988CF4" w14:textId="77777777" w:rsidR="00692F62" w:rsidRPr="00CC5D2D" w:rsidRDefault="00692F62" w:rsidP="00692F62">
      <w:pPr>
        <w:numPr>
          <w:ilvl w:val="0"/>
          <w:numId w:val="17"/>
        </w:numPr>
        <w:tabs>
          <w:tab w:val="clear" w:pos="720"/>
        </w:tabs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CC5D2D">
        <w:rPr>
          <w:rFonts w:ascii="Arial" w:hAnsi="Arial" w:cs="Arial"/>
          <w:sz w:val="24"/>
          <w:szCs w:val="24"/>
        </w:rPr>
        <w:t xml:space="preserve">Moc maksymalna urządzenia </w:t>
      </w:r>
      <w:r>
        <w:rPr>
          <w:rFonts w:ascii="Arial" w:hAnsi="Arial" w:cs="Arial"/>
          <w:sz w:val="24"/>
          <w:szCs w:val="24"/>
        </w:rPr>
        <w:t>35-</w:t>
      </w:r>
      <w:r w:rsidRPr="00CC5D2D">
        <w:rPr>
          <w:rFonts w:ascii="Arial" w:hAnsi="Arial" w:cs="Arial"/>
          <w:sz w:val="24"/>
          <w:szCs w:val="24"/>
        </w:rPr>
        <w:t>40 kW.</w:t>
      </w:r>
    </w:p>
    <w:p w14:paraId="07643FF7" w14:textId="77777777" w:rsidR="00692F62" w:rsidRPr="00CC5D2D" w:rsidRDefault="00692F62" w:rsidP="00692F62">
      <w:pPr>
        <w:numPr>
          <w:ilvl w:val="0"/>
          <w:numId w:val="17"/>
        </w:numPr>
        <w:tabs>
          <w:tab w:val="clear" w:pos="720"/>
        </w:tabs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</w:t>
      </w:r>
      <w:r w:rsidRPr="00CC5D2D">
        <w:rPr>
          <w:rFonts w:ascii="Arial" w:hAnsi="Arial" w:cs="Arial"/>
          <w:sz w:val="24"/>
          <w:szCs w:val="24"/>
        </w:rPr>
        <w:t>c pompy myjącej min.1500W.</w:t>
      </w:r>
    </w:p>
    <w:p w14:paraId="2BF6999C" w14:textId="77777777" w:rsidR="00692F62" w:rsidRPr="00CC5D2D" w:rsidRDefault="00692F62" w:rsidP="00692F62">
      <w:pPr>
        <w:numPr>
          <w:ilvl w:val="0"/>
          <w:numId w:val="17"/>
        </w:numPr>
        <w:tabs>
          <w:tab w:val="clear" w:pos="720"/>
        </w:tabs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CC5D2D">
        <w:rPr>
          <w:rFonts w:ascii="Arial" w:hAnsi="Arial" w:cs="Arial"/>
          <w:sz w:val="24"/>
          <w:szCs w:val="24"/>
        </w:rPr>
        <w:t>Wydatek pompy minimum 350 l/mim.</w:t>
      </w:r>
    </w:p>
    <w:p w14:paraId="2E6FB5F6" w14:textId="77777777" w:rsidR="00692F62" w:rsidRPr="00CC5D2D" w:rsidRDefault="00692F62" w:rsidP="00692F62">
      <w:pPr>
        <w:numPr>
          <w:ilvl w:val="0"/>
          <w:numId w:val="17"/>
        </w:numPr>
        <w:tabs>
          <w:tab w:val="clear" w:pos="720"/>
        </w:tabs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CC5D2D">
        <w:rPr>
          <w:rFonts w:ascii="Arial" w:hAnsi="Arial" w:cs="Arial"/>
          <w:sz w:val="24"/>
          <w:szCs w:val="24"/>
        </w:rPr>
        <w:t xml:space="preserve">Moc </w:t>
      </w:r>
      <w:r>
        <w:rPr>
          <w:rFonts w:ascii="Arial" w:hAnsi="Arial" w:cs="Arial"/>
          <w:sz w:val="24"/>
          <w:szCs w:val="24"/>
        </w:rPr>
        <w:t>grzałek w komorze mycia 11-12 kW</w:t>
      </w:r>
      <w:r w:rsidRPr="00CC5D2D">
        <w:rPr>
          <w:rFonts w:ascii="Arial" w:hAnsi="Arial" w:cs="Arial"/>
          <w:sz w:val="24"/>
          <w:szCs w:val="24"/>
        </w:rPr>
        <w:t>.</w:t>
      </w:r>
    </w:p>
    <w:p w14:paraId="0EA4725D" w14:textId="77777777" w:rsidR="00692F62" w:rsidRPr="00CC5D2D" w:rsidRDefault="00692F62" w:rsidP="00692F62">
      <w:pPr>
        <w:numPr>
          <w:ilvl w:val="0"/>
          <w:numId w:val="17"/>
        </w:numPr>
        <w:tabs>
          <w:tab w:val="clear" w:pos="720"/>
        </w:tabs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CC5D2D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oc bojlera do płukania 19-22 kW.</w:t>
      </w:r>
    </w:p>
    <w:p w14:paraId="55C42503" w14:textId="77777777" w:rsidR="00692F62" w:rsidRPr="00CC5D2D" w:rsidRDefault="00692F62" w:rsidP="00692F62">
      <w:pPr>
        <w:numPr>
          <w:ilvl w:val="0"/>
          <w:numId w:val="17"/>
        </w:numPr>
        <w:tabs>
          <w:tab w:val="clear" w:pos="720"/>
        </w:tabs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CC5D2D">
        <w:rPr>
          <w:rFonts w:ascii="Arial" w:hAnsi="Arial" w:cs="Arial"/>
          <w:sz w:val="24"/>
          <w:szCs w:val="24"/>
        </w:rPr>
        <w:t>Wydajność minimum 120 koszy na godzinę.</w:t>
      </w:r>
    </w:p>
    <w:p w14:paraId="60CCCC04" w14:textId="77777777" w:rsidR="00692F62" w:rsidRPr="00CC5D2D" w:rsidRDefault="00692F62" w:rsidP="00692F62">
      <w:pPr>
        <w:numPr>
          <w:ilvl w:val="0"/>
          <w:numId w:val="17"/>
        </w:numPr>
        <w:tabs>
          <w:tab w:val="clear" w:pos="720"/>
        </w:tabs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CC5D2D">
        <w:rPr>
          <w:rFonts w:ascii="Arial" w:hAnsi="Arial" w:cs="Arial"/>
          <w:sz w:val="24"/>
          <w:szCs w:val="24"/>
        </w:rPr>
        <w:t>Zu</w:t>
      </w:r>
      <w:r>
        <w:rPr>
          <w:rFonts w:ascii="Arial" w:hAnsi="Arial" w:cs="Arial"/>
          <w:sz w:val="24"/>
          <w:szCs w:val="24"/>
        </w:rPr>
        <w:t>życie wody do 240 l. na godzinę</w:t>
      </w:r>
      <w:r w:rsidRPr="00530D4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(+/-10%)</w:t>
      </w:r>
    </w:p>
    <w:p w14:paraId="2BBB8CD2" w14:textId="77777777" w:rsidR="00692F62" w:rsidRPr="00CC5D2D" w:rsidRDefault="00692F62" w:rsidP="00692F62">
      <w:pPr>
        <w:numPr>
          <w:ilvl w:val="0"/>
          <w:numId w:val="17"/>
        </w:numPr>
        <w:tabs>
          <w:tab w:val="clear" w:pos="720"/>
        </w:tabs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CC5D2D">
        <w:rPr>
          <w:rFonts w:ascii="Arial" w:hAnsi="Arial" w:cs="Arial"/>
          <w:sz w:val="24"/>
          <w:szCs w:val="24"/>
        </w:rPr>
        <w:t>Moc modułu suszenia 3000 W.</w:t>
      </w:r>
      <w:r>
        <w:rPr>
          <w:rFonts w:ascii="Arial" w:hAnsi="Arial" w:cs="Arial"/>
          <w:sz w:val="24"/>
          <w:szCs w:val="24"/>
        </w:rPr>
        <w:t>(+/-10%)</w:t>
      </w:r>
    </w:p>
    <w:p w14:paraId="5516262F" w14:textId="77777777" w:rsidR="00692F62" w:rsidRPr="00CC5D2D" w:rsidRDefault="00692F62" w:rsidP="00692F62">
      <w:pPr>
        <w:numPr>
          <w:ilvl w:val="0"/>
          <w:numId w:val="17"/>
        </w:numPr>
        <w:tabs>
          <w:tab w:val="clear" w:pos="720"/>
        </w:tabs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CC5D2D">
        <w:rPr>
          <w:rFonts w:ascii="Arial" w:hAnsi="Arial" w:cs="Arial"/>
          <w:sz w:val="24"/>
          <w:szCs w:val="24"/>
        </w:rPr>
        <w:t>Wydatek powietrzny modułu suszenia minimum 500 m3/h</w:t>
      </w:r>
    </w:p>
    <w:p w14:paraId="4DC3C75E" w14:textId="77777777" w:rsidR="00692F62" w:rsidRPr="00CC5D2D" w:rsidRDefault="00692F62" w:rsidP="00692F62">
      <w:pPr>
        <w:numPr>
          <w:ilvl w:val="0"/>
          <w:numId w:val="17"/>
        </w:numPr>
        <w:tabs>
          <w:tab w:val="clear" w:pos="720"/>
        </w:tabs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CC5D2D">
        <w:rPr>
          <w:rFonts w:ascii="Arial" w:hAnsi="Arial" w:cs="Arial"/>
          <w:sz w:val="24"/>
          <w:szCs w:val="24"/>
        </w:rPr>
        <w:t xml:space="preserve">Dwa programy myjące </w:t>
      </w:r>
      <w:r>
        <w:rPr>
          <w:rFonts w:ascii="Arial" w:hAnsi="Arial" w:cs="Arial"/>
          <w:sz w:val="24"/>
          <w:szCs w:val="24"/>
        </w:rPr>
        <w:t xml:space="preserve">minimum </w:t>
      </w:r>
      <w:r w:rsidRPr="00CC5D2D">
        <w:rPr>
          <w:rFonts w:ascii="Arial" w:hAnsi="Arial" w:cs="Arial"/>
          <w:sz w:val="24"/>
          <w:szCs w:val="24"/>
        </w:rPr>
        <w:t xml:space="preserve">120 i </w:t>
      </w:r>
      <w:r>
        <w:rPr>
          <w:rFonts w:ascii="Arial" w:hAnsi="Arial" w:cs="Arial"/>
          <w:sz w:val="24"/>
          <w:szCs w:val="24"/>
        </w:rPr>
        <w:t xml:space="preserve">minimum </w:t>
      </w:r>
      <w:r w:rsidRPr="00CC5D2D">
        <w:rPr>
          <w:rFonts w:ascii="Arial" w:hAnsi="Arial" w:cs="Arial"/>
          <w:sz w:val="24"/>
          <w:szCs w:val="24"/>
        </w:rPr>
        <w:t>180 koszy na godzinę</w:t>
      </w:r>
    </w:p>
    <w:p w14:paraId="6AC4495F" w14:textId="77777777" w:rsidR="00692F62" w:rsidRPr="00CC5D2D" w:rsidRDefault="00692F62" w:rsidP="00692F62">
      <w:pPr>
        <w:numPr>
          <w:ilvl w:val="0"/>
          <w:numId w:val="17"/>
        </w:numPr>
        <w:tabs>
          <w:tab w:val="clear" w:pos="720"/>
        </w:tabs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CC5D2D">
        <w:rPr>
          <w:rFonts w:ascii="Arial" w:hAnsi="Arial" w:cs="Arial"/>
          <w:sz w:val="24"/>
          <w:szCs w:val="24"/>
        </w:rPr>
        <w:t>Wyposażona w strefę suszenia.</w:t>
      </w:r>
    </w:p>
    <w:p w14:paraId="073FB4C1" w14:textId="77777777" w:rsidR="00692F62" w:rsidRPr="00CC5D2D" w:rsidRDefault="00692F62" w:rsidP="00692F62">
      <w:pPr>
        <w:numPr>
          <w:ilvl w:val="0"/>
          <w:numId w:val="17"/>
        </w:numPr>
        <w:tabs>
          <w:tab w:val="clear" w:pos="720"/>
        </w:tabs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CC5D2D">
        <w:rPr>
          <w:rFonts w:ascii="Arial" w:hAnsi="Arial" w:cs="Arial"/>
          <w:sz w:val="24"/>
          <w:szCs w:val="24"/>
        </w:rPr>
        <w:t>Wyposażona w strefę mycia wstępnego minimum 450 mm</w:t>
      </w:r>
    </w:p>
    <w:p w14:paraId="32061187" w14:textId="77777777" w:rsidR="00692F62" w:rsidRPr="00CC5D2D" w:rsidRDefault="00692F62" w:rsidP="00692F62">
      <w:pPr>
        <w:numPr>
          <w:ilvl w:val="0"/>
          <w:numId w:val="17"/>
        </w:numPr>
        <w:tabs>
          <w:tab w:val="clear" w:pos="720"/>
        </w:tabs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CC5D2D">
        <w:rPr>
          <w:rFonts w:ascii="Arial" w:hAnsi="Arial" w:cs="Arial"/>
          <w:sz w:val="24"/>
          <w:szCs w:val="24"/>
        </w:rPr>
        <w:t xml:space="preserve">Wymiary tunelowej maszyny do mycia naczyń ( łącznie z modułem suszenia): </w:t>
      </w:r>
    </w:p>
    <w:p w14:paraId="2DDB3179" w14:textId="77777777" w:rsidR="00692F62" w:rsidRPr="00CC5D2D" w:rsidRDefault="00692F62" w:rsidP="00692F62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900"/>
        <w:jc w:val="both"/>
        <w:rPr>
          <w:rFonts w:ascii="Arial" w:hAnsi="Arial" w:cs="Arial"/>
          <w:sz w:val="24"/>
          <w:szCs w:val="24"/>
        </w:rPr>
      </w:pPr>
      <w:r w:rsidRPr="00CC5D2D">
        <w:rPr>
          <w:rFonts w:ascii="Arial" w:hAnsi="Arial" w:cs="Arial"/>
          <w:sz w:val="24"/>
          <w:szCs w:val="24"/>
        </w:rPr>
        <w:t xml:space="preserve">długość </w:t>
      </w:r>
      <w:r>
        <w:rPr>
          <w:rFonts w:ascii="Arial" w:hAnsi="Arial" w:cs="Arial"/>
          <w:sz w:val="24"/>
          <w:szCs w:val="24"/>
        </w:rPr>
        <w:t>1200-20</w:t>
      </w:r>
      <w:r w:rsidRPr="00CC5D2D">
        <w:rPr>
          <w:rFonts w:ascii="Arial" w:hAnsi="Arial" w:cs="Arial"/>
          <w:sz w:val="24"/>
          <w:szCs w:val="24"/>
        </w:rPr>
        <w:t>00 mm</w:t>
      </w:r>
      <w:r>
        <w:rPr>
          <w:rFonts w:ascii="Arial" w:hAnsi="Arial" w:cs="Arial"/>
          <w:sz w:val="24"/>
          <w:szCs w:val="24"/>
        </w:rPr>
        <w:t xml:space="preserve"> </w:t>
      </w:r>
      <w:r w:rsidRPr="00CC5D2D">
        <w:rPr>
          <w:rFonts w:ascii="Arial" w:hAnsi="Arial" w:cs="Arial"/>
          <w:sz w:val="24"/>
          <w:szCs w:val="24"/>
        </w:rPr>
        <w:t>( ze strefą mycia wstępnego i suszenia)</w:t>
      </w:r>
    </w:p>
    <w:p w14:paraId="4D05C918" w14:textId="77777777" w:rsidR="00692F62" w:rsidRPr="00CC5D2D" w:rsidRDefault="00692F62" w:rsidP="00692F62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9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szerokość maksymalnie 775-85</w:t>
      </w:r>
      <w:r w:rsidRPr="00CC5D2D">
        <w:rPr>
          <w:rFonts w:ascii="Arial" w:hAnsi="Arial" w:cs="Arial"/>
          <w:sz w:val="24"/>
          <w:szCs w:val="24"/>
        </w:rPr>
        <w:t>0mm,</w:t>
      </w:r>
    </w:p>
    <w:p w14:paraId="72008B43" w14:textId="77777777" w:rsidR="00692F62" w:rsidRPr="00CC5D2D" w:rsidRDefault="00692F62" w:rsidP="00692F62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900"/>
        <w:jc w:val="both"/>
        <w:rPr>
          <w:rFonts w:ascii="Arial" w:hAnsi="Arial" w:cs="Arial"/>
          <w:sz w:val="24"/>
          <w:szCs w:val="24"/>
        </w:rPr>
      </w:pPr>
      <w:r w:rsidRPr="00CC5D2D">
        <w:rPr>
          <w:rFonts w:ascii="Arial" w:hAnsi="Arial" w:cs="Arial"/>
          <w:sz w:val="24"/>
          <w:szCs w:val="24"/>
        </w:rPr>
        <w:t xml:space="preserve">wysokość maksymalnie </w:t>
      </w:r>
      <w:r>
        <w:rPr>
          <w:rFonts w:ascii="Arial" w:hAnsi="Arial" w:cs="Arial"/>
          <w:sz w:val="24"/>
          <w:szCs w:val="24"/>
        </w:rPr>
        <w:t>1 474mm,(+/-10%</w:t>
      </w:r>
      <w:r w:rsidRPr="00CC5D2D">
        <w:rPr>
          <w:rFonts w:ascii="Arial" w:hAnsi="Arial" w:cs="Arial"/>
          <w:sz w:val="24"/>
          <w:szCs w:val="24"/>
        </w:rPr>
        <w:t>)</w:t>
      </w:r>
    </w:p>
    <w:p w14:paraId="19EB789C" w14:textId="77777777" w:rsidR="00692F62" w:rsidRPr="00CC5D2D" w:rsidRDefault="00692F62" w:rsidP="00692F62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900"/>
        <w:jc w:val="both"/>
        <w:rPr>
          <w:rFonts w:ascii="Arial" w:hAnsi="Arial" w:cs="Arial"/>
          <w:sz w:val="24"/>
          <w:szCs w:val="24"/>
        </w:rPr>
      </w:pPr>
      <w:r w:rsidRPr="00CC5D2D">
        <w:rPr>
          <w:rFonts w:ascii="Arial" w:hAnsi="Arial" w:cs="Arial"/>
          <w:sz w:val="24"/>
          <w:szCs w:val="24"/>
        </w:rPr>
        <w:t>wysokość tu</w:t>
      </w:r>
      <w:r>
        <w:rPr>
          <w:rFonts w:ascii="Arial" w:hAnsi="Arial" w:cs="Arial"/>
          <w:sz w:val="24"/>
          <w:szCs w:val="24"/>
        </w:rPr>
        <w:t>nelu myjącego minimalnie 450 mm (+/-10%</w:t>
      </w:r>
      <w:r w:rsidRPr="00CC5D2D">
        <w:rPr>
          <w:rFonts w:ascii="Arial" w:hAnsi="Arial" w:cs="Arial"/>
          <w:sz w:val="24"/>
          <w:szCs w:val="24"/>
        </w:rPr>
        <w:t>)</w:t>
      </w:r>
    </w:p>
    <w:p w14:paraId="797EC878" w14:textId="77777777" w:rsidR="00692F62" w:rsidRPr="00CC5D2D" w:rsidRDefault="00692F62" w:rsidP="00692F62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900"/>
        <w:jc w:val="both"/>
        <w:rPr>
          <w:rFonts w:ascii="Arial" w:hAnsi="Arial" w:cs="Arial"/>
          <w:sz w:val="24"/>
          <w:szCs w:val="24"/>
        </w:rPr>
      </w:pPr>
      <w:r w:rsidRPr="00CC5D2D">
        <w:rPr>
          <w:rFonts w:ascii="Arial" w:hAnsi="Arial" w:cs="Arial"/>
          <w:sz w:val="24"/>
          <w:szCs w:val="24"/>
        </w:rPr>
        <w:t>Kierunek przesuwu koszy : z prawej do lewej st</w:t>
      </w:r>
      <w:r>
        <w:rPr>
          <w:rFonts w:ascii="Arial" w:hAnsi="Arial" w:cs="Arial"/>
          <w:sz w:val="24"/>
          <w:szCs w:val="24"/>
        </w:rPr>
        <w:t>rony.</w:t>
      </w:r>
    </w:p>
    <w:p w14:paraId="0FDD8E98" w14:textId="77777777" w:rsidR="00692F62" w:rsidRPr="00175B1D" w:rsidRDefault="00692F62" w:rsidP="00692F62">
      <w:pPr>
        <w:spacing w:before="120"/>
        <w:rPr>
          <w:rFonts w:ascii="Arial" w:hAnsi="Arial" w:cs="Arial"/>
          <w:b/>
          <w:sz w:val="24"/>
          <w:szCs w:val="24"/>
          <w:u w:val="single"/>
        </w:rPr>
      </w:pPr>
      <w:r w:rsidRPr="00175B1D">
        <w:rPr>
          <w:rFonts w:ascii="Arial" w:hAnsi="Arial" w:cs="Arial"/>
          <w:b/>
          <w:sz w:val="24"/>
          <w:szCs w:val="24"/>
          <w:u w:val="single"/>
        </w:rPr>
        <w:t>Wymagania dotyczące eksploatacji:</w:t>
      </w:r>
    </w:p>
    <w:p w14:paraId="41B41F61" w14:textId="77777777" w:rsidR="00692F62" w:rsidRPr="00CC5D2D" w:rsidRDefault="00692F62" w:rsidP="00692F62">
      <w:pPr>
        <w:numPr>
          <w:ilvl w:val="0"/>
          <w:numId w:val="18"/>
        </w:numPr>
        <w:tabs>
          <w:tab w:val="clear" w:pos="720"/>
          <w:tab w:val="num" w:pos="360"/>
        </w:tabs>
        <w:spacing w:after="0" w:line="240" w:lineRule="auto"/>
        <w:ind w:left="360" w:hanging="357"/>
        <w:jc w:val="both"/>
        <w:rPr>
          <w:rFonts w:ascii="Arial" w:hAnsi="Arial" w:cs="Arial"/>
          <w:sz w:val="24"/>
          <w:szCs w:val="24"/>
        </w:rPr>
      </w:pPr>
      <w:r w:rsidRPr="00CC5D2D">
        <w:rPr>
          <w:rFonts w:ascii="Arial" w:hAnsi="Arial" w:cs="Arial"/>
          <w:sz w:val="24"/>
          <w:szCs w:val="24"/>
        </w:rPr>
        <w:t>Mgielna charakterystyka pracy dysz.</w:t>
      </w:r>
    </w:p>
    <w:p w14:paraId="3624B4FD" w14:textId="77777777" w:rsidR="00692F62" w:rsidRPr="00CC5D2D" w:rsidRDefault="00692F62" w:rsidP="00692F62">
      <w:pPr>
        <w:numPr>
          <w:ilvl w:val="0"/>
          <w:numId w:val="18"/>
        </w:numPr>
        <w:tabs>
          <w:tab w:val="clear" w:pos="720"/>
          <w:tab w:val="num" w:pos="360"/>
        </w:tabs>
        <w:spacing w:after="0" w:line="240" w:lineRule="auto"/>
        <w:ind w:left="360" w:hanging="357"/>
        <w:jc w:val="both"/>
        <w:rPr>
          <w:rFonts w:ascii="Arial" w:hAnsi="Arial" w:cs="Arial"/>
          <w:sz w:val="24"/>
          <w:szCs w:val="24"/>
        </w:rPr>
      </w:pPr>
      <w:r w:rsidRPr="00CC5D2D">
        <w:rPr>
          <w:rFonts w:ascii="Arial" w:hAnsi="Arial" w:cs="Arial"/>
          <w:sz w:val="24"/>
          <w:szCs w:val="24"/>
        </w:rPr>
        <w:t>Osłony wejścia i wyjścia z tunelu (tzn. fabryczne zabezpieczenia przeciw rozbryzgowi wody i nadmiernej emisji pary).</w:t>
      </w:r>
    </w:p>
    <w:p w14:paraId="39402534" w14:textId="77777777" w:rsidR="00692F62" w:rsidRPr="00CC5D2D" w:rsidRDefault="00692F62" w:rsidP="00692F62">
      <w:pPr>
        <w:numPr>
          <w:ilvl w:val="0"/>
          <w:numId w:val="18"/>
        </w:numPr>
        <w:tabs>
          <w:tab w:val="clear" w:pos="720"/>
          <w:tab w:val="num" w:pos="360"/>
        </w:tabs>
        <w:spacing w:after="0" w:line="240" w:lineRule="auto"/>
        <w:ind w:left="360" w:hanging="357"/>
        <w:jc w:val="both"/>
        <w:rPr>
          <w:rFonts w:ascii="Arial" w:hAnsi="Arial" w:cs="Arial"/>
          <w:sz w:val="24"/>
          <w:szCs w:val="24"/>
        </w:rPr>
      </w:pPr>
      <w:r w:rsidRPr="00CC5D2D">
        <w:rPr>
          <w:rFonts w:ascii="Arial" w:hAnsi="Arial" w:cs="Arial"/>
          <w:sz w:val="24"/>
          <w:szCs w:val="24"/>
        </w:rPr>
        <w:t>Elektroniczne sterowanie procesem mycia (elektroniczny panel sterujący ze wskaźnikami temperatury mycia i płukania, informują o usterkach technicznych oraz braku detergentu myjącego).</w:t>
      </w:r>
    </w:p>
    <w:p w14:paraId="6CE006D1" w14:textId="77777777" w:rsidR="00692F62" w:rsidRPr="00CC5D2D" w:rsidRDefault="00692F62" w:rsidP="00692F62">
      <w:pPr>
        <w:numPr>
          <w:ilvl w:val="0"/>
          <w:numId w:val="18"/>
        </w:numPr>
        <w:tabs>
          <w:tab w:val="clear" w:pos="720"/>
          <w:tab w:val="num" w:pos="360"/>
        </w:tabs>
        <w:spacing w:after="0" w:line="240" w:lineRule="auto"/>
        <w:ind w:left="360" w:hanging="357"/>
        <w:jc w:val="both"/>
        <w:rPr>
          <w:rFonts w:ascii="Arial" w:hAnsi="Arial" w:cs="Arial"/>
          <w:sz w:val="24"/>
          <w:szCs w:val="24"/>
        </w:rPr>
      </w:pPr>
      <w:r w:rsidRPr="00CC5D2D">
        <w:rPr>
          <w:rFonts w:ascii="Arial" w:hAnsi="Arial" w:cs="Arial"/>
          <w:sz w:val="24"/>
          <w:szCs w:val="24"/>
        </w:rPr>
        <w:t>System mycia uruchamiany automatycznie przy wejściu do kosza.</w:t>
      </w:r>
    </w:p>
    <w:p w14:paraId="69727257" w14:textId="77777777" w:rsidR="00692F62" w:rsidRPr="00CC5D2D" w:rsidRDefault="00692F62" w:rsidP="00692F62">
      <w:pPr>
        <w:numPr>
          <w:ilvl w:val="0"/>
          <w:numId w:val="18"/>
        </w:numPr>
        <w:tabs>
          <w:tab w:val="clear" w:pos="720"/>
          <w:tab w:val="num" w:pos="360"/>
        </w:tabs>
        <w:spacing w:after="0" w:line="240" w:lineRule="auto"/>
        <w:ind w:left="360" w:hanging="357"/>
        <w:jc w:val="both"/>
        <w:rPr>
          <w:rFonts w:ascii="Arial" w:hAnsi="Arial" w:cs="Arial"/>
          <w:sz w:val="24"/>
          <w:szCs w:val="24"/>
        </w:rPr>
      </w:pPr>
      <w:r w:rsidRPr="00CC5D2D">
        <w:rPr>
          <w:rFonts w:ascii="Arial" w:hAnsi="Arial" w:cs="Arial"/>
          <w:sz w:val="24"/>
          <w:szCs w:val="24"/>
        </w:rPr>
        <w:t>Filtry powierzchniowe w komorze mycia.</w:t>
      </w:r>
    </w:p>
    <w:p w14:paraId="66995B87" w14:textId="77777777" w:rsidR="00692F62" w:rsidRPr="00CC5D2D" w:rsidRDefault="00692F62" w:rsidP="00692F62">
      <w:pPr>
        <w:numPr>
          <w:ilvl w:val="0"/>
          <w:numId w:val="18"/>
        </w:numPr>
        <w:tabs>
          <w:tab w:val="clear" w:pos="720"/>
          <w:tab w:val="num" w:pos="360"/>
        </w:tabs>
        <w:spacing w:after="0" w:line="240" w:lineRule="auto"/>
        <w:ind w:left="360" w:hanging="357"/>
        <w:jc w:val="both"/>
        <w:rPr>
          <w:rFonts w:ascii="Arial" w:hAnsi="Arial" w:cs="Arial"/>
          <w:sz w:val="24"/>
          <w:szCs w:val="24"/>
        </w:rPr>
      </w:pPr>
      <w:r w:rsidRPr="00CC5D2D">
        <w:rPr>
          <w:rFonts w:ascii="Arial" w:hAnsi="Arial" w:cs="Arial"/>
          <w:sz w:val="24"/>
          <w:szCs w:val="24"/>
        </w:rPr>
        <w:t>Wyjmowany osadnik zanieczyszczeń.</w:t>
      </w:r>
    </w:p>
    <w:p w14:paraId="245947C6" w14:textId="77777777" w:rsidR="00692F62" w:rsidRPr="00CC5D2D" w:rsidRDefault="00692F62" w:rsidP="00692F62">
      <w:pPr>
        <w:numPr>
          <w:ilvl w:val="0"/>
          <w:numId w:val="18"/>
        </w:numPr>
        <w:tabs>
          <w:tab w:val="clear" w:pos="720"/>
          <w:tab w:val="num" w:pos="360"/>
        </w:tabs>
        <w:spacing w:after="0" w:line="240" w:lineRule="auto"/>
        <w:ind w:left="360" w:hanging="357"/>
        <w:jc w:val="both"/>
        <w:rPr>
          <w:rFonts w:ascii="Arial" w:hAnsi="Arial" w:cs="Arial"/>
          <w:sz w:val="24"/>
          <w:szCs w:val="24"/>
        </w:rPr>
      </w:pPr>
      <w:r w:rsidRPr="00CC5D2D">
        <w:rPr>
          <w:rFonts w:ascii="Arial" w:hAnsi="Arial" w:cs="Arial"/>
          <w:sz w:val="24"/>
          <w:szCs w:val="24"/>
        </w:rPr>
        <w:t>Bez spoinowy zbiornik komory mycia z zaokrąglonymi narożnikami.</w:t>
      </w:r>
    </w:p>
    <w:p w14:paraId="102348D4" w14:textId="77777777" w:rsidR="00692F62" w:rsidRPr="00CC5D2D" w:rsidRDefault="00692F62" w:rsidP="00692F62">
      <w:pPr>
        <w:numPr>
          <w:ilvl w:val="0"/>
          <w:numId w:val="18"/>
        </w:numPr>
        <w:tabs>
          <w:tab w:val="clear" w:pos="720"/>
          <w:tab w:val="num" w:pos="360"/>
        </w:tabs>
        <w:spacing w:after="0" w:line="240" w:lineRule="auto"/>
        <w:ind w:left="360" w:hanging="357"/>
        <w:jc w:val="both"/>
        <w:rPr>
          <w:rFonts w:ascii="Arial" w:hAnsi="Arial" w:cs="Arial"/>
          <w:sz w:val="24"/>
          <w:szCs w:val="24"/>
        </w:rPr>
      </w:pPr>
      <w:r w:rsidRPr="00CC5D2D">
        <w:rPr>
          <w:rFonts w:ascii="Arial" w:hAnsi="Arial" w:cs="Arial"/>
          <w:sz w:val="24"/>
          <w:szCs w:val="24"/>
        </w:rPr>
        <w:lastRenderedPageBreak/>
        <w:t>Zaokrąglone krawędzie komory zapewniające pełną higienę i uniemożliwiające osadzanie się brudu.</w:t>
      </w:r>
    </w:p>
    <w:p w14:paraId="34ADB4F3" w14:textId="77777777" w:rsidR="00692F62" w:rsidRPr="00CC5D2D" w:rsidRDefault="00692F62" w:rsidP="00692F62">
      <w:pPr>
        <w:numPr>
          <w:ilvl w:val="0"/>
          <w:numId w:val="18"/>
        </w:numPr>
        <w:tabs>
          <w:tab w:val="clear" w:pos="720"/>
          <w:tab w:val="num" w:pos="360"/>
        </w:tabs>
        <w:spacing w:after="0" w:line="240" w:lineRule="auto"/>
        <w:ind w:left="360" w:hanging="357"/>
        <w:jc w:val="both"/>
        <w:rPr>
          <w:rFonts w:ascii="Arial" w:hAnsi="Arial" w:cs="Arial"/>
          <w:sz w:val="24"/>
          <w:szCs w:val="24"/>
        </w:rPr>
      </w:pPr>
      <w:r w:rsidRPr="00CC5D2D">
        <w:rPr>
          <w:rFonts w:ascii="Arial" w:hAnsi="Arial" w:cs="Arial"/>
          <w:sz w:val="24"/>
          <w:szCs w:val="24"/>
        </w:rPr>
        <w:t>Łatwy dostęp elementów wymagających czyszczenia.</w:t>
      </w:r>
    </w:p>
    <w:p w14:paraId="07039025" w14:textId="77777777" w:rsidR="00692F62" w:rsidRPr="00CC5D2D" w:rsidRDefault="00692F62" w:rsidP="00692F62">
      <w:pPr>
        <w:numPr>
          <w:ilvl w:val="0"/>
          <w:numId w:val="18"/>
        </w:numPr>
        <w:tabs>
          <w:tab w:val="clear" w:pos="720"/>
          <w:tab w:val="num" w:pos="360"/>
        </w:tabs>
        <w:spacing w:after="0" w:line="240" w:lineRule="auto"/>
        <w:ind w:left="360" w:hanging="357"/>
        <w:jc w:val="both"/>
        <w:rPr>
          <w:rFonts w:ascii="Arial" w:hAnsi="Arial" w:cs="Arial"/>
          <w:sz w:val="24"/>
          <w:szCs w:val="24"/>
        </w:rPr>
      </w:pPr>
      <w:r w:rsidRPr="00CC5D2D">
        <w:rPr>
          <w:rFonts w:ascii="Arial" w:hAnsi="Arial" w:cs="Arial"/>
          <w:sz w:val="24"/>
          <w:szCs w:val="24"/>
        </w:rPr>
        <w:t>Funkcja oszczędzania wody i energii (pompa i płukanie z wyparzaniem włączają się, gdy kosz znajduje się w strefie płukania).</w:t>
      </w:r>
    </w:p>
    <w:p w14:paraId="2EBD81F5" w14:textId="77777777" w:rsidR="00692F62" w:rsidRPr="00CC5D2D" w:rsidRDefault="00692F62" w:rsidP="00692F62">
      <w:pPr>
        <w:numPr>
          <w:ilvl w:val="0"/>
          <w:numId w:val="18"/>
        </w:numPr>
        <w:tabs>
          <w:tab w:val="clear" w:pos="720"/>
          <w:tab w:val="num" w:pos="360"/>
        </w:tabs>
        <w:spacing w:after="0" w:line="240" w:lineRule="auto"/>
        <w:ind w:left="360" w:hanging="357"/>
        <w:jc w:val="both"/>
        <w:rPr>
          <w:rFonts w:ascii="Arial" w:hAnsi="Arial" w:cs="Arial"/>
          <w:sz w:val="24"/>
          <w:szCs w:val="24"/>
        </w:rPr>
      </w:pPr>
      <w:r w:rsidRPr="00CC5D2D">
        <w:rPr>
          <w:rFonts w:ascii="Arial" w:hAnsi="Arial" w:cs="Arial"/>
          <w:sz w:val="24"/>
          <w:szCs w:val="24"/>
        </w:rPr>
        <w:t>Elektrozawór na odprowadzeniu wody do komory mycia.</w:t>
      </w:r>
    </w:p>
    <w:p w14:paraId="372F556B" w14:textId="77777777" w:rsidR="00692F62" w:rsidRPr="00CC5D2D" w:rsidRDefault="00692F62" w:rsidP="00692F62">
      <w:pPr>
        <w:numPr>
          <w:ilvl w:val="0"/>
          <w:numId w:val="18"/>
        </w:numPr>
        <w:tabs>
          <w:tab w:val="clear" w:pos="720"/>
          <w:tab w:val="num" w:pos="360"/>
        </w:tabs>
        <w:spacing w:after="0" w:line="240" w:lineRule="auto"/>
        <w:ind w:left="360" w:hanging="357"/>
        <w:jc w:val="both"/>
        <w:rPr>
          <w:rFonts w:ascii="Arial" w:hAnsi="Arial" w:cs="Arial"/>
          <w:sz w:val="24"/>
          <w:szCs w:val="24"/>
        </w:rPr>
      </w:pPr>
      <w:r w:rsidRPr="00CC5D2D">
        <w:rPr>
          <w:rFonts w:ascii="Arial" w:hAnsi="Arial" w:cs="Arial"/>
          <w:sz w:val="24"/>
          <w:szCs w:val="24"/>
        </w:rPr>
        <w:t>Wyłącznik awaryjny.</w:t>
      </w:r>
    </w:p>
    <w:p w14:paraId="2DECB34D" w14:textId="77777777" w:rsidR="00692F62" w:rsidRPr="00CC5D2D" w:rsidRDefault="00692F62" w:rsidP="00692F62">
      <w:pPr>
        <w:numPr>
          <w:ilvl w:val="0"/>
          <w:numId w:val="18"/>
        </w:numPr>
        <w:tabs>
          <w:tab w:val="clear" w:pos="720"/>
          <w:tab w:val="num" w:pos="360"/>
        </w:tabs>
        <w:spacing w:after="0" w:line="240" w:lineRule="auto"/>
        <w:ind w:left="360" w:hanging="357"/>
        <w:jc w:val="both"/>
        <w:rPr>
          <w:rFonts w:ascii="Arial" w:hAnsi="Arial" w:cs="Arial"/>
          <w:sz w:val="24"/>
          <w:szCs w:val="24"/>
        </w:rPr>
      </w:pPr>
      <w:r w:rsidRPr="00CC5D2D">
        <w:rPr>
          <w:rFonts w:ascii="Arial" w:hAnsi="Arial" w:cs="Arial"/>
          <w:sz w:val="24"/>
          <w:szCs w:val="24"/>
        </w:rPr>
        <w:t>Zabezpieczenie przed poparzeniem parami gorącego powietrza przy odbiorze naczyń.</w:t>
      </w:r>
    </w:p>
    <w:p w14:paraId="6CA76B1C" w14:textId="77777777" w:rsidR="00692F62" w:rsidRPr="00CC5D2D" w:rsidRDefault="00692F62" w:rsidP="00692F62">
      <w:pPr>
        <w:numPr>
          <w:ilvl w:val="0"/>
          <w:numId w:val="18"/>
        </w:numPr>
        <w:tabs>
          <w:tab w:val="clear" w:pos="720"/>
          <w:tab w:val="num" w:pos="360"/>
        </w:tabs>
        <w:spacing w:after="0" w:line="240" w:lineRule="auto"/>
        <w:ind w:left="360" w:hanging="357"/>
        <w:jc w:val="both"/>
        <w:rPr>
          <w:rFonts w:ascii="Arial" w:hAnsi="Arial" w:cs="Arial"/>
          <w:sz w:val="24"/>
          <w:szCs w:val="24"/>
        </w:rPr>
      </w:pPr>
      <w:r w:rsidRPr="00CC5D2D">
        <w:rPr>
          <w:rFonts w:ascii="Arial" w:hAnsi="Arial" w:cs="Arial"/>
          <w:sz w:val="24"/>
          <w:szCs w:val="24"/>
        </w:rPr>
        <w:t>Zabezpieczenie przed pracą na sucho.</w:t>
      </w:r>
    </w:p>
    <w:p w14:paraId="6DC4FEB7" w14:textId="77777777" w:rsidR="00692F62" w:rsidRPr="00CC5D2D" w:rsidRDefault="00692F62" w:rsidP="00692F62">
      <w:pPr>
        <w:numPr>
          <w:ilvl w:val="0"/>
          <w:numId w:val="18"/>
        </w:numPr>
        <w:tabs>
          <w:tab w:val="clear" w:pos="720"/>
          <w:tab w:val="num" w:pos="360"/>
        </w:tabs>
        <w:spacing w:after="0" w:line="240" w:lineRule="auto"/>
        <w:ind w:left="360" w:hanging="357"/>
        <w:jc w:val="both"/>
        <w:rPr>
          <w:rFonts w:ascii="Arial" w:hAnsi="Arial" w:cs="Arial"/>
          <w:sz w:val="24"/>
          <w:szCs w:val="24"/>
        </w:rPr>
      </w:pPr>
      <w:r w:rsidRPr="00CC5D2D">
        <w:rPr>
          <w:rFonts w:ascii="Arial" w:hAnsi="Arial" w:cs="Arial"/>
          <w:sz w:val="24"/>
          <w:szCs w:val="24"/>
        </w:rPr>
        <w:t>Zabezpieczenie przed przegrzaniem.</w:t>
      </w:r>
    </w:p>
    <w:p w14:paraId="396CA1E6" w14:textId="77777777" w:rsidR="00692F62" w:rsidRPr="00CC5D2D" w:rsidRDefault="00692F62" w:rsidP="00692F62">
      <w:pPr>
        <w:numPr>
          <w:ilvl w:val="0"/>
          <w:numId w:val="18"/>
        </w:numPr>
        <w:tabs>
          <w:tab w:val="clear" w:pos="720"/>
          <w:tab w:val="num" w:pos="360"/>
        </w:tabs>
        <w:spacing w:after="0" w:line="240" w:lineRule="auto"/>
        <w:ind w:left="360" w:hanging="357"/>
        <w:jc w:val="both"/>
        <w:rPr>
          <w:rFonts w:ascii="Arial" w:hAnsi="Arial" w:cs="Arial"/>
          <w:sz w:val="24"/>
          <w:szCs w:val="24"/>
        </w:rPr>
      </w:pPr>
      <w:r w:rsidRPr="00CC5D2D">
        <w:rPr>
          <w:rFonts w:ascii="Arial" w:hAnsi="Arial" w:cs="Arial"/>
          <w:sz w:val="24"/>
          <w:szCs w:val="24"/>
        </w:rPr>
        <w:t>Zabezpieczenie przed uszkodzeniem w wyniku</w:t>
      </w:r>
    </w:p>
    <w:p w14:paraId="178BD24B" w14:textId="77777777" w:rsidR="00692F62" w:rsidRPr="00CC5D2D" w:rsidRDefault="00692F62" w:rsidP="00692F62">
      <w:pPr>
        <w:numPr>
          <w:ilvl w:val="2"/>
          <w:numId w:val="14"/>
        </w:numPr>
        <w:tabs>
          <w:tab w:val="clear" w:pos="1070"/>
        </w:tabs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CC5D2D">
        <w:rPr>
          <w:rFonts w:ascii="Arial" w:hAnsi="Arial" w:cs="Arial"/>
          <w:sz w:val="24"/>
          <w:szCs w:val="24"/>
        </w:rPr>
        <w:t>zaniku dopływu wody,</w:t>
      </w:r>
    </w:p>
    <w:p w14:paraId="6A0F43A3" w14:textId="77777777" w:rsidR="00692F62" w:rsidRPr="00CC5D2D" w:rsidRDefault="00692F62" w:rsidP="00692F62">
      <w:pPr>
        <w:numPr>
          <w:ilvl w:val="2"/>
          <w:numId w:val="14"/>
        </w:numPr>
        <w:tabs>
          <w:tab w:val="clear" w:pos="1070"/>
        </w:tabs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CC5D2D">
        <w:rPr>
          <w:rFonts w:ascii="Arial" w:hAnsi="Arial" w:cs="Arial"/>
          <w:sz w:val="24"/>
          <w:szCs w:val="24"/>
        </w:rPr>
        <w:t>zaniku fazy</w:t>
      </w:r>
    </w:p>
    <w:p w14:paraId="66A2AD7D" w14:textId="77777777" w:rsidR="00692F62" w:rsidRPr="00CC5D2D" w:rsidRDefault="00692F62" w:rsidP="00692F62">
      <w:pPr>
        <w:numPr>
          <w:ilvl w:val="2"/>
          <w:numId w:val="14"/>
        </w:numPr>
        <w:tabs>
          <w:tab w:val="clear" w:pos="1070"/>
        </w:tabs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CC5D2D">
        <w:rPr>
          <w:rFonts w:ascii="Arial" w:hAnsi="Arial" w:cs="Arial"/>
          <w:sz w:val="24"/>
          <w:szCs w:val="24"/>
        </w:rPr>
        <w:t>nadmiernego ciśnienia wody,</w:t>
      </w:r>
    </w:p>
    <w:p w14:paraId="09E6761F" w14:textId="77777777" w:rsidR="00692F62" w:rsidRPr="00CC5D2D" w:rsidRDefault="00692F62" w:rsidP="00692F62">
      <w:pPr>
        <w:numPr>
          <w:ilvl w:val="2"/>
          <w:numId w:val="14"/>
        </w:numPr>
        <w:tabs>
          <w:tab w:val="clear" w:pos="1070"/>
        </w:tabs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CC5D2D">
        <w:rPr>
          <w:rFonts w:ascii="Arial" w:hAnsi="Arial" w:cs="Arial"/>
          <w:sz w:val="24"/>
          <w:szCs w:val="24"/>
        </w:rPr>
        <w:t>przeciążenia napędu,</w:t>
      </w:r>
    </w:p>
    <w:p w14:paraId="694E3157" w14:textId="77777777" w:rsidR="00692F62" w:rsidRPr="00CC5D2D" w:rsidRDefault="00692F62" w:rsidP="00692F62">
      <w:pPr>
        <w:numPr>
          <w:ilvl w:val="2"/>
          <w:numId w:val="14"/>
        </w:numPr>
        <w:tabs>
          <w:tab w:val="clear" w:pos="1070"/>
        </w:tabs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CC5D2D">
        <w:rPr>
          <w:rFonts w:ascii="Arial" w:hAnsi="Arial" w:cs="Arial"/>
          <w:sz w:val="24"/>
          <w:szCs w:val="24"/>
        </w:rPr>
        <w:t>otwarcia komór roboczych w trakcie pracy,</w:t>
      </w:r>
    </w:p>
    <w:p w14:paraId="77C7CBA4" w14:textId="77777777" w:rsidR="00692F62" w:rsidRPr="00CC5D2D" w:rsidRDefault="00692F62" w:rsidP="00692F62">
      <w:pPr>
        <w:numPr>
          <w:ilvl w:val="2"/>
          <w:numId w:val="14"/>
        </w:numPr>
        <w:tabs>
          <w:tab w:val="clear" w:pos="1070"/>
        </w:tabs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CC5D2D">
        <w:rPr>
          <w:rFonts w:ascii="Arial" w:hAnsi="Arial" w:cs="Arial"/>
          <w:sz w:val="24"/>
          <w:szCs w:val="24"/>
        </w:rPr>
        <w:t>przegrzanie bojlera.</w:t>
      </w:r>
    </w:p>
    <w:p w14:paraId="46DC4824" w14:textId="77777777" w:rsidR="00692F62" w:rsidRPr="00CC5D2D" w:rsidRDefault="00692F62" w:rsidP="00692F62">
      <w:pPr>
        <w:numPr>
          <w:ilvl w:val="0"/>
          <w:numId w:val="18"/>
        </w:numPr>
        <w:tabs>
          <w:tab w:val="clear" w:pos="720"/>
          <w:tab w:val="num" w:pos="360"/>
        </w:tabs>
        <w:spacing w:after="0" w:line="240" w:lineRule="auto"/>
        <w:ind w:left="360" w:hanging="357"/>
        <w:jc w:val="both"/>
        <w:rPr>
          <w:rFonts w:ascii="Arial" w:hAnsi="Arial" w:cs="Arial"/>
          <w:sz w:val="24"/>
          <w:szCs w:val="24"/>
        </w:rPr>
      </w:pPr>
      <w:r w:rsidRPr="00CC5D2D">
        <w:rPr>
          <w:rFonts w:ascii="Arial" w:hAnsi="Arial" w:cs="Arial"/>
          <w:sz w:val="24"/>
          <w:szCs w:val="24"/>
        </w:rPr>
        <w:t>Automatyczny system usuwania drobnych zabrudzeń w komorze mycia podczas pracy maszyny – filtracja.</w:t>
      </w:r>
    </w:p>
    <w:p w14:paraId="0BC866C5" w14:textId="77777777" w:rsidR="00692F62" w:rsidRPr="00175B1D" w:rsidRDefault="00692F62" w:rsidP="00692F62">
      <w:pPr>
        <w:spacing w:before="120"/>
        <w:rPr>
          <w:rFonts w:ascii="Arial" w:hAnsi="Arial" w:cs="Arial"/>
          <w:b/>
          <w:sz w:val="24"/>
          <w:szCs w:val="24"/>
          <w:u w:val="single"/>
        </w:rPr>
      </w:pPr>
      <w:r w:rsidRPr="00175B1D">
        <w:rPr>
          <w:rFonts w:ascii="Arial" w:hAnsi="Arial" w:cs="Arial"/>
          <w:b/>
          <w:sz w:val="24"/>
          <w:szCs w:val="24"/>
          <w:u w:val="single"/>
        </w:rPr>
        <w:t>Wyposażenie dodatkowe:</w:t>
      </w:r>
    </w:p>
    <w:p w14:paraId="221B574E" w14:textId="77777777" w:rsidR="00692F62" w:rsidRPr="00CC5D2D" w:rsidRDefault="00692F62" w:rsidP="00692F62">
      <w:pPr>
        <w:numPr>
          <w:ilvl w:val="0"/>
          <w:numId w:val="19"/>
        </w:numPr>
        <w:tabs>
          <w:tab w:val="clear" w:pos="502"/>
        </w:tabs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CC5D2D">
        <w:rPr>
          <w:rFonts w:ascii="Arial" w:hAnsi="Arial" w:cs="Arial"/>
          <w:sz w:val="24"/>
          <w:szCs w:val="24"/>
        </w:rPr>
        <w:t>Wyposażenie standardowe producenta.</w:t>
      </w:r>
    </w:p>
    <w:p w14:paraId="0DF1069C" w14:textId="77777777" w:rsidR="00692F62" w:rsidRPr="00C87962" w:rsidRDefault="00692F62" w:rsidP="00692F62">
      <w:pPr>
        <w:numPr>
          <w:ilvl w:val="0"/>
          <w:numId w:val="19"/>
        </w:numPr>
        <w:tabs>
          <w:tab w:val="clear" w:pos="502"/>
        </w:tabs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CC5D2D">
        <w:rPr>
          <w:rFonts w:ascii="Arial" w:hAnsi="Arial" w:cs="Arial"/>
          <w:sz w:val="24"/>
          <w:szCs w:val="24"/>
        </w:rPr>
        <w:t>Tunel suszący dedykowany do zmywarki</w:t>
      </w:r>
    </w:p>
    <w:p w14:paraId="729735C8" w14:textId="77777777" w:rsidR="00692F62" w:rsidRDefault="00692F62" w:rsidP="00692F62">
      <w:pPr>
        <w:numPr>
          <w:ilvl w:val="0"/>
          <w:numId w:val="19"/>
        </w:numPr>
        <w:tabs>
          <w:tab w:val="clear" w:pos="502"/>
        </w:tabs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C87962">
        <w:rPr>
          <w:rFonts w:ascii="Arial" w:hAnsi="Arial" w:cs="Arial"/>
          <w:sz w:val="24"/>
          <w:szCs w:val="24"/>
        </w:rPr>
        <w:t>Stół we</w:t>
      </w:r>
      <w:r>
        <w:rPr>
          <w:rFonts w:ascii="Arial" w:hAnsi="Arial" w:cs="Arial"/>
          <w:sz w:val="24"/>
          <w:szCs w:val="24"/>
        </w:rPr>
        <w:t>jściowy do zmywarki z półką o długości 800</w:t>
      </w:r>
      <w:r w:rsidRPr="00C8796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- 1200</w:t>
      </w:r>
      <w:r w:rsidRPr="00C87962">
        <w:rPr>
          <w:rFonts w:ascii="Arial" w:hAnsi="Arial" w:cs="Arial"/>
          <w:sz w:val="24"/>
          <w:szCs w:val="24"/>
        </w:rPr>
        <w:t xml:space="preserve"> mm do wstępnego mycia</w:t>
      </w:r>
      <w:r>
        <w:rPr>
          <w:rFonts w:ascii="Arial" w:hAnsi="Arial" w:cs="Arial"/>
          <w:sz w:val="24"/>
          <w:szCs w:val="24"/>
        </w:rPr>
        <w:t>,</w:t>
      </w:r>
      <w:r w:rsidRPr="00C87962">
        <w:rPr>
          <w:rFonts w:ascii="Arial" w:hAnsi="Arial" w:cs="Arial"/>
          <w:sz w:val="24"/>
          <w:szCs w:val="24"/>
        </w:rPr>
        <w:t xml:space="preserve"> wyposażony w baterię</w:t>
      </w:r>
      <w:r>
        <w:rPr>
          <w:rFonts w:ascii="Arial" w:hAnsi="Arial" w:cs="Arial"/>
          <w:sz w:val="24"/>
          <w:szCs w:val="24"/>
        </w:rPr>
        <w:t xml:space="preserve"> stojącą, dwuotworową ze spryskiwaczem i wylewką, chromowane sprężyny z podparciem z obu stron, ręczna wylewka (prysznic), wysokociśnieniowy wąż wylewki (prysznica) z osłoną z tworzywa sztucznego, wylewka obrotowa z regulacją strumienia poprzez zawór, wysięg wylewki minimum 280 mm, bateria z głowicami ceramicznym ćwierćobrotowymi w korpusie baterii. Z</w:t>
      </w:r>
      <w:r w:rsidRPr="00C87962">
        <w:rPr>
          <w:rFonts w:ascii="Arial" w:hAnsi="Arial" w:cs="Arial"/>
          <w:sz w:val="24"/>
          <w:szCs w:val="24"/>
        </w:rPr>
        <w:t>lewozmywak jednokomorowy</w:t>
      </w:r>
      <w:r>
        <w:rPr>
          <w:rFonts w:ascii="Arial" w:hAnsi="Arial" w:cs="Arial"/>
          <w:sz w:val="24"/>
          <w:szCs w:val="24"/>
        </w:rPr>
        <w:t xml:space="preserve">. Możliwość połączenie stołu ze zmywarką. </w:t>
      </w:r>
      <w:r w:rsidRPr="00C87962">
        <w:rPr>
          <w:rFonts w:ascii="Arial" w:hAnsi="Arial" w:cs="Arial"/>
          <w:sz w:val="24"/>
          <w:szCs w:val="24"/>
        </w:rPr>
        <w:t xml:space="preserve">Ostateczny wymiar ustalony w miejscu montażu. </w:t>
      </w:r>
    </w:p>
    <w:p w14:paraId="2DF732D1" w14:textId="77777777" w:rsidR="00692F62" w:rsidRDefault="00692F62" w:rsidP="00692F62">
      <w:pPr>
        <w:numPr>
          <w:ilvl w:val="0"/>
          <w:numId w:val="19"/>
        </w:numPr>
        <w:tabs>
          <w:tab w:val="clear" w:pos="502"/>
        </w:tabs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C87962">
        <w:rPr>
          <w:rFonts w:ascii="Arial" w:hAnsi="Arial" w:cs="Arial"/>
          <w:sz w:val="24"/>
          <w:szCs w:val="24"/>
        </w:rPr>
        <w:t>Stół wyjściowy (odbiorczy) z półką, wyłącznikiem krańcowym,</w:t>
      </w:r>
      <w:r>
        <w:rPr>
          <w:rFonts w:ascii="Arial" w:hAnsi="Arial" w:cs="Arial"/>
          <w:sz w:val="24"/>
          <w:szCs w:val="24"/>
        </w:rPr>
        <w:t xml:space="preserve"> wyposażony w rolki, długość 800 - 12</w:t>
      </w:r>
      <w:r w:rsidRPr="00C87962">
        <w:rPr>
          <w:rFonts w:ascii="Arial" w:hAnsi="Arial" w:cs="Arial"/>
          <w:sz w:val="24"/>
          <w:szCs w:val="24"/>
        </w:rPr>
        <w:t>00 mm. Ostateczny wymiar ustalony w miejscu montażu</w:t>
      </w:r>
      <w:r>
        <w:rPr>
          <w:rFonts w:ascii="Arial" w:hAnsi="Arial" w:cs="Arial"/>
          <w:sz w:val="24"/>
          <w:szCs w:val="24"/>
        </w:rPr>
        <w:t>.</w:t>
      </w:r>
    </w:p>
    <w:p w14:paraId="7F654AD2" w14:textId="77777777" w:rsidR="00692F62" w:rsidRDefault="00692F62" w:rsidP="00692F62">
      <w:pPr>
        <w:numPr>
          <w:ilvl w:val="0"/>
          <w:numId w:val="19"/>
        </w:numPr>
        <w:tabs>
          <w:tab w:val="clear" w:pos="502"/>
        </w:tabs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Dozownik płynu myjącego (zasadniczego).</w:t>
      </w:r>
    </w:p>
    <w:p w14:paraId="6BF464C1" w14:textId="77777777" w:rsidR="00692F62" w:rsidRPr="00C87962" w:rsidRDefault="00692F62" w:rsidP="00692F62">
      <w:pPr>
        <w:numPr>
          <w:ilvl w:val="0"/>
          <w:numId w:val="19"/>
        </w:numPr>
        <w:tabs>
          <w:tab w:val="clear" w:pos="502"/>
        </w:tabs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Dozownik płynu nabłyszczającego.</w:t>
      </w:r>
    </w:p>
    <w:p w14:paraId="19CA33BB" w14:textId="77777777" w:rsidR="00692F62" w:rsidRPr="00CC5D2D" w:rsidRDefault="00692F62" w:rsidP="00692F62">
      <w:pPr>
        <w:numPr>
          <w:ilvl w:val="0"/>
          <w:numId w:val="19"/>
        </w:numPr>
        <w:tabs>
          <w:tab w:val="clear" w:pos="502"/>
        </w:tabs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CC5D2D">
        <w:rPr>
          <w:rFonts w:ascii="Arial" w:hAnsi="Arial" w:cs="Arial"/>
          <w:sz w:val="24"/>
          <w:szCs w:val="24"/>
        </w:rPr>
        <w:t>Zmiękczacz wody (samoregenerujący), o zdolności wytwórczej wody minimum 15 l/min. przy twardości wody do 15 ˚dH i temperaturze wody zasilającej do 38 ˚C. Program regeneracji sterowany automatycznie. Zasilanie 230 V z baterią podtrzymującą parametry pracy zmiękczacza minimum przez 6 godzin.</w:t>
      </w:r>
    </w:p>
    <w:p w14:paraId="7D2F4AE5" w14:textId="77777777" w:rsidR="00692F62" w:rsidRPr="00CC5D2D" w:rsidRDefault="00692F62" w:rsidP="00692F62">
      <w:pPr>
        <w:numPr>
          <w:ilvl w:val="0"/>
          <w:numId w:val="19"/>
        </w:numPr>
        <w:tabs>
          <w:tab w:val="clear" w:pos="502"/>
        </w:tabs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CC5D2D">
        <w:rPr>
          <w:rFonts w:ascii="Arial" w:hAnsi="Arial" w:cs="Arial"/>
          <w:sz w:val="24"/>
          <w:szCs w:val="24"/>
        </w:rPr>
        <w:t>Strefa suszenia kompatybilna z urządzeniem.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1A593BB7" w14:textId="77777777" w:rsidR="00692F62" w:rsidRPr="00CC5D2D" w:rsidRDefault="00692F62" w:rsidP="00692F62">
      <w:pPr>
        <w:numPr>
          <w:ilvl w:val="0"/>
          <w:numId w:val="19"/>
        </w:numPr>
        <w:tabs>
          <w:tab w:val="clear" w:pos="502"/>
        </w:tabs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CC5D2D">
        <w:rPr>
          <w:rFonts w:ascii="Arial" w:hAnsi="Arial" w:cs="Arial"/>
          <w:sz w:val="24"/>
          <w:szCs w:val="24"/>
        </w:rPr>
        <w:t>Kosze na sprzęt:</w:t>
      </w:r>
    </w:p>
    <w:p w14:paraId="6C548D28" w14:textId="77777777" w:rsidR="00692F62" w:rsidRPr="00CC5D2D" w:rsidRDefault="00692F62" w:rsidP="00692F62">
      <w:pPr>
        <w:numPr>
          <w:ilvl w:val="2"/>
          <w:numId w:val="15"/>
        </w:numPr>
        <w:tabs>
          <w:tab w:val="clear" w:pos="2340"/>
        </w:tabs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CC5D2D">
        <w:rPr>
          <w:rFonts w:ascii="Arial" w:hAnsi="Arial" w:cs="Arial"/>
          <w:sz w:val="24"/>
          <w:szCs w:val="24"/>
        </w:rPr>
        <w:t>10 koszy do mycia naczyń,</w:t>
      </w:r>
    </w:p>
    <w:p w14:paraId="02B821C9" w14:textId="77777777" w:rsidR="00692F62" w:rsidRPr="00CC5D2D" w:rsidRDefault="00692F62" w:rsidP="00692F62">
      <w:pPr>
        <w:numPr>
          <w:ilvl w:val="2"/>
          <w:numId w:val="15"/>
        </w:numPr>
        <w:tabs>
          <w:tab w:val="clear" w:pos="2340"/>
        </w:tabs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CC5D2D">
        <w:rPr>
          <w:rFonts w:ascii="Arial" w:hAnsi="Arial" w:cs="Arial"/>
          <w:sz w:val="24"/>
          <w:szCs w:val="24"/>
        </w:rPr>
        <w:t>6 koszy do mycia kubków i sztućców,</w:t>
      </w:r>
    </w:p>
    <w:p w14:paraId="6CF4BF02" w14:textId="77777777" w:rsidR="00692F62" w:rsidRPr="00CC5D2D" w:rsidRDefault="00692F62" w:rsidP="00692F62">
      <w:pPr>
        <w:ind w:left="709"/>
        <w:rPr>
          <w:rFonts w:ascii="Arial" w:hAnsi="Arial" w:cs="Arial"/>
          <w:sz w:val="24"/>
          <w:szCs w:val="24"/>
        </w:rPr>
      </w:pPr>
      <w:r w:rsidRPr="00CC5D2D">
        <w:rPr>
          <w:rFonts w:ascii="Arial" w:hAnsi="Arial" w:cs="Arial"/>
          <w:sz w:val="24"/>
          <w:szCs w:val="24"/>
        </w:rPr>
        <w:lastRenderedPageBreak/>
        <w:t>Wymiary koszy kompatybilne z urządzeniem (minimum 50 x 50 cm. Pojemność: kosza na naczynia minimum 16 talerzy, kosza na sztućce minimum 25 kubków pojemności od 0,3 do 0,5 l.).</w:t>
      </w:r>
    </w:p>
    <w:p w14:paraId="0450A944" w14:textId="77777777" w:rsidR="00692F62" w:rsidRPr="00CC5D2D" w:rsidRDefault="00692F62" w:rsidP="00692F62">
      <w:pPr>
        <w:numPr>
          <w:ilvl w:val="0"/>
          <w:numId w:val="19"/>
        </w:numPr>
        <w:tabs>
          <w:tab w:val="clear" w:pos="502"/>
        </w:tabs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CC5D2D">
        <w:rPr>
          <w:rFonts w:ascii="Arial" w:hAnsi="Arial" w:cs="Arial"/>
          <w:sz w:val="24"/>
          <w:szCs w:val="24"/>
        </w:rPr>
        <w:t>Materiały eksploatacyjne:</w:t>
      </w:r>
    </w:p>
    <w:p w14:paraId="257A51B9" w14:textId="77777777" w:rsidR="00692F62" w:rsidRPr="00CC5D2D" w:rsidRDefault="00692F62" w:rsidP="00692F62">
      <w:pPr>
        <w:numPr>
          <w:ilvl w:val="2"/>
          <w:numId w:val="16"/>
        </w:numPr>
        <w:tabs>
          <w:tab w:val="clear" w:pos="2340"/>
        </w:tabs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CC5D2D">
        <w:rPr>
          <w:rFonts w:ascii="Arial" w:hAnsi="Arial" w:cs="Arial"/>
          <w:sz w:val="24"/>
          <w:szCs w:val="24"/>
        </w:rPr>
        <w:t>50 kg soli,</w:t>
      </w:r>
    </w:p>
    <w:p w14:paraId="609DECA3" w14:textId="77777777" w:rsidR="00692F62" w:rsidRDefault="00692F62" w:rsidP="00692F62">
      <w:pPr>
        <w:numPr>
          <w:ilvl w:val="2"/>
          <w:numId w:val="16"/>
        </w:numPr>
        <w:tabs>
          <w:tab w:val="clear" w:pos="2340"/>
        </w:tabs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CC5D2D">
        <w:rPr>
          <w:rFonts w:ascii="Arial" w:hAnsi="Arial" w:cs="Arial"/>
          <w:sz w:val="24"/>
          <w:szCs w:val="24"/>
        </w:rPr>
        <w:t>dodatkowy mec</w:t>
      </w:r>
      <w:r>
        <w:rPr>
          <w:rFonts w:ascii="Arial" w:hAnsi="Arial" w:cs="Arial"/>
          <w:sz w:val="24"/>
          <w:szCs w:val="24"/>
        </w:rPr>
        <w:t>haniczny filtr zmiękczacza wody,</w:t>
      </w:r>
    </w:p>
    <w:p w14:paraId="258C1F87" w14:textId="77777777" w:rsidR="00692F62" w:rsidRPr="00CC5D2D" w:rsidRDefault="00692F62" w:rsidP="00692F62">
      <w:pPr>
        <w:numPr>
          <w:ilvl w:val="2"/>
          <w:numId w:val="16"/>
        </w:numPr>
        <w:tabs>
          <w:tab w:val="clear" w:pos="2340"/>
        </w:tabs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płyn zasadniczy i nabłyszczający w ilości niezbędnej do pierwszego uruchomienia urządzenia.</w:t>
      </w:r>
    </w:p>
    <w:p w14:paraId="6CFB7751" w14:textId="5430973C" w:rsidR="00692F62" w:rsidRPr="00692F62" w:rsidRDefault="00692F62" w:rsidP="00692F62">
      <w:pPr>
        <w:numPr>
          <w:ilvl w:val="0"/>
          <w:numId w:val="19"/>
        </w:numPr>
        <w:tabs>
          <w:tab w:val="clear" w:pos="502"/>
        </w:tabs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Przewody wodne, armatura odpływowa oraz przewody elektryczne niezbędne do podłączenia urządzenia.</w:t>
      </w:r>
    </w:p>
    <w:p w14:paraId="061D47EE" w14:textId="77777777" w:rsidR="00692F62" w:rsidRPr="00175B1D" w:rsidRDefault="00692F62" w:rsidP="00692F62">
      <w:pPr>
        <w:spacing w:before="120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175B1D">
        <w:rPr>
          <w:rFonts w:ascii="Arial" w:hAnsi="Arial" w:cs="Arial"/>
          <w:b/>
          <w:color w:val="000000"/>
          <w:sz w:val="24"/>
          <w:szCs w:val="24"/>
          <w:u w:val="single"/>
        </w:rPr>
        <w:t>Wymagania dodatkowe:</w:t>
      </w:r>
    </w:p>
    <w:p w14:paraId="2C5D1F59" w14:textId="77777777" w:rsidR="00692F62" w:rsidRPr="00CC5D2D" w:rsidRDefault="00692F62" w:rsidP="00692F62">
      <w:pPr>
        <w:numPr>
          <w:ilvl w:val="1"/>
          <w:numId w:val="19"/>
        </w:numPr>
        <w:tabs>
          <w:tab w:val="clear" w:pos="1440"/>
        </w:tabs>
        <w:spacing w:after="0" w:line="240" w:lineRule="auto"/>
        <w:ind w:left="360"/>
        <w:jc w:val="both"/>
        <w:rPr>
          <w:rFonts w:ascii="Arial" w:hAnsi="Arial" w:cs="Arial"/>
          <w:color w:val="000000"/>
          <w:sz w:val="24"/>
          <w:szCs w:val="24"/>
        </w:rPr>
      </w:pPr>
      <w:r w:rsidRPr="00CC5D2D">
        <w:rPr>
          <w:rFonts w:ascii="Arial" w:hAnsi="Arial" w:cs="Arial"/>
          <w:sz w:val="24"/>
          <w:szCs w:val="24"/>
        </w:rPr>
        <w:t xml:space="preserve">Dowóz, montaż oraz rozruch techniczny i technologiczny urządzeń w okresie obowiązującej gwarancji na koszt dostawcy </w:t>
      </w:r>
      <w:r w:rsidRPr="00CC5D2D">
        <w:rPr>
          <w:rFonts w:ascii="Arial" w:hAnsi="Arial" w:cs="Arial"/>
          <w:sz w:val="24"/>
          <w:szCs w:val="24"/>
          <w:u w:val="single"/>
        </w:rPr>
        <w:t>w terminie uzgodnionym z odbiorcą</w:t>
      </w:r>
      <w:r w:rsidRPr="00CC5D2D">
        <w:rPr>
          <w:rFonts w:ascii="Arial" w:hAnsi="Arial" w:cs="Arial"/>
          <w:sz w:val="24"/>
          <w:szCs w:val="24"/>
        </w:rPr>
        <w:t xml:space="preserve"> we wskazanych przez niego obiekcie kuchennym.</w:t>
      </w:r>
    </w:p>
    <w:p w14:paraId="0B88616B" w14:textId="77777777" w:rsidR="00692F62" w:rsidRPr="00CC5D2D" w:rsidRDefault="00692F62" w:rsidP="00692F62">
      <w:pPr>
        <w:numPr>
          <w:ilvl w:val="1"/>
          <w:numId w:val="19"/>
        </w:numPr>
        <w:tabs>
          <w:tab w:val="clear" w:pos="1440"/>
        </w:tabs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CC5D2D">
        <w:rPr>
          <w:rFonts w:ascii="Arial" w:hAnsi="Arial" w:cs="Arial"/>
          <w:sz w:val="24"/>
          <w:szCs w:val="24"/>
        </w:rPr>
        <w:t>Dostawca przeprowadzi w jednostce wojskowej jednodniowe przeszkolenie personelu, bezpośrednio po mo</w:t>
      </w:r>
      <w:r>
        <w:rPr>
          <w:rFonts w:ascii="Arial" w:hAnsi="Arial" w:cs="Arial"/>
          <w:sz w:val="24"/>
          <w:szCs w:val="24"/>
        </w:rPr>
        <w:t xml:space="preserve">ntażu oraz rozruchu technicznym </w:t>
      </w:r>
      <w:r>
        <w:rPr>
          <w:rFonts w:ascii="Arial" w:hAnsi="Arial" w:cs="Arial"/>
          <w:sz w:val="24"/>
          <w:szCs w:val="24"/>
        </w:rPr>
        <w:br/>
        <w:t xml:space="preserve">i technologicznym urządzenia, </w:t>
      </w:r>
      <w:r w:rsidRPr="00CC5D2D">
        <w:rPr>
          <w:rFonts w:ascii="Arial" w:hAnsi="Arial" w:cs="Arial"/>
          <w:sz w:val="24"/>
          <w:szCs w:val="24"/>
        </w:rPr>
        <w:t xml:space="preserve">z zakresu obsługi codziennej, okresowej, bhp, </w:t>
      </w:r>
      <w:r>
        <w:rPr>
          <w:rFonts w:ascii="Arial" w:hAnsi="Arial" w:cs="Arial"/>
          <w:sz w:val="24"/>
          <w:szCs w:val="24"/>
        </w:rPr>
        <w:t xml:space="preserve">programowania i pracy, łącznie </w:t>
      </w:r>
      <w:r w:rsidRPr="00CC5D2D">
        <w:rPr>
          <w:rFonts w:ascii="Arial" w:hAnsi="Arial" w:cs="Arial"/>
          <w:sz w:val="24"/>
          <w:szCs w:val="24"/>
        </w:rPr>
        <w:t>z obsługą wyposażenia dodatkowego.</w:t>
      </w:r>
    </w:p>
    <w:p w14:paraId="0A0DEF4F" w14:textId="77777777" w:rsidR="00692F62" w:rsidRPr="00CC5D2D" w:rsidRDefault="00692F62" w:rsidP="00692F62">
      <w:pPr>
        <w:numPr>
          <w:ilvl w:val="1"/>
          <w:numId w:val="19"/>
        </w:numPr>
        <w:tabs>
          <w:tab w:val="clear" w:pos="1440"/>
        </w:tabs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CC5D2D">
        <w:rPr>
          <w:rFonts w:ascii="Arial" w:hAnsi="Arial" w:cs="Arial"/>
          <w:sz w:val="24"/>
          <w:szCs w:val="24"/>
        </w:rPr>
        <w:t>Dostawca w ramach szkolenia i rozruchu urządzenia zabezpieczy materiały eksploatacyjne.</w:t>
      </w:r>
    </w:p>
    <w:p w14:paraId="53A26E55" w14:textId="77777777" w:rsidR="00692F62" w:rsidRPr="00CC5D2D" w:rsidRDefault="00692F62" w:rsidP="00692F62">
      <w:pPr>
        <w:numPr>
          <w:ilvl w:val="1"/>
          <w:numId w:val="19"/>
        </w:numPr>
        <w:tabs>
          <w:tab w:val="clear" w:pos="1440"/>
        </w:tabs>
        <w:spacing w:after="0" w:line="240" w:lineRule="auto"/>
        <w:ind w:left="360"/>
        <w:jc w:val="both"/>
        <w:rPr>
          <w:rFonts w:ascii="Arial" w:hAnsi="Arial" w:cs="Arial"/>
          <w:color w:val="000000"/>
          <w:sz w:val="24"/>
          <w:szCs w:val="24"/>
        </w:rPr>
      </w:pPr>
      <w:r w:rsidRPr="00CC5D2D">
        <w:rPr>
          <w:rFonts w:ascii="Arial" w:hAnsi="Arial" w:cs="Arial"/>
          <w:sz w:val="24"/>
          <w:szCs w:val="24"/>
        </w:rPr>
        <w:t>Pełna</w:t>
      </w:r>
      <w:r w:rsidRPr="00CC5D2D">
        <w:rPr>
          <w:rFonts w:ascii="Arial" w:hAnsi="Arial" w:cs="Arial"/>
          <w:color w:val="000000"/>
          <w:sz w:val="24"/>
          <w:szCs w:val="24"/>
        </w:rPr>
        <w:t xml:space="preserve"> dokumentacja w języku polskim:</w:t>
      </w:r>
    </w:p>
    <w:p w14:paraId="196F9B68" w14:textId="77777777" w:rsidR="00692F62" w:rsidRPr="00CC5D2D" w:rsidRDefault="00692F62" w:rsidP="00692F62">
      <w:pPr>
        <w:numPr>
          <w:ilvl w:val="2"/>
          <w:numId w:val="1"/>
        </w:numPr>
        <w:tabs>
          <w:tab w:val="clear" w:pos="2340"/>
        </w:tabs>
        <w:spacing w:after="0" w:line="240" w:lineRule="auto"/>
        <w:ind w:left="1080"/>
        <w:jc w:val="both"/>
        <w:rPr>
          <w:rFonts w:ascii="Arial" w:hAnsi="Arial" w:cs="Arial"/>
          <w:color w:val="000000"/>
          <w:sz w:val="24"/>
          <w:szCs w:val="24"/>
        </w:rPr>
      </w:pPr>
      <w:r w:rsidRPr="00CC5D2D">
        <w:rPr>
          <w:rFonts w:ascii="Arial" w:hAnsi="Arial" w:cs="Arial"/>
          <w:color w:val="000000"/>
          <w:sz w:val="24"/>
          <w:szCs w:val="24"/>
        </w:rPr>
        <w:t>dokumentacja techniczno – ruchowa,</w:t>
      </w:r>
    </w:p>
    <w:p w14:paraId="69A9A72A" w14:textId="77777777" w:rsidR="00692F62" w:rsidRPr="00CC5D2D" w:rsidRDefault="00692F62" w:rsidP="00692F62">
      <w:pPr>
        <w:numPr>
          <w:ilvl w:val="2"/>
          <w:numId w:val="1"/>
        </w:numPr>
        <w:tabs>
          <w:tab w:val="clear" w:pos="2340"/>
        </w:tabs>
        <w:spacing w:after="0" w:line="240" w:lineRule="auto"/>
        <w:ind w:left="1080"/>
        <w:jc w:val="both"/>
        <w:rPr>
          <w:rFonts w:ascii="Arial" w:hAnsi="Arial" w:cs="Arial"/>
          <w:color w:val="000000"/>
          <w:sz w:val="24"/>
          <w:szCs w:val="24"/>
        </w:rPr>
      </w:pPr>
      <w:r w:rsidRPr="00CC5D2D">
        <w:rPr>
          <w:rFonts w:ascii="Arial" w:hAnsi="Arial" w:cs="Arial"/>
          <w:color w:val="000000"/>
          <w:sz w:val="24"/>
          <w:szCs w:val="24"/>
        </w:rPr>
        <w:t>instrukcja obsługi i bezpieczeństwa pracy,</w:t>
      </w:r>
    </w:p>
    <w:p w14:paraId="2C7EF3EA" w14:textId="77777777" w:rsidR="00692F62" w:rsidRPr="00CC5D2D" w:rsidRDefault="00692F62" w:rsidP="00692F62">
      <w:pPr>
        <w:numPr>
          <w:ilvl w:val="1"/>
          <w:numId w:val="19"/>
        </w:numPr>
        <w:tabs>
          <w:tab w:val="clear" w:pos="1440"/>
        </w:tabs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CC5D2D">
        <w:rPr>
          <w:rFonts w:ascii="Arial" w:hAnsi="Arial" w:cs="Arial"/>
          <w:sz w:val="24"/>
          <w:szCs w:val="24"/>
        </w:rPr>
        <w:t xml:space="preserve">Urządzenie musi posiadać zamontowaną na stałe w widocznym miejscu tabliczkę informacyjną (metalową lub z laminowanego tworzywa sztucznego), przymocowaną </w:t>
      </w:r>
      <w:r w:rsidRPr="00CC5D2D">
        <w:rPr>
          <w:rFonts w:ascii="Arial" w:hAnsi="Arial" w:cs="Arial"/>
          <w:sz w:val="24"/>
          <w:szCs w:val="24"/>
        </w:rPr>
        <w:br/>
        <w:t xml:space="preserve">w </w:t>
      </w:r>
      <w:r w:rsidRPr="00CC5D2D">
        <w:rPr>
          <w:rFonts w:ascii="Arial" w:hAnsi="Arial" w:cs="Arial"/>
          <w:color w:val="000000"/>
          <w:sz w:val="24"/>
          <w:szCs w:val="24"/>
        </w:rPr>
        <w:t>sposób</w:t>
      </w:r>
      <w:r w:rsidRPr="00CC5D2D">
        <w:rPr>
          <w:rFonts w:ascii="Arial" w:hAnsi="Arial" w:cs="Arial"/>
          <w:sz w:val="24"/>
          <w:szCs w:val="24"/>
        </w:rPr>
        <w:t xml:space="preserve"> trwały, </w:t>
      </w:r>
      <w:r w:rsidRPr="00CC5D2D">
        <w:rPr>
          <w:rFonts w:ascii="Arial" w:hAnsi="Arial" w:cs="Arial"/>
          <w:color w:val="000000"/>
          <w:sz w:val="24"/>
          <w:szCs w:val="24"/>
        </w:rPr>
        <w:t>odporną</w:t>
      </w:r>
      <w:r w:rsidRPr="00CC5D2D">
        <w:rPr>
          <w:rFonts w:ascii="Arial" w:hAnsi="Arial" w:cs="Arial"/>
          <w:sz w:val="24"/>
          <w:szCs w:val="24"/>
        </w:rPr>
        <w:t xml:space="preserve"> na udary mechaniczne, temperaturę, którą emituje maszyna, działanie wody i środków myjąco–dezynfekujących oraz zamazanie danych na niej zapisanych. Tabliczka powinna mieć wymiar minimum 40 x 80 mm i zawierać wpisy:</w:t>
      </w:r>
    </w:p>
    <w:p w14:paraId="1D6022F0" w14:textId="77777777" w:rsidR="00692F62" w:rsidRPr="00CC5D2D" w:rsidRDefault="00692F62" w:rsidP="00692F62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CC5D2D">
        <w:rPr>
          <w:rFonts w:ascii="Arial" w:hAnsi="Arial" w:cs="Arial"/>
          <w:sz w:val="24"/>
          <w:szCs w:val="24"/>
        </w:rPr>
        <w:tab/>
        <w:t>- Producent</w:t>
      </w:r>
    </w:p>
    <w:p w14:paraId="0C291D3E" w14:textId="77777777" w:rsidR="00692F62" w:rsidRPr="00CC5D2D" w:rsidRDefault="00692F62" w:rsidP="00692F62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CC5D2D">
        <w:rPr>
          <w:rFonts w:ascii="Arial" w:hAnsi="Arial" w:cs="Arial"/>
          <w:sz w:val="24"/>
          <w:szCs w:val="24"/>
        </w:rPr>
        <w:tab/>
        <w:t>- Nazwa i model urządzenia</w:t>
      </w:r>
    </w:p>
    <w:p w14:paraId="20539503" w14:textId="77777777" w:rsidR="00692F62" w:rsidRPr="00CC5D2D" w:rsidRDefault="00692F62" w:rsidP="00692F62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CC5D2D">
        <w:rPr>
          <w:rFonts w:ascii="Arial" w:hAnsi="Arial" w:cs="Arial"/>
          <w:sz w:val="24"/>
          <w:szCs w:val="24"/>
        </w:rPr>
        <w:tab/>
        <w:t>- Pełna nazwa i adres sprzedawcy</w:t>
      </w:r>
    </w:p>
    <w:p w14:paraId="4188647D" w14:textId="77777777" w:rsidR="00692F62" w:rsidRPr="00CC5D2D" w:rsidRDefault="00692F62" w:rsidP="00692F62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CC5D2D">
        <w:rPr>
          <w:rFonts w:ascii="Arial" w:hAnsi="Arial" w:cs="Arial"/>
          <w:sz w:val="24"/>
          <w:szCs w:val="24"/>
        </w:rPr>
        <w:tab/>
        <w:t>- Data produkcji</w:t>
      </w:r>
    </w:p>
    <w:p w14:paraId="2883E56E" w14:textId="77777777" w:rsidR="00692F62" w:rsidRPr="00CC5D2D" w:rsidRDefault="00692F62" w:rsidP="00692F62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CC5D2D">
        <w:rPr>
          <w:rFonts w:ascii="Arial" w:hAnsi="Arial" w:cs="Arial"/>
          <w:sz w:val="24"/>
          <w:szCs w:val="24"/>
        </w:rPr>
        <w:tab/>
        <w:t>- Okres gwarancji</w:t>
      </w:r>
    </w:p>
    <w:p w14:paraId="67057484" w14:textId="77777777" w:rsidR="00692F62" w:rsidRPr="00CC5D2D" w:rsidRDefault="00692F62" w:rsidP="00692F62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CC5D2D">
        <w:rPr>
          <w:rFonts w:ascii="Arial" w:hAnsi="Arial" w:cs="Arial"/>
          <w:sz w:val="24"/>
          <w:szCs w:val="24"/>
        </w:rPr>
        <w:tab/>
        <w:t>- Telefon do serwisów.</w:t>
      </w:r>
    </w:p>
    <w:p w14:paraId="5753D7B3" w14:textId="77777777" w:rsidR="00692F62" w:rsidRPr="00B114A4" w:rsidRDefault="00692F62" w:rsidP="00692F62">
      <w:pPr>
        <w:numPr>
          <w:ilvl w:val="1"/>
          <w:numId w:val="19"/>
        </w:numPr>
        <w:tabs>
          <w:tab w:val="clear" w:pos="1440"/>
        </w:tabs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B114A4">
        <w:rPr>
          <w:rFonts w:ascii="Arial" w:hAnsi="Arial" w:cs="Arial"/>
          <w:sz w:val="24"/>
          <w:szCs w:val="24"/>
        </w:rPr>
        <w:t>Wykaz adresów punktów serwisowych załączony do dokumentacji techniczno – ruchowej i instrukcji obsługi.</w:t>
      </w:r>
    </w:p>
    <w:p w14:paraId="4686CF82" w14:textId="77777777" w:rsidR="00692F62" w:rsidRPr="00CC5D2D" w:rsidRDefault="00692F62" w:rsidP="00692F62">
      <w:pPr>
        <w:numPr>
          <w:ilvl w:val="1"/>
          <w:numId w:val="19"/>
        </w:numPr>
        <w:tabs>
          <w:tab w:val="clear" w:pos="1440"/>
        </w:tabs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CC5D2D">
        <w:rPr>
          <w:rFonts w:ascii="Arial" w:hAnsi="Arial" w:cs="Arial"/>
          <w:sz w:val="24"/>
          <w:szCs w:val="24"/>
        </w:rPr>
        <w:t>Do oferty musi być dołączony katalog z oferowanym modelem urządzenia. Katalog ten ma zawierać informacje o wszystkich wymaganych przez zamawiającego parametrach technicznych i wymagania co do montażu.</w:t>
      </w:r>
    </w:p>
    <w:p w14:paraId="3CD39421" w14:textId="77777777" w:rsidR="00692F62" w:rsidRPr="00B114A4" w:rsidRDefault="00692F62" w:rsidP="00692F62">
      <w:pPr>
        <w:numPr>
          <w:ilvl w:val="1"/>
          <w:numId w:val="19"/>
        </w:numPr>
        <w:tabs>
          <w:tab w:val="clear" w:pos="1440"/>
        </w:tabs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B114A4">
        <w:rPr>
          <w:rFonts w:ascii="Arial" w:hAnsi="Arial" w:cs="Arial"/>
          <w:sz w:val="24"/>
          <w:szCs w:val="24"/>
        </w:rPr>
        <w:t>Wykaz adresów punktów serwisowych załączony do dokumentacji techniczno – ruchowej i instrukcji obsługi.</w:t>
      </w:r>
    </w:p>
    <w:p w14:paraId="1BE69107" w14:textId="77777777" w:rsidR="00692F62" w:rsidRPr="00B114A4" w:rsidRDefault="00692F62" w:rsidP="00692F62">
      <w:pPr>
        <w:numPr>
          <w:ilvl w:val="1"/>
          <w:numId w:val="19"/>
        </w:numPr>
        <w:tabs>
          <w:tab w:val="clear" w:pos="1440"/>
        </w:tabs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B114A4">
        <w:rPr>
          <w:rFonts w:ascii="Arial" w:hAnsi="Arial" w:cs="Arial"/>
          <w:sz w:val="24"/>
          <w:szCs w:val="24"/>
        </w:rPr>
        <w:lastRenderedPageBreak/>
        <w:t>Okres gwarancji: na przechowywanie 48 miesięcy i 24 m-ce od daty rozpoczęcia eksploatacji;</w:t>
      </w:r>
    </w:p>
    <w:p w14:paraId="7756879D" w14:textId="77777777" w:rsidR="00692F62" w:rsidRPr="00B114A4" w:rsidRDefault="00692F62" w:rsidP="00692F62">
      <w:pPr>
        <w:numPr>
          <w:ilvl w:val="1"/>
          <w:numId w:val="19"/>
        </w:numPr>
        <w:tabs>
          <w:tab w:val="clear" w:pos="1440"/>
        </w:tabs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B114A4">
        <w:rPr>
          <w:rFonts w:ascii="Arial" w:hAnsi="Arial" w:cs="Arial"/>
          <w:sz w:val="24"/>
          <w:szCs w:val="24"/>
        </w:rPr>
        <w:t>Dostawca zobowiązany jest do usunięcia zgłoszonych usterek w terminie do  72 godzin od zgłoszenia w okresie obowiązywania gwarancji.</w:t>
      </w:r>
    </w:p>
    <w:p w14:paraId="4D9D9C94" w14:textId="77777777" w:rsidR="00692F62" w:rsidRDefault="00692F62" w:rsidP="00692F62">
      <w:pPr>
        <w:numPr>
          <w:ilvl w:val="1"/>
          <w:numId w:val="19"/>
        </w:numPr>
        <w:tabs>
          <w:tab w:val="clear" w:pos="1440"/>
        </w:tabs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B114A4">
        <w:rPr>
          <w:rFonts w:ascii="Arial" w:hAnsi="Arial" w:cs="Arial"/>
          <w:sz w:val="24"/>
          <w:szCs w:val="24"/>
        </w:rPr>
        <w:t>Deklaracja zgodności WE.</w:t>
      </w:r>
    </w:p>
    <w:p w14:paraId="328CAE10" w14:textId="7095FDE7" w:rsidR="00692F62" w:rsidRDefault="00692F62" w:rsidP="00692F62">
      <w:pPr>
        <w:numPr>
          <w:ilvl w:val="1"/>
          <w:numId w:val="19"/>
        </w:numPr>
        <w:tabs>
          <w:tab w:val="clear" w:pos="1440"/>
        </w:tabs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B114A4">
        <w:rPr>
          <w:rFonts w:ascii="Arial" w:hAnsi="Arial" w:cs="Arial"/>
          <w:sz w:val="24"/>
          <w:szCs w:val="24"/>
        </w:rPr>
        <w:t xml:space="preserve">Wypełnienie i opieczętowanie Dowodu Urządzenia przez Wykonawcę – wzór Żywn. Er/1 lub Żywn. Er/2 przekazanego przez Zamawiającego (zgodnie ze specyfikacją  opisaną w dowodzie w zakresie producenta, dostawcy urządzenia </w:t>
      </w:r>
      <w:r>
        <w:rPr>
          <w:rFonts w:ascii="Arial" w:hAnsi="Arial" w:cs="Arial"/>
          <w:sz w:val="24"/>
          <w:szCs w:val="24"/>
        </w:rPr>
        <w:br/>
      </w:r>
      <w:r w:rsidRPr="00B114A4">
        <w:rPr>
          <w:rFonts w:ascii="Arial" w:hAnsi="Arial" w:cs="Arial"/>
          <w:sz w:val="24"/>
          <w:szCs w:val="24"/>
        </w:rPr>
        <w:t>i pierwszego wyposażenia).</w:t>
      </w:r>
    </w:p>
    <w:p w14:paraId="59FE5C8D" w14:textId="77777777" w:rsidR="00692F62" w:rsidRPr="00B114A4" w:rsidRDefault="00692F62" w:rsidP="00692F62">
      <w:pPr>
        <w:numPr>
          <w:ilvl w:val="1"/>
          <w:numId w:val="19"/>
        </w:numPr>
        <w:tabs>
          <w:tab w:val="clear" w:pos="1440"/>
        </w:tabs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Dowód urządzenia dostarcza OG.</w:t>
      </w:r>
    </w:p>
    <w:p w14:paraId="0E3164AB" w14:textId="77777777" w:rsidR="00692F62" w:rsidRPr="00B114A4" w:rsidRDefault="00692F62" w:rsidP="00692F62">
      <w:pPr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</w:p>
    <w:p w14:paraId="17EFA6A0" w14:textId="77777777" w:rsidR="00692F62" w:rsidRPr="00CC5D2D" w:rsidRDefault="00692F62" w:rsidP="00692F62">
      <w:pPr>
        <w:jc w:val="both"/>
        <w:rPr>
          <w:rFonts w:ascii="Arial" w:hAnsi="Arial" w:cs="Arial"/>
          <w:b/>
          <w:sz w:val="24"/>
          <w:szCs w:val="24"/>
        </w:rPr>
      </w:pPr>
      <w:r w:rsidRPr="00CC5D2D">
        <w:rPr>
          <w:rFonts w:ascii="Arial" w:hAnsi="Arial" w:cs="Arial"/>
          <w:b/>
          <w:sz w:val="24"/>
          <w:szCs w:val="24"/>
        </w:rPr>
        <w:t xml:space="preserve">Produkt oznakowany znakiem CE (bezpośrednio na sprzęcie elektrycznym, </w:t>
      </w:r>
      <w:r>
        <w:rPr>
          <w:rFonts w:ascii="Arial" w:hAnsi="Arial" w:cs="Arial"/>
          <w:b/>
          <w:sz w:val="24"/>
          <w:szCs w:val="24"/>
        </w:rPr>
        <w:br/>
      </w:r>
      <w:r w:rsidRPr="00CC5D2D">
        <w:rPr>
          <w:rFonts w:ascii="Arial" w:hAnsi="Arial" w:cs="Arial"/>
          <w:b/>
          <w:sz w:val="24"/>
          <w:szCs w:val="24"/>
        </w:rPr>
        <w:t>a w przypadku braku takiej możliwości na jego opakowaniu, instrukcji obsługi lub świadectwie gwarancyjnym).</w:t>
      </w:r>
    </w:p>
    <w:p w14:paraId="5FD80BEF" w14:textId="77777777" w:rsidR="00692F62" w:rsidRPr="00CC5D2D" w:rsidRDefault="00692F62" w:rsidP="00692F62">
      <w:pPr>
        <w:rPr>
          <w:rFonts w:ascii="Arial" w:hAnsi="Arial" w:cs="Arial"/>
          <w:sz w:val="24"/>
          <w:szCs w:val="24"/>
        </w:rPr>
      </w:pPr>
      <w:r w:rsidRPr="00CC5D2D">
        <w:rPr>
          <w:rFonts w:ascii="Arial" w:hAnsi="Arial" w:cs="Arial"/>
          <w:sz w:val="24"/>
          <w:szCs w:val="24"/>
        </w:rPr>
        <w:t>Normy związane:</w:t>
      </w:r>
    </w:p>
    <w:p w14:paraId="7E4EB86C" w14:textId="77777777" w:rsidR="00692F62" w:rsidRPr="00CC5D2D" w:rsidRDefault="00692F62" w:rsidP="00692F62">
      <w:pPr>
        <w:ind w:left="142" w:hanging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CC5D2D">
        <w:rPr>
          <w:rFonts w:ascii="Arial" w:hAnsi="Arial" w:cs="Arial"/>
          <w:sz w:val="24"/>
          <w:szCs w:val="24"/>
        </w:rPr>
        <w:t>PN-EN 60335-1:2012 Elektryczny sprzęt d</w:t>
      </w:r>
      <w:r>
        <w:rPr>
          <w:rFonts w:ascii="Arial" w:hAnsi="Arial" w:cs="Arial"/>
          <w:sz w:val="24"/>
          <w:szCs w:val="24"/>
        </w:rPr>
        <w:t xml:space="preserve">o użytku domowego i podobnego -                   </w:t>
      </w:r>
      <w:r w:rsidRPr="00CC5D2D">
        <w:rPr>
          <w:rFonts w:ascii="Arial" w:hAnsi="Arial" w:cs="Arial"/>
          <w:sz w:val="24"/>
          <w:szCs w:val="24"/>
        </w:rPr>
        <w:t>Bezpieczeństwo użytkowania - Część 1: Wymagania ogólne</w:t>
      </w:r>
      <w:r>
        <w:rPr>
          <w:rFonts w:ascii="Arial" w:hAnsi="Arial" w:cs="Arial"/>
          <w:sz w:val="24"/>
          <w:szCs w:val="24"/>
        </w:rPr>
        <w:t>.</w:t>
      </w:r>
    </w:p>
    <w:p w14:paraId="2D05F6F4" w14:textId="77777777" w:rsidR="00692F62" w:rsidRPr="00CC5D2D" w:rsidRDefault="00692F62" w:rsidP="00692F62">
      <w:pPr>
        <w:ind w:left="142" w:hanging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CC5D2D">
        <w:rPr>
          <w:rFonts w:ascii="Arial" w:hAnsi="Arial" w:cs="Arial"/>
          <w:sz w:val="24"/>
          <w:szCs w:val="24"/>
        </w:rPr>
        <w:t>PN-EN 60704-1:2010/A11:2013-06 Elektryczne przyrządy do użytku domowego</w:t>
      </w:r>
      <w:r>
        <w:rPr>
          <w:rFonts w:ascii="Arial" w:hAnsi="Arial" w:cs="Arial"/>
          <w:sz w:val="24"/>
          <w:szCs w:val="24"/>
        </w:rPr>
        <w:br/>
      </w:r>
      <w:r w:rsidRPr="00CC5D2D">
        <w:rPr>
          <w:rFonts w:ascii="Arial" w:hAnsi="Arial" w:cs="Arial"/>
          <w:sz w:val="24"/>
          <w:szCs w:val="24"/>
        </w:rPr>
        <w:t>i podobnego - Procedura badania hałasu -- Część 1: Wymagania ogólne</w:t>
      </w:r>
      <w:r>
        <w:rPr>
          <w:rFonts w:ascii="Arial" w:hAnsi="Arial" w:cs="Arial"/>
          <w:sz w:val="24"/>
          <w:szCs w:val="24"/>
        </w:rPr>
        <w:t>.</w:t>
      </w:r>
    </w:p>
    <w:p w14:paraId="4651AC29" w14:textId="3A86AFFB" w:rsidR="00692F62" w:rsidRDefault="00692F62" w:rsidP="00A537A6">
      <w:pPr>
        <w:ind w:left="142" w:hanging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CC5D2D">
        <w:rPr>
          <w:rFonts w:ascii="Arial" w:hAnsi="Arial" w:cs="Arial"/>
          <w:sz w:val="24"/>
          <w:szCs w:val="24"/>
        </w:rPr>
        <w:t>PN-EN 60335-2-58:2010 Elektryczny sprzęt</w:t>
      </w:r>
      <w:r w:rsidRPr="00CC5D2D">
        <w:rPr>
          <w:rFonts w:ascii="Arial" w:hAnsi="Arial" w:cs="Arial"/>
          <w:sz w:val="24"/>
          <w:szCs w:val="24"/>
        </w:rPr>
        <w:tab/>
        <w:t>do użytku domowego i podobnego - Bezpieczeństwo użytkowania -- Część 2-58: Wymagania szczegółowe dotyczące elektrycznych zmywarek</w:t>
      </w:r>
      <w:r w:rsidRPr="00CC5D2D">
        <w:rPr>
          <w:rFonts w:ascii="Arial" w:hAnsi="Arial" w:cs="Arial"/>
          <w:sz w:val="24"/>
          <w:szCs w:val="24"/>
        </w:rPr>
        <w:tab/>
        <w:t>do naczyń dla zakładów zbiorowego żywienia</w:t>
      </w:r>
      <w:r>
        <w:rPr>
          <w:rFonts w:ascii="Arial" w:hAnsi="Arial" w:cs="Arial"/>
          <w:sz w:val="24"/>
          <w:szCs w:val="24"/>
        </w:rPr>
        <w:t>.</w:t>
      </w:r>
    </w:p>
    <w:p w14:paraId="1BFD418C" w14:textId="77777777" w:rsidR="00A537A6" w:rsidRDefault="00692F62" w:rsidP="00A537A6">
      <w:pPr>
        <w:spacing w:line="312" w:lineRule="auto"/>
        <w:ind w:left="142" w:hanging="142"/>
        <w:rPr>
          <w:rFonts w:ascii="Arial" w:hAnsi="Arial" w:cs="Arial"/>
          <w:b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A537A6">
        <w:rPr>
          <w:rFonts w:ascii="Arial" w:hAnsi="Arial" w:cs="Arial"/>
          <w:b/>
        </w:rPr>
        <w:t>O</w:t>
      </w:r>
      <w:r w:rsidR="00A537A6" w:rsidRPr="00A537A6">
        <w:rPr>
          <w:rFonts w:ascii="Arial" w:hAnsi="Arial" w:cs="Arial"/>
          <w:b/>
        </w:rPr>
        <w:t>pracował: SZEF SŁUŻBY</w:t>
      </w:r>
      <w:r w:rsidR="00A537A6">
        <w:rPr>
          <w:rFonts w:ascii="Arial" w:hAnsi="Arial" w:cs="Arial"/>
          <w:b/>
        </w:rPr>
        <w:t xml:space="preserve"> 42 BLSz</w:t>
      </w:r>
      <w:r w:rsidR="00A537A6" w:rsidRPr="00A537A6">
        <w:rPr>
          <w:rFonts w:ascii="Arial" w:hAnsi="Arial" w:cs="Arial"/>
          <w:b/>
        </w:rPr>
        <w:t xml:space="preserve"> </w:t>
      </w:r>
    </w:p>
    <w:p w14:paraId="46466FA5" w14:textId="62087802" w:rsidR="00692F62" w:rsidRPr="00A537A6" w:rsidRDefault="00A537A6" w:rsidP="00A537A6">
      <w:pPr>
        <w:spacing w:line="312" w:lineRule="auto"/>
        <w:ind w:left="142" w:hanging="142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</w:t>
      </w:r>
      <w:r w:rsidRPr="00A537A6">
        <w:rPr>
          <w:rFonts w:ascii="Arial" w:hAnsi="Arial" w:cs="Arial"/>
          <w:b/>
        </w:rPr>
        <w:t>ppor. Aleksandra WILK</w:t>
      </w:r>
    </w:p>
    <w:p w14:paraId="388FC02D" w14:textId="07707807" w:rsidR="00A537A6" w:rsidRDefault="00A537A6" w:rsidP="00A537A6">
      <w:pPr>
        <w:spacing w:line="312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………………………….</w:t>
      </w:r>
    </w:p>
    <w:p w14:paraId="00B94E5B" w14:textId="77777777" w:rsidR="00A537A6" w:rsidRPr="0090229C" w:rsidRDefault="00A537A6" w:rsidP="00A537A6">
      <w:pPr>
        <w:spacing w:line="312" w:lineRule="auto"/>
        <w:rPr>
          <w:rFonts w:ascii="Arial" w:hAnsi="Arial" w:cs="Arial"/>
          <w:b/>
          <w:sz w:val="24"/>
          <w:szCs w:val="24"/>
        </w:rPr>
      </w:pPr>
    </w:p>
    <w:p w14:paraId="7917A767" w14:textId="3BDCEA65" w:rsidR="00A537A6" w:rsidRPr="00A537A6" w:rsidRDefault="00A537A6" w:rsidP="00A537A6">
      <w:pPr>
        <w:spacing w:after="0" w:line="312" w:lineRule="auto"/>
        <w:rPr>
          <w:rFonts w:ascii="Arial" w:eastAsia="Calibri" w:hAnsi="Arial" w:cs="Arial"/>
          <w:b/>
          <w:position w:val="6"/>
          <w:lang w:eastAsia="pl-PL"/>
        </w:rPr>
      </w:pPr>
      <w:r>
        <w:rPr>
          <w:rFonts w:ascii="Arial" w:eastAsia="Calibri" w:hAnsi="Arial" w:cs="Arial"/>
          <w:b/>
          <w:position w:val="6"/>
          <w:sz w:val="20"/>
          <w:szCs w:val="20"/>
          <w:lang w:eastAsia="pl-PL"/>
        </w:rPr>
        <w:t xml:space="preserve">Zatwierdza: </w:t>
      </w:r>
      <w:r w:rsidR="00692F62" w:rsidRPr="00A537A6">
        <w:rPr>
          <w:rFonts w:ascii="Arial" w:eastAsia="Calibri" w:hAnsi="Arial" w:cs="Arial"/>
          <w:b/>
          <w:position w:val="6"/>
          <w:lang w:eastAsia="pl-PL"/>
        </w:rPr>
        <w:t xml:space="preserve">SZEF SEKCJI MATERIAŁOWEJ </w:t>
      </w:r>
      <w:r w:rsidRPr="00A537A6">
        <w:rPr>
          <w:rFonts w:ascii="Arial" w:eastAsia="Calibri" w:hAnsi="Arial" w:cs="Arial"/>
          <w:b/>
          <w:position w:val="6"/>
          <w:lang w:eastAsia="pl-PL"/>
        </w:rPr>
        <w:t>42 BLSz</w:t>
      </w:r>
    </w:p>
    <w:p w14:paraId="5C51663D" w14:textId="53E8DC11" w:rsidR="00A537A6" w:rsidRDefault="00A537A6" w:rsidP="00A537A6">
      <w:pPr>
        <w:spacing w:after="0" w:line="312" w:lineRule="auto"/>
        <w:rPr>
          <w:rFonts w:ascii="Arial" w:hAnsi="Arial" w:cs="Arial"/>
          <w:b/>
        </w:rPr>
      </w:pPr>
      <w:r w:rsidRPr="00A537A6">
        <w:rPr>
          <w:rFonts w:ascii="Arial" w:eastAsia="Calibri" w:hAnsi="Arial" w:cs="Arial"/>
          <w:b/>
          <w:position w:val="6"/>
          <w:lang w:eastAsia="pl-PL"/>
        </w:rPr>
        <w:t xml:space="preserve">        </w:t>
      </w:r>
      <w:r>
        <w:rPr>
          <w:rFonts w:ascii="Arial" w:eastAsia="Calibri" w:hAnsi="Arial" w:cs="Arial"/>
          <w:b/>
          <w:position w:val="6"/>
          <w:lang w:eastAsia="pl-PL"/>
        </w:rPr>
        <w:t xml:space="preserve">              </w:t>
      </w:r>
      <w:r w:rsidRPr="00A537A6">
        <w:rPr>
          <w:rFonts w:ascii="Arial" w:eastAsia="Calibri" w:hAnsi="Arial" w:cs="Arial"/>
          <w:b/>
          <w:position w:val="6"/>
          <w:lang w:eastAsia="pl-PL"/>
        </w:rPr>
        <w:t xml:space="preserve"> cz.</w:t>
      </w:r>
      <w:r>
        <w:rPr>
          <w:rFonts w:ascii="Arial" w:eastAsia="Calibri" w:hAnsi="Arial" w:cs="Arial"/>
          <w:b/>
          <w:position w:val="6"/>
          <w:lang w:eastAsia="pl-PL"/>
        </w:rPr>
        <w:t xml:space="preserve"> </w:t>
      </w:r>
      <w:r w:rsidRPr="00A537A6">
        <w:rPr>
          <w:rFonts w:ascii="Arial" w:eastAsia="Calibri" w:hAnsi="Arial" w:cs="Arial"/>
          <w:b/>
          <w:position w:val="6"/>
          <w:lang w:eastAsia="pl-PL"/>
        </w:rPr>
        <w:t>p.o. kpt. Radosław Janiec</w:t>
      </w:r>
      <w:r w:rsidR="00692F62" w:rsidRPr="00A537A6">
        <w:rPr>
          <w:rFonts w:ascii="Arial" w:hAnsi="Arial" w:cs="Arial"/>
          <w:b/>
        </w:rPr>
        <w:tab/>
      </w:r>
    </w:p>
    <w:p w14:paraId="56462343" w14:textId="3FED2350" w:rsidR="00692F62" w:rsidRPr="00A537A6" w:rsidRDefault="00A537A6" w:rsidP="00A537A6">
      <w:pPr>
        <w:spacing w:after="0" w:line="312" w:lineRule="auto"/>
        <w:rPr>
          <w:rFonts w:ascii="Arial" w:eastAsia="Calibri" w:hAnsi="Arial" w:cs="Arial"/>
          <w:b/>
          <w:position w:val="6"/>
          <w:lang w:eastAsia="pl-PL"/>
        </w:rPr>
      </w:pPr>
      <w:r>
        <w:rPr>
          <w:rFonts w:ascii="Arial" w:hAnsi="Arial" w:cs="Arial"/>
          <w:b/>
        </w:rPr>
        <w:t xml:space="preserve">                           ………………………</w:t>
      </w:r>
      <w:r w:rsidR="00692F62" w:rsidRPr="00A537A6">
        <w:rPr>
          <w:rFonts w:ascii="Arial" w:hAnsi="Arial" w:cs="Arial"/>
          <w:b/>
        </w:rPr>
        <w:tab/>
      </w:r>
      <w:r w:rsidR="00692F62" w:rsidRPr="00A537A6">
        <w:rPr>
          <w:rFonts w:ascii="Arial" w:hAnsi="Arial" w:cs="Arial"/>
          <w:b/>
        </w:rPr>
        <w:tab/>
      </w:r>
      <w:r w:rsidR="00692F62" w:rsidRPr="00A537A6">
        <w:rPr>
          <w:rFonts w:ascii="Arial" w:hAnsi="Arial" w:cs="Arial"/>
          <w:b/>
        </w:rPr>
        <w:tab/>
      </w:r>
    </w:p>
    <w:p w14:paraId="32E87B84" w14:textId="16640E01" w:rsidR="0090229C" w:rsidRPr="0090229C" w:rsidRDefault="0090229C" w:rsidP="00A14FBB">
      <w:pPr>
        <w:ind w:left="142" w:hanging="142"/>
        <w:rPr>
          <w:rFonts w:ascii="Arial" w:hAnsi="Arial" w:cs="Arial"/>
          <w:b/>
          <w:sz w:val="20"/>
          <w:szCs w:val="20"/>
        </w:rPr>
      </w:pPr>
    </w:p>
    <w:sectPr w:rsidR="0090229C" w:rsidRPr="0090229C" w:rsidSect="0037764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20A125" w14:textId="77777777" w:rsidR="00D63B1A" w:rsidRDefault="00D63B1A" w:rsidP="0037764D">
      <w:pPr>
        <w:spacing w:after="0" w:line="240" w:lineRule="auto"/>
      </w:pPr>
      <w:r>
        <w:separator/>
      </w:r>
    </w:p>
  </w:endnote>
  <w:endnote w:type="continuationSeparator" w:id="0">
    <w:p w14:paraId="7084B2B9" w14:textId="77777777" w:rsidR="00D63B1A" w:rsidRDefault="00D63B1A" w:rsidP="00377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8381352"/>
      <w:docPartObj>
        <w:docPartGallery w:val="Page Numbers (Top of Page)"/>
        <w:docPartUnique/>
      </w:docPartObj>
    </w:sdtPr>
    <w:sdtEndPr/>
    <w:sdtContent>
      <w:p w14:paraId="55495038" w14:textId="77777777" w:rsidR="0037764D" w:rsidRDefault="0037764D" w:rsidP="0037764D">
        <w:pPr>
          <w:pStyle w:val="Stopka"/>
          <w:jc w:val="right"/>
          <w:rPr>
            <w:b/>
            <w:bCs/>
            <w:sz w:val="24"/>
            <w:szCs w:val="24"/>
          </w:rPr>
        </w:pPr>
        <w:r>
          <w:t xml:space="preserve">Strona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646F3F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z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646F3F">
          <w:rPr>
            <w:b/>
            <w:bCs/>
            <w:noProof/>
          </w:rPr>
          <w:t>6</w:t>
        </w:r>
        <w:r>
          <w:rPr>
            <w:b/>
            <w:bCs/>
            <w:sz w:val="24"/>
            <w:szCs w:val="24"/>
          </w:rPr>
          <w:fldChar w:fldCharType="end"/>
        </w:r>
      </w:p>
      <w:p w14:paraId="789761BC" w14:textId="77777777" w:rsidR="0037764D" w:rsidRDefault="0037764D" w:rsidP="0037764D">
        <w:pPr>
          <w:pStyle w:val="Tekstpodstawowywcity"/>
          <w:pBdr>
            <w:top w:val="single" w:sz="4" w:space="1" w:color="auto"/>
            <w:bottom w:val="single" w:sz="4" w:space="1" w:color="auto"/>
          </w:pBdr>
          <w:spacing w:before="120" w:after="120"/>
          <w:ind w:left="0"/>
          <w:jc w:val="center"/>
          <w:rPr>
            <w:color w:val="000000"/>
          </w:rPr>
        </w:pPr>
        <w:r>
          <w:tab/>
          <w:t xml:space="preserve">© Dokumentacja jest własnością MON. Żadna część niniejszej dokumentacji nie może być rozpowszechniana bez zgody </w:t>
        </w:r>
        <w:r>
          <w:rPr>
            <w:color w:val="000000"/>
          </w:rPr>
          <w:t>Szefa Szefostwa Służby Żywnościowej IWsp. SZ.</w:t>
        </w:r>
      </w:p>
      <w:p w14:paraId="628D70FD" w14:textId="77777777" w:rsidR="0037764D" w:rsidRDefault="00D63B1A" w:rsidP="0037764D">
        <w:pPr>
          <w:pStyle w:val="Stopka"/>
          <w:jc w:val="right"/>
        </w:pPr>
      </w:p>
    </w:sdtContent>
  </w:sdt>
  <w:p w14:paraId="67349850" w14:textId="77777777" w:rsidR="0037764D" w:rsidRDefault="0037764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13671880"/>
      <w:docPartObj>
        <w:docPartGallery w:val="Page Numbers (Top of Page)"/>
        <w:docPartUnique/>
      </w:docPartObj>
    </w:sdtPr>
    <w:sdtEndPr/>
    <w:sdtContent>
      <w:p w14:paraId="69F20944" w14:textId="77777777" w:rsidR="0037764D" w:rsidRDefault="0037764D" w:rsidP="0037764D">
        <w:pPr>
          <w:pStyle w:val="Stopka"/>
          <w:jc w:val="right"/>
          <w:rPr>
            <w:b/>
            <w:bCs/>
            <w:sz w:val="24"/>
            <w:szCs w:val="24"/>
          </w:rPr>
        </w:pPr>
      </w:p>
      <w:p w14:paraId="055A614E" w14:textId="77777777" w:rsidR="0037764D" w:rsidRDefault="0037764D" w:rsidP="0037764D">
        <w:pPr>
          <w:pStyle w:val="Tekstpodstawowywcity"/>
          <w:pBdr>
            <w:top w:val="single" w:sz="4" w:space="1" w:color="auto"/>
            <w:bottom w:val="single" w:sz="4" w:space="1" w:color="auto"/>
          </w:pBdr>
          <w:spacing w:before="120" w:after="120"/>
          <w:ind w:left="0"/>
          <w:jc w:val="center"/>
          <w:rPr>
            <w:color w:val="000000"/>
          </w:rPr>
        </w:pPr>
        <w:r>
          <w:tab/>
          <w:t xml:space="preserve">© Dokumentacja jest własnością MON. Żadna część niniejszej dokumentacji nie może być rozpowszechniana bez zgody </w:t>
        </w:r>
        <w:r>
          <w:rPr>
            <w:color w:val="000000"/>
          </w:rPr>
          <w:t>Szefa Szefostwa Służby Żywnościowej IWsp. SZ.</w:t>
        </w:r>
      </w:p>
      <w:p w14:paraId="77539A84" w14:textId="77777777" w:rsidR="0037764D" w:rsidRDefault="00D63B1A" w:rsidP="0037764D">
        <w:pPr>
          <w:pStyle w:val="Stopka"/>
          <w:jc w:val="right"/>
        </w:pPr>
      </w:p>
    </w:sdtContent>
  </w:sdt>
  <w:p w14:paraId="5D5BA819" w14:textId="77777777" w:rsidR="0037764D" w:rsidRDefault="0037764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0E2701" w14:textId="77777777" w:rsidR="00D63B1A" w:rsidRDefault="00D63B1A" w:rsidP="0037764D">
      <w:pPr>
        <w:spacing w:after="0" w:line="240" w:lineRule="auto"/>
      </w:pPr>
      <w:r>
        <w:separator/>
      </w:r>
    </w:p>
  </w:footnote>
  <w:footnote w:type="continuationSeparator" w:id="0">
    <w:p w14:paraId="45431A49" w14:textId="77777777" w:rsidR="00D63B1A" w:rsidRDefault="00D63B1A" w:rsidP="003776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0B279C" w14:textId="77777777" w:rsidR="0037764D" w:rsidRDefault="0037764D" w:rsidP="0037764D">
    <w:pPr>
      <w:pBdr>
        <w:bottom w:val="single" w:sz="4" w:space="1" w:color="auto"/>
      </w:pBdr>
      <w:spacing w:line="360" w:lineRule="auto"/>
      <w:jc w:val="center"/>
      <w:rPr>
        <w:rFonts w:cs="Arial"/>
        <w:b/>
        <w:sz w:val="28"/>
        <w:szCs w:val="28"/>
      </w:rPr>
    </w:pPr>
    <w:r>
      <w:rPr>
        <w:rStyle w:val="Numerstrony"/>
      </w:rPr>
      <w:t>Wymagania</w:t>
    </w:r>
    <w:r>
      <w:rPr>
        <w:rFonts w:cs="Arial"/>
        <w:b/>
        <w:sz w:val="28"/>
        <w:szCs w:val="28"/>
      </w:rPr>
      <w:t xml:space="preserve"> </w:t>
    </w:r>
    <w:r>
      <w:rPr>
        <w:rFonts w:cs="Arial"/>
      </w:rPr>
      <w:t>WTT- SPRZĘT POWSZECHNEGO UŻYTKU SŁUŻBY ŻYWNOŚCIOWEJ</w:t>
    </w:r>
  </w:p>
  <w:p w14:paraId="42FB54BA" w14:textId="77777777" w:rsidR="0037764D" w:rsidRDefault="0037764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00B3B2" w14:textId="2B6ED75D" w:rsidR="00692F62" w:rsidRPr="00A537A6" w:rsidRDefault="00692F62" w:rsidP="00692F62">
    <w:pPr>
      <w:pStyle w:val="Nagwek"/>
      <w:jc w:val="right"/>
      <w:rPr>
        <w:rFonts w:ascii="Arial" w:hAnsi="Arial" w:cs="Arial"/>
        <w:i/>
        <w:sz w:val="20"/>
        <w:szCs w:val="20"/>
      </w:rPr>
    </w:pPr>
    <w:r w:rsidRPr="00A537A6">
      <w:rPr>
        <w:rFonts w:ascii="Arial" w:hAnsi="Arial" w:cs="Arial"/>
        <w:i/>
        <w:sz w:val="20"/>
        <w:szCs w:val="20"/>
      </w:rPr>
      <w:t>Nr sprawy: 25/TP/2021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F65AB"/>
    <w:multiLevelType w:val="hybridMultilevel"/>
    <w:tmpl w:val="235AB6B2"/>
    <w:lvl w:ilvl="0" w:tplc="3356F6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C6352C"/>
    <w:multiLevelType w:val="multilevel"/>
    <w:tmpl w:val="224623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629"/>
        </w:tabs>
        <w:ind w:left="2629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CE97097"/>
    <w:multiLevelType w:val="multilevel"/>
    <w:tmpl w:val="D332D68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1140767E"/>
    <w:multiLevelType w:val="hybridMultilevel"/>
    <w:tmpl w:val="3F7859FE"/>
    <w:lvl w:ilvl="0" w:tplc="AD1458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A3E0526"/>
    <w:multiLevelType w:val="hybridMultilevel"/>
    <w:tmpl w:val="95D0BFD2"/>
    <w:lvl w:ilvl="0" w:tplc="3356F69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5C76E7"/>
    <w:multiLevelType w:val="multilevel"/>
    <w:tmpl w:val="80967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21D80A05"/>
    <w:multiLevelType w:val="hybridMultilevel"/>
    <w:tmpl w:val="51E41686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3F36CFF"/>
    <w:multiLevelType w:val="multilevel"/>
    <w:tmpl w:val="8BD4D5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70"/>
        </w:tabs>
        <w:ind w:left="107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230F2A"/>
    <w:multiLevelType w:val="multilevel"/>
    <w:tmpl w:val="CE90F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20"/>
        </w:tabs>
        <w:ind w:left="1420" w:hanging="34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046AFD"/>
    <w:multiLevelType w:val="hybridMultilevel"/>
    <w:tmpl w:val="9CF03750"/>
    <w:lvl w:ilvl="0" w:tplc="A2EEF5AC">
      <w:start w:val="1"/>
      <w:numFmt w:val="lowerLetter"/>
      <w:lvlText w:val="%1)"/>
      <w:lvlJc w:val="left"/>
      <w:pPr>
        <w:tabs>
          <w:tab w:val="num" w:pos="2823"/>
        </w:tabs>
        <w:ind w:left="28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471CCC"/>
    <w:multiLevelType w:val="multilevel"/>
    <w:tmpl w:val="86A297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 w15:restartNumberingAfterBreak="0">
    <w:nsid w:val="43346353"/>
    <w:multiLevelType w:val="multilevel"/>
    <w:tmpl w:val="15CA6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Arial" w:eastAsia="Times New Roman" w:hAnsi="Arial" w:cs="Arial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0AC1B4C"/>
    <w:multiLevelType w:val="multilevel"/>
    <w:tmpl w:val="15CA6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Arial" w:eastAsia="Times New Roman" w:hAnsi="Arial" w:cs="Arial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1BE3186"/>
    <w:multiLevelType w:val="multilevel"/>
    <w:tmpl w:val="A4109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20"/>
        </w:tabs>
        <w:ind w:left="1420" w:hanging="34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 w15:restartNumberingAfterBreak="0">
    <w:nsid w:val="544E7CAA"/>
    <w:multiLevelType w:val="hybridMultilevel"/>
    <w:tmpl w:val="481EF946"/>
    <w:lvl w:ilvl="0" w:tplc="F620C5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ADC28A3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747FBC"/>
    <w:multiLevelType w:val="hybridMultilevel"/>
    <w:tmpl w:val="B6A43926"/>
    <w:lvl w:ilvl="0" w:tplc="91528F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A6B7215"/>
    <w:multiLevelType w:val="hybridMultilevel"/>
    <w:tmpl w:val="DCF08B6A"/>
    <w:lvl w:ilvl="0" w:tplc="E5DA5A4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EA426F"/>
    <w:multiLevelType w:val="multilevel"/>
    <w:tmpl w:val="501A6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1E433EA"/>
    <w:multiLevelType w:val="hybridMultilevel"/>
    <w:tmpl w:val="639021D0"/>
    <w:lvl w:ilvl="0" w:tplc="70386E8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F259CE"/>
    <w:multiLevelType w:val="multilevel"/>
    <w:tmpl w:val="900ED96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 w15:restartNumberingAfterBreak="0">
    <w:nsid w:val="62DB398D"/>
    <w:multiLevelType w:val="hybridMultilevel"/>
    <w:tmpl w:val="2398FFD6"/>
    <w:lvl w:ilvl="0" w:tplc="3356F6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2EEF5A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3091957"/>
    <w:multiLevelType w:val="hybridMultilevel"/>
    <w:tmpl w:val="9CF03750"/>
    <w:lvl w:ilvl="0" w:tplc="A2EEF5AC">
      <w:start w:val="1"/>
      <w:numFmt w:val="lowerLetter"/>
      <w:lvlText w:val="%1)"/>
      <w:lvlJc w:val="left"/>
      <w:pPr>
        <w:tabs>
          <w:tab w:val="num" w:pos="2823"/>
        </w:tabs>
        <w:ind w:left="28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032DA5"/>
    <w:multiLevelType w:val="multilevel"/>
    <w:tmpl w:val="E646B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14A0289"/>
    <w:multiLevelType w:val="multilevel"/>
    <w:tmpl w:val="27A0B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4" w15:restartNumberingAfterBreak="0">
    <w:nsid w:val="77DB5A44"/>
    <w:multiLevelType w:val="multilevel"/>
    <w:tmpl w:val="E646B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B954DBD"/>
    <w:multiLevelType w:val="hybridMultilevel"/>
    <w:tmpl w:val="551C7560"/>
    <w:lvl w:ilvl="0" w:tplc="90BE2D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22"/>
  </w:num>
  <w:num w:numId="3">
    <w:abstractNumId w:val="24"/>
  </w:num>
  <w:num w:numId="4">
    <w:abstractNumId w:val="21"/>
  </w:num>
  <w:num w:numId="5">
    <w:abstractNumId w:val="9"/>
  </w:num>
  <w:num w:numId="6">
    <w:abstractNumId w:val="25"/>
  </w:num>
  <w:num w:numId="7">
    <w:abstractNumId w:val="2"/>
  </w:num>
  <w:num w:numId="8">
    <w:abstractNumId w:val="19"/>
  </w:num>
  <w:num w:numId="9">
    <w:abstractNumId w:val="10"/>
  </w:num>
  <w:num w:numId="10">
    <w:abstractNumId w:val="3"/>
  </w:num>
  <w:num w:numId="11">
    <w:abstractNumId w:val="11"/>
  </w:num>
  <w:num w:numId="12">
    <w:abstractNumId w:val="6"/>
  </w:num>
  <w:num w:numId="13">
    <w:abstractNumId w:val="15"/>
  </w:num>
  <w:num w:numId="14">
    <w:abstractNumId w:val="7"/>
  </w:num>
  <w:num w:numId="15">
    <w:abstractNumId w:val="17"/>
  </w:num>
  <w:num w:numId="16">
    <w:abstractNumId w:val="8"/>
  </w:num>
  <w:num w:numId="17">
    <w:abstractNumId w:val="20"/>
  </w:num>
  <w:num w:numId="18">
    <w:abstractNumId w:val="0"/>
  </w:num>
  <w:num w:numId="19">
    <w:abstractNumId w:val="4"/>
  </w:num>
  <w:num w:numId="20">
    <w:abstractNumId w:val="1"/>
  </w:num>
  <w:num w:numId="21">
    <w:abstractNumId w:val="14"/>
  </w:num>
  <w:num w:numId="22">
    <w:abstractNumId w:val="16"/>
  </w:num>
  <w:num w:numId="23">
    <w:abstractNumId w:val="18"/>
  </w:num>
  <w:num w:numId="24">
    <w:abstractNumId w:val="5"/>
  </w:num>
  <w:num w:numId="25">
    <w:abstractNumId w:val="13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5C4C"/>
    <w:rsid w:val="00002215"/>
    <w:rsid w:val="002257B9"/>
    <w:rsid w:val="00254464"/>
    <w:rsid w:val="002C56FC"/>
    <w:rsid w:val="002F194F"/>
    <w:rsid w:val="003559DC"/>
    <w:rsid w:val="0037764D"/>
    <w:rsid w:val="004A2EC1"/>
    <w:rsid w:val="004A524A"/>
    <w:rsid w:val="004F0137"/>
    <w:rsid w:val="00530D44"/>
    <w:rsid w:val="00646F3F"/>
    <w:rsid w:val="00677CB6"/>
    <w:rsid w:val="00692F62"/>
    <w:rsid w:val="007C1EC0"/>
    <w:rsid w:val="00881531"/>
    <w:rsid w:val="008F3203"/>
    <w:rsid w:val="0090229C"/>
    <w:rsid w:val="00990BAB"/>
    <w:rsid w:val="009C608D"/>
    <w:rsid w:val="009F443A"/>
    <w:rsid w:val="00A14FBB"/>
    <w:rsid w:val="00A537A6"/>
    <w:rsid w:val="00A63EFA"/>
    <w:rsid w:val="00AA04E1"/>
    <w:rsid w:val="00AF4F6A"/>
    <w:rsid w:val="00B07433"/>
    <w:rsid w:val="00B114A4"/>
    <w:rsid w:val="00C56FC0"/>
    <w:rsid w:val="00C87962"/>
    <w:rsid w:val="00CB31FC"/>
    <w:rsid w:val="00D139D2"/>
    <w:rsid w:val="00D63B1A"/>
    <w:rsid w:val="00E90070"/>
    <w:rsid w:val="00E952F8"/>
    <w:rsid w:val="00EB6E1C"/>
    <w:rsid w:val="00EC0921"/>
    <w:rsid w:val="00EE5C4C"/>
    <w:rsid w:val="00F34367"/>
    <w:rsid w:val="00F44AAD"/>
    <w:rsid w:val="00FA2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4B41D5"/>
  <w15:docId w15:val="{4F22DF80-149D-462C-A7CD-184E0E7C0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44AAD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F44AA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776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764D"/>
  </w:style>
  <w:style w:type="paragraph" w:styleId="Stopka">
    <w:name w:val="footer"/>
    <w:basedOn w:val="Normalny"/>
    <w:link w:val="StopkaZnak"/>
    <w:uiPriority w:val="99"/>
    <w:unhideWhenUsed/>
    <w:rsid w:val="003776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764D"/>
  </w:style>
  <w:style w:type="paragraph" w:styleId="Tekstpodstawowywcity">
    <w:name w:val="Body Text Indent"/>
    <w:basedOn w:val="Normalny"/>
    <w:link w:val="TekstpodstawowywcityZnak"/>
    <w:semiHidden/>
    <w:unhideWhenUsed/>
    <w:rsid w:val="0037764D"/>
    <w:pPr>
      <w:spacing w:after="0" w:line="240" w:lineRule="auto"/>
      <w:ind w:left="705"/>
      <w:jc w:val="both"/>
    </w:pPr>
    <w:rPr>
      <w:rFonts w:ascii="Arial" w:eastAsia="Calibri" w:hAnsi="Arial" w:cs="Times New Roman"/>
      <w:sz w:val="20"/>
      <w:szCs w:val="20"/>
      <w:lang w:val="x-none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7764D"/>
    <w:rPr>
      <w:rFonts w:ascii="Arial" w:eastAsia="Calibri" w:hAnsi="Arial" w:cs="Times New Roman"/>
      <w:sz w:val="20"/>
      <w:szCs w:val="20"/>
      <w:lang w:val="x-none" w:eastAsia="pl-PL"/>
    </w:rPr>
  </w:style>
  <w:style w:type="character" w:styleId="Numerstrony">
    <w:name w:val="page number"/>
    <w:semiHidden/>
    <w:unhideWhenUsed/>
    <w:rsid w:val="0037764D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90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EE4400D3-CBC1-47AB-A4A3-7FD36F1AFC75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1414</Words>
  <Characters>8485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9880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Maciejczuk Sławomir</dc:creator>
  <cp:keywords/>
  <dc:description/>
  <cp:lastModifiedBy>Wiśniewska Renata</cp:lastModifiedBy>
  <cp:revision>10</cp:revision>
  <dcterms:created xsi:type="dcterms:W3CDTF">2021-07-06T13:11:00Z</dcterms:created>
  <dcterms:modified xsi:type="dcterms:W3CDTF">2021-09-22T12:48:00Z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234f8782-5e2a-41ac-8987-596a3894fa92</vt:lpwstr>
  </property>
  <property fmtid="{D5CDD505-2E9C-101B-9397-08002B2CF9AE}" pid="3" name="bjSaver">
    <vt:lpwstr>xFc6E/fmH3/cXQ8zPLJOm6CuxViF+dSY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