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08B935EF"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73142A" w:rsidRPr="0073142A">
        <w:rPr>
          <w:rFonts w:ascii="Cambria" w:hAnsi="Cambria" w:cs="Century Gothic"/>
          <w:b/>
          <w:bCs/>
        </w:rPr>
        <w:t>Dostawa 25 ton mieszanki min. – asfalt. do układania na zimno  do OD Iława</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631F5779"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w:t>
      </w:r>
      <w:proofErr w:type="spellStart"/>
      <w:r w:rsidRPr="00DD6DE7">
        <w:rPr>
          <w:rFonts w:ascii="Cambria" w:hAnsi="Cambria" w:cs="Calibri"/>
        </w:rPr>
        <w:t>eZamówienia</w:t>
      </w:r>
      <w:proofErr w:type="spellEnd"/>
      <w:r w:rsidRPr="00DD6DE7">
        <w:rPr>
          <w:rFonts w:ascii="Cambria" w:hAnsi="Cambria" w:cs="Calibri"/>
        </w:rPr>
        <w:t xml:space="preserve">: </w:t>
      </w:r>
      <w:r w:rsidRPr="00DD6DE7">
        <w:rPr>
          <w:rFonts w:ascii="Cambria" w:hAnsi="Cambria"/>
        </w:rPr>
        <w:t xml:space="preserve">: </w:t>
      </w:r>
      <w:r w:rsidR="008D439D" w:rsidRPr="008D439D">
        <w:rPr>
          <w:rFonts w:ascii="Cambria" w:hAnsi="Cambria" w:cs="Calibri"/>
        </w:rPr>
        <w:t>2021/</w:t>
      </w:r>
      <w:proofErr w:type="spellStart"/>
      <w:r w:rsidR="008D439D" w:rsidRPr="008D439D">
        <w:rPr>
          <w:rFonts w:ascii="Cambria" w:hAnsi="Cambria" w:cs="Calibri"/>
        </w:rPr>
        <w:t>BZP</w:t>
      </w:r>
      <w:proofErr w:type="spellEnd"/>
      <w:r w:rsidR="008D439D" w:rsidRPr="008D439D">
        <w:rPr>
          <w:rFonts w:ascii="Cambria" w:hAnsi="Cambria" w:cs="Calibri"/>
        </w:rPr>
        <w:t xml:space="preserve"> </w:t>
      </w:r>
      <w:r w:rsidR="00A82AC2" w:rsidRPr="00A82AC2">
        <w:rPr>
          <w:rFonts w:ascii="Cambria" w:hAnsi="Cambria" w:cs="Calibri"/>
        </w:rPr>
        <w:t>00054025/01</w:t>
      </w:r>
      <w:bookmarkStart w:id="0" w:name="_GoBack"/>
      <w:bookmarkEnd w:id="0"/>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6740A033"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DT4B.260.</w:t>
      </w:r>
      <w:r w:rsidR="009A2903">
        <w:rPr>
          <w:rFonts w:ascii="Cambria" w:hAnsi="Cambria" w:cs="Century Gothic"/>
          <w:b/>
          <w:bCs/>
        </w:rPr>
        <w:t>1</w:t>
      </w:r>
      <w:r w:rsidR="0073142A">
        <w:rPr>
          <w:rFonts w:ascii="Cambria" w:hAnsi="Cambria" w:cs="Century Gothic"/>
          <w:b/>
          <w:bCs/>
        </w:rPr>
        <w:t>5</w:t>
      </w:r>
      <w:r w:rsidR="0012174E" w:rsidRPr="0012174E">
        <w:rPr>
          <w:rFonts w:ascii="Cambria" w:hAnsi="Cambria" w:cs="Century Gothic"/>
          <w:b/>
          <w:bCs/>
        </w:rPr>
        <w:t>.202</w:t>
      </w:r>
      <w:r w:rsidR="0012174E">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1676D54A" w14:textId="77777777" w:rsidR="003353B2" w:rsidRPr="00DD6DE7" w:rsidRDefault="003353B2" w:rsidP="00285867">
      <w:pPr>
        <w:pStyle w:val="Zwykytekst"/>
        <w:spacing w:before="0" w:after="0"/>
        <w:jc w:val="center"/>
        <w:rPr>
          <w:rFonts w:ascii="Cambria" w:hAnsi="Cambria" w:cs="Century Gothic"/>
          <w:b/>
          <w:bCs/>
          <w:u w:val="single"/>
        </w:rPr>
      </w:pPr>
      <w:r w:rsidRPr="00DD6DE7">
        <w:rPr>
          <w:rFonts w:ascii="Cambria" w:hAnsi="Cambria" w:cs="Century Gothic"/>
          <w:b/>
          <w:bCs/>
          <w:u w:val="single"/>
        </w:rPr>
        <w:t>ZATWIERDZIŁ:</w:t>
      </w:r>
    </w:p>
    <w:p w14:paraId="67E12C2E" w14:textId="77777777" w:rsidR="003353B2" w:rsidRPr="00DD6DE7" w:rsidRDefault="003353B2" w:rsidP="00285867">
      <w:pPr>
        <w:pStyle w:val="Zwykytekst"/>
        <w:spacing w:before="0" w:after="0"/>
        <w:jc w:val="both"/>
        <w:rPr>
          <w:rFonts w:ascii="Cambria" w:hAnsi="Cambria" w:cs="Century Gothic"/>
          <w:b/>
          <w:bCs/>
          <w:color w:val="FF0000"/>
        </w:rPr>
      </w:pPr>
    </w:p>
    <w:p w14:paraId="49141403" w14:textId="77777777" w:rsidR="000944AC" w:rsidRPr="000944AC" w:rsidRDefault="003353B2" w:rsidP="000944AC">
      <w:pPr>
        <w:pStyle w:val="Zwykytekst"/>
        <w:spacing w:before="0" w:after="0"/>
        <w:jc w:val="both"/>
        <w:rPr>
          <w:rFonts w:ascii="Cambria" w:hAnsi="Cambria" w:cs="Century Gothic"/>
          <w:b/>
        </w:rPr>
      </w:pP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00F64113" w:rsidRPr="00DD6DE7">
        <w:rPr>
          <w:rFonts w:ascii="Cambria" w:hAnsi="Cambria" w:cs="Century Gothic"/>
        </w:rPr>
        <w:tab/>
      </w:r>
      <w:r w:rsidR="000944AC" w:rsidRPr="000944AC">
        <w:rPr>
          <w:rFonts w:ascii="Cambria" w:hAnsi="Cambria" w:cs="Century Gothic"/>
          <w:b/>
        </w:rPr>
        <w:t>Dyrektor</w:t>
      </w:r>
    </w:p>
    <w:p w14:paraId="788E66A0" w14:textId="225098B9" w:rsidR="003353B2" w:rsidRPr="00DD6DE7" w:rsidRDefault="000944AC" w:rsidP="000944AC">
      <w:pPr>
        <w:pStyle w:val="Zwykytekst"/>
        <w:spacing w:before="0" w:after="0"/>
        <w:ind w:left="3545" w:firstLine="709"/>
        <w:jc w:val="both"/>
        <w:rPr>
          <w:rFonts w:ascii="Cambria" w:hAnsi="Cambria" w:cs="Century Gothic"/>
          <w:u w:val="single"/>
        </w:rPr>
      </w:pPr>
      <w:r w:rsidRPr="000944AC">
        <w:rPr>
          <w:rFonts w:ascii="Cambria" w:hAnsi="Cambria" w:cs="Century Gothic"/>
          <w:b/>
        </w:rPr>
        <w:t>Lech Tatarek</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D74FD06"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40176">
        <w:rPr>
          <w:rFonts w:ascii="Cambria" w:hAnsi="Cambria"/>
        </w:rPr>
        <w:t>5</w:t>
      </w:r>
      <w:r w:rsidRPr="00DD6DE7">
        <w:rPr>
          <w:rFonts w:ascii="Cambria" w:hAnsi="Cambria"/>
        </w:rPr>
        <w:t xml:space="preserve"> - </w:t>
      </w:r>
      <w:r w:rsidR="0007698E" w:rsidRPr="0007698E">
        <w:rPr>
          <w:rFonts w:ascii="Cambria" w:hAnsi="Cambria"/>
        </w:rPr>
        <w:t>wzór/projekt umowy</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1D42BC">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CA2A31">
          <w:rPr>
            <w:noProof/>
            <w:webHidden/>
          </w:rPr>
          <w:t>4</w:t>
        </w:r>
        <w:r w:rsidR="00987F92">
          <w:rPr>
            <w:noProof/>
            <w:webHidden/>
          </w:rPr>
          <w:fldChar w:fldCharType="end"/>
        </w:r>
      </w:hyperlink>
    </w:p>
    <w:p w14:paraId="368F27AD" w14:textId="610A855F" w:rsidR="00987F92" w:rsidRDefault="001D42BC">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CA2A31">
          <w:rPr>
            <w:noProof/>
            <w:webHidden/>
          </w:rPr>
          <w:t>4</w:t>
        </w:r>
        <w:r w:rsidR="00987F92">
          <w:rPr>
            <w:noProof/>
            <w:webHidden/>
          </w:rPr>
          <w:fldChar w:fldCharType="end"/>
        </w:r>
      </w:hyperlink>
    </w:p>
    <w:p w14:paraId="2CF1EA58" w14:textId="44B21270" w:rsidR="00987F92" w:rsidRDefault="001D42BC">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CA2A31">
          <w:rPr>
            <w:noProof/>
            <w:webHidden/>
          </w:rPr>
          <w:t>4</w:t>
        </w:r>
        <w:r w:rsidR="00987F92">
          <w:rPr>
            <w:noProof/>
            <w:webHidden/>
          </w:rPr>
          <w:fldChar w:fldCharType="end"/>
        </w:r>
      </w:hyperlink>
    </w:p>
    <w:p w14:paraId="57B80B48" w14:textId="5CA0D5B7" w:rsidR="00987F92" w:rsidRDefault="001D42BC">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CA2A31">
          <w:rPr>
            <w:noProof/>
            <w:webHidden/>
          </w:rPr>
          <w:t>5</w:t>
        </w:r>
        <w:r w:rsidR="00987F92">
          <w:rPr>
            <w:noProof/>
            <w:webHidden/>
          </w:rPr>
          <w:fldChar w:fldCharType="end"/>
        </w:r>
      </w:hyperlink>
    </w:p>
    <w:p w14:paraId="4A95B6C7" w14:textId="0A5FDC29" w:rsidR="00987F92" w:rsidRDefault="001D42BC">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CA2A31">
          <w:rPr>
            <w:noProof/>
            <w:webHidden/>
          </w:rPr>
          <w:t>7</w:t>
        </w:r>
        <w:r w:rsidR="00987F92">
          <w:rPr>
            <w:noProof/>
            <w:webHidden/>
          </w:rPr>
          <w:fldChar w:fldCharType="end"/>
        </w:r>
      </w:hyperlink>
    </w:p>
    <w:p w14:paraId="6C91C02A" w14:textId="6E322A84" w:rsidR="00987F92" w:rsidRDefault="001D42BC">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CA2A31">
          <w:rPr>
            <w:noProof/>
            <w:webHidden/>
          </w:rPr>
          <w:t>7</w:t>
        </w:r>
        <w:r w:rsidR="00987F92">
          <w:rPr>
            <w:noProof/>
            <w:webHidden/>
          </w:rPr>
          <w:fldChar w:fldCharType="end"/>
        </w:r>
      </w:hyperlink>
    </w:p>
    <w:p w14:paraId="2E85FD3A" w14:textId="688D061C" w:rsidR="00987F92" w:rsidRDefault="001D42BC">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CA2A31">
          <w:rPr>
            <w:noProof/>
            <w:webHidden/>
          </w:rPr>
          <w:t>7</w:t>
        </w:r>
        <w:r w:rsidR="00987F92">
          <w:rPr>
            <w:noProof/>
            <w:webHidden/>
          </w:rPr>
          <w:fldChar w:fldCharType="end"/>
        </w:r>
      </w:hyperlink>
    </w:p>
    <w:p w14:paraId="6550582F" w14:textId="2CEAA053" w:rsidR="00987F92" w:rsidRDefault="001D42BC">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CA2A31">
          <w:rPr>
            <w:noProof/>
            <w:webHidden/>
          </w:rPr>
          <w:t>8</w:t>
        </w:r>
        <w:r w:rsidR="00987F92">
          <w:rPr>
            <w:noProof/>
            <w:webHidden/>
          </w:rPr>
          <w:fldChar w:fldCharType="end"/>
        </w:r>
      </w:hyperlink>
    </w:p>
    <w:p w14:paraId="5653F32A" w14:textId="20211809" w:rsidR="00987F92" w:rsidRDefault="001D42BC">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CA2A31">
          <w:rPr>
            <w:noProof/>
            <w:webHidden/>
          </w:rPr>
          <w:t>10</w:t>
        </w:r>
        <w:r w:rsidR="00987F92">
          <w:rPr>
            <w:noProof/>
            <w:webHidden/>
          </w:rPr>
          <w:fldChar w:fldCharType="end"/>
        </w:r>
      </w:hyperlink>
    </w:p>
    <w:p w14:paraId="6DA48844" w14:textId="584DE9C3" w:rsidR="00987F92" w:rsidRDefault="001D42BC">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CA2A31">
          <w:rPr>
            <w:noProof/>
            <w:webHidden/>
          </w:rPr>
          <w:t>12</w:t>
        </w:r>
        <w:r w:rsidR="00987F92">
          <w:rPr>
            <w:noProof/>
            <w:webHidden/>
          </w:rPr>
          <w:fldChar w:fldCharType="end"/>
        </w:r>
      </w:hyperlink>
    </w:p>
    <w:p w14:paraId="5C0C9C20" w14:textId="56AF271A" w:rsidR="00987F92" w:rsidRDefault="001D42BC">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CA2A31">
          <w:rPr>
            <w:noProof/>
            <w:webHidden/>
          </w:rPr>
          <w:t>12</w:t>
        </w:r>
        <w:r w:rsidR="00987F92">
          <w:rPr>
            <w:noProof/>
            <w:webHidden/>
          </w:rPr>
          <w:fldChar w:fldCharType="end"/>
        </w:r>
      </w:hyperlink>
    </w:p>
    <w:p w14:paraId="6ACE688A" w14:textId="6C7B007E" w:rsidR="00987F92" w:rsidRDefault="001D42BC">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CA2A31">
          <w:rPr>
            <w:noProof/>
            <w:webHidden/>
          </w:rPr>
          <w:t>13</w:t>
        </w:r>
        <w:r w:rsidR="00987F92">
          <w:rPr>
            <w:noProof/>
            <w:webHidden/>
          </w:rPr>
          <w:fldChar w:fldCharType="end"/>
        </w:r>
      </w:hyperlink>
    </w:p>
    <w:p w14:paraId="0B8D6C13" w14:textId="6C0F4C8C" w:rsidR="00987F92" w:rsidRDefault="001D42BC">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CA2A31">
          <w:rPr>
            <w:noProof/>
            <w:webHidden/>
          </w:rPr>
          <w:t>13</w:t>
        </w:r>
        <w:r w:rsidR="00987F92">
          <w:rPr>
            <w:noProof/>
            <w:webHidden/>
          </w:rPr>
          <w:fldChar w:fldCharType="end"/>
        </w:r>
      </w:hyperlink>
    </w:p>
    <w:p w14:paraId="4B77C4C8" w14:textId="43FD6FFD" w:rsidR="00987F92" w:rsidRDefault="001D42BC">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CA2A31">
          <w:rPr>
            <w:noProof/>
            <w:webHidden/>
          </w:rPr>
          <w:t>14</w:t>
        </w:r>
        <w:r w:rsidR="00987F92">
          <w:rPr>
            <w:noProof/>
            <w:webHidden/>
          </w:rPr>
          <w:fldChar w:fldCharType="end"/>
        </w:r>
      </w:hyperlink>
    </w:p>
    <w:p w14:paraId="4CC5091E" w14:textId="50C64B38" w:rsidR="00987F92" w:rsidRDefault="001D42BC">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CA2A31">
          <w:rPr>
            <w:noProof/>
            <w:webHidden/>
          </w:rPr>
          <w:t>15</w:t>
        </w:r>
        <w:r w:rsidR="00987F92">
          <w:rPr>
            <w:noProof/>
            <w:webHidden/>
          </w:rPr>
          <w:fldChar w:fldCharType="end"/>
        </w:r>
      </w:hyperlink>
    </w:p>
    <w:p w14:paraId="3DFBA348" w14:textId="0D0EFA25" w:rsidR="00987F92" w:rsidRDefault="001D42BC">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CA2A31">
          <w:rPr>
            <w:noProof/>
            <w:webHidden/>
          </w:rPr>
          <w:t>16</w:t>
        </w:r>
        <w:r w:rsidR="00987F92">
          <w:rPr>
            <w:noProof/>
            <w:webHidden/>
          </w:rPr>
          <w:fldChar w:fldCharType="end"/>
        </w:r>
      </w:hyperlink>
    </w:p>
    <w:p w14:paraId="79B3E3C2" w14:textId="12878FAA" w:rsidR="00987F92" w:rsidRDefault="001D42BC">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CA2A31">
          <w:rPr>
            <w:noProof/>
            <w:webHidden/>
          </w:rPr>
          <w:t>17</w:t>
        </w:r>
        <w:r w:rsidR="00987F92">
          <w:rPr>
            <w:noProof/>
            <w:webHidden/>
          </w:rPr>
          <w:fldChar w:fldCharType="end"/>
        </w:r>
      </w:hyperlink>
    </w:p>
    <w:p w14:paraId="05358B2E" w14:textId="7699B838" w:rsidR="00987F92" w:rsidRDefault="001D42BC">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CA2A31">
          <w:rPr>
            <w:noProof/>
            <w:webHidden/>
          </w:rPr>
          <w:t>17</w:t>
        </w:r>
        <w:r w:rsidR="00987F92">
          <w:rPr>
            <w:noProof/>
            <w:webHidden/>
          </w:rPr>
          <w:fldChar w:fldCharType="end"/>
        </w:r>
      </w:hyperlink>
    </w:p>
    <w:p w14:paraId="7229275E" w14:textId="1E88683E" w:rsidR="00987F92" w:rsidRDefault="001D42BC">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2FD8422D" w14:textId="34DD6AF4" w:rsidR="00987F92" w:rsidRDefault="001D42BC">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166F8A19" w14:textId="7E3B090E" w:rsidR="00987F92" w:rsidRDefault="001D42BC">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50119B13" w14:textId="3E5A107D" w:rsidR="00987F92" w:rsidRDefault="001D42BC">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4E77185F" w14:textId="7B9B7B5E" w:rsidR="00987F92" w:rsidRDefault="001D42BC">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49EEC0A3" w14:textId="53629A23" w:rsidR="00987F92" w:rsidRDefault="001D42BC">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67611C08" w14:textId="4636FA6F" w:rsidR="00987F92" w:rsidRDefault="001D42BC">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CA2A31">
          <w:rPr>
            <w:noProof/>
            <w:webHidden/>
          </w:rPr>
          <w:t>19</w:t>
        </w:r>
        <w:r w:rsidR="00987F92">
          <w:rPr>
            <w:noProof/>
            <w:webHidden/>
          </w:rPr>
          <w:fldChar w:fldCharType="end"/>
        </w:r>
      </w:hyperlink>
    </w:p>
    <w:p w14:paraId="137D518D" w14:textId="723B5B39" w:rsidR="00987F92" w:rsidRDefault="001D42BC">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CA2A31">
          <w:rPr>
            <w:noProof/>
            <w:webHidden/>
          </w:rPr>
          <w:t>19</w:t>
        </w:r>
        <w:r w:rsidR="00987F92">
          <w:rPr>
            <w:noProof/>
            <w:webHidden/>
          </w:rPr>
          <w:fldChar w:fldCharType="end"/>
        </w:r>
      </w:hyperlink>
    </w:p>
    <w:p w14:paraId="49AE3E40" w14:textId="07074136" w:rsidR="00987F92" w:rsidRDefault="001D42BC">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CA2A31">
          <w:rPr>
            <w:noProof/>
            <w:webHidden/>
          </w:rPr>
          <w:t>19</w:t>
        </w:r>
        <w:r w:rsidR="00987F92">
          <w:rPr>
            <w:noProof/>
            <w:webHidden/>
          </w:rPr>
          <w:fldChar w:fldCharType="end"/>
        </w:r>
      </w:hyperlink>
    </w:p>
    <w:p w14:paraId="3C9707A6" w14:textId="735B67D9" w:rsidR="00987F92" w:rsidRDefault="001D42BC">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CA2A31">
          <w:rPr>
            <w:noProof/>
            <w:webHidden/>
          </w:rPr>
          <w:t>19</w:t>
        </w:r>
        <w:r w:rsidR="00987F92">
          <w:rPr>
            <w:noProof/>
            <w:webHidden/>
          </w:rPr>
          <w:fldChar w:fldCharType="end"/>
        </w:r>
      </w:hyperlink>
    </w:p>
    <w:p w14:paraId="090D4273" w14:textId="32D8397C" w:rsidR="00987F92" w:rsidRDefault="001D42BC">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5CBAF2C4" w14:textId="76DEEBC9" w:rsidR="00987F92" w:rsidRDefault="001D42BC">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0B0043DD" w14:textId="5CEB1E00" w:rsidR="00987F92" w:rsidRDefault="001D42BC">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24383606" w14:textId="53E1ACC6" w:rsidR="00987F92" w:rsidRDefault="001D42BC">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1B7D5BA0" w14:textId="681161FE" w:rsidR="00987F92" w:rsidRDefault="001D42BC">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3330BBA1" w14:textId="296EED56" w:rsidR="00987F92" w:rsidRDefault="001D42BC">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6F9AD34C" w14:textId="4948DFBF" w:rsidR="00987F92" w:rsidRDefault="001D42BC">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21A8F336" w14:textId="5CB7DAF5" w:rsidR="00987F92" w:rsidRDefault="001D42BC">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CA2A31">
          <w:rPr>
            <w:noProof/>
            <w:webHidden/>
          </w:rPr>
          <w:t>22</w:t>
        </w:r>
        <w:r w:rsidR="00987F92">
          <w:rPr>
            <w:noProof/>
            <w:webHidden/>
          </w:rPr>
          <w:fldChar w:fldCharType="end"/>
        </w:r>
      </w:hyperlink>
    </w:p>
    <w:p w14:paraId="698727F8" w14:textId="38851CBE" w:rsidR="00987F92" w:rsidRDefault="001D42BC">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CA2A31">
          <w:rPr>
            <w:noProof/>
            <w:webHidden/>
          </w:rPr>
          <w:t>24</w:t>
        </w:r>
        <w:r w:rsidR="00987F92">
          <w:rPr>
            <w:noProof/>
            <w:webHidden/>
          </w:rPr>
          <w:fldChar w:fldCharType="end"/>
        </w:r>
      </w:hyperlink>
    </w:p>
    <w:p w14:paraId="01154EA2" w14:textId="3A9A4696" w:rsidR="00987F92" w:rsidRDefault="001D42BC">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CA2A31">
          <w:rPr>
            <w:noProof/>
            <w:webHidden/>
          </w:rPr>
          <w:t>26</w:t>
        </w:r>
        <w:r w:rsidR="00987F92">
          <w:rPr>
            <w:noProof/>
            <w:webHidden/>
          </w:rPr>
          <w:fldChar w:fldCharType="end"/>
        </w:r>
      </w:hyperlink>
    </w:p>
    <w:p w14:paraId="3B5EE217" w14:textId="52588F2B" w:rsidR="00987F92" w:rsidRDefault="001D42BC"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CA2A31">
          <w:rPr>
            <w:noProof/>
            <w:webHidden/>
          </w:rPr>
          <w:t>3</w:t>
        </w:r>
        <w:r w:rsidR="00B51380">
          <w:rPr>
            <w:noProof/>
            <w:webHidden/>
          </w:rPr>
          <w:t>7</w:t>
        </w:r>
        <w:r w:rsidR="00987F92">
          <w:rPr>
            <w:noProof/>
            <w:webHidden/>
          </w:rPr>
          <w:fldChar w:fldCharType="end"/>
        </w:r>
      </w:hyperlink>
      <w:hyperlink w:anchor="_Toc63242067" w:history="1"/>
    </w:p>
    <w:p w14:paraId="500BF383" w14:textId="4EC9D6F2" w:rsidR="00823B0B" w:rsidRPr="00823B0B" w:rsidRDefault="001D42BC"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23E09AFE" w14:textId="0A9A0CCF" w:rsidR="00987F92" w:rsidRDefault="001D42BC">
      <w:pPr>
        <w:pStyle w:val="Spistreci4"/>
        <w:rPr>
          <w:rFonts w:asciiTheme="minorHAnsi" w:eastAsiaTheme="minorEastAsia" w:hAnsiTheme="minorHAnsi" w:cstheme="minorBidi"/>
          <w:noProof/>
          <w:sz w:val="22"/>
          <w:szCs w:val="22"/>
          <w:lang w:eastAsia="pl-PL" w:bidi="ar-SA"/>
        </w:rPr>
      </w:pPr>
      <w:hyperlink w:anchor="_Toc63242069" w:history="1">
        <w:r w:rsidR="00987F92" w:rsidRPr="00D313CC">
          <w:rPr>
            <w:rStyle w:val="Hipercze"/>
            <w:rFonts w:ascii="Cambria" w:hAnsi="Cambria" w:cs="Century Gothic"/>
            <w:noProof/>
          </w:rPr>
          <w:t xml:space="preserve">Załącznik nr </w:t>
        </w:r>
        <w:r w:rsidR="00540176" w:rsidRPr="00D313CC">
          <w:rPr>
            <w:rStyle w:val="Hipercze"/>
            <w:rFonts w:ascii="Cambria" w:hAnsi="Cambria" w:cs="Century Gothic"/>
            <w:noProof/>
          </w:rPr>
          <w:t>5</w:t>
        </w:r>
        <w:r w:rsidR="00A46C6A" w:rsidRPr="00D313CC">
          <w:rPr>
            <w:rStyle w:val="Hipercze"/>
            <w:rFonts w:ascii="Cambria" w:hAnsi="Cambria" w:cs="Century Gothic"/>
            <w:noProof/>
          </w:rPr>
          <w:t xml:space="preserve"> </w:t>
        </w:r>
        <w:r w:rsidR="00D313CC" w:rsidRPr="00D313CC">
          <w:rPr>
            <w:rStyle w:val="Hipercze"/>
            <w:rFonts w:ascii="Cambria" w:hAnsi="Cambria" w:cs="Century Gothic"/>
            <w:noProof/>
          </w:rPr>
          <w:t>wzór/projekt umowy</w:t>
        </w:r>
        <w:r w:rsidR="00987F92" w:rsidRPr="00D313CC">
          <w:rPr>
            <w:rStyle w:val="Hipercze"/>
            <w:rFonts w:ascii="Cambria" w:hAnsi="Cambria" w:cs="Century Gothic"/>
            <w:noProof/>
          </w:rPr>
          <w:t xml:space="preserve"> -</w:t>
        </w:r>
        <w:r w:rsidR="00987F92" w:rsidRPr="00D313CC">
          <w:rPr>
            <w:rStyle w:val="Hipercze"/>
            <w:rFonts w:cs="Century Gothic"/>
            <w:noProof/>
            <w:webHidden/>
          </w:rPr>
          <w:tab/>
        </w:r>
        <w:r w:rsidR="00B51380">
          <w:rPr>
            <w:rStyle w:val="Hipercze"/>
            <w:rFonts w:cs="Century Gothic"/>
            <w:noProof/>
            <w:webHidden/>
          </w:rPr>
          <w:t>29</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5C9BF8F3" w:rsidR="00232DF3" w:rsidRPr="00691C55" w:rsidRDefault="00232DF3" w:rsidP="00150B2D">
      <w:pPr>
        <w:pStyle w:val="Tekstpodstawowy"/>
        <w:numPr>
          <w:ilvl w:val="0"/>
          <w:numId w:val="20"/>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w:t>
      </w:r>
      <w:r w:rsidR="00691C55" w:rsidRPr="00691C55">
        <w:rPr>
          <w:rFonts w:ascii="Cambria" w:hAnsi="Cambria"/>
          <w:b/>
        </w:rPr>
        <w:t>d</w:t>
      </w:r>
      <w:r w:rsidR="00691C55" w:rsidRPr="00691C55">
        <w:rPr>
          <w:rFonts w:ascii="Cambria" w:hAnsi="Cambria" w:cs="Century Gothic"/>
          <w:b/>
          <w:bCs/>
        </w:rPr>
        <w:t>ostawa 25 ton mieszanki min. – asfalt. do układania na zimno  do OD Iława</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5595679E" w14:textId="0FF5D80E" w:rsidR="00691C55" w:rsidRPr="00691C55" w:rsidRDefault="00691C55" w:rsidP="00691C55">
      <w:pPr>
        <w:pStyle w:val="Tekstpodstawowy"/>
        <w:numPr>
          <w:ilvl w:val="0"/>
          <w:numId w:val="20"/>
        </w:numPr>
        <w:spacing w:before="0" w:after="40" w:line="264" w:lineRule="auto"/>
        <w:ind w:left="357"/>
        <w:jc w:val="both"/>
        <w:rPr>
          <w:rFonts w:ascii="Cambria" w:hAnsi="Cambria" w:cs="Century Gothic"/>
          <w:b/>
          <w:bCs/>
        </w:rPr>
      </w:pPr>
      <w:r w:rsidRPr="00691C55">
        <w:rPr>
          <w:rFonts w:ascii="Cambria" w:hAnsi="Cambria"/>
          <w:bCs/>
        </w:rPr>
        <w:t>Mieszanka min. – asfaltowa do układania na zimno musi spełniać następujące warunki:</w:t>
      </w:r>
    </w:p>
    <w:p w14:paraId="5FB5056B" w14:textId="5B002BFF"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wyprodukowana na bazie kruszywa drobnoziarnistego i asfaltów modyfikowanych</w:t>
      </w:r>
      <w:r w:rsidR="00440551">
        <w:rPr>
          <w:rFonts w:ascii="Cambria" w:hAnsi="Cambria"/>
          <w:bCs/>
        </w:rPr>
        <w:t>,</w:t>
      </w:r>
    </w:p>
    <w:p w14:paraId="3E9DBEBA" w14:textId="30A4CB0D"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możliwość stosowania w temperaturze od -15 o C do +30 o C (bez podgrzewania masy)</w:t>
      </w:r>
      <w:r w:rsidR="00440551">
        <w:rPr>
          <w:rFonts w:ascii="Cambria" w:hAnsi="Cambria"/>
          <w:bCs/>
        </w:rPr>
        <w:t>,</w:t>
      </w:r>
    </w:p>
    <w:p w14:paraId="44AAABC7" w14:textId="3D0E7D67"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pakowana w szczelne worki – maksymalnie 50 kg</w:t>
      </w:r>
      <w:r w:rsidR="00440551">
        <w:rPr>
          <w:rFonts w:ascii="Cambria" w:hAnsi="Cambria"/>
          <w:bCs/>
        </w:rPr>
        <w:t>,</w:t>
      </w:r>
    </w:p>
    <w:p w14:paraId="628CD2B3" w14:textId="74181590" w:rsidR="00691C55" w:rsidRPr="00691C55" w:rsidRDefault="00691C55" w:rsidP="00CB6218">
      <w:pPr>
        <w:pStyle w:val="Tekstpodstawowy"/>
        <w:spacing w:before="0" w:after="40" w:line="264" w:lineRule="auto"/>
        <w:ind w:left="426" w:hanging="69"/>
        <w:jc w:val="both"/>
        <w:rPr>
          <w:rFonts w:ascii="Cambria" w:hAnsi="Cambria"/>
          <w:bCs/>
        </w:rPr>
      </w:pPr>
      <w:r>
        <w:rPr>
          <w:rFonts w:ascii="Cambria" w:hAnsi="Cambria"/>
          <w:bCs/>
        </w:rPr>
        <w:t xml:space="preserve">- </w:t>
      </w:r>
      <w:r w:rsidRPr="00691C55">
        <w:rPr>
          <w:rFonts w:ascii="Cambria" w:hAnsi="Cambria"/>
          <w:bCs/>
        </w:rPr>
        <w:t>masę należy dostarczyć jednym transportem 25 ton</w:t>
      </w:r>
      <w:r w:rsidR="00CB6218">
        <w:rPr>
          <w:rFonts w:ascii="Cambria" w:hAnsi="Cambria"/>
          <w:bCs/>
        </w:rPr>
        <w:t xml:space="preserve"> na </w:t>
      </w:r>
      <w:r w:rsidR="00440551">
        <w:rPr>
          <w:rFonts w:ascii="Cambria" w:hAnsi="Cambria"/>
          <w:bCs/>
        </w:rPr>
        <w:t xml:space="preserve">nowych </w:t>
      </w:r>
      <w:r w:rsidR="00CB6218" w:rsidRPr="00CB6218">
        <w:rPr>
          <w:rFonts w:ascii="Cambria" w:hAnsi="Cambria"/>
          <w:bCs/>
        </w:rPr>
        <w:t>europaleta</w:t>
      </w:r>
      <w:r w:rsidR="00CB6218">
        <w:rPr>
          <w:rFonts w:ascii="Cambria" w:hAnsi="Cambria"/>
          <w:bCs/>
        </w:rPr>
        <w:t xml:space="preserve">ch, które </w:t>
      </w:r>
      <w:r w:rsidR="00440551">
        <w:rPr>
          <w:rFonts w:ascii="Cambria" w:hAnsi="Cambria"/>
          <w:bCs/>
        </w:rPr>
        <w:t>przejdą na</w:t>
      </w:r>
      <w:r w:rsidR="00CB6218">
        <w:rPr>
          <w:rFonts w:ascii="Cambria" w:hAnsi="Cambria"/>
          <w:bCs/>
        </w:rPr>
        <w:t xml:space="preserve"> własność zamawiającego</w:t>
      </w:r>
      <w:r w:rsidR="00440551">
        <w:rPr>
          <w:rFonts w:ascii="Cambria" w:hAnsi="Cambria"/>
          <w:bCs/>
        </w:rPr>
        <w:t xml:space="preserve"> po dostarczeniu masy,</w:t>
      </w:r>
    </w:p>
    <w:p w14:paraId="4F7BFBF6" w14:textId="6E5D0A20"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być wyprodukowana minimum 30 dni przed planowaną dostawą do OD Iława</w:t>
      </w:r>
      <w:r w:rsidR="009412EE">
        <w:rPr>
          <w:rFonts w:ascii="Cambria" w:hAnsi="Cambria"/>
          <w:bCs/>
        </w:rPr>
        <w:t>,</w:t>
      </w:r>
      <w:r w:rsidR="00691C55" w:rsidRPr="00691C55">
        <w:rPr>
          <w:rFonts w:ascii="Cambria" w:hAnsi="Cambria"/>
          <w:bCs/>
        </w:rPr>
        <w:t xml:space="preserve"> </w:t>
      </w:r>
    </w:p>
    <w:p w14:paraId="627DEB86" w14:textId="47359349"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mieć minimalny okres trwałości 6 miesięcy.</w:t>
      </w:r>
    </w:p>
    <w:p w14:paraId="13C167BF" w14:textId="57DFEDF4" w:rsidR="00691C55" w:rsidRDefault="00691C55" w:rsidP="00691C55">
      <w:pPr>
        <w:pStyle w:val="Tekstpodstawowy"/>
        <w:spacing w:before="0" w:after="40" w:line="264" w:lineRule="auto"/>
        <w:ind w:left="357" w:hanging="357"/>
        <w:jc w:val="both"/>
        <w:rPr>
          <w:rFonts w:ascii="Cambria" w:hAnsi="Cambria"/>
          <w:bCs/>
        </w:rPr>
      </w:pPr>
      <w:r w:rsidRPr="00691C55">
        <w:rPr>
          <w:rFonts w:ascii="Cambria" w:hAnsi="Cambria"/>
          <w:bCs/>
        </w:rPr>
        <w:t>3.</w:t>
      </w:r>
      <w:r w:rsidR="00CB6218">
        <w:rPr>
          <w:rFonts w:ascii="Cambria" w:hAnsi="Cambria"/>
          <w:bCs/>
        </w:rPr>
        <w:tab/>
      </w:r>
      <w:r w:rsidRPr="00691C55">
        <w:rPr>
          <w:rFonts w:ascii="Cambria" w:hAnsi="Cambria"/>
          <w:bCs/>
        </w:rPr>
        <w:t>Zamówienie obejmuje wszystkie koszty związane z zakupem mieszanki, kosztami transportu do OD w Iławie.</w:t>
      </w:r>
    </w:p>
    <w:p w14:paraId="6F4A68BD" w14:textId="6BF27DB9" w:rsidR="00CB6218" w:rsidRPr="00691C55" w:rsidRDefault="00CB6218" w:rsidP="00691C55">
      <w:pPr>
        <w:pStyle w:val="Tekstpodstawowy"/>
        <w:spacing w:before="0" w:after="40" w:line="264" w:lineRule="auto"/>
        <w:ind w:left="357" w:hanging="357"/>
        <w:jc w:val="both"/>
        <w:rPr>
          <w:rFonts w:ascii="Cambria" w:hAnsi="Cambria"/>
          <w:bCs/>
        </w:rPr>
      </w:pPr>
      <w:r>
        <w:rPr>
          <w:rFonts w:ascii="Cambria" w:hAnsi="Cambria"/>
          <w:bCs/>
        </w:rPr>
        <w:t>4.</w:t>
      </w:r>
      <w:r>
        <w:rPr>
          <w:rFonts w:ascii="Cambria" w:hAnsi="Cambria"/>
          <w:bCs/>
        </w:rPr>
        <w:tab/>
        <w:t>Zamawiający sam rozładuje dostarczoną masę.</w:t>
      </w:r>
    </w:p>
    <w:p w14:paraId="42556108" w14:textId="7E468850" w:rsidR="00691C55" w:rsidRDefault="009412EE" w:rsidP="00CB6218">
      <w:pPr>
        <w:pStyle w:val="Tekstpodstawowy"/>
        <w:spacing w:before="0" w:after="40" w:line="264" w:lineRule="auto"/>
        <w:ind w:left="357" w:hanging="357"/>
        <w:jc w:val="both"/>
        <w:rPr>
          <w:rFonts w:ascii="Cambria" w:hAnsi="Cambria"/>
          <w:bCs/>
        </w:rPr>
      </w:pPr>
      <w:r>
        <w:rPr>
          <w:rFonts w:ascii="Cambria" w:hAnsi="Cambria"/>
          <w:bCs/>
        </w:rPr>
        <w:t>5</w:t>
      </w:r>
      <w:r w:rsidR="00691C55" w:rsidRPr="00691C55">
        <w:rPr>
          <w:rFonts w:ascii="Cambria" w:hAnsi="Cambria"/>
          <w:bCs/>
        </w:rPr>
        <w:t>.</w:t>
      </w:r>
      <w:r>
        <w:rPr>
          <w:rFonts w:ascii="Cambria" w:hAnsi="Cambria"/>
          <w:bCs/>
        </w:rPr>
        <w:tab/>
      </w:r>
      <w:r w:rsidR="00691C55" w:rsidRPr="00691C55">
        <w:rPr>
          <w:rFonts w:ascii="Cambria" w:hAnsi="Cambria"/>
          <w:bCs/>
        </w:rPr>
        <w:t xml:space="preserve"> Mieszanka </w:t>
      </w:r>
      <w:proofErr w:type="spellStart"/>
      <w:r w:rsidR="00691C55" w:rsidRPr="00691C55">
        <w:rPr>
          <w:rFonts w:ascii="Cambria" w:hAnsi="Cambria"/>
          <w:bCs/>
        </w:rPr>
        <w:t>mineralno</w:t>
      </w:r>
      <w:proofErr w:type="spellEnd"/>
      <w:r w:rsidR="00691C55" w:rsidRPr="00691C55">
        <w:rPr>
          <w:rFonts w:ascii="Cambria" w:hAnsi="Cambria"/>
          <w:bCs/>
        </w:rPr>
        <w:t xml:space="preserve"> – asfaltowa stosowana na zimno musi spełniać wymogi jakościowe określone w obowiązujących Polskich Normach.</w:t>
      </w:r>
    </w:p>
    <w:p w14:paraId="2F9C4D7D" w14:textId="5659CC48" w:rsidR="009C5529" w:rsidRDefault="009412EE" w:rsidP="00CB6218">
      <w:pPr>
        <w:pStyle w:val="Tekstpodstawowy"/>
        <w:spacing w:before="0" w:after="40" w:line="264" w:lineRule="auto"/>
        <w:ind w:left="426" w:hanging="426"/>
        <w:jc w:val="both"/>
        <w:rPr>
          <w:rFonts w:ascii="Cambria" w:hAnsi="Cambria"/>
          <w:bCs/>
        </w:rPr>
      </w:pPr>
      <w:r>
        <w:rPr>
          <w:rFonts w:ascii="Cambria" w:hAnsi="Cambria"/>
          <w:bCs/>
        </w:rPr>
        <w:t>6</w:t>
      </w:r>
      <w:r w:rsidR="00691C55" w:rsidRPr="00691C55">
        <w:rPr>
          <w:rFonts w:ascii="Cambria" w:hAnsi="Cambria"/>
          <w:bCs/>
        </w:rPr>
        <w:t xml:space="preserve">. </w:t>
      </w:r>
      <w:r w:rsidR="00CB6218">
        <w:rPr>
          <w:rFonts w:ascii="Cambria" w:hAnsi="Cambria"/>
          <w:bCs/>
        </w:rPr>
        <w:t xml:space="preserve">  </w:t>
      </w:r>
      <w:r w:rsidR="00691C55" w:rsidRPr="00691C55">
        <w:rPr>
          <w:rFonts w:ascii="Cambria" w:hAnsi="Cambria"/>
          <w:bCs/>
        </w:rPr>
        <w:t>Zamawiający nie dopuszcza możliwości złożenia oferty przewidującej odmienny niż określony w niniejszej specyfikacji sposób wykonania dostawy.</w:t>
      </w:r>
    </w:p>
    <w:bookmarkEnd w:id="7"/>
    <w:p w14:paraId="59E3EBB8" w14:textId="09EC357E" w:rsidR="00585588" w:rsidRPr="0022175A" w:rsidRDefault="00585588" w:rsidP="00301C8B">
      <w:pPr>
        <w:pStyle w:val="Tekstpodstawowy"/>
        <w:numPr>
          <w:ilvl w:val="0"/>
          <w:numId w:val="61"/>
        </w:numPr>
        <w:spacing w:before="0" w:after="40" w:line="264" w:lineRule="auto"/>
        <w:ind w:left="426" w:hanging="426"/>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w:t>
      </w:r>
    </w:p>
    <w:p w14:paraId="17D6D2A5" w14:textId="2C4E6225" w:rsidR="00585588" w:rsidRPr="0022175A" w:rsidRDefault="00585588" w:rsidP="00301C8B">
      <w:pPr>
        <w:pStyle w:val="Tekstpodstawowy"/>
        <w:numPr>
          <w:ilvl w:val="0"/>
          <w:numId w:val="61"/>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063642ED" w14:textId="77777777" w:rsidR="00585588" w:rsidRDefault="00585588" w:rsidP="00301C8B">
      <w:pPr>
        <w:pStyle w:val="Tekstpodstawowy"/>
        <w:numPr>
          <w:ilvl w:val="0"/>
          <w:numId w:val="61"/>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lastRenderedPageBreak/>
        <w:t>Zamawiający żąda wskazania przez Wykonawcę części zamówienia, których wykonanie zamierza powierzyć podwykonawcom i podania przez Wykonawcę firm podwykonawców.</w:t>
      </w:r>
    </w:p>
    <w:p w14:paraId="5FF98C1F" w14:textId="4FE1A31D"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301C8B">
      <w:pPr>
        <w:pStyle w:val="Tekstpodstawowy"/>
        <w:numPr>
          <w:ilvl w:val="0"/>
          <w:numId w:val="61"/>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301C8B">
      <w:pPr>
        <w:pStyle w:val="Tekstpodstawowy"/>
        <w:numPr>
          <w:ilvl w:val="0"/>
          <w:numId w:val="61"/>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59ECD138"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008C316D">
        <w:rPr>
          <w:rFonts w:ascii="Cambria" w:hAnsi="Cambria"/>
        </w:rPr>
        <w:tab/>
      </w:r>
      <w:r w:rsidRPr="009813CA">
        <w:rPr>
          <w:rFonts w:ascii="Cambria" w:hAnsi="Cambria"/>
        </w:rPr>
        <w:t>Kod</w:t>
      </w:r>
    </w:p>
    <w:p w14:paraId="7960C9C5" w14:textId="7908BE12" w:rsidR="00585588" w:rsidRPr="00622C98" w:rsidRDefault="008C316D" w:rsidP="009813CA">
      <w:pPr>
        <w:pStyle w:val="Tekstpodstawowy"/>
        <w:spacing w:before="0" w:after="0" w:line="269" w:lineRule="auto"/>
        <w:ind w:firstLine="357"/>
        <w:jc w:val="both"/>
        <w:rPr>
          <w:rFonts w:ascii="Cambria" w:hAnsi="Cambria"/>
        </w:rPr>
      </w:pPr>
      <w:r w:rsidRPr="008C316D">
        <w:rPr>
          <w:rFonts w:ascii="Cambria" w:hAnsi="Cambria"/>
          <w:bCs/>
        </w:rPr>
        <w:t>Materiały do naprawiania nawierzchni drogowych</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8C316D">
        <w:rPr>
          <w:rFonts w:ascii="Cambria" w:hAnsi="Cambria"/>
          <w:bCs/>
        </w:rPr>
        <w:t>44113700-2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03CC51BD"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8F052A">
        <w:rPr>
          <w:rFonts w:ascii="Cambria" w:hAnsi="Cambria" w:cs="Century Gothic"/>
        </w:rPr>
        <w:t xml:space="preserve"> do </w:t>
      </w:r>
      <w:r w:rsidR="008C316D">
        <w:rPr>
          <w:rFonts w:ascii="Cambria" w:hAnsi="Cambria" w:cs="Century Gothic"/>
          <w:b/>
        </w:rPr>
        <w:t>15</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301C8B">
      <w:pPr>
        <w:pStyle w:val="Akapitzlist11"/>
        <w:numPr>
          <w:ilvl w:val="0"/>
          <w:numId w:val="34"/>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301C8B">
      <w:pPr>
        <w:pStyle w:val="Akapitzlist11"/>
        <w:numPr>
          <w:ilvl w:val="0"/>
          <w:numId w:val="34"/>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301C8B">
      <w:pPr>
        <w:pStyle w:val="Teksttreci0"/>
        <w:numPr>
          <w:ilvl w:val="0"/>
          <w:numId w:val="35"/>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301C8B">
      <w:pPr>
        <w:pStyle w:val="Akapitzlist11"/>
        <w:numPr>
          <w:ilvl w:val="1"/>
          <w:numId w:val="6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15ED40FB" w:rsidR="009F170B" w:rsidRPr="009B12E4" w:rsidRDefault="009F170B" w:rsidP="009F170B">
      <w:pPr>
        <w:pStyle w:val="Teksttreci0"/>
        <w:shd w:val="clear" w:color="auto" w:fill="auto"/>
        <w:spacing w:line="276" w:lineRule="auto"/>
        <w:ind w:left="714" w:right="23" w:firstLine="0"/>
        <w:jc w:val="both"/>
        <w:rPr>
          <w:rFonts w:ascii="Cambria" w:hAnsi="Cambria" w:cs="Arial"/>
          <w:sz w:val="20"/>
        </w:rPr>
      </w:pPr>
      <w:r w:rsidRPr="00C75E82">
        <w:rPr>
          <w:rFonts w:ascii="Cambria" w:hAnsi="Cambria"/>
          <w:sz w:val="20"/>
        </w:rPr>
        <w:t>dla uznania, że Wykonawca spełnia warunek posiadania doświadczenia zamawiający żąda</w:t>
      </w:r>
      <w:r>
        <w:rPr>
          <w:rFonts w:ascii="Cambria" w:hAnsi="Cambria"/>
          <w:sz w:val="20"/>
        </w:rPr>
        <w:t>,</w:t>
      </w:r>
      <w:r w:rsidRPr="00C75E82">
        <w:rPr>
          <w:rFonts w:ascii="Cambria" w:hAnsi="Cambria"/>
          <w:sz w:val="20"/>
        </w:rPr>
        <w:t xml:space="preserve"> by wykonawca </w:t>
      </w:r>
      <w:r>
        <w:rPr>
          <w:rFonts w:ascii="Cambria" w:hAnsi="Cambria"/>
          <w:sz w:val="20"/>
        </w:rPr>
        <w:t>p</w:t>
      </w:r>
      <w:r w:rsidRPr="009F170B">
        <w:rPr>
          <w:rFonts w:ascii="Cambria" w:hAnsi="Cambria"/>
          <w:sz w:val="20"/>
        </w:rPr>
        <w:t>osiada</w:t>
      </w:r>
      <w:r>
        <w:rPr>
          <w:rFonts w:ascii="Cambria" w:hAnsi="Cambria"/>
          <w:sz w:val="20"/>
        </w:rPr>
        <w:t>ł</w:t>
      </w:r>
      <w:r w:rsidRPr="009F170B">
        <w:rPr>
          <w:rFonts w:ascii="Cambria" w:hAnsi="Cambria"/>
          <w:sz w:val="20"/>
        </w:rPr>
        <w:t xml:space="preserve"> </w:t>
      </w:r>
      <w:r w:rsidRPr="009F170B">
        <w:rPr>
          <w:rFonts w:ascii="Cambria" w:hAnsi="Cambria"/>
          <w:b/>
          <w:sz w:val="20"/>
          <w:u w:val="single"/>
        </w:rPr>
        <w:t>doświadczenie zawodowe</w:t>
      </w:r>
      <w:r w:rsidRPr="009F170B">
        <w:rPr>
          <w:rFonts w:ascii="Cambria" w:hAnsi="Cambria"/>
          <w:sz w:val="20"/>
        </w:rPr>
        <w:t xml:space="preserve"> w zakresie wykonania lub wykonywania w okresie ostatnich trzech lat przed upływem terminu składania ofert, a jeżeli okres prowadzenia działalności jest krótszy- w tym okresie co najmniej jednej dostawy polegającej na dostawie </w:t>
      </w:r>
      <w:r>
        <w:rPr>
          <w:rFonts w:ascii="Cambria" w:hAnsi="Cambria"/>
          <w:sz w:val="20"/>
        </w:rPr>
        <w:t xml:space="preserve">min. 25 ton </w:t>
      </w:r>
      <w:r w:rsidRPr="009F170B">
        <w:rPr>
          <w:rFonts w:ascii="Cambria" w:hAnsi="Cambria"/>
          <w:bCs/>
          <w:sz w:val="20"/>
        </w:rPr>
        <w:t>mieszanki min. – asfalt. do układania na zimno</w:t>
      </w:r>
      <w:r>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301C8B">
      <w:pPr>
        <w:pStyle w:val="Akapitzlist11"/>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301C8B">
      <w:pPr>
        <w:pStyle w:val="Akapitzlist11"/>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301C8B">
      <w:pPr>
        <w:pStyle w:val="Akapitzlist11"/>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301C8B">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301C8B">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301C8B">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301C8B">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301C8B">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301C8B">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301C8B">
      <w:pPr>
        <w:pStyle w:val="Akapitzlist"/>
        <w:numPr>
          <w:ilvl w:val="0"/>
          <w:numId w:val="5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A15D9A">
        <w:rPr>
          <w:rFonts w:asciiTheme="majorHAnsi" w:hAnsiTheme="majorHAnsi" w:cs="Arial"/>
        </w:rPr>
        <w:lastRenderedPageBreak/>
        <w:t xml:space="preserve">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301C8B">
      <w:pPr>
        <w:pStyle w:val="Akapitzlist11"/>
        <w:numPr>
          <w:ilvl w:val="0"/>
          <w:numId w:val="32"/>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301C8B">
      <w:pPr>
        <w:pStyle w:val="Akapitzlist11"/>
        <w:numPr>
          <w:ilvl w:val="0"/>
          <w:numId w:val="32"/>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bookmarkEnd w:id="15"/>
    <w:p w14:paraId="60556ABF" w14:textId="5A94B456" w:rsidR="00844A28" w:rsidRDefault="00844A28" w:rsidP="00844A28">
      <w:pPr>
        <w:pStyle w:val="Akapitzlist11"/>
        <w:spacing w:before="0" w:after="0" w:line="269" w:lineRule="auto"/>
        <w:ind w:left="357"/>
        <w:contextualSpacing/>
        <w:rPr>
          <w:rFonts w:ascii="Cambria" w:hAnsi="Cambria" w:cs="Tahoma"/>
          <w:sz w:val="20"/>
          <w:szCs w:val="20"/>
        </w:rPr>
      </w:pPr>
    </w:p>
    <w:p w14:paraId="622D737C" w14:textId="37E9AD0F" w:rsidR="006012C9" w:rsidRPr="006012C9" w:rsidRDefault="006012C9" w:rsidP="006012C9">
      <w:pPr>
        <w:pStyle w:val="Nagwek1"/>
        <w:ind w:left="567" w:hanging="567"/>
        <w:rPr>
          <w:rFonts w:ascii="Cambria" w:hAnsi="Cambria"/>
        </w:rPr>
      </w:pPr>
      <w:bookmarkStart w:id="16" w:name="_Toc63242037"/>
      <w:r w:rsidRPr="006012C9">
        <w:rPr>
          <w:rFonts w:ascii="Cambria" w:hAnsi="Cambria"/>
        </w:rPr>
        <w:t>Termin związania ofertą</w:t>
      </w:r>
      <w:bookmarkEnd w:id="16"/>
    </w:p>
    <w:p w14:paraId="76F7F506" w14:textId="11123F26"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10383224"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69186D">
        <w:rPr>
          <w:rFonts w:ascii="Cambria" w:hAnsi="Cambria" w:cs="Arial"/>
          <w:b/>
          <w:sz w:val="20"/>
          <w:szCs w:val="20"/>
        </w:rPr>
        <w:t>2</w:t>
      </w:r>
      <w:r w:rsidR="004B7024">
        <w:rPr>
          <w:rFonts w:ascii="Cambria" w:hAnsi="Cambria" w:cs="Arial"/>
          <w:b/>
          <w:sz w:val="20"/>
          <w:szCs w:val="20"/>
        </w:rPr>
        <w:t>1</w:t>
      </w:r>
      <w:r w:rsidR="0069186D">
        <w:rPr>
          <w:rFonts w:ascii="Cambria" w:hAnsi="Cambria" w:cs="Arial"/>
          <w:b/>
          <w:sz w:val="20"/>
          <w:szCs w:val="20"/>
        </w:rPr>
        <w:t>.05</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27F7ABA1"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69186D">
        <w:rPr>
          <w:rFonts w:ascii="Cambria" w:hAnsi="Cambria" w:cs="Century Gothic"/>
          <w:b/>
          <w:bCs/>
          <w:color w:val="0000FF"/>
          <w:sz w:val="20"/>
          <w:szCs w:val="20"/>
        </w:rPr>
        <w:t>2</w:t>
      </w:r>
      <w:r w:rsidR="004B7024">
        <w:rPr>
          <w:rFonts w:ascii="Cambria" w:hAnsi="Cambria" w:cs="Century Gothic"/>
          <w:b/>
          <w:bCs/>
          <w:color w:val="0000FF"/>
          <w:sz w:val="20"/>
          <w:szCs w:val="20"/>
        </w:rPr>
        <w:t>1</w:t>
      </w:r>
      <w:r w:rsidR="0069186D">
        <w:rPr>
          <w:rFonts w:ascii="Cambria" w:hAnsi="Cambria" w:cs="Century Gothic"/>
          <w:b/>
          <w:bCs/>
          <w:color w:val="0000FF"/>
          <w:sz w:val="20"/>
          <w:szCs w:val="20"/>
        </w:rPr>
        <w:t>.05</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67184C8A"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103CFF">
        <w:rPr>
          <w:rFonts w:asciiTheme="majorHAnsi" w:hAnsiTheme="majorHAnsi"/>
        </w:rPr>
        <w:t>15</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05E907E0"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Pr>
          <w:rFonts w:asciiTheme="majorHAnsi" w:hAnsiTheme="majorHAnsi"/>
        </w:rPr>
        <w:t>0</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57DFE009"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5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6DE32CA5"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 xml:space="preserve">Za najkorzystniejszą zostanie wybrana oferta, która po zsumowaniu punktów z ocen cząstkowych zgodnie z powyższymi kryteriami oceny ofert uzyska najwyższą liczbę punktów spośród ofert nie podlegających </w:t>
      </w:r>
      <w:r w:rsidRPr="001A52B6">
        <w:rPr>
          <w:rFonts w:asciiTheme="majorHAnsi" w:hAnsiTheme="majorHAnsi"/>
        </w:rPr>
        <w:lastRenderedPageBreak/>
        <w:t>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do 15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4E280294" w:rsidR="004227D0" w:rsidRPr="00CF073C" w:rsidRDefault="004227D0" w:rsidP="00301C8B">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9A7CBB">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301C8B">
      <w:pPr>
        <w:pStyle w:val="Tekstpodstawowy"/>
        <w:numPr>
          <w:ilvl w:val="0"/>
          <w:numId w:val="5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26C99A9F" w:rsidR="00F2114F" w:rsidRPr="00F2114F" w:rsidRDefault="00915C3A" w:rsidP="00301C8B">
      <w:pPr>
        <w:pStyle w:val="Tekstpodstawowy"/>
        <w:numPr>
          <w:ilvl w:val="2"/>
          <w:numId w:val="25"/>
        </w:numPr>
        <w:spacing w:before="0" w:after="0"/>
        <w:jc w:val="both"/>
        <w:rPr>
          <w:rFonts w:ascii="Cambria" w:hAnsi="Cambria" w:cs="Verdana"/>
        </w:rPr>
      </w:pPr>
      <w:r w:rsidRPr="00915C3A">
        <w:rPr>
          <w:rFonts w:ascii="Cambria" w:hAnsi="Cambria" w:cs="Verdana"/>
          <w:b/>
        </w:rPr>
        <w:t>Aprobatę Techniczną dotyczącą danej partii materiału stwierdzającą przydatność mieszanki do wykonywania remontów cząstkowych nawierzchni bitumicznych, wypełnienia ubytków, miejscowego wyrównania lub profilowania nawierzchni drogi.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lastRenderedPageBreak/>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301C8B">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301C8B">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lastRenderedPageBreak/>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6A72D18A"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C205DF">
        <w:rPr>
          <w:rFonts w:ascii="Cambria" w:hAnsi="Cambria" w:cs="Century Gothic"/>
          <w:b/>
          <w:bCs/>
          <w:sz w:val="20"/>
          <w:szCs w:val="20"/>
        </w:rPr>
        <w:t>4</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6A1B6A98" w:rsidR="005743BC" w:rsidRPr="005E080A" w:rsidRDefault="005743BC" w:rsidP="00301C8B">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750AB1">
        <w:rPr>
          <w:rFonts w:ascii="Cambria" w:hAnsi="Cambria" w:cs="Century Gothic"/>
          <w:sz w:val="20"/>
          <w:szCs w:val="20"/>
        </w:rPr>
        <w:t xml:space="preserve">nie </w:t>
      </w:r>
      <w:r w:rsidRPr="005E080A">
        <w:rPr>
          <w:rFonts w:ascii="Cambria" w:hAnsi="Cambria" w:cs="Century Gothic"/>
          <w:sz w:val="20"/>
          <w:szCs w:val="20"/>
        </w:rPr>
        <w:t>żąda wniesienia wadium</w:t>
      </w:r>
      <w:r w:rsidR="001111F8">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301C8B">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301C8B">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lastRenderedPageBreak/>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301C8B">
      <w:pPr>
        <w:numPr>
          <w:ilvl w:val="0"/>
          <w:numId w:val="29"/>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301C8B">
      <w:pPr>
        <w:pStyle w:val="Akapitzlist"/>
        <w:numPr>
          <w:ilvl w:val="1"/>
          <w:numId w:val="28"/>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022AC747"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750AB1" w:rsidRPr="00750AB1">
        <w:rPr>
          <w:rFonts w:ascii="Cambria" w:hAnsi="Cambria" w:cs="Century Gothic"/>
          <w:b/>
          <w:bCs/>
        </w:rPr>
        <w:t>Dostawa 25 ton mieszanki min. – asfalt. do układania na zimno  do OD Iława</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1111F8">
        <w:rPr>
          <w:rFonts w:ascii="Cambria" w:hAnsi="Cambria" w:cs="Calibri"/>
          <w:b/>
          <w:bCs/>
          <w:color w:val="0000FF"/>
        </w:rPr>
        <w:t>1</w:t>
      </w:r>
      <w:r w:rsidR="00750AB1">
        <w:rPr>
          <w:rFonts w:ascii="Cambria" w:hAnsi="Cambria" w:cs="Calibri"/>
          <w:b/>
          <w:bCs/>
          <w:color w:val="0000FF"/>
        </w:rPr>
        <w:t>5</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D42BC">
        <w:rPr>
          <w:rFonts w:ascii="Cambria" w:hAnsi="Cambria" w:cs="Century Gothic"/>
          <w:b/>
          <w:bCs/>
        </w:rPr>
      </w:r>
      <w:r w:rsidR="001D42BC">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D42BC">
        <w:rPr>
          <w:rFonts w:ascii="Cambria" w:hAnsi="Cambria" w:cs="Century Gothic"/>
          <w:b/>
          <w:bCs/>
        </w:rPr>
      </w:r>
      <w:r w:rsidR="001D42B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D42BC">
        <w:rPr>
          <w:rFonts w:ascii="Cambria" w:hAnsi="Cambria" w:cs="Century Gothic"/>
          <w:b/>
          <w:bCs/>
        </w:rPr>
      </w:r>
      <w:r w:rsidR="001D42B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D42BC">
        <w:rPr>
          <w:rFonts w:ascii="Cambria" w:hAnsi="Cambria" w:cs="Century Gothic"/>
          <w:b/>
          <w:bCs/>
        </w:rPr>
      </w:r>
      <w:r w:rsidR="001D42B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075FEBD"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750AB1" w:rsidRPr="00750AB1">
        <w:rPr>
          <w:rFonts w:ascii="Cambria" w:hAnsi="Cambria" w:cs="Century Gothic"/>
          <w:b/>
          <w:bCs/>
        </w:rPr>
        <w:t xml:space="preserve">Dostawa 25 ton mieszanki min. – asfalt. do układania na zimno  do OD Iława - postępowanie znak: </w:t>
      </w:r>
      <w:proofErr w:type="spellStart"/>
      <w:r w:rsidR="00750AB1" w:rsidRPr="00750AB1">
        <w:rPr>
          <w:rFonts w:ascii="Cambria" w:hAnsi="Cambria" w:cs="Century Gothic"/>
          <w:b/>
          <w:bCs/>
        </w:rPr>
        <w:t>DT4B.260.15.2021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301C8B">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301C8B">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301C8B">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301C8B">
      <w:pPr>
        <w:pStyle w:val="Akapitzlist11"/>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301C8B">
      <w:pPr>
        <w:pStyle w:val="Akapitzlist"/>
        <w:numPr>
          <w:ilvl w:val="1"/>
          <w:numId w:val="5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301C8B">
      <w:pPr>
        <w:pStyle w:val="Akapitzlist11"/>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301C8B">
      <w:pPr>
        <w:pStyle w:val="Akapitzlist"/>
        <w:numPr>
          <w:ilvl w:val="1"/>
          <w:numId w:val="5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301C8B">
      <w:pPr>
        <w:pStyle w:val="Akapitzlist"/>
        <w:numPr>
          <w:ilvl w:val="1"/>
          <w:numId w:val="5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301C8B">
      <w:pPr>
        <w:pStyle w:val="Akapitzlist"/>
        <w:numPr>
          <w:ilvl w:val="1"/>
          <w:numId w:val="5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1D42BC">
        <w:rPr>
          <w:rFonts w:ascii="Cambria" w:hAnsi="Cambria" w:cs="Century Gothic"/>
          <w:b/>
          <w:bCs/>
        </w:rPr>
      </w:r>
      <w:r w:rsidR="001D42BC">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1D42BC">
        <w:rPr>
          <w:rFonts w:ascii="Cambria" w:hAnsi="Cambria" w:cs="Century Gothic"/>
          <w:b/>
          <w:bCs/>
        </w:rPr>
      </w:r>
      <w:r w:rsidR="001D42BC">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39BE9771"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750AB1" w:rsidRPr="00750AB1">
        <w:rPr>
          <w:rFonts w:ascii="Cambria" w:hAnsi="Cambria" w:cs="Century Gothic"/>
          <w:b/>
          <w:bCs/>
        </w:rPr>
        <w:t xml:space="preserve">Dostawa 25 ton mieszanki min. – asfalt. do układania na zimno  do OD Iława - postępowanie znak: </w:t>
      </w:r>
      <w:proofErr w:type="spellStart"/>
      <w:r w:rsidR="00750AB1" w:rsidRPr="00750AB1">
        <w:rPr>
          <w:rFonts w:ascii="Cambria" w:hAnsi="Cambria" w:cs="Century Gothic"/>
          <w:b/>
          <w:bCs/>
        </w:rPr>
        <w:t>DT4B.260.15.2021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301C8B">
      <w:pPr>
        <w:pStyle w:val="Akapitzlist11"/>
        <w:numPr>
          <w:ilvl w:val="0"/>
          <w:numId w:val="5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301C8B">
      <w:pPr>
        <w:pStyle w:val="Akapitzlist11"/>
        <w:numPr>
          <w:ilvl w:val="0"/>
          <w:numId w:val="5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301C8B">
      <w:pPr>
        <w:pStyle w:val="Akapitzlist11"/>
        <w:numPr>
          <w:ilvl w:val="0"/>
          <w:numId w:val="5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301C8B">
      <w:pPr>
        <w:pStyle w:val="Akapitzlist"/>
        <w:numPr>
          <w:ilvl w:val="1"/>
          <w:numId w:val="5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301C8B">
      <w:pPr>
        <w:pStyle w:val="Akapitzlist"/>
        <w:numPr>
          <w:ilvl w:val="1"/>
          <w:numId w:val="5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D42BC">
        <w:rPr>
          <w:rFonts w:ascii="Cambria" w:hAnsi="Cambria" w:cs="Century Gothic"/>
          <w:b/>
          <w:bCs/>
        </w:rPr>
      </w:r>
      <w:r w:rsidR="001D42BC">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D42BC">
        <w:rPr>
          <w:rFonts w:ascii="Cambria" w:hAnsi="Cambria" w:cs="Century Gothic"/>
          <w:b/>
          <w:bCs/>
        </w:rPr>
      </w:r>
      <w:r w:rsidR="001D42BC">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30A9C76A"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750AB1" w:rsidRPr="00750AB1">
        <w:rPr>
          <w:rFonts w:ascii="Cambria" w:hAnsi="Cambria" w:cs="Century Gothic"/>
          <w:b/>
          <w:bCs/>
        </w:rPr>
        <w:t xml:space="preserve">Dostawa 25 ton mieszanki min. – asfalt. do układania na zimno  do OD Iława - postępowanie znak: </w:t>
      </w:r>
      <w:proofErr w:type="spellStart"/>
      <w:r w:rsidR="00750AB1" w:rsidRPr="00750AB1">
        <w:rPr>
          <w:rFonts w:ascii="Cambria" w:hAnsi="Cambria" w:cs="Century Gothic"/>
          <w:b/>
          <w:bCs/>
        </w:rPr>
        <w:t>DT4B.260.15.2021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4FD95104" w:rsidR="0007698E" w:rsidRPr="00E8441E" w:rsidRDefault="0007698E" w:rsidP="0007698E">
      <w:pPr>
        <w:spacing w:before="0" w:after="0"/>
        <w:jc w:val="both"/>
        <w:rPr>
          <w:rFonts w:ascii="Cambria" w:hAnsi="Cambria" w:cs="Tahoma"/>
          <w:b/>
          <w:color w:val="FF0000"/>
          <w:sz w:val="18"/>
          <w:szCs w:val="18"/>
        </w:rPr>
      </w:pPr>
      <w:r w:rsidRPr="00E8441E">
        <w:rPr>
          <w:rFonts w:ascii="Cambria" w:hAnsi="Cambria" w:cs="Arial"/>
          <w:b/>
          <w:bCs/>
          <w:sz w:val="18"/>
          <w:szCs w:val="18"/>
        </w:rPr>
        <w:t>„</w:t>
      </w:r>
      <w:r w:rsidRPr="0007698E">
        <w:rPr>
          <w:rFonts w:ascii="Cambria" w:hAnsi="Cambria" w:cs="Century Gothic"/>
          <w:b/>
          <w:bCs/>
        </w:rPr>
        <w:t xml:space="preserve">Dostawa 25 ton mieszanki min. – asfalt. do układania na zimno  do OD Iława - postępowanie znak: </w:t>
      </w:r>
      <w:proofErr w:type="spellStart"/>
      <w:r w:rsidRPr="0007698E">
        <w:rPr>
          <w:rFonts w:ascii="Cambria" w:hAnsi="Cambria" w:cs="Century Gothic"/>
          <w:b/>
          <w:bCs/>
        </w:rPr>
        <w:t>DT4B.260.15.2021</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301C8B">
      <w:pPr>
        <w:numPr>
          <w:ilvl w:val="0"/>
          <w:numId w:val="7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505BBC65"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1139D62D" w14:textId="7B42CB04"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w:t>
      </w:r>
      <w:r w:rsidR="00750AB1">
        <w:rPr>
          <w:rFonts w:ascii="Cambria" w:hAnsi="Cambria" w:cs="Calibri"/>
        </w:rPr>
        <w:t>D</w:t>
      </w:r>
      <w:r w:rsidRPr="00E6144E">
        <w:rPr>
          <w:rFonts w:ascii="Cambria" w:hAnsi="Cambria" w:cs="Calibri"/>
        </w:rPr>
        <w:t>/202</w:t>
      </w:r>
      <w:r w:rsidR="00492A90">
        <w:rPr>
          <w:rFonts w:ascii="Cambria" w:hAnsi="Cambria" w:cs="Calibri"/>
        </w:rPr>
        <w:t>1</w:t>
      </w:r>
    </w:p>
    <w:p w14:paraId="72DA4314" w14:textId="77777777" w:rsidR="00E6144E" w:rsidRPr="00E6144E" w:rsidRDefault="00E6144E" w:rsidP="00E6144E">
      <w:pPr>
        <w:spacing w:before="0" w:after="0" w:line="264" w:lineRule="auto"/>
        <w:rPr>
          <w:rFonts w:ascii="Cambria" w:hAnsi="Cambria" w:cs="Calibri"/>
        </w:rPr>
      </w:pPr>
    </w:p>
    <w:p w14:paraId="3A4C4217" w14:textId="1A7FCCCB"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ul. Gen Wł. Andersa 2 A, 14-200 Iława, NIP 744-17-74-059 zwanym dalej „Nabywcą” reprezentow</w:t>
      </w:r>
      <w:r w:rsidR="00560A3C">
        <w:rPr>
          <w:rFonts w:ascii="Cambria" w:hAnsi="Cambria" w:cs="Calibri"/>
        </w:rPr>
        <w:t xml:space="preserve">anym przez jego jednostkę </w:t>
      </w:r>
      <w:r w:rsidRPr="00E6144E">
        <w:rPr>
          <w:rFonts w:ascii="Cambria" w:hAnsi="Cambria" w:cs="Calibri"/>
        </w:rPr>
        <w:t xml:space="preserve">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1B7188D"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sym w:font="Arial" w:char="00A7"/>
      </w:r>
      <w:r w:rsidRPr="00750AB1">
        <w:rPr>
          <w:rFonts w:asciiTheme="majorHAnsi" w:hAnsiTheme="majorHAnsi" w:cs="Tahoma"/>
          <w:b/>
          <w:lang w:eastAsia="pl-PL"/>
        </w:rPr>
        <w:t xml:space="preserve"> 1 </w:t>
      </w:r>
      <w:r w:rsidRPr="00750AB1">
        <w:rPr>
          <w:rFonts w:asciiTheme="majorHAnsi" w:hAnsiTheme="majorHAnsi" w:cs="Tahoma"/>
          <w:b/>
          <w:u w:val="single"/>
          <w:lang w:eastAsia="pl-PL"/>
        </w:rPr>
        <w:t>Przedmiot umowy</w:t>
      </w:r>
    </w:p>
    <w:p w14:paraId="5835AD84" w14:textId="0745E537"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 xml:space="preserve">Zamawiający zleca, a Wykonawca zobowiązuje się do dostarczenia </w:t>
      </w:r>
      <w:r w:rsidR="00EC48A7" w:rsidRPr="00EC48A7">
        <w:rPr>
          <w:rFonts w:asciiTheme="majorHAnsi" w:hAnsiTheme="majorHAnsi" w:cs="Tahoma"/>
          <w:bCs/>
          <w:color w:val="000000"/>
          <w:lang w:eastAsia="pl-PL"/>
        </w:rPr>
        <w:t>25 ton mieszanki min. – asfalt. do układania na zimno  do OD Iława</w:t>
      </w:r>
      <w:r w:rsidRPr="00750AB1">
        <w:rPr>
          <w:rFonts w:asciiTheme="majorHAnsi" w:hAnsiTheme="majorHAnsi" w:cs="Tahoma"/>
          <w:color w:val="000000"/>
          <w:lang w:eastAsia="pl-PL"/>
        </w:rPr>
        <w:t xml:space="preserve"> (14-200 Iława, Ul. Wyszyńskiego 45)</w:t>
      </w:r>
      <w:r w:rsidR="00EC48A7">
        <w:rPr>
          <w:rFonts w:asciiTheme="majorHAnsi" w:hAnsiTheme="majorHAnsi" w:cs="Tahoma"/>
          <w:color w:val="000000"/>
          <w:lang w:eastAsia="pl-PL"/>
        </w:rPr>
        <w:t>.</w:t>
      </w:r>
      <w:r w:rsidRPr="00750AB1">
        <w:rPr>
          <w:rFonts w:asciiTheme="majorHAnsi" w:hAnsiTheme="majorHAnsi" w:cs="Tahoma"/>
          <w:color w:val="000000"/>
          <w:lang w:eastAsia="pl-PL"/>
        </w:rPr>
        <w:t xml:space="preserve"> </w:t>
      </w:r>
    </w:p>
    <w:p w14:paraId="1E4E880F" w14:textId="1F77241B"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Szczegółowy zakres dostawy jest zgodny z warunkami określonymi w specyfikacji warunków zamówienia i ofertą złożoną na przetarg.</w:t>
      </w:r>
    </w:p>
    <w:p w14:paraId="653F0BE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2 </w:t>
      </w:r>
      <w:r w:rsidRPr="00750AB1">
        <w:rPr>
          <w:rFonts w:asciiTheme="majorHAnsi" w:hAnsiTheme="majorHAnsi" w:cs="Tahoma"/>
          <w:b/>
          <w:u w:val="single"/>
          <w:lang w:eastAsia="pl-PL"/>
        </w:rPr>
        <w:t>Wymogi jakościowe</w:t>
      </w:r>
    </w:p>
    <w:p w14:paraId="3EB8AD74" w14:textId="51BE9EEB"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Wykonawca</w:t>
      </w:r>
      <w:r w:rsidRPr="00750AB1">
        <w:rPr>
          <w:rFonts w:asciiTheme="majorHAnsi" w:hAnsiTheme="majorHAnsi" w:cs="Tahoma"/>
          <w:bCs/>
          <w:color w:val="000000"/>
          <w:lang w:eastAsia="pl-PL"/>
        </w:rPr>
        <w:t xml:space="preserve"> oświadcza, że dostarczona mieszanka </w:t>
      </w:r>
      <w:proofErr w:type="spellStart"/>
      <w:r w:rsidRPr="00750AB1">
        <w:rPr>
          <w:rFonts w:asciiTheme="majorHAnsi" w:hAnsiTheme="majorHAnsi" w:cs="Tahoma"/>
          <w:bCs/>
          <w:color w:val="000000"/>
          <w:lang w:eastAsia="pl-PL"/>
        </w:rPr>
        <w:t>mineralno</w:t>
      </w:r>
      <w:proofErr w:type="spellEnd"/>
      <w:r w:rsidRPr="00750AB1">
        <w:rPr>
          <w:rFonts w:asciiTheme="majorHAnsi" w:hAnsiTheme="majorHAnsi" w:cs="Tahoma"/>
          <w:bCs/>
          <w:color w:val="000000"/>
          <w:lang w:eastAsia="pl-PL"/>
        </w:rPr>
        <w:t xml:space="preserve"> – asfaltowa do układania na zimno spełnia wymogi wyrobów dopuszczonych do obrotu i stosowania oraz warunki określone w specyfikacji warunków zamówienia.</w:t>
      </w:r>
    </w:p>
    <w:p w14:paraId="4DE323BD" w14:textId="77777777"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 xml:space="preserve">Wykonawca gwarantuje przydatność do stosowania mieszanki min. – asfalt. do układania na zimno w okresie nie krótszym niż 6 miesięcy, licząc od dnia dostarczenia mieszanki Zamawiającemu. </w:t>
      </w:r>
    </w:p>
    <w:p w14:paraId="1DDEF961" w14:textId="77777777" w:rsidR="00750AB1" w:rsidRPr="00750AB1" w:rsidRDefault="00750AB1" w:rsidP="00750AB1">
      <w:pPr>
        <w:ind w:left="360"/>
        <w:rPr>
          <w:rFonts w:asciiTheme="majorHAnsi" w:hAnsiTheme="majorHAnsi" w:cs="Tahoma"/>
          <w:lang w:eastAsia="pl-PL"/>
        </w:rPr>
      </w:pPr>
      <w:r w:rsidRPr="00750AB1">
        <w:rPr>
          <w:rFonts w:asciiTheme="majorHAnsi" w:hAnsiTheme="majorHAnsi" w:cs="Tahoma"/>
          <w:lang w:eastAsia="pl-PL"/>
        </w:rPr>
        <w:t xml:space="preserve"> </w:t>
      </w:r>
    </w:p>
    <w:p w14:paraId="0E11D16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3 </w:t>
      </w:r>
      <w:r w:rsidRPr="00750AB1">
        <w:rPr>
          <w:rFonts w:asciiTheme="majorHAnsi" w:hAnsiTheme="majorHAnsi" w:cs="Tahoma"/>
          <w:b/>
          <w:u w:val="single"/>
          <w:lang w:eastAsia="pl-PL"/>
        </w:rPr>
        <w:t>Wynagrodzenie</w:t>
      </w:r>
    </w:p>
    <w:p w14:paraId="5C9B7472" w14:textId="18E387FF" w:rsidR="00750AB1" w:rsidRPr="00750AB1" w:rsidRDefault="00750AB1" w:rsidP="00301C8B">
      <w:pPr>
        <w:numPr>
          <w:ilvl w:val="0"/>
          <w:numId w:val="63"/>
        </w:numPr>
        <w:spacing w:before="0" w:after="0" w:line="240" w:lineRule="auto"/>
        <w:jc w:val="both"/>
        <w:rPr>
          <w:rFonts w:asciiTheme="majorHAnsi" w:hAnsiTheme="majorHAnsi" w:cs="Tahoma"/>
        </w:rPr>
      </w:pPr>
      <w:r w:rsidRPr="00750AB1">
        <w:rPr>
          <w:rFonts w:asciiTheme="majorHAnsi" w:hAnsiTheme="majorHAnsi" w:cs="Tahoma"/>
        </w:rPr>
        <w:t>Za wykonanie przedmiotu umowy strony ustalają wynagrodzenie zgodne z przedstawioną ofertą do przetargu.</w:t>
      </w:r>
    </w:p>
    <w:p w14:paraId="704A31F1" w14:textId="7CBDA0B0" w:rsidR="00750AB1" w:rsidRPr="00852D98" w:rsidRDefault="00750AB1" w:rsidP="00750AB1">
      <w:pPr>
        <w:widowControl w:val="0"/>
        <w:numPr>
          <w:ilvl w:val="0"/>
          <w:numId w:val="74"/>
        </w:numPr>
        <w:tabs>
          <w:tab w:val="clear" w:pos="720"/>
        </w:tabs>
        <w:autoSpaceDE w:val="0"/>
        <w:autoSpaceDN w:val="0"/>
        <w:adjustRightInd w:val="0"/>
        <w:spacing w:before="0" w:after="0" w:line="240" w:lineRule="auto"/>
        <w:ind w:left="360" w:hanging="284"/>
        <w:rPr>
          <w:rFonts w:asciiTheme="majorHAnsi" w:hAnsiTheme="majorHAnsi" w:cs="Tahoma"/>
          <w:lang w:eastAsia="pl-PL"/>
        </w:rPr>
      </w:pPr>
      <w:r w:rsidRPr="00852D98">
        <w:rPr>
          <w:rFonts w:asciiTheme="majorHAnsi" w:hAnsiTheme="majorHAnsi" w:cs="Tahoma"/>
        </w:rPr>
        <w:t>Wartość dostaw będących przedmiotem umowy została ustalona zgodnie z ofertą przedstawioną przez Wykonawcę i wynosi:</w:t>
      </w:r>
      <w:r w:rsidRPr="00852D98">
        <w:rPr>
          <w:rFonts w:asciiTheme="majorHAnsi" w:hAnsiTheme="majorHAnsi" w:cs="Tahoma"/>
          <w:bCs/>
          <w:color w:val="000000"/>
          <w:lang w:eastAsia="pl-PL"/>
        </w:rPr>
        <w:t xml:space="preserve"> </w:t>
      </w:r>
      <w:r w:rsidRPr="00852D98">
        <w:rPr>
          <w:rFonts w:asciiTheme="majorHAnsi" w:hAnsiTheme="majorHAnsi" w:cs="Tahoma"/>
          <w:bCs/>
          <w:color w:val="000000"/>
          <w:lang w:eastAsia="pl-PL"/>
        </w:rPr>
        <w:br/>
      </w:r>
      <w:r w:rsidRPr="00852D98">
        <w:rPr>
          <w:rFonts w:asciiTheme="majorHAnsi" w:hAnsiTheme="majorHAnsi" w:cs="Tahoma"/>
          <w:lang w:eastAsia="pl-PL"/>
        </w:rPr>
        <w:t xml:space="preserve">Netto </w:t>
      </w:r>
      <w:r w:rsidRPr="00852D98">
        <w:rPr>
          <w:rFonts w:asciiTheme="majorHAnsi" w:hAnsiTheme="majorHAnsi" w:cs="Tahoma"/>
          <w:lang w:eastAsia="pl-PL"/>
        </w:rPr>
        <w:tab/>
      </w:r>
      <w:r w:rsidRPr="00852D98">
        <w:rPr>
          <w:rFonts w:asciiTheme="majorHAnsi" w:hAnsiTheme="majorHAnsi" w:cs="Tahoma"/>
          <w:lang w:eastAsia="pl-PL"/>
        </w:rPr>
        <w:tab/>
      </w:r>
      <w:r w:rsidRPr="00852D98">
        <w:rPr>
          <w:rFonts w:asciiTheme="majorHAnsi" w:hAnsiTheme="majorHAnsi" w:cs="Tahoma"/>
          <w:lang w:eastAsia="pl-PL"/>
        </w:rPr>
        <w:tab/>
      </w:r>
      <w:r w:rsidRPr="00852D98">
        <w:rPr>
          <w:rFonts w:asciiTheme="majorHAnsi" w:hAnsiTheme="majorHAnsi" w:cs="Tahoma"/>
          <w:lang w:eastAsia="pl-PL"/>
        </w:rPr>
        <w:tab/>
        <w:t>…………… zł</w:t>
      </w:r>
      <w:r w:rsidRPr="00852D98">
        <w:rPr>
          <w:rFonts w:asciiTheme="majorHAnsi" w:hAnsiTheme="majorHAnsi" w:cs="Tahoma"/>
          <w:lang w:eastAsia="pl-PL"/>
        </w:rPr>
        <w:br/>
        <w:t xml:space="preserve">Podatek VAT 23%                                 </w:t>
      </w:r>
      <w:r w:rsidRPr="00852D98">
        <w:rPr>
          <w:rFonts w:asciiTheme="majorHAnsi" w:hAnsiTheme="majorHAnsi" w:cs="Tahoma"/>
          <w:lang w:eastAsia="pl-PL"/>
        </w:rPr>
        <w:tab/>
        <w:t>…………. zł</w:t>
      </w:r>
      <w:r w:rsidRPr="00852D98">
        <w:rPr>
          <w:rFonts w:asciiTheme="majorHAnsi" w:hAnsiTheme="majorHAnsi" w:cs="Tahoma"/>
          <w:lang w:eastAsia="pl-PL"/>
        </w:rPr>
        <w:br/>
      </w:r>
      <w:r w:rsidRPr="00852D98">
        <w:rPr>
          <w:rFonts w:asciiTheme="majorHAnsi" w:hAnsiTheme="majorHAnsi" w:cs="Tahoma"/>
          <w:b/>
          <w:lang w:eastAsia="pl-PL"/>
        </w:rPr>
        <w:t xml:space="preserve">Brutto                                                  </w:t>
      </w:r>
      <w:r w:rsidRPr="00852D98">
        <w:rPr>
          <w:rFonts w:asciiTheme="majorHAnsi" w:hAnsiTheme="majorHAnsi" w:cs="Tahoma"/>
          <w:b/>
          <w:lang w:eastAsia="pl-PL"/>
        </w:rPr>
        <w:tab/>
        <w:t>…………… zł</w:t>
      </w:r>
      <w:r w:rsidRPr="00852D98">
        <w:rPr>
          <w:rFonts w:asciiTheme="majorHAnsi" w:hAnsiTheme="majorHAnsi" w:cs="Tahoma"/>
          <w:lang w:eastAsia="pl-PL"/>
        </w:rPr>
        <w:br/>
        <w:t>(słownie brutto: ………………………………………………………………………………..).</w:t>
      </w:r>
    </w:p>
    <w:p w14:paraId="696AE32F" w14:textId="77777777" w:rsidR="00750AB1" w:rsidRPr="00750AB1" w:rsidRDefault="00750AB1" w:rsidP="00301C8B">
      <w:pPr>
        <w:widowControl w:val="0"/>
        <w:numPr>
          <w:ilvl w:val="0"/>
          <w:numId w:val="74"/>
        </w:numPr>
        <w:tabs>
          <w:tab w:val="clear" w:pos="720"/>
        </w:tabs>
        <w:autoSpaceDE w:val="0"/>
        <w:autoSpaceDN w:val="0"/>
        <w:adjustRightInd w:val="0"/>
        <w:spacing w:before="0" w:after="0" w:line="240" w:lineRule="auto"/>
        <w:ind w:left="284" w:hanging="284"/>
        <w:rPr>
          <w:rFonts w:asciiTheme="majorHAnsi" w:hAnsiTheme="majorHAnsi" w:cs="Tahoma"/>
          <w:bCs/>
          <w:color w:val="000000"/>
          <w:lang w:eastAsia="pl-PL"/>
        </w:rPr>
      </w:pPr>
      <w:r w:rsidRPr="00750AB1">
        <w:rPr>
          <w:rFonts w:asciiTheme="majorHAnsi" w:hAnsiTheme="majorHAnsi" w:cs="Tahoma"/>
          <w:bCs/>
          <w:color w:val="000000"/>
          <w:lang w:eastAsia="pl-PL"/>
        </w:rPr>
        <w:t>Kwota określona w p. 1 jest stała i obowiązuje do zakończenia realizacji dostaw.</w:t>
      </w:r>
    </w:p>
    <w:p w14:paraId="449A6CFF" w14:textId="77777777" w:rsidR="00750AB1" w:rsidRPr="00750AB1" w:rsidRDefault="00750AB1" w:rsidP="00750AB1">
      <w:pPr>
        <w:spacing w:after="120"/>
        <w:rPr>
          <w:rFonts w:asciiTheme="majorHAnsi" w:hAnsiTheme="majorHAnsi" w:cs="Tahoma"/>
          <w:lang w:eastAsia="pl-PL"/>
        </w:rPr>
      </w:pPr>
    </w:p>
    <w:p w14:paraId="73545431"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4 </w:t>
      </w:r>
      <w:r w:rsidRPr="00750AB1">
        <w:rPr>
          <w:rFonts w:asciiTheme="majorHAnsi" w:hAnsiTheme="majorHAnsi" w:cs="Tahoma"/>
          <w:b/>
          <w:u w:val="single"/>
          <w:lang w:eastAsia="pl-PL"/>
        </w:rPr>
        <w:t>Terminy</w:t>
      </w:r>
    </w:p>
    <w:p w14:paraId="052EC8AD" w14:textId="77777777" w:rsidR="00750AB1" w:rsidRPr="00750AB1" w:rsidRDefault="00750AB1" w:rsidP="00852D98">
      <w:pPr>
        <w:ind w:firstLine="709"/>
        <w:rPr>
          <w:rFonts w:asciiTheme="majorHAnsi" w:hAnsiTheme="majorHAnsi" w:cs="Tahoma"/>
          <w:b/>
          <w:lang w:eastAsia="pl-PL"/>
        </w:rPr>
      </w:pPr>
      <w:r w:rsidRPr="00750AB1">
        <w:rPr>
          <w:rFonts w:asciiTheme="majorHAnsi" w:hAnsiTheme="majorHAnsi" w:cs="Tahoma"/>
          <w:color w:val="000000"/>
          <w:lang w:eastAsia="pl-PL"/>
        </w:rPr>
        <w:t>Termin realizacji zam</w:t>
      </w:r>
      <w:r w:rsidRPr="00750AB1">
        <w:rPr>
          <w:rFonts w:asciiTheme="majorHAnsi" w:hAnsiTheme="majorHAnsi" w:cs="Tahoma"/>
          <w:color w:val="000000"/>
          <w:highlight w:val="white"/>
          <w:lang w:eastAsia="pl-PL"/>
        </w:rPr>
        <w:t>ówienia</w:t>
      </w:r>
      <w:r w:rsidRPr="00750AB1">
        <w:rPr>
          <w:rFonts w:asciiTheme="majorHAnsi" w:hAnsiTheme="majorHAnsi" w:cs="Tahoma"/>
          <w:color w:val="000000"/>
          <w:lang w:eastAsia="pl-PL"/>
        </w:rPr>
        <w:t xml:space="preserve"> – do dnia ………………..</w:t>
      </w:r>
    </w:p>
    <w:p w14:paraId="6ED5457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5 </w:t>
      </w:r>
      <w:r w:rsidRPr="00750AB1">
        <w:rPr>
          <w:rFonts w:asciiTheme="majorHAnsi" w:hAnsiTheme="majorHAnsi" w:cs="Tahoma"/>
          <w:b/>
          <w:u w:val="single"/>
          <w:lang w:eastAsia="pl-PL"/>
        </w:rPr>
        <w:t>Ustalenia</w:t>
      </w:r>
    </w:p>
    <w:p w14:paraId="06D72EBE"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Strony ustalają, że rozliczenie za dostarczoną mieszankę nastąpi, na podstawie faktury. </w:t>
      </w:r>
    </w:p>
    <w:p w14:paraId="0828E533"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Podstawą do wystawienia faktury będzie potwierdzenie odbioru dostarczonej mieszanki. </w:t>
      </w:r>
    </w:p>
    <w:p w14:paraId="23ED9585" w14:textId="727C1ABF"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750AB1">
        <w:rPr>
          <w:rFonts w:asciiTheme="majorHAnsi" w:hAnsiTheme="majorHAnsi" w:cs="Tahoma"/>
          <w:u w:val="single"/>
          <w:lang w:eastAsia="pl-PL"/>
        </w:rPr>
        <w:t xml:space="preserve">Nabywcę – Powiat Iławski ul. Gen. Wł. Andersa </w:t>
      </w:r>
      <w:proofErr w:type="spellStart"/>
      <w:r w:rsidRPr="00750AB1">
        <w:rPr>
          <w:rFonts w:asciiTheme="majorHAnsi" w:hAnsiTheme="majorHAnsi" w:cs="Tahoma"/>
          <w:u w:val="single"/>
          <w:lang w:eastAsia="pl-PL"/>
        </w:rPr>
        <w:t>2A</w:t>
      </w:r>
      <w:proofErr w:type="spellEnd"/>
      <w:r w:rsidRPr="00750AB1">
        <w:rPr>
          <w:rFonts w:asciiTheme="majorHAnsi" w:hAnsiTheme="majorHAnsi" w:cs="Tahoma"/>
          <w:u w:val="single"/>
          <w:lang w:eastAsia="pl-PL"/>
        </w:rPr>
        <w:t>, 14 – 200 Iława, NIP 744 17 74 059, w rubryce odbiorca należy wskazać dane Zamawiającego tj. Powiatowy Zarząd Dróg w Iławie (</w:t>
      </w:r>
      <w:proofErr w:type="spellStart"/>
      <w:r w:rsidRPr="00750AB1">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ul. Tadeusza Kościuszki 33 A, 14-200 Iława wraz z dołączonym protokołem odbioru dostaw przez </w:t>
      </w:r>
      <w:r w:rsidR="00852D98">
        <w:rPr>
          <w:rFonts w:asciiTheme="majorHAnsi" w:hAnsiTheme="majorHAnsi" w:cs="Tahoma"/>
          <w:u w:val="single"/>
          <w:lang w:eastAsia="pl-PL"/>
        </w:rPr>
        <w:t xml:space="preserve">pracownika </w:t>
      </w:r>
      <w:proofErr w:type="spellStart"/>
      <w:r w:rsidR="00852D98">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w Iławie</w:t>
      </w:r>
      <w:r w:rsidRPr="00750AB1">
        <w:rPr>
          <w:rFonts w:asciiTheme="majorHAnsi" w:hAnsiTheme="majorHAnsi" w:cs="Tahoma"/>
          <w:lang w:eastAsia="pl-PL"/>
        </w:rPr>
        <w:t>.</w:t>
      </w:r>
    </w:p>
    <w:p w14:paraId="6C8DC76F"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lastRenderedPageBreak/>
        <w:t xml:space="preserve">Możliwe jest odbieranie przez Zamawiającego faktur elektronicznych za pośrednictwem platformy elektronicznego fakturowania, jeżeli wykonawca wysłał ustrukturyzowaną fakturę za pośrednictwem tej platformy: </w:t>
      </w:r>
      <w:proofErr w:type="spellStart"/>
      <w:r w:rsidRPr="00750AB1">
        <w:rPr>
          <w:rFonts w:asciiTheme="majorHAnsi" w:hAnsiTheme="majorHAnsi" w:cs="Tahoma"/>
          <w:lang w:eastAsia="pl-PL"/>
        </w:rPr>
        <w:t>https</w:t>
      </w:r>
      <w:proofErr w:type="spellEnd"/>
      <w:r w:rsidRPr="00750AB1">
        <w:rPr>
          <w:rFonts w:asciiTheme="majorHAnsi" w:hAnsiTheme="majorHAnsi" w:cs="Tahoma"/>
          <w:lang w:eastAsia="pl-PL"/>
        </w:rPr>
        <w:t>://</w:t>
      </w:r>
      <w:proofErr w:type="spellStart"/>
      <w:r w:rsidRPr="00750AB1">
        <w:rPr>
          <w:rFonts w:asciiTheme="majorHAnsi" w:hAnsiTheme="majorHAnsi" w:cs="Tahoma"/>
          <w:lang w:eastAsia="pl-PL"/>
        </w:rPr>
        <w:t>pefbroker.pl</w:t>
      </w:r>
      <w:proofErr w:type="spellEnd"/>
      <w:r w:rsidRPr="00750AB1">
        <w:rPr>
          <w:rFonts w:asciiTheme="majorHAnsi" w:hAnsiTheme="majorHAnsi" w:cs="Tahoma"/>
          <w:lang w:eastAsia="pl-PL"/>
        </w:rPr>
        <w:t>/obszar/dla-</w:t>
      </w:r>
      <w:proofErr w:type="spellStart"/>
      <w:r w:rsidRPr="00750AB1">
        <w:rPr>
          <w:rFonts w:asciiTheme="majorHAnsi" w:hAnsiTheme="majorHAnsi" w:cs="Tahoma"/>
          <w:lang w:eastAsia="pl-PL"/>
        </w:rPr>
        <w:t>wystawcow</w:t>
      </w:r>
      <w:proofErr w:type="spellEnd"/>
      <w:r w:rsidRPr="00750AB1">
        <w:rPr>
          <w:rFonts w:asciiTheme="majorHAnsi" w:hAnsiTheme="majorHAnsi" w:cs="Tahoma"/>
          <w:lang w:eastAsia="pl-PL"/>
        </w:rPr>
        <w:t>/ oraz musi być opatrzona kwalifikowanym podpisem elektronicznym.</w:t>
      </w:r>
    </w:p>
    <w:p w14:paraId="1628EF67"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W przypadku zwłoki w zapłacie faktury Zamawiający zapłaci ustawowe odsetki. </w:t>
      </w:r>
    </w:p>
    <w:p w14:paraId="3B75027B" w14:textId="77777777" w:rsidR="00750AB1" w:rsidRPr="00750AB1" w:rsidRDefault="00750AB1" w:rsidP="00301C8B">
      <w:pPr>
        <w:numPr>
          <w:ilvl w:val="0"/>
          <w:numId w:val="70"/>
        </w:numPr>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Zapłata należności zostanie przelana na konto Wykonawcy w terminie 14 dni od daty dostarczenia faktury.</w:t>
      </w:r>
    </w:p>
    <w:p w14:paraId="12ED0E24" w14:textId="77777777" w:rsidR="00750AB1" w:rsidRPr="00750AB1" w:rsidRDefault="00750AB1" w:rsidP="00301C8B">
      <w:pPr>
        <w:numPr>
          <w:ilvl w:val="0"/>
          <w:numId w:val="70"/>
        </w:numPr>
        <w:spacing w:before="0" w:after="0" w:line="240" w:lineRule="auto"/>
        <w:jc w:val="both"/>
        <w:rPr>
          <w:rFonts w:asciiTheme="majorHAnsi" w:hAnsiTheme="majorHAnsi" w:cs="Tahoma"/>
          <w:lang w:eastAsia="pl-PL"/>
        </w:rPr>
      </w:pPr>
      <w:r w:rsidRPr="00750AB1">
        <w:rPr>
          <w:rFonts w:asciiTheme="majorHAnsi" w:hAnsiTheme="majorHAnsi" w:cs="Tahoma"/>
          <w:lang w:eastAsia="pl-PL"/>
        </w:rPr>
        <w:t>Zasady dotyczące płatności wynagrodzenia należnego dla Wykonawcy z tytułu realizacji Umowy z zastosowaniem mechanizmu podzielonej płatności:</w:t>
      </w:r>
    </w:p>
    <w:p w14:paraId="2B442C4F"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50AB1">
        <w:rPr>
          <w:rFonts w:asciiTheme="majorHAnsi" w:hAnsiTheme="majorHAnsi" w:cs="Tahoma"/>
          <w:lang w:eastAsia="pl-PL"/>
        </w:rPr>
        <w:t>split</w:t>
      </w:r>
      <w:proofErr w:type="spellEnd"/>
      <w:r w:rsidRPr="00750AB1">
        <w:rPr>
          <w:rFonts w:asciiTheme="majorHAnsi" w:hAnsiTheme="majorHAnsi" w:cs="Tahoma"/>
          <w:lang w:eastAsia="pl-PL"/>
        </w:rPr>
        <w:t xml:space="preserve"> </w:t>
      </w:r>
      <w:proofErr w:type="spellStart"/>
      <w:r w:rsidRPr="00750AB1">
        <w:rPr>
          <w:rFonts w:asciiTheme="majorHAnsi" w:hAnsiTheme="majorHAnsi" w:cs="Tahoma"/>
          <w:lang w:eastAsia="pl-PL"/>
        </w:rPr>
        <w:t>payment</w:t>
      </w:r>
      <w:proofErr w:type="spellEnd"/>
      <w:r w:rsidRPr="00750AB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71649323"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A6D87A6"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6F9AE5E" w14:textId="77777777" w:rsidR="00750AB1" w:rsidRPr="00750AB1" w:rsidRDefault="00750AB1" w:rsidP="00750AB1">
      <w:pPr>
        <w:jc w:val="center"/>
        <w:rPr>
          <w:rFonts w:asciiTheme="majorHAnsi" w:hAnsiTheme="majorHAnsi" w:cs="Tahoma"/>
          <w:b/>
          <w:lang w:eastAsia="pl-PL"/>
        </w:rPr>
      </w:pPr>
      <w:r w:rsidRPr="00750AB1">
        <w:rPr>
          <w:rFonts w:asciiTheme="majorHAnsi" w:hAnsiTheme="majorHAnsi" w:cs="Tahoma"/>
          <w:b/>
          <w:lang w:eastAsia="pl-PL"/>
        </w:rPr>
        <w:t xml:space="preserve">§ 6 </w:t>
      </w:r>
      <w:r w:rsidRPr="00750AB1">
        <w:rPr>
          <w:rFonts w:asciiTheme="majorHAnsi" w:hAnsiTheme="majorHAnsi" w:cs="Tahoma"/>
          <w:b/>
          <w:u w:val="single"/>
          <w:lang w:eastAsia="pl-PL"/>
        </w:rPr>
        <w:t>Warunki szczegółowe</w:t>
      </w:r>
    </w:p>
    <w:p w14:paraId="03A3156F" w14:textId="64CA5B7E" w:rsid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Mieszanka min. – asfalt. będzie dostarczona do OD Iława przez Wykonawcę własnym transportem. Koszty załadunku, transportu obciążają Wykonawcę.</w:t>
      </w:r>
    </w:p>
    <w:p w14:paraId="4224E417" w14:textId="11CD0CFB" w:rsidR="0007698E" w:rsidRPr="00750AB1" w:rsidRDefault="0007698E"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07698E">
        <w:rPr>
          <w:rFonts w:asciiTheme="majorHAnsi" w:hAnsiTheme="majorHAnsi" w:cs="Tahoma"/>
          <w:bCs/>
          <w:color w:val="000000"/>
          <w:lang w:eastAsia="pl-PL"/>
        </w:rPr>
        <w:t>Zamawiający sam rozładuje dostarczoną masę</w:t>
      </w:r>
      <w:r>
        <w:rPr>
          <w:rFonts w:asciiTheme="majorHAnsi" w:hAnsiTheme="majorHAnsi" w:cs="Tahoma"/>
          <w:bCs/>
          <w:color w:val="000000"/>
          <w:lang w:eastAsia="pl-PL"/>
        </w:rPr>
        <w:t>.</w:t>
      </w:r>
    </w:p>
    <w:p w14:paraId="2279E92A" w14:textId="240B4E8C"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Zamawiający dokona odbioru jakościowego i ilościow</w:t>
      </w:r>
      <w:r w:rsidR="00852D98">
        <w:rPr>
          <w:rFonts w:asciiTheme="majorHAnsi" w:hAnsiTheme="majorHAnsi" w:cs="Tahoma"/>
          <w:color w:val="000000"/>
          <w:lang w:eastAsia="pl-PL"/>
        </w:rPr>
        <w:t xml:space="preserve">ego. Wykonawca zobowiązuje się </w:t>
      </w:r>
      <w:r w:rsidRPr="00750AB1">
        <w:rPr>
          <w:rFonts w:asciiTheme="majorHAnsi" w:hAnsiTheme="majorHAnsi" w:cs="Tahoma"/>
          <w:color w:val="000000"/>
          <w:lang w:eastAsia="pl-PL"/>
        </w:rPr>
        <w:t>do przyjęcia</w:t>
      </w:r>
      <w:r w:rsidR="00852D98">
        <w:rPr>
          <w:rFonts w:asciiTheme="majorHAnsi" w:hAnsiTheme="majorHAnsi" w:cs="Tahoma"/>
          <w:color w:val="000000"/>
          <w:lang w:eastAsia="pl-PL"/>
        </w:rPr>
        <w:t>,</w:t>
      </w:r>
      <w:r w:rsidRPr="00750AB1">
        <w:rPr>
          <w:rFonts w:asciiTheme="majorHAnsi" w:hAnsiTheme="majorHAnsi" w:cs="Tahoma"/>
          <w:color w:val="000000"/>
          <w:lang w:eastAsia="pl-PL"/>
        </w:rPr>
        <w:t xml:space="preserve"> zwrotu </w:t>
      </w:r>
      <w:r w:rsidR="00852D98">
        <w:rPr>
          <w:rFonts w:asciiTheme="majorHAnsi" w:hAnsiTheme="majorHAnsi" w:cs="Tahoma"/>
          <w:color w:val="000000"/>
          <w:lang w:eastAsia="pl-PL"/>
        </w:rPr>
        <w:t xml:space="preserve">                      </w:t>
      </w:r>
      <w:r w:rsidRPr="00750AB1">
        <w:rPr>
          <w:rFonts w:asciiTheme="majorHAnsi" w:hAnsiTheme="majorHAnsi" w:cs="Tahoma"/>
          <w:color w:val="000000"/>
          <w:lang w:eastAsia="pl-PL"/>
        </w:rPr>
        <w:t xml:space="preserve">i wymiany złej jakości mieszanki min. – asfalt. i pokrycia kosztów transportu z tym związanych. </w:t>
      </w:r>
    </w:p>
    <w:p w14:paraId="39F2BFAF" w14:textId="77777777"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Reklamacje Zamawiającego załatwiane będą w terminie 5 dni licząc od daty zgłoszenia. </w:t>
      </w:r>
    </w:p>
    <w:p w14:paraId="7A1530B3"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7 </w:t>
      </w:r>
      <w:r w:rsidRPr="00750AB1">
        <w:rPr>
          <w:rFonts w:asciiTheme="majorHAnsi" w:hAnsiTheme="majorHAnsi" w:cs="Tahoma"/>
          <w:b/>
          <w:u w:val="single"/>
          <w:lang w:eastAsia="pl-PL"/>
        </w:rPr>
        <w:t>Kary umowne</w:t>
      </w:r>
    </w:p>
    <w:p w14:paraId="19FA29E8" w14:textId="77777777" w:rsidR="00750AB1" w:rsidRPr="00750AB1" w:rsidRDefault="00750AB1" w:rsidP="00750AB1">
      <w:pPr>
        <w:widowControl w:val="0"/>
        <w:tabs>
          <w:tab w:val="left" w:pos="709"/>
        </w:tabs>
        <w:autoSpaceDE w:val="0"/>
        <w:autoSpaceDN w:val="0"/>
        <w:adjustRightInd w:val="0"/>
        <w:spacing w:after="0"/>
        <w:rPr>
          <w:rFonts w:asciiTheme="majorHAnsi" w:hAnsiTheme="majorHAnsi" w:cs="Tahoma"/>
          <w:color w:val="000000"/>
          <w:lang w:eastAsia="pl-PL"/>
        </w:rPr>
      </w:pPr>
      <w:r w:rsidRPr="00750AB1">
        <w:rPr>
          <w:rFonts w:asciiTheme="majorHAnsi" w:hAnsiTheme="majorHAnsi" w:cs="Tahoma"/>
          <w:color w:val="000000"/>
          <w:lang w:eastAsia="pl-PL"/>
        </w:rPr>
        <w:t xml:space="preserve">W razie niewykonania lub nienależytego wykonania umowy strony zobowiązują się zapłacić kary umowne w następujących wypadkach i wysokościach: </w:t>
      </w:r>
    </w:p>
    <w:p w14:paraId="2D266BE5" w14:textId="77777777"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Wykonawca zapłaci Zamawiającemu kary umowne: </w:t>
      </w:r>
      <w:r w:rsidRPr="00750AB1">
        <w:rPr>
          <w:rFonts w:asciiTheme="majorHAnsi" w:hAnsiTheme="majorHAnsi" w:cs="Tahoma"/>
          <w:color w:val="000000"/>
          <w:lang w:eastAsia="pl-PL"/>
        </w:rPr>
        <w:br/>
        <w:t xml:space="preserve">a) w wysokości 10% wartości umownej (brutto), gdy Zamawiający odstąpi od umowy </w:t>
      </w:r>
      <w:r w:rsidRPr="00750AB1">
        <w:rPr>
          <w:rFonts w:asciiTheme="majorHAnsi" w:hAnsiTheme="majorHAnsi" w:cs="Tahoma"/>
          <w:color w:val="000000"/>
          <w:lang w:eastAsia="pl-PL"/>
        </w:rPr>
        <w:br/>
        <w:t xml:space="preserve">    z powodu okoliczności, za które odpowiada Wykonawca, </w:t>
      </w:r>
      <w:r w:rsidRPr="00750AB1">
        <w:rPr>
          <w:rFonts w:asciiTheme="majorHAnsi" w:hAnsiTheme="majorHAnsi" w:cs="Tahoma"/>
          <w:color w:val="000000"/>
          <w:lang w:eastAsia="pl-PL"/>
        </w:rPr>
        <w:br/>
        <w:t xml:space="preserve">b) w wysokości 0,5% wartości umownej (brutto) za zwłokę w dostarczeniu mieszanki </w:t>
      </w:r>
      <w:r w:rsidRPr="00750AB1">
        <w:rPr>
          <w:rFonts w:asciiTheme="majorHAnsi" w:hAnsiTheme="majorHAnsi" w:cs="Tahoma"/>
          <w:color w:val="000000"/>
          <w:lang w:eastAsia="pl-PL"/>
        </w:rPr>
        <w:br/>
        <w:t xml:space="preserve">    min. – asfalt. za każdy rozpoczęty dzień zwłoki. </w:t>
      </w:r>
    </w:p>
    <w:p w14:paraId="3605F607" w14:textId="77777777"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Zamawiający zapłaci Wykonawcy kary umowne: </w:t>
      </w:r>
      <w:r w:rsidRPr="00750AB1">
        <w:rPr>
          <w:rFonts w:asciiTheme="majorHAnsi" w:hAnsiTheme="majorHAnsi" w:cs="Tahoma"/>
          <w:color w:val="000000"/>
          <w:lang w:eastAsia="pl-PL"/>
        </w:rPr>
        <w:br/>
        <w:t xml:space="preserve">a) 10% wartości umownej (brutto) w razie odstąpienia przez Wykonawcę od umowy </w:t>
      </w:r>
      <w:r w:rsidRPr="00750AB1">
        <w:rPr>
          <w:rFonts w:asciiTheme="majorHAnsi" w:hAnsiTheme="majorHAnsi" w:cs="Tahoma"/>
          <w:color w:val="000000"/>
          <w:lang w:eastAsia="pl-PL"/>
        </w:rPr>
        <w:br/>
        <w:t xml:space="preserve">     z powodu okoliczności, za które ponosi odpowiedzialność Zamawiający, </w:t>
      </w:r>
      <w:r w:rsidRPr="00750AB1">
        <w:rPr>
          <w:rFonts w:asciiTheme="majorHAnsi" w:hAnsiTheme="majorHAnsi" w:cs="Tahoma"/>
          <w:color w:val="000000"/>
          <w:lang w:eastAsia="pl-PL"/>
        </w:rPr>
        <w:br/>
        <w:t xml:space="preserve">     z zastrzeżeniem, o którym mowa w § 8. </w:t>
      </w:r>
    </w:p>
    <w:p w14:paraId="1DBC291C" w14:textId="0277A253" w:rsidR="00750AB1" w:rsidRPr="00750AB1" w:rsidRDefault="00750AB1" w:rsidP="00750AB1">
      <w:pPr>
        <w:rPr>
          <w:rFonts w:asciiTheme="majorHAnsi" w:hAnsiTheme="majorHAnsi" w:cs="Tahoma"/>
          <w:b/>
          <w:lang w:eastAsia="pl-PL"/>
        </w:rPr>
      </w:pPr>
      <w:r w:rsidRPr="00750AB1">
        <w:rPr>
          <w:rFonts w:asciiTheme="majorHAnsi" w:hAnsiTheme="majorHAnsi" w:cs="Tahoma"/>
          <w:color w:val="000000"/>
          <w:lang w:eastAsia="pl-PL"/>
        </w:rPr>
        <w:t>Jeżeli wysokość zastrzeżonych kar umownych nie pokrywa poniesionej szkody, strony mogą dochodzić odszkodowania uzupełniającego</w:t>
      </w:r>
      <w:r w:rsidR="0007698E">
        <w:rPr>
          <w:rFonts w:asciiTheme="majorHAnsi" w:hAnsiTheme="majorHAnsi" w:cs="Tahoma"/>
          <w:color w:val="000000"/>
          <w:lang w:eastAsia="pl-PL"/>
        </w:rPr>
        <w:t>.</w:t>
      </w:r>
    </w:p>
    <w:p w14:paraId="5681E459"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8 </w:t>
      </w:r>
      <w:r w:rsidRPr="00750AB1">
        <w:rPr>
          <w:rFonts w:asciiTheme="majorHAnsi" w:hAnsiTheme="majorHAnsi" w:cs="Tahoma"/>
          <w:b/>
          <w:u w:val="single"/>
          <w:lang w:eastAsia="pl-PL"/>
        </w:rPr>
        <w:t>Zmiany</w:t>
      </w:r>
    </w:p>
    <w:p w14:paraId="5022079E"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448B17B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 xml:space="preserve"> W takim wypadku Wykonawca może żądać jedynie wynagrodzenia należnego mu </w:t>
      </w:r>
      <w:r w:rsidRPr="00750AB1">
        <w:rPr>
          <w:rFonts w:asciiTheme="majorHAnsi" w:hAnsiTheme="majorHAnsi" w:cs="Tahoma"/>
          <w:lang w:eastAsia="pl-PL"/>
        </w:rPr>
        <w:br/>
        <w:t>z tytułu wykonanej części umowy.</w:t>
      </w:r>
    </w:p>
    <w:p w14:paraId="2719566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Odstąpienie od umowy powinno nastąpić w formie pisemnej pod rygorem nieważności takiego oświadczenia i powinno zawierać uzasadnienie.</w:t>
      </w:r>
    </w:p>
    <w:p w14:paraId="282E1D9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9 </w:t>
      </w:r>
      <w:r w:rsidRPr="00750AB1">
        <w:rPr>
          <w:rFonts w:asciiTheme="majorHAnsi" w:hAnsiTheme="majorHAnsi" w:cs="Tahoma"/>
          <w:b/>
          <w:u w:val="single"/>
          <w:lang w:eastAsia="pl-PL"/>
        </w:rPr>
        <w:t>Odstąpienie od umowy</w:t>
      </w:r>
    </w:p>
    <w:p w14:paraId="0C322770" w14:textId="27E76978" w:rsidR="00750AB1" w:rsidRPr="00750AB1" w:rsidRDefault="00750AB1" w:rsidP="00750AB1">
      <w:pPr>
        <w:spacing w:after="0"/>
        <w:rPr>
          <w:rFonts w:asciiTheme="majorHAnsi" w:hAnsiTheme="majorHAnsi" w:cs="Tahoma"/>
          <w:lang w:eastAsia="pl-PL"/>
        </w:rPr>
      </w:pPr>
      <w:r w:rsidRPr="00750AB1">
        <w:rPr>
          <w:rFonts w:asciiTheme="majorHAnsi" w:hAnsiTheme="majorHAnsi" w:cs="Tahoma"/>
          <w:lang w:eastAsia="pl-PL"/>
        </w:rPr>
        <w:t>Poza przypadkiem, o którym mowa w § 8, stronom</w:t>
      </w:r>
      <w:r w:rsidR="00B775E0">
        <w:rPr>
          <w:rFonts w:asciiTheme="majorHAnsi" w:hAnsiTheme="majorHAnsi" w:cs="Tahoma"/>
          <w:lang w:eastAsia="pl-PL"/>
        </w:rPr>
        <w:t xml:space="preserve"> przysługuje prawo odstąpienia </w:t>
      </w:r>
      <w:r w:rsidRPr="00750AB1">
        <w:rPr>
          <w:rFonts w:asciiTheme="majorHAnsi" w:hAnsiTheme="majorHAnsi" w:cs="Tahoma"/>
          <w:lang w:eastAsia="pl-PL"/>
        </w:rPr>
        <w:t>od umowy w następujących sytuacjach:</w:t>
      </w:r>
    </w:p>
    <w:p w14:paraId="7B1FB7A5"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Zamawiającemu przysługuje prawo odstąpienia od umowy, gdy:</w:t>
      </w:r>
    </w:p>
    <w:p w14:paraId="0AD52B7B"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lastRenderedPageBreak/>
        <w:t>zostanie ogłoszona upadłość lub rozwiązanie firmy Wykonawcy</w:t>
      </w:r>
    </w:p>
    <w:p w14:paraId="2EF1CEF3"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wydany nakaz zajęcia majątku Wykonawcy,</w:t>
      </w:r>
    </w:p>
    <w:p w14:paraId="0D9CFBC6"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Wykonawca nie rozpoczął realizacji przedmiotu umowy bez uzasadnionych przyczyn oraz nie kontynuuje jej pomimo wezwania Zamawiającego złożonego na piśmie.</w:t>
      </w:r>
    </w:p>
    <w:p w14:paraId="5A7396F2"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Wykonawcy przysługuje prawo odstąpienia od umowy, jeżeli:</w:t>
      </w:r>
    </w:p>
    <w:p w14:paraId="1F72AEB6"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nie wywiązuje się z obowiązku zapłaty faktur w terminie 4 tygodni od upływu terminu zapłaty faktur określonego w niniejszej umowie</w:t>
      </w:r>
    </w:p>
    <w:p w14:paraId="0DA54C12"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1963FAC0"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Postanowienia § 8 ust. 3 stosuje się odpowiednio.</w:t>
      </w:r>
    </w:p>
    <w:p w14:paraId="2B9751AC" w14:textId="77777777" w:rsidR="00750AB1" w:rsidRPr="00750AB1" w:rsidRDefault="00750AB1" w:rsidP="00750AB1">
      <w:pPr>
        <w:rPr>
          <w:rFonts w:asciiTheme="majorHAnsi" w:hAnsiTheme="majorHAnsi" w:cs="Tahoma"/>
          <w:lang w:eastAsia="pl-PL"/>
        </w:rPr>
      </w:pPr>
    </w:p>
    <w:p w14:paraId="6724F69E"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10 </w:t>
      </w:r>
      <w:r w:rsidRPr="00750AB1">
        <w:rPr>
          <w:rFonts w:asciiTheme="majorHAnsi" w:hAnsiTheme="majorHAnsi" w:cs="Tahoma"/>
          <w:b/>
          <w:u w:val="single"/>
          <w:lang w:eastAsia="pl-PL"/>
        </w:rPr>
        <w:t>Zmiana umowy</w:t>
      </w:r>
    </w:p>
    <w:p w14:paraId="10160203"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Każda zmiana postanowień niniejszej umowy wymaga formy pisemnej w postaci aneksu pod rygorem nieważności.</w:t>
      </w:r>
    </w:p>
    <w:p w14:paraId="3757F52C"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Zmiany nie mogą naruszać postanowień zawartych w art. 144 ustawy Prawo zamówień publicznych.</w:t>
      </w:r>
    </w:p>
    <w:p w14:paraId="446568C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11 </w:t>
      </w:r>
      <w:r w:rsidRPr="00750AB1">
        <w:rPr>
          <w:rFonts w:asciiTheme="majorHAnsi" w:hAnsiTheme="majorHAnsi" w:cs="Tahoma"/>
          <w:b/>
          <w:u w:val="single"/>
          <w:lang w:eastAsia="pl-PL"/>
        </w:rPr>
        <w:t>Kwestie sporne</w:t>
      </w:r>
    </w:p>
    <w:p w14:paraId="0171ABA8"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3BD4568D"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12 </w:t>
      </w:r>
      <w:r w:rsidRPr="00750AB1">
        <w:rPr>
          <w:rFonts w:asciiTheme="majorHAnsi" w:hAnsiTheme="majorHAnsi" w:cs="Tahoma"/>
          <w:b/>
          <w:u w:val="single"/>
          <w:lang w:eastAsia="pl-PL"/>
        </w:rPr>
        <w:t>Sprawy nie uregulowane</w:t>
      </w:r>
    </w:p>
    <w:p w14:paraId="5C094203"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W sprawach nie uregulowanych niniejszą umową stosuje się przepisy Kodeksu Cywilnego, a w sprawach procesowych – przepisy Kodeksu Postępowania Cywilnego.</w:t>
      </w:r>
    </w:p>
    <w:p w14:paraId="6A365610"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13 </w:t>
      </w:r>
      <w:r w:rsidRPr="00750AB1">
        <w:rPr>
          <w:rFonts w:asciiTheme="majorHAnsi" w:hAnsiTheme="majorHAnsi" w:cs="Tahoma"/>
          <w:b/>
          <w:u w:val="single"/>
          <w:lang w:eastAsia="pl-PL"/>
        </w:rPr>
        <w:t>Postanowienia końcowe</w:t>
      </w:r>
    </w:p>
    <w:p w14:paraId="41909002"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Umowa została sporządzona w trzech jednobrzmiących egzemplarzach w języku polskim, jeden egzemplarz dla Wykonawcy i dwa egzemplarze dla Zamawiającego.</w:t>
      </w:r>
    </w:p>
    <w:p w14:paraId="491747FF" w14:textId="558F7DEC" w:rsidR="003C61DC" w:rsidRPr="00B70BE3" w:rsidRDefault="00750AB1" w:rsidP="00750AB1">
      <w:pPr>
        <w:spacing w:before="0" w:after="0" w:line="240" w:lineRule="auto"/>
        <w:ind w:left="363"/>
        <w:jc w:val="both"/>
        <w:rPr>
          <w:rFonts w:asciiTheme="majorHAnsi" w:hAnsiTheme="majorHAnsi" w:cs="Arial"/>
          <w:b/>
          <w:lang w:eastAsia="pl-PL"/>
        </w:rPr>
      </w:pPr>
      <w:r w:rsidRPr="00750AB1">
        <w:rPr>
          <w:rFonts w:asciiTheme="majorHAnsi" w:hAnsiTheme="majorHAnsi" w:cs="Tahoma"/>
          <w:b/>
          <w:lang w:eastAsia="pl-PL"/>
        </w:rPr>
        <w:t xml:space="preserve">ZAMAWIAJĄCY:                                   </w:t>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0007698E">
        <w:rPr>
          <w:rFonts w:asciiTheme="majorHAnsi" w:hAnsiTheme="majorHAnsi" w:cs="Tahoma"/>
          <w:b/>
          <w:lang w:eastAsia="pl-PL"/>
        </w:rPr>
        <w:tab/>
      </w:r>
      <w:r w:rsidR="0007698E">
        <w:rPr>
          <w:rFonts w:asciiTheme="majorHAnsi" w:hAnsiTheme="majorHAnsi" w:cs="Tahoma"/>
          <w:b/>
          <w:lang w:eastAsia="pl-PL"/>
        </w:rPr>
        <w:tab/>
      </w:r>
      <w:r w:rsidRPr="00750AB1">
        <w:rPr>
          <w:rFonts w:asciiTheme="majorHAnsi" w:hAnsiTheme="majorHAnsi" w:cs="Tahoma"/>
          <w:b/>
          <w:lang w:eastAsia="pl-PL"/>
        </w:rPr>
        <w:t>WYKONAWCA:</w:t>
      </w:r>
      <w:r w:rsidR="003C61DC" w:rsidRPr="00B70BE3">
        <w:rPr>
          <w:rFonts w:asciiTheme="majorHAnsi" w:hAnsiTheme="majorHAnsi" w:cs="Arial"/>
          <w:b/>
          <w:lang w:eastAsia="pl-PL"/>
        </w:rPr>
        <w:t xml:space="preserve">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7CDEA30B" w14:textId="77777777" w:rsidR="0007698E" w:rsidRDefault="0007698E" w:rsidP="00B70BE3">
      <w:pPr>
        <w:autoSpaceDE w:val="0"/>
        <w:spacing w:before="0" w:after="0" w:line="240" w:lineRule="auto"/>
        <w:jc w:val="right"/>
        <w:rPr>
          <w:rFonts w:asciiTheme="majorHAnsi" w:hAnsiTheme="majorHAnsi" w:cs="Arial"/>
          <w:b/>
          <w:lang w:eastAsia="pl-PL"/>
        </w:rPr>
      </w:pPr>
    </w:p>
    <w:p w14:paraId="0421D4CF" w14:textId="77777777" w:rsidR="0007698E" w:rsidRDefault="0007698E" w:rsidP="00B70BE3">
      <w:pPr>
        <w:autoSpaceDE w:val="0"/>
        <w:spacing w:before="0" w:after="0" w:line="240" w:lineRule="auto"/>
        <w:jc w:val="right"/>
        <w:rPr>
          <w:rFonts w:asciiTheme="majorHAnsi" w:hAnsiTheme="majorHAnsi" w:cs="Arial"/>
          <w:b/>
          <w:lang w:eastAsia="pl-PL"/>
        </w:rPr>
      </w:pPr>
    </w:p>
    <w:p w14:paraId="20EDCDC3" w14:textId="77777777" w:rsidR="0007698E" w:rsidRDefault="0007698E" w:rsidP="00B70BE3">
      <w:pPr>
        <w:autoSpaceDE w:val="0"/>
        <w:spacing w:before="0" w:after="0" w:line="240" w:lineRule="auto"/>
        <w:jc w:val="right"/>
        <w:rPr>
          <w:rFonts w:asciiTheme="majorHAnsi" w:hAnsiTheme="majorHAnsi" w:cs="Arial"/>
          <w:b/>
          <w:lang w:eastAsia="pl-PL"/>
        </w:rPr>
      </w:pPr>
    </w:p>
    <w:p w14:paraId="5DFB6D08" w14:textId="77777777" w:rsidR="0007698E" w:rsidRDefault="0007698E" w:rsidP="00B70BE3">
      <w:pPr>
        <w:autoSpaceDE w:val="0"/>
        <w:spacing w:before="0" w:after="0" w:line="240" w:lineRule="auto"/>
        <w:jc w:val="right"/>
        <w:rPr>
          <w:rFonts w:asciiTheme="majorHAnsi" w:hAnsiTheme="majorHAnsi" w:cs="Arial"/>
          <w:b/>
          <w:lang w:eastAsia="pl-PL"/>
        </w:rPr>
      </w:pPr>
    </w:p>
    <w:p w14:paraId="1192B8C8" w14:textId="77777777" w:rsidR="0007698E" w:rsidRDefault="0007698E" w:rsidP="00B70BE3">
      <w:pPr>
        <w:autoSpaceDE w:val="0"/>
        <w:spacing w:before="0" w:after="0" w:line="240" w:lineRule="auto"/>
        <w:jc w:val="right"/>
        <w:rPr>
          <w:rFonts w:asciiTheme="majorHAnsi" w:hAnsiTheme="majorHAnsi" w:cs="Arial"/>
          <w:b/>
          <w:lang w:eastAsia="pl-PL"/>
        </w:rPr>
      </w:pPr>
    </w:p>
    <w:p w14:paraId="44C78136" w14:textId="77777777" w:rsidR="0007698E" w:rsidRDefault="0007698E" w:rsidP="00B70BE3">
      <w:pPr>
        <w:autoSpaceDE w:val="0"/>
        <w:spacing w:before="0" w:after="0" w:line="240" w:lineRule="auto"/>
        <w:jc w:val="right"/>
        <w:rPr>
          <w:rFonts w:asciiTheme="majorHAnsi" w:hAnsiTheme="majorHAnsi" w:cs="Arial"/>
          <w:b/>
          <w:lang w:eastAsia="pl-PL"/>
        </w:rPr>
      </w:pPr>
    </w:p>
    <w:p w14:paraId="34B4C311" w14:textId="77777777" w:rsidR="0007698E" w:rsidRDefault="0007698E" w:rsidP="00B70BE3">
      <w:pPr>
        <w:autoSpaceDE w:val="0"/>
        <w:spacing w:before="0" w:after="0" w:line="240" w:lineRule="auto"/>
        <w:jc w:val="right"/>
        <w:rPr>
          <w:rFonts w:asciiTheme="majorHAnsi" w:hAnsiTheme="majorHAnsi" w:cs="Arial"/>
          <w:b/>
          <w:lang w:eastAsia="pl-PL"/>
        </w:rPr>
      </w:pPr>
    </w:p>
    <w:p w14:paraId="73C5EDFE" w14:textId="77777777" w:rsidR="00B775E0" w:rsidRDefault="00B775E0" w:rsidP="00B70BE3">
      <w:pPr>
        <w:autoSpaceDE w:val="0"/>
        <w:spacing w:before="0" w:after="0" w:line="240" w:lineRule="auto"/>
        <w:jc w:val="right"/>
        <w:rPr>
          <w:rFonts w:asciiTheme="majorHAnsi" w:hAnsiTheme="majorHAnsi" w:cs="Arial"/>
          <w:b/>
          <w:lang w:eastAsia="pl-PL"/>
        </w:rPr>
      </w:pPr>
    </w:p>
    <w:p w14:paraId="0B481B78" w14:textId="77777777" w:rsidR="00B775E0" w:rsidRDefault="00B775E0" w:rsidP="00B70BE3">
      <w:pPr>
        <w:autoSpaceDE w:val="0"/>
        <w:spacing w:before="0" w:after="0" w:line="240" w:lineRule="auto"/>
        <w:jc w:val="right"/>
        <w:rPr>
          <w:rFonts w:asciiTheme="majorHAnsi" w:hAnsiTheme="majorHAnsi" w:cs="Arial"/>
          <w:b/>
          <w:lang w:eastAsia="pl-PL"/>
        </w:rPr>
      </w:pPr>
    </w:p>
    <w:p w14:paraId="6852772D" w14:textId="77777777" w:rsidR="00B775E0" w:rsidRDefault="00B775E0" w:rsidP="00B70BE3">
      <w:pPr>
        <w:autoSpaceDE w:val="0"/>
        <w:spacing w:before="0" w:after="0" w:line="240" w:lineRule="auto"/>
        <w:jc w:val="right"/>
        <w:rPr>
          <w:rFonts w:asciiTheme="majorHAnsi" w:hAnsiTheme="majorHAnsi" w:cs="Arial"/>
          <w:b/>
          <w:lang w:eastAsia="pl-PL"/>
        </w:rPr>
      </w:pPr>
    </w:p>
    <w:p w14:paraId="3EB2D61C" w14:textId="77777777" w:rsidR="00B775E0" w:rsidRDefault="00B775E0" w:rsidP="00B70BE3">
      <w:pPr>
        <w:autoSpaceDE w:val="0"/>
        <w:spacing w:before="0" w:after="0" w:line="240" w:lineRule="auto"/>
        <w:jc w:val="right"/>
        <w:rPr>
          <w:rFonts w:asciiTheme="majorHAnsi" w:hAnsiTheme="majorHAnsi" w:cs="Arial"/>
          <w:b/>
          <w:lang w:eastAsia="pl-PL"/>
        </w:rPr>
      </w:pPr>
    </w:p>
    <w:p w14:paraId="6DCCC510" w14:textId="77777777" w:rsidR="00B775E0" w:rsidRDefault="00B775E0" w:rsidP="00B70BE3">
      <w:pPr>
        <w:autoSpaceDE w:val="0"/>
        <w:spacing w:before="0" w:after="0" w:line="240" w:lineRule="auto"/>
        <w:jc w:val="right"/>
        <w:rPr>
          <w:rFonts w:asciiTheme="majorHAnsi" w:hAnsiTheme="majorHAnsi" w:cs="Arial"/>
          <w:b/>
          <w:lang w:eastAsia="pl-PL"/>
        </w:rPr>
      </w:pPr>
    </w:p>
    <w:p w14:paraId="63B0EF4C" w14:textId="77777777" w:rsidR="00B775E0" w:rsidRDefault="00B775E0" w:rsidP="00B70BE3">
      <w:pPr>
        <w:autoSpaceDE w:val="0"/>
        <w:spacing w:before="0" w:after="0" w:line="240" w:lineRule="auto"/>
        <w:jc w:val="right"/>
        <w:rPr>
          <w:rFonts w:asciiTheme="majorHAnsi" w:hAnsiTheme="majorHAnsi" w:cs="Arial"/>
          <w:b/>
          <w:lang w:eastAsia="pl-PL"/>
        </w:rPr>
      </w:pPr>
    </w:p>
    <w:p w14:paraId="15D91373" w14:textId="77777777" w:rsidR="00B775E0" w:rsidRDefault="00B775E0" w:rsidP="00B70BE3">
      <w:pPr>
        <w:autoSpaceDE w:val="0"/>
        <w:spacing w:before="0" w:after="0" w:line="240" w:lineRule="auto"/>
        <w:jc w:val="right"/>
        <w:rPr>
          <w:rFonts w:asciiTheme="majorHAnsi" w:hAnsiTheme="majorHAnsi" w:cs="Arial"/>
          <w:b/>
          <w:lang w:eastAsia="pl-PL"/>
        </w:rPr>
      </w:pPr>
    </w:p>
    <w:p w14:paraId="43CBD847" w14:textId="77777777" w:rsidR="00B775E0" w:rsidRDefault="00B775E0" w:rsidP="00B70BE3">
      <w:pPr>
        <w:autoSpaceDE w:val="0"/>
        <w:spacing w:before="0" w:after="0" w:line="240" w:lineRule="auto"/>
        <w:jc w:val="right"/>
        <w:rPr>
          <w:rFonts w:asciiTheme="majorHAnsi" w:hAnsiTheme="majorHAnsi" w:cs="Arial"/>
          <w:b/>
          <w:lang w:eastAsia="pl-PL"/>
        </w:rPr>
      </w:pPr>
    </w:p>
    <w:p w14:paraId="6125FF02" w14:textId="77777777"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Załącznik Nr 3 do umowy</w:t>
      </w:r>
    </w:p>
    <w:p w14:paraId="09B4E0DF" w14:textId="77777777"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………………2021 r.</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Pr="00115425" w:rsidRDefault="003C61DC" w:rsidP="0007698E">
      <w:pPr>
        <w:spacing w:before="0" w:after="0" w:line="264" w:lineRule="auto"/>
        <w:jc w:val="center"/>
        <w:rPr>
          <w:rFonts w:ascii="Cambria" w:hAnsi="Cambria" w:cs="Calibri"/>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sectPr w:rsidR="00101ABB" w:rsidRPr="00115425"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D8FD0" w14:textId="77777777" w:rsidR="00546119" w:rsidRDefault="00546119" w:rsidP="007F7FC9">
      <w:r>
        <w:separator/>
      </w:r>
    </w:p>
  </w:endnote>
  <w:endnote w:type="continuationSeparator" w:id="0">
    <w:p w14:paraId="35E5817F" w14:textId="77777777" w:rsidR="00546119" w:rsidRDefault="00546119"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3DD0794A" w:rsidR="001D42BC" w:rsidRDefault="001D42BC"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A82AC2">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00B51380">
              <w:rPr>
                <w:rFonts w:ascii="Arial Narrow" w:hAnsi="Arial Narrow"/>
                <w:b/>
                <w:bCs/>
                <w:sz w:val="16"/>
                <w:szCs w:val="16"/>
              </w:rPr>
              <w:t>32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1D42BC" w:rsidRPr="00546F7E" w:rsidRDefault="001D42BC"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6A94" w14:textId="77777777" w:rsidR="00546119" w:rsidRDefault="00546119" w:rsidP="007F7FC9">
      <w:r>
        <w:separator/>
      </w:r>
    </w:p>
  </w:footnote>
  <w:footnote w:type="continuationSeparator" w:id="0">
    <w:p w14:paraId="03975F02" w14:textId="77777777" w:rsidR="00546119" w:rsidRDefault="00546119" w:rsidP="007F7FC9">
      <w:r>
        <w:continuationSeparator/>
      </w:r>
    </w:p>
  </w:footnote>
  <w:footnote w:id="1">
    <w:p w14:paraId="60D37B41" w14:textId="0B727322" w:rsidR="001D42BC" w:rsidRDefault="001D42BC"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1D42BC" w:rsidRDefault="001D42B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1D42BC" w:rsidRDefault="001D42B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1D42BC" w:rsidRPr="00FB783A" w:rsidRDefault="001D42BC"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1D42BC" w:rsidRDefault="001D42BC"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1D42BC" w:rsidRDefault="001D42BC"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1D42BC" w:rsidRPr="004227D0" w:rsidRDefault="001D42BC"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1D42BC" w:rsidRPr="00CF073C" w:rsidRDefault="001D42B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1D42BC" w:rsidRPr="00CF073C" w:rsidRDefault="001D42B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1D42BC" w:rsidRPr="00C45DDB" w:rsidRDefault="001D42BC"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1D42BC" w:rsidRPr="004E0B8C" w:rsidRDefault="001D42BC"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1D42BC" w:rsidRPr="0011590D" w:rsidRDefault="001D42BC"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1D42BC" w:rsidRPr="004E0B8C" w:rsidRDefault="001D42BC"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1D42BC" w:rsidRDefault="001D42BC"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1D42BC" w:rsidRPr="00FE34DE" w:rsidRDefault="001D42BC"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1D42BC" w:rsidRPr="004E0B8C" w:rsidRDefault="001D42BC"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1D42BC" w:rsidRPr="00D0297E" w:rsidRDefault="001D42BC"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2">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8BF3537"/>
    <w:multiLevelType w:val="hybridMultilevel"/>
    <w:tmpl w:val="573871B6"/>
    <w:lvl w:ilvl="0" w:tplc="052EF7F0">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0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16">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8"/>
  </w:num>
  <w:num w:numId="2">
    <w:abstractNumId w:val="105"/>
  </w:num>
  <w:num w:numId="3">
    <w:abstractNumId w:val="99"/>
  </w:num>
  <w:num w:numId="4">
    <w:abstractNumId w:val="65"/>
  </w:num>
  <w:num w:numId="5">
    <w:abstractNumId w:val="51"/>
  </w:num>
  <w:num w:numId="6">
    <w:abstractNumId w:val="66"/>
  </w:num>
  <w:num w:numId="7">
    <w:abstractNumId w:val="1"/>
  </w:num>
  <w:num w:numId="8">
    <w:abstractNumId w:val="131"/>
  </w:num>
  <w:num w:numId="9">
    <w:abstractNumId w:val="104"/>
  </w:num>
  <w:num w:numId="10">
    <w:abstractNumId w:val="124"/>
  </w:num>
  <w:num w:numId="11">
    <w:abstractNumId w:val="82"/>
  </w:num>
  <w:num w:numId="12">
    <w:abstractNumId w:val="56"/>
  </w:num>
  <w:num w:numId="13">
    <w:abstractNumId w:val="89"/>
  </w:num>
  <w:num w:numId="14">
    <w:abstractNumId w:val="64"/>
  </w:num>
  <w:num w:numId="15">
    <w:abstractNumId w:val="14"/>
  </w:num>
  <w:num w:numId="16">
    <w:abstractNumId w:val="103"/>
  </w:num>
  <w:num w:numId="17">
    <w:abstractNumId w:val="79"/>
  </w:num>
  <w:num w:numId="18">
    <w:abstractNumId w:val="78"/>
  </w:num>
  <w:num w:numId="19">
    <w:abstractNumId w:val="68"/>
  </w:num>
  <w:num w:numId="20">
    <w:abstractNumId w:val="84"/>
  </w:num>
  <w:num w:numId="21">
    <w:abstractNumId w:val="97"/>
  </w:num>
  <w:num w:numId="22">
    <w:abstractNumId w:val="55"/>
  </w:num>
  <w:num w:numId="23">
    <w:abstractNumId w:val="112"/>
  </w:num>
  <w:num w:numId="24">
    <w:abstractNumId w:val="109"/>
  </w:num>
  <w:num w:numId="25">
    <w:abstractNumId w:val="77"/>
  </w:num>
  <w:num w:numId="26">
    <w:abstractNumId w:val="110"/>
  </w:num>
  <w:num w:numId="27">
    <w:abstractNumId w:val="132"/>
  </w:num>
  <w:num w:numId="28">
    <w:abstractNumId w:val="18"/>
  </w:num>
  <w:num w:numId="29">
    <w:abstractNumId w:val="70"/>
  </w:num>
  <w:num w:numId="30">
    <w:abstractNumId w:val="67"/>
  </w:num>
  <w:num w:numId="31">
    <w:abstractNumId w:val="31"/>
  </w:num>
  <w:num w:numId="32">
    <w:abstractNumId w:val="102"/>
  </w:num>
  <w:num w:numId="33">
    <w:abstractNumId w:val="96"/>
  </w:num>
  <w:num w:numId="34">
    <w:abstractNumId w:val="106"/>
  </w:num>
  <w:num w:numId="35">
    <w:abstractNumId w:val="130"/>
  </w:num>
  <w:num w:numId="36">
    <w:abstractNumId w:val="69"/>
  </w:num>
  <w:num w:numId="37">
    <w:abstractNumId w:val="114"/>
  </w:num>
  <w:num w:numId="38">
    <w:abstractNumId w:val="85"/>
  </w:num>
  <w:num w:numId="39">
    <w:abstractNumId w:val="94"/>
  </w:num>
  <w:num w:numId="40">
    <w:abstractNumId w:val="100"/>
  </w:num>
  <w:num w:numId="41">
    <w:abstractNumId w:val="80"/>
  </w:num>
  <w:num w:numId="42">
    <w:abstractNumId w:val="93"/>
  </w:num>
  <w:num w:numId="43">
    <w:abstractNumId w:val="58"/>
  </w:num>
  <w:num w:numId="44">
    <w:abstractNumId w:val="59"/>
  </w:num>
  <w:num w:numId="45">
    <w:abstractNumId w:val="101"/>
  </w:num>
  <w:num w:numId="46">
    <w:abstractNumId w:val="127"/>
  </w:num>
  <w:num w:numId="47">
    <w:abstractNumId w:val="62"/>
  </w:num>
  <w:num w:numId="48">
    <w:abstractNumId w:val="128"/>
  </w:num>
  <w:num w:numId="49">
    <w:abstractNumId w:val="121"/>
  </w:num>
  <w:num w:numId="50">
    <w:abstractNumId w:val="57"/>
  </w:num>
  <w:num w:numId="51">
    <w:abstractNumId w:val="133"/>
  </w:num>
  <w:num w:numId="52">
    <w:abstractNumId w:val="92"/>
  </w:num>
  <w:num w:numId="53">
    <w:abstractNumId w:val="86"/>
  </w:num>
  <w:num w:numId="54">
    <w:abstractNumId w:val="111"/>
  </w:num>
  <w:num w:numId="55">
    <w:abstractNumId w:val="107"/>
  </w:num>
  <w:num w:numId="56">
    <w:abstractNumId w:val="125"/>
  </w:num>
  <w:num w:numId="57">
    <w:abstractNumId w:val="54"/>
  </w:num>
  <w:num w:numId="58">
    <w:abstractNumId w:val="123"/>
  </w:num>
  <w:num w:numId="59">
    <w:abstractNumId w:val="122"/>
  </w:num>
  <w:num w:numId="60">
    <w:abstractNumId w:val="63"/>
  </w:num>
  <w:num w:numId="61">
    <w:abstractNumId w:val="95"/>
  </w:num>
  <w:num w:numId="62">
    <w:abstractNumId w:val="87"/>
  </w:num>
  <w:num w:numId="63">
    <w:abstractNumId w:val="81"/>
  </w:num>
  <w:num w:numId="64">
    <w:abstractNumId w:val="72"/>
  </w:num>
  <w:num w:numId="65">
    <w:abstractNumId w:val="74"/>
  </w:num>
  <w:num w:numId="66">
    <w:abstractNumId w:val="126"/>
  </w:num>
  <w:num w:numId="67">
    <w:abstractNumId w:val="115"/>
  </w:num>
  <w:num w:numId="68">
    <w:abstractNumId w:val="91"/>
  </w:num>
  <w:num w:numId="69">
    <w:abstractNumId w:val="118"/>
  </w:num>
  <w:num w:numId="70">
    <w:abstractNumId w:val="117"/>
  </w:num>
  <w:num w:numId="71">
    <w:abstractNumId w:val="136"/>
  </w:num>
  <w:num w:numId="72">
    <w:abstractNumId w:val="116"/>
  </w:num>
  <w:num w:numId="73">
    <w:abstractNumId w:val="119"/>
  </w:num>
  <w:num w:numId="74">
    <w:abstractNumId w:val="61"/>
  </w:num>
  <w:num w:numId="75">
    <w:abstractNumId w:val="75"/>
  </w:num>
  <w:num w:numId="76">
    <w:abstractNumId w:val="1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551"/>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C149-23FB-4D32-8E6F-90CD5342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1</Pages>
  <Words>14594</Words>
  <Characters>87568</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101959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43</cp:revision>
  <cp:lastPrinted>2021-04-08T11:16:00Z</cp:lastPrinted>
  <dcterms:created xsi:type="dcterms:W3CDTF">2021-02-02T12:21:00Z</dcterms:created>
  <dcterms:modified xsi:type="dcterms:W3CDTF">2021-05-13T11:39:00Z</dcterms:modified>
</cp:coreProperties>
</file>