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F42D5AD" w14:textId="77777777" w:rsidR="00DA268B" w:rsidRPr="008F70CD" w:rsidRDefault="00DA268B" w:rsidP="00DA268B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E9D7E8F" w14:textId="62765600" w:rsidR="00A5621A" w:rsidRPr="00A5621A" w:rsidRDefault="00A5621A" w:rsidP="00A5621A">
      <w:pPr>
        <w:suppressAutoHyphens w:val="0"/>
        <w:ind w:right="-108"/>
        <w:jc w:val="center"/>
        <w:rPr>
          <w:rFonts w:ascii="Lato" w:eastAsia="Times New Roman" w:hAnsi="Lato" w:cs="Times New Roman"/>
          <w:b/>
          <w:spacing w:val="8"/>
          <w:kern w:val="0"/>
          <w:lang w:eastAsia="pl-PL" w:bidi="ar-SA"/>
        </w:rPr>
      </w:pPr>
      <w:r w:rsidRPr="00A5621A">
        <w:rPr>
          <w:rFonts w:ascii="Lato" w:eastAsia="Times New Roman" w:hAnsi="Lato" w:cs="Times New Roman"/>
          <w:b/>
          <w:spacing w:val="8"/>
          <w:kern w:val="0"/>
          <w:lang w:eastAsia="pl-PL" w:bidi="ar-SA"/>
        </w:rPr>
        <w:t xml:space="preserve">UMOWA </w:t>
      </w:r>
      <w:r w:rsidR="005C5CE4">
        <w:rPr>
          <w:rFonts w:ascii="Lato" w:eastAsia="Times New Roman" w:hAnsi="Lato" w:cs="Times New Roman"/>
          <w:b/>
          <w:spacing w:val="8"/>
          <w:kern w:val="0"/>
          <w:lang w:eastAsia="pl-PL" w:bidi="ar-SA"/>
        </w:rPr>
        <w:t>Nr …………………………</w:t>
      </w:r>
    </w:p>
    <w:p w14:paraId="5B0D2949" w14:textId="77777777" w:rsidR="00A5621A" w:rsidRPr="00A5621A" w:rsidRDefault="00A5621A" w:rsidP="00A5621A">
      <w:pPr>
        <w:jc w:val="both"/>
        <w:rPr>
          <w:rFonts w:ascii="Lato" w:hAnsi="Lato"/>
          <w:b/>
        </w:rPr>
      </w:pPr>
    </w:p>
    <w:p w14:paraId="22F5C098" w14:textId="7469ECC8" w:rsidR="00A5621A" w:rsidRPr="00A5621A" w:rsidRDefault="00A5621A" w:rsidP="00A5621A">
      <w:pPr>
        <w:jc w:val="both"/>
        <w:rPr>
          <w:rFonts w:ascii="Lato" w:hAnsi="Lato"/>
        </w:rPr>
      </w:pPr>
      <w:r w:rsidRPr="00A5621A">
        <w:rPr>
          <w:rFonts w:ascii="Lato" w:hAnsi="Lato"/>
        </w:rPr>
        <w:t>zawarta w Elblągu w dniu …………….202</w:t>
      </w:r>
      <w:r w:rsidR="00512904">
        <w:rPr>
          <w:rFonts w:ascii="Lato" w:hAnsi="Lato"/>
        </w:rPr>
        <w:t>4</w:t>
      </w:r>
      <w:r w:rsidRPr="00A5621A">
        <w:rPr>
          <w:rFonts w:ascii="Lato" w:hAnsi="Lato"/>
        </w:rPr>
        <w:t xml:space="preserve"> r. pomiędzy:</w:t>
      </w:r>
    </w:p>
    <w:p w14:paraId="48EA5059" w14:textId="77777777" w:rsidR="00A5621A" w:rsidRPr="00A5621A" w:rsidRDefault="00A5621A" w:rsidP="00A5621A">
      <w:pPr>
        <w:jc w:val="both"/>
        <w:rPr>
          <w:rFonts w:ascii="Lato" w:hAnsi="Lato"/>
          <w:b/>
          <w:bCs/>
        </w:rPr>
      </w:pPr>
    </w:p>
    <w:p w14:paraId="60194AF6" w14:textId="5B3F5110" w:rsidR="00A5621A" w:rsidRPr="00A5621A" w:rsidRDefault="00A5621A" w:rsidP="00A5621A">
      <w:pPr>
        <w:jc w:val="both"/>
        <w:rPr>
          <w:rFonts w:ascii="Lato" w:hAnsi="Lato"/>
        </w:rPr>
      </w:pPr>
      <w:r w:rsidRPr="00A5621A">
        <w:rPr>
          <w:rFonts w:ascii="Lato" w:hAnsi="Lato"/>
          <w:b/>
          <w:bCs/>
        </w:rPr>
        <w:t>Elbląskim Przedsiębiorstwem Energetyki Cieplnej Spółka z o.o.</w:t>
      </w:r>
      <w:r w:rsidRPr="00A5621A">
        <w:rPr>
          <w:rFonts w:ascii="Lato" w:hAnsi="Lato"/>
        </w:rPr>
        <w:t xml:space="preserve"> </w:t>
      </w:r>
      <w:r w:rsidRPr="00A5621A">
        <w:rPr>
          <w:rFonts w:ascii="Lato" w:hAnsi="Lato"/>
        </w:rPr>
        <w:br/>
        <w:t>w Elblągu ul. Fabryczna 3 - NIP 578-000-26-19; Sąd Rejonowy w Olsztynie, VIII Wydział Gospodarczy KRS Nr: 0000127954, kapitał zakładowy: 16 6</w:t>
      </w:r>
      <w:r w:rsidR="005C5CE4">
        <w:rPr>
          <w:rFonts w:ascii="Lato" w:hAnsi="Lato"/>
        </w:rPr>
        <w:t>95</w:t>
      </w:r>
      <w:r w:rsidRPr="00A5621A">
        <w:rPr>
          <w:rFonts w:ascii="Lato" w:hAnsi="Lato"/>
        </w:rPr>
        <w:t xml:space="preserve"> 500,00 zł, posiadającym status dużego przedsiębiorcy w rozumieniu postanowień ustawy z dnia 8 marca 2013 r.                  o przeciwdziałaniu nadmiernym opóźnieniom w transakcjach handlowych zwanym dalej </w:t>
      </w:r>
      <w:r w:rsidRPr="00A5621A">
        <w:rPr>
          <w:rFonts w:ascii="Lato" w:hAnsi="Lato"/>
          <w:b/>
          <w:bCs/>
        </w:rPr>
        <w:t xml:space="preserve">”Zleceniodawcą”, </w:t>
      </w:r>
      <w:r w:rsidRPr="00A5621A">
        <w:rPr>
          <w:rFonts w:ascii="Lato" w:hAnsi="Lato"/>
        </w:rPr>
        <w:t>reprezentowanym przez:</w:t>
      </w:r>
    </w:p>
    <w:p w14:paraId="455D9709" w14:textId="7496538E" w:rsidR="00A5621A" w:rsidRPr="00A5621A" w:rsidRDefault="007C0EB2" w:rsidP="00A5621A">
      <w:pPr>
        <w:jc w:val="both"/>
        <w:rPr>
          <w:rFonts w:ascii="Lato" w:hAnsi="Lato"/>
        </w:rPr>
      </w:pPr>
      <w:r>
        <w:rPr>
          <w:rFonts w:ascii="Lato" w:hAnsi="Lato"/>
        </w:rPr>
        <w:t>……………………………………………………………………………………………………………………………………………</w:t>
      </w:r>
    </w:p>
    <w:p w14:paraId="3277FBAD" w14:textId="77777777" w:rsidR="00A5621A" w:rsidRPr="00A5621A" w:rsidRDefault="00A5621A" w:rsidP="00A5621A">
      <w:pPr>
        <w:jc w:val="both"/>
        <w:rPr>
          <w:rFonts w:ascii="Lato" w:hAnsi="Lato"/>
          <w:b/>
        </w:rPr>
      </w:pPr>
    </w:p>
    <w:p w14:paraId="3FFEF9A9" w14:textId="77777777" w:rsidR="00A5621A" w:rsidRPr="00A5621A" w:rsidRDefault="00A5621A" w:rsidP="00A5621A">
      <w:pPr>
        <w:jc w:val="both"/>
        <w:rPr>
          <w:rFonts w:ascii="Lato" w:hAnsi="Lato"/>
          <w:bCs/>
        </w:rPr>
      </w:pPr>
      <w:r w:rsidRPr="00A5621A">
        <w:rPr>
          <w:rFonts w:ascii="Lato" w:hAnsi="Lato"/>
          <w:bCs/>
        </w:rPr>
        <w:t>a:</w:t>
      </w:r>
    </w:p>
    <w:p w14:paraId="33BC8BC2" w14:textId="77777777" w:rsidR="00A5621A" w:rsidRPr="00A5621A" w:rsidRDefault="00A5621A" w:rsidP="00A5621A">
      <w:pPr>
        <w:jc w:val="both"/>
        <w:rPr>
          <w:rFonts w:ascii="Lato" w:hAnsi="Lato"/>
          <w:b/>
          <w:bCs/>
        </w:rPr>
      </w:pPr>
    </w:p>
    <w:p w14:paraId="634A5044" w14:textId="0496A3A2" w:rsidR="00A5621A" w:rsidRPr="00A5621A" w:rsidRDefault="007C0EB2" w:rsidP="00A5621A">
      <w:pPr>
        <w:jc w:val="both"/>
        <w:rPr>
          <w:rFonts w:ascii="Lato" w:hAnsi="Lato"/>
          <w:bCs/>
        </w:rPr>
      </w:pPr>
      <w:r>
        <w:rPr>
          <w:rFonts w:ascii="Lato" w:hAnsi="Lato" w:cs="Calibri"/>
          <w:b/>
          <w:color w:val="000000"/>
        </w:rPr>
        <w:t>……………………………………………………………………………………………………………………………………….</w:t>
      </w:r>
      <w:r w:rsidR="00A5621A" w:rsidRPr="00A5621A">
        <w:rPr>
          <w:rFonts w:ascii="Lato" w:hAnsi="Lato" w:cs="Calibri"/>
          <w:color w:val="000000"/>
        </w:rPr>
        <w:t xml:space="preserve"> zwanym dalej </w:t>
      </w:r>
      <w:r w:rsidR="00A5621A" w:rsidRPr="00A5621A">
        <w:rPr>
          <w:rFonts w:ascii="Lato" w:hAnsi="Lato"/>
          <w:b/>
          <w:bCs/>
        </w:rPr>
        <w:t>„Inspektorem Nadzoru</w:t>
      </w:r>
      <w:r w:rsidR="0023596A">
        <w:rPr>
          <w:rFonts w:ascii="Lato" w:hAnsi="Lato"/>
          <w:b/>
          <w:bCs/>
        </w:rPr>
        <w:t xml:space="preserve"> Inwestorskiego</w:t>
      </w:r>
      <w:r w:rsidR="00A5621A" w:rsidRPr="00A5621A">
        <w:rPr>
          <w:rFonts w:ascii="Lato" w:hAnsi="Lato"/>
          <w:b/>
          <w:bCs/>
        </w:rPr>
        <w:t>”</w:t>
      </w:r>
      <w:r w:rsidR="00A5621A" w:rsidRPr="00A5621A">
        <w:rPr>
          <w:rFonts w:ascii="Lato" w:hAnsi="Lato"/>
          <w:bCs/>
        </w:rPr>
        <w:t xml:space="preserve">, </w:t>
      </w:r>
    </w:p>
    <w:p w14:paraId="34F622C9" w14:textId="77777777" w:rsidR="00A5621A" w:rsidRPr="00A5621A" w:rsidRDefault="00A5621A" w:rsidP="00A5621A">
      <w:pPr>
        <w:jc w:val="both"/>
        <w:rPr>
          <w:rFonts w:ascii="Lato" w:hAnsi="Lato"/>
          <w:bCs/>
        </w:rPr>
      </w:pPr>
    </w:p>
    <w:p w14:paraId="61A149F1" w14:textId="77777777" w:rsidR="00A5621A" w:rsidRPr="00A5621A" w:rsidRDefault="00A5621A" w:rsidP="00A5621A">
      <w:pPr>
        <w:jc w:val="both"/>
        <w:rPr>
          <w:rFonts w:ascii="Lato" w:hAnsi="Lato"/>
          <w:bCs/>
        </w:rPr>
      </w:pPr>
      <w:r w:rsidRPr="00A5621A">
        <w:rPr>
          <w:rFonts w:ascii="Lato" w:eastAsia="SimSun" w:hAnsi="Lato"/>
          <w:sz w:val="22"/>
          <w:szCs w:val="22"/>
          <w:lang w:eastAsia="zh-CN"/>
        </w:rPr>
        <w:t>osobno zwanych Stroną, a łącznie Stronami</w:t>
      </w:r>
    </w:p>
    <w:p w14:paraId="039E82FD" w14:textId="77777777" w:rsidR="00A5621A" w:rsidRPr="00A5621A" w:rsidRDefault="00A5621A" w:rsidP="00A5621A">
      <w:pPr>
        <w:jc w:val="both"/>
        <w:rPr>
          <w:rFonts w:ascii="Lato" w:hAnsi="Lato"/>
          <w:b/>
          <w:bCs/>
        </w:rPr>
      </w:pPr>
    </w:p>
    <w:p w14:paraId="7313CE9E" w14:textId="77777777" w:rsidR="00A5621A" w:rsidRPr="00A5621A" w:rsidRDefault="00A5621A" w:rsidP="00A5621A">
      <w:pPr>
        <w:ind w:right="-284"/>
        <w:jc w:val="center"/>
        <w:rPr>
          <w:rFonts w:ascii="Lato" w:hAnsi="Lato"/>
          <w:b/>
        </w:rPr>
      </w:pPr>
      <w:bookmarkStart w:id="0" w:name="_Hlk139018322"/>
      <w:r w:rsidRPr="00A5621A">
        <w:rPr>
          <w:rFonts w:ascii="Lato" w:hAnsi="Lato"/>
          <w:b/>
        </w:rPr>
        <w:t>§ 1</w:t>
      </w:r>
    </w:p>
    <w:bookmarkEnd w:id="0"/>
    <w:p w14:paraId="59EA71C4" w14:textId="50A8F2F9" w:rsidR="00A5621A" w:rsidRPr="00A5621A" w:rsidRDefault="00A5621A" w:rsidP="00A5621A">
      <w:pPr>
        <w:jc w:val="both"/>
        <w:rPr>
          <w:rFonts w:ascii="Lato" w:hAnsi="Lato"/>
          <w:strike/>
        </w:rPr>
      </w:pPr>
      <w:r w:rsidRPr="00A5621A">
        <w:rPr>
          <w:rFonts w:ascii="Lato" w:hAnsi="Lato"/>
        </w:rPr>
        <w:t>Z</w:t>
      </w:r>
      <w:r w:rsidR="005C5CE4">
        <w:rPr>
          <w:rFonts w:ascii="Lato" w:hAnsi="Lato"/>
        </w:rPr>
        <w:t>leceniodawca</w:t>
      </w:r>
      <w:r w:rsidRPr="00A5621A">
        <w:rPr>
          <w:rFonts w:ascii="Lato" w:hAnsi="Lato"/>
        </w:rPr>
        <w:t xml:space="preserve"> zleca, a Inspektor Nadzoru </w:t>
      </w:r>
      <w:r w:rsidR="001E5167">
        <w:rPr>
          <w:rFonts w:ascii="Lato" w:hAnsi="Lato"/>
        </w:rPr>
        <w:t xml:space="preserve">Inwestorskiego </w:t>
      </w:r>
      <w:r w:rsidRPr="00A5621A">
        <w:rPr>
          <w:rFonts w:ascii="Lato" w:hAnsi="Lato"/>
        </w:rPr>
        <w:t xml:space="preserve">przyjmuje na siebie nadzorowanie oraz odbiory prac budowlanych (remontowych) w budynkach EPEC. </w:t>
      </w:r>
    </w:p>
    <w:p w14:paraId="121B5B7A" w14:textId="77777777" w:rsidR="00A5621A" w:rsidRPr="00A5621A" w:rsidRDefault="00A5621A" w:rsidP="00A5621A">
      <w:pPr>
        <w:jc w:val="center"/>
        <w:rPr>
          <w:rFonts w:ascii="Lato" w:hAnsi="Lato"/>
          <w:b/>
          <w:u w:val="single"/>
        </w:rPr>
      </w:pPr>
    </w:p>
    <w:p w14:paraId="3E9100AE" w14:textId="77777777" w:rsidR="00A5621A" w:rsidRPr="00A5621A" w:rsidRDefault="00A5621A" w:rsidP="00A5621A">
      <w:pPr>
        <w:jc w:val="center"/>
        <w:rPr>
          <w:rFonts w:ascii="Lato" w:hAnsi="Lato"/>
          <w:b/>
        </w:rPr>
      </w:pPr>
      <w:r w:rsidRPr="00A5621A">
        <w:rPr>
          <w:rFonts w:ascii="Lato" w:hAnsi="Lato"/>
          <w:b/>
        </w:rPr>
        <w:t>§ 2</w:t>
      </w:r>
    </w:p>
    <w:p w14:paraId="5BD3F73D" w14:textId="5CE2E3A7" w:rsidR="00A5621A" w:rsidRPr="00A5621A" w:rsidRDefault="00A5621A" w:rsidP="00A5621A">
      <w:pPr>
        <w:numPr>
          <w:ilvl w:val="0"/>
          <w:numId w:val="1"/>
        </w:numPr>
        <w:suppressAutoHyphens w:val="0"/>
        <w:ind w:left="426"/>
        <w:jc w:val="both"/>
        <w:rPr>
          <w:rFonts w:ascii="Lato" w:hAnsi="Lato"/>
        </w:rPr>
      </w:pPr>
      <w:r w:rsidRPr="00A5621A">
        <w:rPr>
          <w:rFonts w:ascii="Lato" w:hAnsi="Lato"/>
        </w:rPr>
        <w:t>Inspektor Nadzoru</w:t>
      </w:r>
      <w:r w:rsidR="0023596A">
        <w:rPr>
          <w:rFonts w:ascii="Lato" w:hAnsi="Lato"/>
        </w:rPr>
        <w:t xml:space="preserve"> Inwestorskiego</w:t>
      </w:r>
      <w:r w:rsidRPr="00A5621A">
        <w:rPr>
          <w:rFonts w:ascii="Lato" w:hAnsi="Lato"/>
        </w:rPr>
        <w:t xml:space="preserve"> oświadcza, że posiada stosowne uprawnienia budowlane, kompetencje i doświadczenie niezbędne do nadzorowania oraz odbioru prac budowlanych (remontowych) oraz potwierdza, że jest wpisany na listę członków Polskiej Izby Inżynierów Budownictwa o numerze weryfikacyjnym ……………..</w:t>
      </w:r>
    </w:p>
    <w:p w14:paraId="6DC0CBCE" w14:textId="2D2A3C73" w:rsidR="00A5621A" w:rsidRPr="00A5621A" w:rsidRDefault="00A5621A" w:rsidP="00A5621A">
      <w:pPr>
        <w:numPr>
          <w:ilvl w:val="0"/>
          <w:numId w:val="1"/>
        </w:numPr>
        <w:suppressAutoHyphens w:val="0"/>
        <w:ind w:left="426"/>
        <w:jc w:val="both"/>
        <w:rPr>
          <w:rFonts w:ascii="Lato" w:hAnsi="Lato"/>
        </w:rPr>
      </w:pPr>
      <w:r w:rsidRPr="00A5621A">
        <w:rPr>
          <w:rFonts w:ascii="Lato" w:hAnsi="Lato"/>
        </w:rPr>
        <w:t>Strony ustalają, że do obowiązków Inspektora Nadzoru</w:t>
      </w:r>
      <w:r w:rsidR="009C5E4D">
        <w:rPr>
          <w:rFonts w:ascii="Lato" w:hAnsi="Lato"/>
        </w:rPr>
        <w:t xml:space="preserve"> Inwestorskiego</w:t>
      </w:r>
      <w:r w:rsidRPr="00A5621A">
        <w:rPr>
          <w:rFonts w:ascii="Lato" w:hAnsi="Lato"/>
        </w:rPr>
        <w:t xml:space="preserve"> należy pełny zakres obowiązków określonych w odnośnych przepisach Ustawy z dnia 7 lipca 1994 r. Art. 25 Prawo </w:t>
      </w:r>
      <w:r w:rsidR="0082734F">
        <w:rPr>
          <w:rFonts w:ascii="Lato" w:hAnsi="Lato"/>
        </w:rPr>
        <w:t>b</w:t>
      </w:r>
      <w:r w:rsidR="0082734F" w:rsidRPr="00A5621A">
        <w:rPr>
          <w:rFonts w:ascii="Lato" w:hAnsi="Lato"/>
        </w:rPr>
        <w:t xml:space="preserve">udowlane </w:t>
      </w:r>
      <w:r w:rsidRPr="00A5621A">
        <w:rPr>
          <w:rFonts w:ascii="Lato" w:hAnsi="Lato"/>
        </w:rPr>
        <w:t>(</w:t>
      </w:r>
      <w:r w:rsidR="00073265">
        <w:rPr>
          <w:rFonts w:ascii="Lato" w:hAnsi="Lato"/>
        </w:rPr>
        <w:t xml:space="preserve">t. j. </w:t>
      </w:r>
      <w:r w:rsidRPr="00A5621A">
        <w:rPr>
          <w:rFonts w:ascii="Lato" w:hAnsi="Lato"/>
        </w:rPr>
        <w:t xml:space="preserve">Dz. U. z </w:t>
      </w:r>
      <w:r w:rsidR="00073265">
        <w:rPr>
          <w:rFonts w:ascii="Lato" w:hAnsi="Lato"/>
        </w:rPr>
        <w:t>2024</w:t>
      </w:r>
      <w:r w:rsidRPr="00A5621A">
        <w:rPr>
          <w:rFonts w:ascii="Lato" w:hAnsi="Lato"/>
        </w:rPr>
        <w:t xml:space="preserve"> r., poz. </w:t>
      </w:r>
      <w:r w:rsidR="00073265" w:rsidRPr="00A5621A">
        <w:rPr>
          <w:rFonts w:ascii="Lato" w:hAnsi="Lato"/>
        </w:rPr>
        <w:t>4</w:t>
      </w:r>
      <w:r w:rsidR="00073265">
        <w:rPr>
          <w:rFonts w:ascii="Lato" w:hAnsi="Lato"/>
        </w:rPr>
        <w:t>725 ze zm.</w:t>
      </w:r>
      <w:r w:rsidRPr="00A5621A">
        <w:rPr>
          <w:rFonts w:ascii="Lato" w:hAnsi="Lato"/>
        </w:rPr>
        <w:t>).</w:t>
      </w:r>
    </w:p>
    <w:p w14:paraId="18578637" w14:textId="5E4DBC1B" w:rsidR="00A5621A" w:rsidRPr="00A5621A" w:rsidRDefault="00A5621A" w:rsidP="00A5621A">
      <w:pPr>
        <w:numPr>
          <w:ilvl w:val="0"/>
          <w:numId w:val="1"/>
        </w:numPr>
        <w:suppressAutoHyphens w:val="0"/>
        <w:ind w:left="426"/>
        <w:jc w:val="both"/>
        <w:rPr>
          <w:rFonts w:ascii="Lato" w:hAnsi="Lato"/>
        </w:rPr>
      </w:pPr>
      <w:r w:rsidRPr="00A5621A">
        <w:rPr>
          <w:rFonts w:ascii="Lato" w:hAnsi="Lato"/>
        </w:rPr>
        <w:t xml:space="preserve">Inspektor Nadzoru </w:t>
      </w:r>
      <w:r w:rsidR="0023596A">
        <w:rPr>
          <w:rFonts w:ascii="Lato" w:hAnsi="Lato"/>
        </w:rPr>
        <w:t xml:space="preserve">Inwestorskiego </w:t>
      </w:r>
      <w:r w:rsidRPr="00A5621A">
        <w:rPr>
          <w:rFonts w:ascii="Lato" w:hAnsi="Lato"/>
        </w:rPr>
        <w:t xml:space="preserve">przy wykonywaniu niniejszej umowy zobowiązuje się do zachowania należytej staranności, działania zgodnie z obowiązującymi przepisami </w:t>
      </w:r>
      <w:r w:rsidR="009C5E4D">
        <w:rPr>
          <w:rFonts w:ascii="Lato" w:hAnsi="Lato"/>
        </w:rPr>
        <w:br/>
      </w:r>
      <w:r w:rsidRPr="00A5621A">
        <w:rPr>
          <w:rFonts w:ascii="Lato" w:hAnsi="Lato"/>
        </w:rPr>
        <w:t>i uwzględniania zasad współczesnej wiedzy technicznej oraz sztuki budowlanej.</w:t>
      </w:r>
    </w:p>
    <w:p w14:paraId="70C4A081" w14:textId="2CE91762" w:rsidR="00A5621A" w:rsidRPr="00A5621A" w:rsidRDefault="00A5621A" w:rsidP="00A5621A">
      <w:pPr>
        <w:numPr>
          <w:ilvl w:val="0"/>
          <w:numId w:val="1"/>
        </w:numPr>
        <w:suppressAutoHyphens w:val="0"/>
        <w:ind w:left="426"/>
        <w:jc w:val="both"/>
        <w:rPr>
          <w:rFonts w:ascii="Lato" w:hAnsi="Lato"/>
        </w:rPr>
      </w:pPr>
      <w:r w:rsidRPr="00A5621A">
        <w:rPr>
          <w:rFonts w:ascii="Lato" w:hAnsi="Lato"/>
        </w:rPr>
        <w:t>Niniejsza Umowa nie umocowuje Inspektora Nadzoru</w:t>
      </w:r>
      <w:r w:rsidR="009C5E4D">
        <w:rPr>
          <w:rFonts w:ascii="Lato" w:hAnsi="Lato"/>
        </w:rPr>
        <w:t xml:space="preserve"> Inwestorskiego</w:t>
      </w:r>
      <w:r w:rsidRPr="00A5621A">
        <w:rPr>
          <w:rFonts w:ascii="Lato" w:hAnsi="Lato"/>
        </w:rPr>
        <w:t xml:space="preserve"> do działania </w:t>
      </w:r>
      <w:r w:rsidR="009C5E4D">
        <w:rPr>
          <w:rFonts w:ascii="Lato" w:hAnsi="Lato"/>
        </w:rPr>
        <w:br/>
      </w:r>
      <w:r w:rsidRPr="00A5621A">
        <w:rPr>
          <w:rFonts w:ascii="Lato" w:hAnsi="Lato"/>
        </w:rPr>
        <w:t>w imieniu Zleceniodawcy w przypadkach innych niż wprost określone w niniejszej Umowie. W szczególności, Inspektor Nadzoru</w:t>
      </w:r>
      <w:r w:rsidR="009C5E4D">
        <w:rPr>
          <w:rFonts w:ascii="Lato" w:hAnsi="Lato"/>
        </w:rPr>
        <w:t xml:space="preserve"> Inwestorskiego</w:t>
      </w:r>
      <w:r w:rsidRPr="00A5621A">
        <w:rPr>
          <w:rFonts w:ascii="Lato" w:hAnsi="Lato"/>
        </w:rPr>
        <w:t xml:space="preserve"> nie jest uprawniony </w:t>
      </w:r>
      <w:r w:rsidR="009C5E4D">
        <w:rPr>
          <w:rFonts w:ascii="Lato" w:hAnsi="Lato"/>
        </w:rPr>
        <w:br/>
      </w:r>
      <w:r w:rsidRPr="00A5621A">
        <w:rPr>
          <w:rFonts w:ascii="Lato" w:hAnsi="Lato"/>
        </w:rPr>
        <w:t>do zaciągania zobowiązań lub zmiany istniejących zobowiązań Zleceniodawcy wobec Wykonawcy ani innych podmiotów zaangażowanych w wykonywanie robót, w tym zlecania robót dodatkowych lub zamiennych, bez dodatkowej zgody Zleceniodawcy wyrażonej w formie pisemnej pod rygorem nieważności.</w:t>
      </w:r>
    </w:p>
    <w:p w14:paraId="424E5B5E" w14:textId="77777777" w:rsidR="00A5621A" w:rsidRPr="00A5621A" w:rsidRDefault="00A5621A" w:rsidP="00A5621A">
      <w:pPr>
        <w:suppressAutoHyphens w:val="0"/>
        <w:overflowPunct w:val="0"/>
        <w:autoSpaceDE w:val="0"/>
        <w:autoSpaceDN w:val="0"/>
        <w:adjustRightInd w:val="0"/>
        <w:ind w:left="284" w:hanging="284"/>
        <w:rPr>
          <w:rFonts w:ascii="Lato" w:eastAsia="Times New Roman" w:hAnsi="Lato" w:cs="Times New Roman"/>
          <w:b/>
          <w:kern w:val="0"/>
          <w:lang w:eastAsia="pl-PL" w:bidi="ar-SA"/>
        </w:rPr>
      </w:pPr>
    </w:p>
    <w:p w14:paraId="5313EB35" w14:textId="77777777" w:rsidR="00A5621A" w:rsidRPr="00A5621A" w:rsidRDefault="00A5621A" w:rsidP="00A5621A">
      <w:pPr>
        <w:suppressAutoHyphens w:val="0"/>
        <w:overflowPunct w:val="0"/>
        <w:autoSpaceDE w:val="0"/>
        <w:autoSpaceDN w:val="0"/>
        <w:adjustRightInd w:val="0"/>
        <w:jc w:val="center"/>
        <w:rPr>
          <w:rFonts w:ascii="Lato" w:eastAsia="Times New Roman" w:hAnsi="Lato" w:cs="Times New Roman"/>
          <w:b/>
          <w:kern w:val="0"/>
          <w:lang w:eastAsia="pl-PL" w:bidi="ar-SA"/>
        </w:rPr>
      </w:pPr>
      <w:bookmarkStart w:id="1" w:name="_Hlk173311573"/>
      <w:r w:rsidRPr="00A5621A">
        <w:rPr>
          <w:rFonts w:ascii="Lato" w:eastAsia="Times New Roman" w:hAnsi="Lato" w:cs="Times New Roman"/>
          <w:b/>
          <w:kern w:val="0"/>
          <w:lang w:eastAsia="pl-PL" w:bidi="ar-SA"/>
        </w:rPr>
        <w:t>§ 3</w:t>
      </w:r>
    </w:p>
    <w:bookmarkEnd w:id="1"/>
    <w:p w14:paraId="1D00BF0B" w14:textId="09FF1F47" w:rsidR="00684205" w:rsidRDefault="00A5621A" w:rsidP="00A5621A">
      <w:pPr>
        <w:jc w:val="both"/>
        <w:rPr>
          <w:rFonts w:ascii="Lato" w:hAnsi="Lato"/>
        </w:rPr>
      </w:pPr>
      <w:r w:rsidRPr="00A5621A">
        <w:rPr>
          <w:rFonts w:ascii="Lato" w:hAnsi="Lato"/>
        </w:rPr>
        <w:t>Zgodnie z zapisami niniejszej Umowy Inspektor Nadzoru</w:t>
      </w:r>
      <w:r w:rsidR="00CC6826">
        <w:rPr>
          <w:rFonts w:ascii="Lato" w:hAnsi="Lato"/>
        </w:rPr>
        <w:t xml:space="preserve"> </w:t>
      </w:r>
      <w:r w:rsidR="009C5E4D">
        <w:rPr>
          <w:rFonts w:ascii="Lato" w:hAnsi="Lato"/>
        </w:rPr>
        <w:t>I</w:t>
      </w:r>
      <w:r w:rsidR="00CC6826">
        <w:rPr>
          <w:rFonts w:ascii="Lato" w:hAnsi="Lato"/>
        </w:rPr>
        <w:t>nwestorskiego</w:t>
      </w:r>
      <w:r w:rsidRPr="00A5621A">
        <w:rPr>
          <w:rFonts w:ascii="Lato" w:hAnsi="Lato"/>
        </w:rPr>
        <w:t xml:space="preserve"> przyjmuje </w:t>
      </w:r>
      <w:r w:rsidR="009C5E4D">
        <w:rPr>
          <w:rFonts w:ascii="Lato" w:hAnsi="Lato"/>
        </w:rPr>
        <w:br/>
      </w:r>
      <w:r w:rsidRPr="00A5621A">
        <w:rPr>
          <w:rFonts w:ascii="Lato" w:hAnsi="Lato"/>
        </w:rPr>
        <w:t>w szczególności następujące obowiązki:</w:t>
      </w:r>
    </w:p>
    <w:p w14:paraId="795692AF" w14:textId="77777777" w:rsidR="00A5621A" w:rsidRDefault="00A5621A" w:rsidP="00A5621A">
      <w:pPr>
        <w:jc w:val="both"/>
        <w:rPr>
          <w:rFonts w:ascii="Lato" w:hAnsi="Lato"/>
        </w:rPr>
      </w:pPr>
    </w:p>
    <w:p w14:paraId="205DB8B4" w14:textId="77777777" w:rsidR="00A5621A" w:rsidRPr="007C0EB2" w:rsidRDefault="00A5621A" w:rsidP="00A5621A">
      <w:pPr>
        <w:pStyle w:val="Akapitzlist"/>
        <w:numPr>
          <w:ilvl w:val="1"/>
          <w:numId w:val="2"/>
        </w:numPr>
        <w:contextualSpacing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>Bierze czynny udział w nadzorowaniu robót budowlanych (remontowych), o których będzie poinformowany min. 2 dni przed planowaną wizytą/odbiorem prac.</w:t>
      </w:r>
    </w:p>
    <w:p w14:paraId="468391D4" w14:textId="77777777" w:rsidR="00A5621A" w:rsidRPr="007C0EB2" w:rsidRDefault="00A5621A" w:rsidP="00A5621A">
      <w:pPr>
        <w:pStyle w:val="Akapitzlist"/>
        <w:numPr>
          <w:ilvl w:val="1"/>
          <w:numId w:val="2"/>
        </w:numPr>
        <w:contextualSpacing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>Kontroluje zgodność wykonanych robót z dokumentacją projektową i umową.</w:t>
      </w:r>
    </w:p>
    <w:p w14:paraId="49675443" w14:textId="7E47584F" w:rsidR="00A5621A" w:rsidRPr="009D4290" w:rsidRDefault="00A5621A" w:rsidP="009D4290">
      <w:pPr>
        <w:pStyle w:val="Akapitzlist"/>
        <w:numPr>
          <w:ilvl w:val="1"/>
          <w:numId w:val="2"/>
        </w:numPr>
        <w:contextualSpacing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 xml:space="preserve">Kontroluje jakość wykonanych robót, wbudowanych elementów i stosowanych materiałów, zgodność robót z warunkami pozwolenia na budowę, przepisami prawa </w:t>
      </w:r>
      <w:r w:rsidRPr="009D4290">
        <w:rPr>
          <w:rFonts w:ascii="Lato" w:hAnsi="Lato"/>
          <w:sz w:val="22"/>
          <w:szCs w:val="22"/>
        </w:rPr>
        <w:t>i normami, zasadami BHP oraz współczesną wiedzą techniczną.</w:t>
      </w:r>
    </w:p>
    <w:p w14:paraId="1C187704" w14:textId="77777777" w:rsidR="00A5621A" w:rsidRPr="007C0EB2" w:rsidRDefault="00A5621A" w:rsidP="00A5621A">
      <w:pPr>
        <w:pStyle w:val="Akapitzlist"/>
        <w:numPr>
          <w:ilvl w:val="1"/>
          <w:numId w:val="2"/>
        </w:numPr>
        <w:contextualSpacing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>Wykonuje nadzór inwestorski zgodnie z przepisami ustawy Prawo budowlane i innymi obowiązującymi przepisami, przy wykonywaniu robót.</w:t>
      </w:r>
    </w:p>
    <w:p w14:paraId="719AA4C6" w14:textId="77777777" w:rsidR="00A5621A" w:rsidRPr="007C0EB2" w:rsidRDefault="00A5621A" w:rsidP="00A5621A">
      <w:pPr>
        <w:pStyle w:val="Akapitzlist"/>
        <w:numPr>
          <w:ilvl w:val="1"/>
          <w:numId w:val="2"/>
        </w:numPr>
        <w:contextualSpacing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>Egzekwuje od wykonawców robót budowlanych zapewnianie ciągłej ochrony budowy oraz mienia.</w:t>
      </w:r>
    </w:p>
    <w:p w14:paraId="54B03557" w14:textId="77777777" w:rsidR="00A5621A" w:rsidRPr="007C0EB2" w:rsidRDefault="00A5621A" w:rsidP="00A5621A">
      <w:pPr>
        <w:pStyle w:val="Akapitzlist"/>
        <w:numPr>
          <w:ilvl w:val="1"/>
          <w:numId w:val="2"/>
        </w:numPr>
        <w:contextualSpacing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>Reprezentuje Zleceniodawcę oraz przygotowuje dokumenty, pisma, notatki, wystąpienia, odpowiedzi, itp. związane z realizacją Zadania, po pisemnej akceptacji Zleceniodawcy.</w:t>
      </w:r>
    </w:p>
    <w:p w14:paraId="06FB3CBA" w14:textId="77777777" w:rsidR="00A5621A" w:rsidRPr="007C0EB2" w:rsidRDefault="00A5621A" w:rsidP="00A5621A">
      <w:pPr>
        <w:pStyle w:val="Akapitzlist"/>
        <w:numPr>
          <w:ilvl w:val="1"/>
          <w:numId w:val="2"/>
        </w:numPr>
        <w:contextualSpacing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>Kontroluje w sposób ciągły jakość wykonywanych robót oraz wbudowywanych materiałów, zgodnie z podpisanymi umowami na roboty budowlane z wykonawcami, wymaganiami specyfikacji technicznych, dokumentacji projektowej oraz praktyką inżynierską, bieżące archiwizowanie wszelkich atestów, deklaracji, certyfikatów jakości itp., kontroli sposobu składowania i przechowywania materiałów, nadzorowania badań materiałów i robót wykonywanych przez wykonawców robót budowlanych, a w szczególności zapobiegania zastosowaniu wyrobów wadliwych i nie dopuszczonych do stosowania w budownictwie.</w:t>
      </w:r>
    </w:p>
    <w:p w14:paraId="6F55512F" w14:textId="77777777" w:rsidR="00A5621A" w:rsidRPr="007C0EB2" w:rsidRDefault="00A5621A" w:rsidP="00A5621A">
      <w:pPr>
        <w:pStyle w:val="Akapitzlist"/>
        <w:numPr>
          <w:ilvl w:val="1"/>
          <w:numId w:val="2"/>
        </w:numPr>
        <w:contextualSpacing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 xml:space="preserve">Informuje Zleceniodawcę (w formie pisemnej) o wszelkich zagrożeniach występujących podczas realizacji robót, które mogą mieć wpływ na wydłużenie okresu realizacji procesu inwestycyjnego lub ewentualne zwiększenie kosztów, podjęcie odpowiednich działań naprawczych. </w:t>
      </w:r>
    </w:p>
    <w:p w14:paraId="371858F5" w14:textId="77777777" w:rsidR="00A5621A" w:rsidRPr="007C0EB2" w:rsidRDefault="00A5621A" w:rsidP="00A5621A">
      <w:pPr>
        <w:pStyle w:val="Akapitzlist"/>
        <w:numPr>
          <w:ilvl w:val="1"/>
          <w:numId w:val="2"/>
        </w:numPr>
        <w:contextualSpacing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>Kontroluje przestrzeganie przez Wykonawcę robót budowlanych zasad bezpieczeństwa pracy i utrzymania porządku na terenie budowy.</w:t>
      </w:r>
    </w:p>
    <w:p w14:paraId="3C198399" w14:textId="77777777" w:rsidR="00A5621A" w:rsidRPr="007C0EB2" w:rsidRDefault="00A5621A" w:rsidP="00A5621A">
      <w:pPr>
        <w:pStyle w:val="Akapitzlist"/>
        <w:numPr>
          <w:ilvl w:val="1"/>
          <w:numId w:val="2"/>
        </w:numPr>
        <w:contextualSpacing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>Ocenia i weryfikuje wszelkie wnioski (wystąpienia), wnioski materiałowe składane przez Wykonawcę robót budowlanych oraz dokonuje na rzecz Zleceniodawcy rekomendacji odnoszących się do tych wniosków, w szczególności w zakresie rzeczowym.</w:t>
      </w:r>
    </w:p>
    <w:p w14:paraId="09CF8220" w14:textId="4E1DC4AD" w:rsidR="00A5621A" w:rsidRPr="00A1740F" w:rsidRDefault="00A5621A" w:rsidP="00A1740F">
      <w:pPr>
        <w:pStyle w:val="Akapitzlist"/>
        <w:numPr>
          <w:ilvl w:val="1"/>
          <w:numId w:val="2"/>
        </w:numPr>
        <w:contextualSpacing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 xml:space="preserve">Monitoruje postęp robót poprzez sprawdzenie ich rzeczywistego zaawansowania </w:t>
      </w:r>
      <w:r w:rsidRPr="00A1740F">
        <w:rPr>
          <w:rFonts w:ascii="Lato" w:hAnsi="Lato"/>
          <w:sz w:val="22"/>
          <w:szCs w:val="22"/>
        </w:rPr>
        <w:t>i zgodności realizacji z ewentualnym harmonogramem robót.</w:t>
      </w:r>
    </w:p>
    <w:p w14:paraId="78BFB99F" w14:textId="77777777" w:rsidR="00A5621A" w:rsidRPr="007C0EB2" w:rsidRDefault="00A5621A" w:rsidP="00A5621A">
      <w:pPr>
        <w:pStyle w:val="Akapitzlist"/>
        <w:numPr>
          <w:ilvl w:val="1"/>
          <w:numId w:val="2"/>
        </w:numPr>
        <w:contextualSpacing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>Wydaje kierownikom budowy lub kierownikom robót polecenia pisemne, dokonuje wpisów do dziennika budowy, dotyczących usunięcia nieprawidłowości lub zagrożeń, wykonania prób lub badań, a także odkrywek.</w:t>
      </w:r>
    </w:p>
    <w:p w14:paraId="6E410B36" w14:textId="77777777" w:rsidR="00A5621A" w:rsidRPr="007C0EB2" w:rsidRDefault="00A5621A" w:rsidP="00A5621A">
      <w:pPr>
        <w:pStyle w:val="Akapitzlist"/>
        <w:numPr>
          <w:ilvl w:val="1"/>
          <w:numId w:val="2"/>
        </w:numPr>
        <w:contextualSpacing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>Wstrzymuje roboty budowlane w przypadku, gdyby ich kontynuacja mogła wywołać zagrożenie, bądź spowodować niedopuszczalną niezgodność z dokumentacją techniczną lub umową z wykonawcą.</w:t>
      </w:r>
    </w:p>
    <w:p w14:paraId="5057F999" w14:textId="77777777" w:rsidR="00A5621A" w:rsidRPr="007C0EB2" w:rsidRDefault="00A5621A" w:rsidP="00A5621A">
      <w:pPr>
        <w:pStyle w:val="Akapitzlist"/>
        <w:numPr>
          <w:ilvl w:val="1"/>
          <w:numId w:val="2"/>
        </w:numPr>
        <w:contextualSpacing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>Ochrania interesy Zleceniodawcy pod kątem uniknięcia ewentualnych roszczeń odszkodowawczych osób trzecich powstałych podczas lub w związku z prowadzonymi robotami.</w:t>
      </w:r>
    </w:p>
    <w:p w14:paraId="5A0F3A79" w14:textId="77777777" w:rsidR="00A5621A" w:rsidRPr="007C0EB2" w:rsidRDefault="00A5621A" w:rsidP="00A5621A">
      <w:pPr>
        <w:pStyle w:val="Akapitzlist"/>
        <w:numPr>
          <w:ilvl w:val="1"/>
          <w:numId w:val="2"/>
        </w:numPr>
        <w:contextualSpacing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>Poświadcza w formie pisemnej usunięcie przez Wykonawcę robót wad lub stwierdzonych usterek.</w:t>
      </w:r>
    </w:p>
    <w:p w14:paraId="15431046" w14:textId="77777777" w:rsidR="00A5621A" w:rsidRPr="007C0EB2" w:rsidRDefault="00A5621A" w:rsidP="00A5621A">
      <w:pPr>
        <w:pStyle w:val="Akapitzlist"/>
        <w:numPr>
          <w:ilvl w:val="1"/>
          <w:numId w:val="2"/>
        </w:numPr>
        <w:contextualSpacing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>Rozlicza umowy o roboty budowlane w przypadku jej rozwiązania przed terminem, na jaki została zawarta (w tym sporządzenie inwentaryzacji wykonanych robót).</w:t>
      </w:r>
    </w:p>
    <w:p w14:paraId="48D3F883" w14:textId="77777777" w:rsidR="00A5621A" w:rsidRPr="007C0EB2" w:rsidRDefault="00A5621A" w:rsidP="00A5621A">
      <w:pPr>
        <w:pStyle w:val="Akapitzlist"/>
        <w:numPr>
          <w:ilvl w:val="1"/>
          <w:numId w:val="2"/>
        </w:numPr>
        <w:contextualSpacing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>Prowadzi dokumentację fotograficzną istotnych elementów budowy, szczególnie robót zanikających.</w:t>
      </w:r>
    </w:p>
    <w:p w14:paraId="06F1A471" w14:textId="77777777" w:rsidR="00A5621A" w:rsidRPr="007C0EB2" w:rsidRDefault="00A5621A" w:rsidP="00A5621A">
      <w:pPr>
        <w:pStyle w:val="Akapitzlist"/>
        <w:numPr>
          <w:ilvl w:val="1"/>
          <w:numId w:val="2"/>
        </w:numPr>
        <w:contextualSpacing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 xml:space="preserve">Weryfikuje, analizuje i zatwierdza do zapłaty faktury wystawione przez Wykonawcę robót. </w:t>
      </w:r>
    </w:p>
    <w:p w14:paraId="7F3E3746" w14:textId="77777777" w:rsidR="00A5621A" w:rsidRPr="007C0EB2" w:rsidRDefault="00A5621A" w:rsidP="00A5621A">
      <w:pPr>
        <w:pStyle w:val="Akapitzlist"/>
        <w:numPr>
          <w:ilvl w:val="1"/>
          <w:numId w:val="2"/>
        </w:numPr>
        <w:contextualSpacing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>Dokonuje oceny wykonania robót w celu ich odbioru końcowego i rozliczenia zapłaty.</w:t>
      </w:r>
    </w:p>
    <w:p w14:paraId="7D063B3F" w14:textId="04EBD632" w:rsidR="00A5621A" w:rsidRPr="007C0EB2" w:rsidRDefault="00A5621A" w:rsidP="007C0EB2">
      <w:pPr>
        <w:pStyle w:val="Akapitzlist"/>
        <w:numPr>
          <w:ilvl w:val="1"/>
          <w:numId w:val="2"/>
        </w:numPr>
        <w:contextualSpacing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lastRenderedPageBreak/>
        <w:t xml:space="preserve">Przeprowadza czynności odbioru robót objętych umowami na roboty budowlane </w:t>
      </w:r>
    </w:p>
    <w:p w14:paraId="4C682AC7" w14:textId="75F49121" w:rsidR="00A5621A" w:rsidRPr="007C0EB2" w:rsidRDefault="00A5621A" w:rsidP="00A5621A">
      <w:pPr>
        <w:pStyle w:val="Akapitzlist"/>
        <w:ind w:left="1440"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>i umożliwieni</w:t>
      </w:r>
      <w:r w:rsidR="00B12BDB">
        <w:rPr>
          <w:rFonts w:ascii="Lato" w:hAnsi="Lato"/>
          <w:sz w:val="22"/>
          <w:szCs w:val="22"/>
        </w:rPr>
        <w:t>a</w:t>
      </w:r>
      <w:r w:rsidRPr="007C0EB2">
        <w:rPr>
          <w:rFonts w:ascii="Lato" w:hAnsi="Lato"/>
          <w:sz w:val="22"/>
          <w:szCs w:val="22"/>
        </w:rPr>
        <w:t xml:space="preserve"> korzystania z obiektów stosownie do celu, zgodnie z przepisami polskiego prawa, a w szczególności do jego obowiązków w tym zakresie należy:</w:t>
      </w:r>
    </w:p>
    <w:p w14:paraId="533DE644" w14:textId="77777777" w:rsidR="00A5621A" w:rsidRPr="007C0EB2" w:rsidRDefault="00A5621A" w:rsidP="00A5621A">
      <w:pPr>
        <w:pStyle w:val="Akapitzlist"/>
        <w:ind w:left="1440"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>-przygotowanie materiałów (dokumentów) koniecznych do dokonania odbioru końcowego.</w:t>
      </w:r>
    </w:p>
    <w:p w14:paraId="08B78D9B" w14:textId="77777777" w:rsidR="00A5621A" w:rsidRPr="007C0EB2" w:rsidRDefault="00A5621A" w:rsidP="00A5621A">
      <w:pPr>
        <w:pStyle w:val="Akapitzlist"/>
        <w:ind w:left="1440"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>-skompletowanie dokumentacji powykonawczej.</w:t>
      </w:r>
    </w:p>
    <w:p w14:paraId="04C0310E" w14:textId="77777777" w:rsidR="00A5621A" w:rsidRPr="007C0EB2" w:rsidRDefault="00A5621A" w:rsidP="00A5621A">
      <w:pPr>
        <w:pStyle w:val="Akapitzlist"/>
        <w:ind w:left="1440"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>-skompletowanie dokumentów zamontowanego wyposażenia i urządzeń (karty gwarancyjne, instrukcje użytkowania, atesty itp.).</w:t>
      </w:r>
    </w:p>
    <w:p w14:paraId="5C268CF9" w14:textId="77777777" w:rsidR="00A5621A" w:rsidRPr="007C0EB2" w:rsidRDefault="00A5621A" w:rsidP="00A5621A">
      <w:pPr>
        <w:pStyle w:val="Akapitzlist"/>
        <w:numPr>
          <w:ilvl w:val="1"/>
          <w:numId w:val="2"/>
        </w:numPr>
        <w:contextualSpacing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>Egzekwuje od kierownika budowy/robót sporządzania protokołów robót zanikowych.</w:t>
      </w:r>
    </w:p>
    <w:p w14:paraId="4DFB10B6" w14:textId="440EEEC0" w:rsidR="00A5621A" w:rsidRPr="007C0EB2" w:rsidRDefault="00A5621A" w:rsidP="00A5621A">
      <w:pPr>
        <w:pStyle w:val="Akapitzlist"/>
        <w:numPr>
          <w:ilvl w:val="1"/>
          <w:numId w:val="2"/>
        </w:numPr>
        <w:contextualSpacing/>
        <w:rPr>
          <w:rFonts w:ascii="Lato" w:hAnsi="Lato"/>
          <w:sz w:val="22"/>
          <w:szCs w:val="22"/>
        </w:rPr>
      </w:pPr>
      <w:r w:rsidRPr="007C0EB2">
        <w:rPr>
          <w:rFonts w:ascii="Lato" w:hAnsi="Lato"/>
          <w:sz w:val="22"/>
          <w:szCs w:val="22"/>
        </w:rPr>
        <w:t>Wykon</w:t>
      </w:r>
      <w:r w:rsidR="00B12BDB">
        <w:rPr>
          <w:rFonts w:ascii="Lato" w:hAnsi="Lato"/>
          <w:sz w:val="22"/>
          <w:szCs w:val="22"/>
        </w:rPr>
        <w:t>uje</w:t>
      </w:r>
      <w:r w:rsidRPr="007C0EB2">
        <w:rPr>
          <w:rFonts w:ascii="Lato" w:hAnsi="Lato"/>
          <w:sz w:val="22"/>
          <w:szCs w:val="22"/>
        </w:rPr>
        <w:t xml:space="preserve"> ekspertyz</w:t>
      </w:r>
      <w:r w:rsidR="00B12BDB">
        <w:rPr>
          <w:rFonts w:ascii="Lato" w:hAnsi="Lato"/>
          <w:sz w:val="22"/>
          <w:szCs w:val="22"/>
        </w:rPr>
        <w:t>y</w:t>
      </w:r>
      <w:r w:rsidRPr="007C0EB2">
        <w:rPr>
          <w:rFonts w:ascii="Lato" w:hAnsi="Lato"/>
          <w:sz w:val="22"/>
          <w:szCs w:val="22"/>
        </w:rPr>
        <w:t xml:space="preserve"> </w:t>
      </w:r>
      <w:r w:rsidR="00B12BDB" w:rsidRPr="007C0EB2">
        <w:rPr>
          <w:rFonts w:ascii="Lato" w:hAnsi="Lato"/>
          <w:sz w:val="22"/>
          <w:szCs w:val="22"/>
        </w:rPr>
        <w:t>budowlan</w:t>
      </w:r>
      <w:r w:rsidR="00B12BDB">
        <w:rPr>
          <w:rFonts w:ascii="Lato" w:hAnsi="Lato"/>
          <w:sz w:val="22"/>
          <w:szCs w:val="22"/>
        </w:rPr>
        <w:t>e</w:t>
      </w:r>
      <w:r w:rsidRPr="007C0EB2">
        <w:rPr>
          <w:rFonts w:ascii="Lato" w:hAnsi="Lato"/>
          <w:sz w:val="22"/>
          <w:szCs w:val="22"/>
        </w:rPr>
        <w:t xml:space="preserve">, </w:t>
      </w:r>
      <w:r w:rsidR="00B12BDB" w:rsidRPr="007C0EB2">
        <w:rPr>
          <w:rFonts w:ascii="Lato" w:hAnsi="Lato"/>
          <w:sz w:val="22"/>
          <w:szCs w:val="22"/>
        </w:rPr>
        <w:t>przedmiar</w:t>
      </w:r>
      <w:r w:rsidR="00B12BDB">
        <w:rPr>
          <w:rFonts w:ascii="Lato" w:hAnsi="Lato"/>
          <w:sz w:val="22"/>
          <w:szCs w:val="22"/>
        </w:rPr>
        <w:t xml:space="preserve">y </w:t>
      </w:r>
      <w:r w:rsidRPr="007C0EB2">
        <w:rPr>
          <w:rFonts w:ascii="Lato" w:hAnsi="Lato"/>
          <w:sz w:val="22"/>
          <w:szCs w:val="22"/>
        </w:rPr>
        <w:t xml:space="preserve">robót oraz </w:t>
      </w:r>
      <w:r w:rsidR="00B12BDB" w:rsidRPr="007C0EB2">
        <w:rPr>
          <w:rFonts w:ascii="Lato" w:hAnsi="Lato"/>
          <w:sz w:val="22"/>
          <w:szCs w:val="22"/>
        </w:rPr>
        <w:t>kosztorys</w:t>
      </w:r>
      <w:r w:rsidR="00B12BDB">
        <w:rPr>
          <w:rFonts w:ascii="Lato" w:hAnsi="Lato"/>
          <w:sz w:val="22"/>
          <w:szCs w:val="22"/>
        </w:rPr>
        <w:t xml:space="preserve">y </w:t>
      </w:r>
      <w:r w:rsidR="00B12BDB" w:rsidRPr="007C0EB2">
        <w:rPr>
          <w:rFonts w:ascii="Lato" w:hAnsi="Lato"/>
          <w:sz w:val="22"/>
          <w:szCs w:val="22"/>
        </w:rPr>
        <w:t>inwestorski</w:t>
      </w:r>
      <w:r w:rsidR="00B12BDB">
        <w:rPr>
          <w:rFonts w:ascii="Lato" w:hAnsi="Lato"/>
          <w:sz w:val="22"/>
          <w:szCs w:val="22"/>
        </w:rPr>
        <w:t>e</w:t>
      </w:r>
      <w:r w:rsidRPr="007C0EB2">
        <w:rPr>
          <w:rFonts w:ascii="Lato" w:hAnsi="Lato"/>
          <w:sz w:val="22"/>
          <w:szCs w:val="22"/>
        </w:rPr>
        <w:t>.</w:t>
      </w:r>
    </w:p>
    <w:p w14:paraId="33BCF14E" w14:textId="26A13C91" w:rsidR="00A5621A" w:rsidRPr="007C0EB2" w:rsidRDefault="00B12BDB" w:rsidP="00A5621A">
      <w:pPr>
        <w:pStyle w:val="Akapitzlist"/>
        <w:numPr>
          <w:ilvl w:val="1"/>
          <w:numId w:val="2"/>
        </w:numPr>
        <w:contextualSpacing/>
        <w:rPr>
          <w:rFonts w:ascii="Lato" w:hAnsi="Lato"/>
          <w:sz w:val="22"/>
          <w:szCs w:val="22"/>
        </w:rPr>
      </w:pPr>
      <w:bookmarkStart w:id="2" w:name="_Hlk173311519"/>
      <w:r w:rsidRPr="007C0EB2">
        <w:rPr>
          <w:rFonts w:ascii="Lato" w:hAnsi="Lato"/>
          <w:sz w:val="22"/>
          <w:szCs w:val="22"/>
        </w:rPr>
        <w:t>Wykon</w:t>
      </w:r>
      <w:r>
        <w:rPr>
          <w:rFonts w:ascii="Lato" w:hAnsi="Lato"/>
          <w:sz w:val="22"/>
          <w:szCs w:val="22"/>
        </w:rPr>
        <w:t>uje</w:t>
      </w:r>
      <w:r w:rsidRPr="007C0EB2">
        <w:rPr>
          <w:rFonts w:ascii="Lato" w:hAnsi="Lato"/>
          <w:sz w:val="22"/>
          <w:szCs w:val="22"/>
        </w:rPr>
        <w:t xml:space="preserve"> kontrol</w:t>
      </w:r>
      <w:r>
        <w:rPr>
          <w:rFonts w:ascii="Lato" w:hAnsi="Lato"/>
          <w:sz w:val="22"/>
          <w:szCs w:val="22"/>
        </w:rPr>
        <w:t>e</w:t>
      </w:r>
      <w:r w:rsidRPr="007C0EB2">
        <w:rPr>
          <w:rFonts w:ascii="Lato" w:hAnsi="Lato"/>
          <w:sz w:val="22"/>
          <w:szCs w:val="22"/>
        </w:rPr>
        <w:t xml:space="preserve"> </w:t>
      </w:r>
      <w:r w:rsidR="00A5621A" w:rsidRPr="007C0EB2">
        <w:rPr>
          <w:rFonts w:ascii="Lato" w:hAnsi="Lato"/>
          <w:sz w:val="22"/>
          <w:szCs w:val="22"/>
        </w:rPr>
        <w:t>okresowe sprawdzenia stanu technicznego i przydatności do użytkowania budynków/obiektów EPEC</w:t>
      </w:r>
      <w:bookmarkEnd w:id="2"/>
      <w:r w:rsidR="00A5621A" w:rsidRPr="007C0EB2">
        <w:rPr>
          <w:rFonts w:ascii="Lato" w:hAnsi="Lato"/>
          <w:sz w:val="22"/>
          <w:szCs w:val="22"/>
        </w:rPr>
        <w:t xml:space="preserve">, zgodnie z art. 62 ust.1, pkt 1, lit. a, b Ustawy z dnia 7 lipca 1994 r. - Prawo budowlane (t .j. Dz. U. z 2024 r. poz. 725 ze zm.), zgodnie z  Załącznikiem nr </w:t>
      </w:r>
      <w:r w:rsidR="007C0EB2" w:rsidRPr="007C0EB2">
        <w:rPr>
          <w:rFonts w:ascii="Lato" w:hAnsi="Lato"/>
          <w:sz w:val="22"/>
          <w:szCs w:val="22"/>
        </w:rPr>
        <w:t>3</w:t>
      </w:r>
      <w:r w:rsidR="00A5621A" w:rsidRPr="007C0EB2">
        <w:rPr>
          <w:rFonts w:ascii="Lato" w:hAnsi="Lato"/>
          <w:sz w:val="22"/>
          <w:szCs w:val="22"/>
        </w:rPr>
        <w:t xml:space="preserve"> do Umowy.</w:t>
      </w:r>
    </w:p>
    <w:p w14:paraId="6480FF0B" w14:textId="77777777" w:rsidR="00A5621A" w:rsidRDefault="00A5621A" w:rsidP="00A5621A">
      <w:pPr>
        <w:jc w:val="both"/>
        <w:rPr>
          <w:rFonts w:ascii="Lato" w:hAnsi="Lato"/>
        </w:rPr>
      </w:pPr>
    </w:p>
    <w:p w14:paraId="4A3F0D92" w14:textId="77777777" w:rsidR="00512904" w:rsidRPr="00512904" w:rsidRDefault="00512904" w:rsidP="00512904">
      <w:pPr>
        <w:suppressAutoHyphens w:val="0"/>
        <w:overflowPunct w:val="0"/>
        <w:autoSpaceDE w:val="0"/>
        <w:autoSpaceDN w:val="0"/>
        <w:adjustRightInd w:val="0"/>
        <w:jc w:val="center"/>
        <w:rPr>
          <w:rFonts w:ascii="Lato" w:eastAsia="Times New Roman" w:hAnsi="Lato" w:cs="Times New Roman"/>
          <w:b/>
          <w:kern w:val="0"/>
          <w:lang w:eastAsia="pl-PL" w:bidi="ar-SA"/>
        </w:rPr>
      </w:pPr>
      <w:bookmarkStart w:id="3" w:name="_Hlk173311740"/>
      <w:r w:rsidRPr="00512904">
        <w:rPr>
          <w:rFonts w:ascii="Lato" w:eastAsia="Times New Roman" w:hAnsi="Lato" w:cs="Times New Roman"/>
          <w:b/>
          <w:kern w:val="0"/>
          <w:lang w:eastAsia="pl-PL" w:bidi="ar-SA"/>
        </w:rPr>
        <w:t>§</w:t>
      </w:r>
      <w:bookmarkEnd w:id="3"/>
      <w:r w:rsidRPr="00512904">
        <w:rPr>
          <w:rFonts w:ascii="Lato" w:eastAsia="Times New Roman" w:hAnsi="Lato" w:cs="Times New Roman"/>
          <w:b/>
          <w:kern w:val="0"/>
          <w:lang w:eastAsia="pl-PL" w:bidi="ar-SA"/>
        </w:rPr>
        <w:t xml:space="preserve"> 4 </w:t>
      </w:r>
    </w:p>
    <w:p w14:paraId="6FF86903" w14:textId="77777777" w:rsidR="00512904" w:rsidRPr="00512904" w:rsidRDefault="00512904" w:rsidP="007C0EB2">
      <w:pPr>
        <w:contextualSpacing/>
        <w:jc w:val="both"/>
        <w:rPr>
          <w:rFonts w:ascii="Lato" w:hAnsi="Lato" w:cs="Mangal"/>
          <w:b/>
        </w:rPr>
      </w:pPr>
      <w:r w:rsidRPr="00512904">
        <w:rPr>
          <w:rFonts w:ascii="Lato" w:hAnsi="Lato" w:cs="Mangal"/>
          <w:szCs w:val="21"/>
        </w:rPr>
        <w:t>Okres trwania umowy: od dnia podpisania przez okres 12 miesięcy.</w:t>
      </w:r>
    </w:p>
    <w:p w14:paraId="27E1832A" w14:textId="77777777" w:rsidR="00512904" w:rsidRPr="00512904" w:rsidRDefault="00512904" w:rsidP="00512904">
      <w:pPr>
        <w:suppressAutoHyphens w:val="0"/>
        <w:overflowPunct w:val="0"/>
        <w:autoSpaceDE w:val="0"/>
        <w:autoSpaceDN w:val="0"/>
        <w:adjustRightInd w:val="0"/>
        <w:ind w:left="889" w:firstLine="527"/>
        <w:rPr>
          <w:rFonts w:ascii="Lato" w:eastAsia="Times New Roman" w:hAnsi="Lato" w:cs="Times New Roman"/>
          <w:b/>
          <w:bCs/>
          <w:kern w:val="0"/>
          <w:lang w:eastAsia="pl-PL" w:bidi="ar-SA"/>
        </w:rPr>
      </w:pPr>
      <w:r w:rsidRPr="00512904">
        <w:rPr>
          <w:rFonts w:ascii="Lato" w:eastAsia="Times New Roman" w:hAnsi="Lato" w:cs="Times New Roman"/>
          <w:b/>
          <w:bCs/>
          <w:kern w:val="0"/>
          <w:lang w:eastAsia="pl-PL" w:bidi="ar-SA"/>
        </w:rPr>
        <w:t xml:space="preserve"> </w:t>
      </w:r>
    </w:p>
    <w:p w14:paraId="1171AB77" w14:textId="77777777" w:rsidR="00512904" w:rsidRDefault="00512904" w:rsidP="00512904">
      <w:pPr>
        <w:suppressAutoHyphens w:val="0"/>
        <w:overflowPunct w:val="0"/>
        <w:autoSpaceDE w:val="0"/>
        <w:autoSpaceDN w:val="0"/>
        <w:adjustRightInd w:val="0"/>
        <w:jc w:val="center"/>
        <w:rPr>
          <w:rFonts w:ascii="Lato" w:eastAsia="Times New Roman" w:hAnsi="Lato" w:cs="Times New Roman"/>
          <w:b/>
          <w:kern w:val="0"/>
          <w:lang w:eastAsia="pl-PL" w:bidi="ar-SA"/>
        </w:rPr>
      </w:pPr>
      <w:bookmarkStart w:id="4" w:name="_Hlk139023100"/>
      <w:r w:rsidRPr="00512904">
        <w:rPr>
          <w:rFonts w:ascii="Lato" w:eastAsia="Times New Roman" w:hAnsi="Lato" w:cs="Times New Roman"/>
          <w:b/>
          <w:kern w:val="0"/>
          <w:lang w:eastAsia="pl-PL" w:bidi="ar-SA"/>
        </w:rPr>
        <w:t>§ 5</w:t>
      </w:r>
      <w:bookmarkEnd w:id="4"/>
      <w:r w:rsidRPr="00512904">
        <w:rPr>
          <w:rFonts w:ascii="Lato" w:eastAsia="Times New Roman" w:hAnsi="Lato" w:cs="Times New Roman"/>
          <w:b/>
          <w:kern w:val="0"/>
          <w:lang w:eastAsia="pl-PL" w:bidi="ar-SA"/>
        </w:rPr>
        <w:t xml:space="preserve"> </w:t>
      </w:r>
    </w:p>
    <w:p w14:paraId="19B1C7C9" w14:textId="77777777" w:rsidR="00A27F77" w:rsidRPr="00512904" w:rsidRDefault="00A27F77" w:rsidP="00512904">
      <w:pPr>
        <w:suppressAutoHyphens w:val="0"/>
        <w:overflowPunct w:val="0"/>
        <w:autoSpaceDE w:val="0"/>
        <w:autoSpaceDN w:val="0"/>
        <w:adjustRightInd w:val="0"/>
        <w:jc w:val="center"/>
        <w:rPr>
          <w:rFonts w:ascii="Lato" w:eastAsia="Times New Roman" w:hAnsi="Lato" w:cs="Times New Roman"/>
          <w:b/>
          <w:kern w:val="0"/>
          <w:lang w:eastAsia="pl-PL" w:bidi="ar-SA"/>
        </w:rPr>
      </w:pPr>
    </w:p>
    <w:p w14:paraId="50CBB977" w14:textId="73456196" w:rsidR="00512904" w:rsidRPr="00E75A0F" w:rsidRDefault="00512904" w:rsidP="00E75A0F">
      <w:pPr>
        <w:numPr>
          <w:ilvl w:val="0"/>
          <w:numId w:val="4"/>
        </w:numPr>
        <w:suppressAutoHyphens w:val="0"/>
        <w:ind w:left="426"/>
        <w:jc w:val="both"/>
        <w:rPr>
          <w:rFonts w:ascii="Lato" w:hAnsi="Lato"/>
          <w:sz w:val="22"/>
          <w:szCs w:val="22"/>
        </w:rPr>
      </w:pPr>
      <w:r w:rsidRPr="00973226">
        <w:rPr>
          <w:rFonts w:ascii="Lato" w:hAnsi="Lato"/>
          <w:sz w:val="22"/>
          <w:szCs w:val="22"/>
        </w:rPr>
        <w:t xml:space="preserve">Z tytułu sprawowania funkcji Inspektora nadzoru </w:t>
      </w:r>
      <w:r w:rsidR="009C5E4D">
        <w:rPr>
          <w:rFonts w:ascii="Lato" w:hAnsi="Lato"/>
          <w:sz w:val="22"/>
          <w:szCs w:val="22"/>
        </w:rPr>
        <w:t xml:space="preserve">inwestorskiego </w:t>
      </w:r>
      <w:r w:rsidRPr="00973226">
        <w:rPr>
          <w:rFonts w:ascii="Lato" w:hAnsi="Lato"/>
          <w:sz w:val="22"/>
          <w:szCs w:val="22"/>
        </w:rPr>
        <w:t>i wykonania niniejszej Umowy Inspektorowi Nadzoru</w:t>
      </w:r>
      <w:r w:rsidR="00CC6826">
        <w:rPr>
          <w:rFonts w:ascii="Lato" w:hAnsi="Lato"/>
          <w:sz w:val="22"/>
          <w:szCs w:val="22"/>
        </w:rPr>
        <w:t xml:space="preserve"> Inwestorskiego</w:t>
      </w:r>
      <w:r w:rsidRPr="00973226">
        <w:rPr>
          <w:rFonts w:ascii="Lato" w:hAnsi="Lato"/>
          <w:sz w:val="22"/>
          <w:szCs w:val="22"/>
        </w:rPr>
        <w:t xml:space="preserve"> przysługuje wynagrodzenie w kwocie: </w:t>
      </w:r>
      <w:r w:rsidR="007C0EB2" w:rsidRPr="00973226">
        <w:rPr>
          <w:rFonts w:ascii="Lato" w:hAnsi="Lato"/>
          <w:sz w:val="22"/>
          <w:szCs w:val="22"/>
        </w:rPr>
        <w:t>…………………………</w:t>
      </w:r>
      <w:r w:rsidRPr="00973226">
        <w:rPr>
          <w:rFonts w:ascii="Lato" w:hAnsi="Lato"/>
          <w:sz w:val="22"/>
          <w:szCs w:val="22"/>
        </w:rPr>
        <w:t xml:space="preserve"> zł </w:t>
      </w:r>
      <w:bookmarkStart w:id="5" w:name="_Hlk173311483"/>
      <w:r w:rsidR="001E5167">
        <w:rPr>
          <w:rFonts w:ascii="Lato" w:hAnsi="Lato"/>
          <w:sz w:val="22"/>
          <w:szCs w:val="22"/>
        </w:rPr>
        <w:t>brutto</w:t>
      </w:r>
      <w:r w:rsidR="001E5167" w:rsidRPr="00973226">
        <w:rPr>
          <w:rFonts w:ascii="Lato" w:hAnsi="Lato"/>
          <w:sz w:val="22"/>
          <w:szCs w:val="22"/>
        </w:rPr>
        <w:t xml:space="preserve"> </w:t>
      </w:r>
      <w:r w:rsidR="007C0EB2" w:rsidRPr="00973226">
        <w:rPr>
          <w:rFonts w:ascii="Lato" w:hAnsi="Lato"/>
          <w:sz w:val="22"/>
          <w:szCs w:val="22"/>
        </w:rPr>
        <w:t xml:space="preserve">(słownie: …………………………………….) </w:t>
      </w:r>
      <w:r w:rsidRPr="00973226">
        <w:rPr>
          <w:rFonts w:ascii="Lato" w:hAnsi="Lato"/>
          <w:sz w:val="22"/>
          <w:szCs w:val="22"/>
        </w:rPr>
        <w:t xml:space="preserve"> </w:t>
      </w:r>
      <w:bookmarkEnd w:id="5"/>
      <w:r w:rsidRPr="00973226">
        <w:rPr>
          <w:rFonts w:ascii="Lato" w:hAnsi="Lato"/>
          <w:sz w:val="22"/>
          <w:szCs w:val="22"/>
        </w:rPr>
        <w:t>za pełny miesiąc</w:t>
      </w:r>
      <w:r w:rsidR="007C0EB2" w:rsidRPr="00973226">
        <w:rPr>
          <w:rFonts w:ascii="Lato" w:hAnsi="Lato"/>
          <w:sz w:val="22"/>
          <w:szCs w:val="22"/>
        </w:rPr>
        <w:t xml:space="preserve">  </w:t>
      </w:r>
      <w:r w:rsidR="00E75A0F" w:rsidRPr="006F59DA">
        <w:rPr>
          <w:rFonts w:ascii="Lato" w:hAnsi="Lato"/>
          <w:sz w:val="22"/>
          <w:szCs w:val="22"/>
        </w:rPr>
        <w:t>świadczenia usług w zakresie wskazanym w § 3 pkt 1-21.</w:t>
      </w:r>
    </w:p>
    <w:p w14:paraId="7FE8BFC1" w14:textId="77777777" w:rsidR="001E5167" w:rsidRDefault="005C5CE4" w:rsidP="005C5CE4">
      <w:pPr>
        <w:numPr>
          <w:ilvl w:val="0"/>
          <w:numId w:val="4"/>
        </w:numPr>
        <w:suppressAutoHyphens w:val="0"/>
        <w:ind w:left="426"/>
        <w:jc w:val="both"/>
        <w:rPr>
          <w:rFonts w:ascii="Lato" w:hAnsi="Lato"/>
          <w:sz w:val="22"/>
          <w:szCs w:val="22"/>
        </w:rPr>
      </w:pPr>
      <w:r w:rsidRPr="00973226">
        <w:rPr>
          <w:rFonts w:ascii="Lato" w:hAnsi="Lato"/>
          <w:sz w:val="22"/>
          <w:szCs w:val="22"/>
        </w:rPr>
        <w:t>W przypadku wykonywania usług w danym miesiącu w okresie krótszym niż miesiąc, wynagrodzenie ulega proporcjonalnemu obniżeniu.</w:t>
      </w:r>
    </w:p>
    <w:p w14:paraId="647A6FC7" w14:textId="776BB60C" w:rsidR="00E417BE" w:rsidRDefault="005C5CE4" w:rsidP="001E5167">
      <w:pPr>
        <w:numPr>
          <w:ilvl w:val="0"/>
          <w:numId w:val="4"/>
        </w:numPr>
        <w:suppressAutoHyphens w:val="0"/>
        <w:ind w:left="426"/>
        <w:jc w:val="both"/>
        <w:rPr>
          <w:rFonts w:ascii="Lato" w:hAnsi="Lato"/>
          <w:sz w:val="22"/>
          <w:szCs w:val="22"/>
        </w:rPr>
      </w:pPr>
      <w:r w:rsidRPr="00973226">
        <w:rPr>
          <w:rFonts w:ascii="Lato" w:hAnsi="Lato"/>
          <w:sz w:val="22"/>
          <w:szCs w:val="22"/>
        </w:rPr>
        <w:t xml:space="preserve"> </w:t>
      </w:r>
      <w:r w:rsidR="00E417BE" w:rsidRPr="001E5167">
        <w:rPr>
          <w:rFonts w:ascii="Lato" w:hAnsi="Lato"/>
          <w:sz w:val="22"/>
          <w:szCs w:val="22"/>
        </w:rPr>
        <w:t>Wynagrodzenie Inspektora Nadzoru</w:t>
      </w:r>
      <w:r w:rsidR="009C5E4D" w:rsidRPr="001E5167">
        <w:rPr>
          <w:rFonts w:ascii="Lato" w:hAnsi="Lato"/>
          <w:sz w:val="22"/>
          <w:szCs w:val="22"/>
        </w:rPr>
        <w:t xml:space="preserve"> Inwestorskiego</w:t>
      </w:r>
      <w:r w:rsidR="00E417BE" w:rsidRPr="001E5167">
        <w:rPr>
          <w:rFonts w:ascii="Lato" w:hAnsi="Lato"/>
          <w:sz w:val="22"/>
          <w:szCs w:val="22"/>
        </w:rPr>
        <w:t xml:space="preserve"> za wykonanie zakresu opisanego </w:t>
      </w:r>
      <w:r w:rsidR="001E5167" w:rsidRPr="001E5167">
        <w:rPr>
          <w:rFonts w:ascii="Lato" w:hAnsi="Lato"/>
          <w:sz w:val="22"/>
          <w:szCs w:val="22"/>
        </w:rPr>
        <w:br/>
      </w:r>
      <w:r w:rsidR="00E417BE" w:rsidRPr="001E5167">
        <w:rPr>
          <w:rFonts w:ascii="Lato" w:hAnsi="Lato"/>
          <w:sz w:val="22"/>
          <w:szCs w:val="22"/>
        </w:rPr>
        <w:t xml:space="preserve">w § 3 pkt. 22  będzie każdorazowo ustalane indywidualnie dla każdego przypadku, po wcześniejszym przedstawieniu i zaakceptowaniu przez Zamawiającego oferty w formie pisemnej, płatne w terminie </w:t>
      </w:r>
      <w:r w:rsidR="00E643C3" w:rsidRPr="001E5167">
        <w:rPr>
          <w:rFonts w:ascii="Lato" w:hAnsi="Lato"/>
          <w:sz w:val="22"/>
          <w:szCs w:val="22"/>
        </w:rPr>
        <w:t xml:space="preserve">30 </w:t>
      </w:r>
      <w:r w:rsidR="00E417BE" w:rsidRPr="001E5167">
        <w:rPr>
          <w:rFonts w:ascii="Lato" w:hAnsi="Lato"/>
          <w:sz w:val="22"/>
          <w:szCs w:val="22"/>
        </w:rPr>
        <w:t>dni</w:t>
      </w:r>
      <w:r w:rsidR="009C5E4D" w:rsidRPr="001E5167">
        <w:rPr>
          <w:rFonts w:ascii="Lato" w:hAnsi="Lato"/>
          <w:sz w:val="22"/>
          <w:szCs w:val="22"/>
        </w:rPr>
        <w:t xml:space="preserve"> </w:t>
      </w:r>
      <w:r w:rsidR="00E417BE" w:rsidRPr="001E5167">
        <w:rPr>
          <w:rFonts w:ascii="Lato" w:hAnsi="Lato"/>
          <w:sz w:val="22"/>
          <w:szCs w:val="22"/>
        </w:rPr>
        <w:t>od dostarczenia do siedziby Zamawiającego dokumentu potwierdzającego realizację (ekspertyzy, przedmiaru, kosztorysu)</w:t>
      </w:r>
      <w:r w:rsidR="00E643C3" w:rsidRPr="001E5167">
        <w:rPr>
          <w:rFonts w:ascii="Lato" w:hAnsi="Lato"/>
          <w:sz w:val="22"/>
          <w:szCs w:val="22"/>
        </w:rPr>
        <w:t>.</w:t>
      </w:r>
    </w:p>
    <w:p w14:paraId="481F17DC" w14:textId="59A7190D" w:rsidR="00E417BE" w:rsidRDefault="00E417BE" w:rsidP="001E5167">
      <w:pPr>
        <w:numPr>
          <w:ilvl w:val="0"/>
          <w:numId w:val="4"/>
        </w:numPr>
        <w:suppressAutoHyphens w:val="0"/>
        <w:ind w:left="426"/>
        <w:jc w:val="both"/>
        <w:rPr>
          <w:rFonts w:ascii="Lato" w:hAnsi="Lato"/>
          <w:sz w:val="22"/>
          <w:szCs w:val="22"/>
        </w:rPr>
      </w:pPr>
      <w:r w:rsidRPr="001E5167">
        <w:rPr>
          <w:rFonts w:ascii="Lato" w:hAnsi="Lato"/>
          <w:sz w:val="22"/>
          <w:szCs w:val="22"/>
        </w:rPr>
        <w:t>Wynagrodzenie Wykonawcy za wykonanie zakresu opisanego w</w:t>
      </w:r>
      <w:r w:rsidR="004C6790" w:rsidRPr="001E5167">
        <w:rPr>
          <w:rFonts w:ascii="Lato" w:hAnsi="Lato"/>
          <w:sz w:val="22"/>
          <w:szCs w:val="22"/>
        </w:rPr>
        <w:t xml:space="preserve"> </w:t>
      </w:r>
      <w:r w:rsidRPr="001E5167">
        <w:rPr>
          <w:rFonts w:ascii="Lato" w:hAnsi="Lato"/>
          <w:sz w:val="22"/>
          <w:szCs w:val="22"/>
        </w:rPr>
        <w:t xml:space="preserve">§ 3 pkt. 23  wynosić będzie ……zł </w:t>
      </w:r>
      <w:r w:rsidR="001E5167" w:rsidRPr="001E5167">
        <w:rPr>
          <w:rFonts w:ascii="Lato" w:hAnsi="Lato"/>
          <w:sz w:val="22"/>
          <w:szCs w:val="22"/>
        </w:rPr>
        <w:t xml:space="preserve">brutto </w:t>
      </w:r>
      <w:r w:rsidR="00710D3C" w:rsidRPr="001E5167">
        <w:rPr>
          <w:rFonts w:ascii="Lato" w:hAnsi="Lato"/>
          <w:sz w:val="22"/>
          <w:szCs w:val="22"/>
        </w:rPr>
        <w:t>za 1 obiekt</w:t>
      </w:r>
      <w:r w:rsidRPr="001E5167">
        <w:rPr>
          <w:rFonts w:ascii="Lato" w:hAnsi="Lato"/>
          <w:sz w:val="22"/>
          <w:szCs w:val="22"/>
        </w:rPr>
        <w:t xml:space="preserve"> (słownie…), płatne w terminie </w:t>
      </w:r>
      <w:r w:rsidR="00E643C3" w:rsidRPr="001E5167">
        <w:rPr>
          <w:rFonts w:ascii="Lato" w:hAnsi="Lato"/>
          <w:sz w:val="22"/>
          <w:szCs w:val="22"/>
        </w:rPr>
        <w:t>30</w:t>
      </w:r>
      <w:r w:rsidRPr="001E5167">
        <w:rPr>
          <w:rFonts w:ascii="Lato" w:hAnsi="Lato"/>
          <w:sz w:val="22"/>
          <w:szCs w:val="22"/>
        </w:rPr>
        <w:t xml:space="preserve"> dni od dostarczenia do siedziby Zamawiającego protokołów potwierdzających realizację</w:t>
      </w:r>
      <w:r w:rsidR="003D7766" w:rsidRPr="001E5167">
        <w:rPr>
          <w:rFonts w:ascii="Lato" w:hAnsi="Lato"/>
          <w:sz w:val="22"/>
          <w:szCs w:val="22"/>
        </w:rPr>
        <w:t>.</w:t>
      </w:r>
    </w:p>
    <w:p w14:paraId="349A09C7" w14:textId="6CFCE7CE" w:rsidR="005C5CE4" w:rsidRDefault="00EF5490" w:rsidP="001E5167">
      <w:pPr>
        <w:numPr>
          <w:ilvl w:val="0"/>
          <w:numId w:val="4"/>
        </w:numPr>
        <w:suppressAutoHyphens w:val="0"/>
        <w:ind w:left="426"/>
        <w:jc w:val="both"/>
        <w:rPr>
          <w:rFonts w:ascii="Lato" w:hAnsi="Lato"/>
          <w:sz w:val="22"/>
          <w:szCs w:val="22"/>
        </w:rPr>
      </w:pPr>
      <w:r w:rsidRPr="001E5167">
        <w:rPr>
          <w:rFonts w:ascii="Lato" w:hAnsi="Lato"/>
          <w:sz w:val="22"/>
          <w:szCs w:val="22"/>
        </w:rPr>
        <w:t>Wynagrodzenie, o którym mowa w ust. 1 powyżej, stanowi miesięczne wynagrodzenie Inspektora Nadzoru</w:t>
      </w:r>
      <w:r w:rsidR="009C5E4D" w:rsidRPr="001E5167">
        <w:rPr>
          <w:rFonts w:ascii="Lato" w:hAnsi="Lato"/>
          <w:sz w:val="22"/>
          <w:szCs w:val="22"/>
        </w:rPr>
        <w:t xml:space="preserve"> Inwestorskiego</w:t>
      </w:r>
      <w:r w:rsidRPr="001E5167">
        <w:rPr>
          <w:rFonts w:ascii="Lato" w:hAnsi="Lato"/>
          <w:sz w:val="22"/>
          <w:szCs w:val="22"/>
        </w:rPr>
        <w:t xml:space="preserve"> i pokrywa wszelkie jego należności za wykonanie wszystkich czynności niezbędnych do kompleksowej realizacji niniejszej umowy w danym miesiącu. Wynagrodzenie, o którym mowa w ust. 1 powyżej, nie podlega waloryzacji i nie może być zmienione z tytułu zwiększenia jakichkolwiek kosztów lub szkód ponoszonych przez Inspektora Nadzoru</w:t>
      </w:r>
      <w:r w:rsidR="009C5E4D" w:rsidRPr="001E5167">
        <w:rPr>
          <w:rFonts w:ascii="Lato" w:hAnsi="Lato"/>
          <w:sz w:val="22"/>
          <w:szCs w:val="22"/>
        </w:rPr>
        <w:t xml:space="preserve"> Inwestorskiego.</w:t>
      </w:r>
    </w:p>
    <w:p w14:paraId="69642855" w14:textId="77777777" w:rsidR="00C5034C" w:rsidRPr="001E5167" w:rsidRDefault="00C5034C" w:rsidP="001E5167">
      <w:pPr>
        <w:numPr>
          <w:ilvl w:val="0"/>
          <w:numId w:val="4"/>
        </w:numPr>
        <w:suppressAutoHyphens w:val="0"/>
        <w:ind w:left="426"/>
        <w:jc w:val="both"/>
        <w:rPr>
          <w:rFonts w:ascii="Lato" w:hAnsi="Lato"/>
          <w:sz w:val="22"/>
          <w:szCs w:val="22"/>
        </w:rPr>
      </w:pPr>
      <w:r w:rsidRPr="001E5167">
        <w:rPr>
          <w:rFonts w:ascii="Lato" w:hAnsi="Lato"/>
          <w:sz w:val="22"/>
          <w:szCs w:val="22"/>
        </w:rPr>
        <w:t>Wynagrodzenie, o którym mowa w ust. 4 powyżej, stanowi ryczałtowe wynagrodzenie Inspektora Nadzoru Inwestorskiego i pokrywa wszelkie jego należności za wykonanie wszystkich czynności niezbędnych do kompleksowej realizacji niniejszej umowy w zakresie obowiązków określonych § 3 pkt. 23. Wynagrodzenie, o którym mowa w ust. 4 powyżej, nie podlega waloryzacji i nie może być zmienione z tytułu zwiększenia jakichkolwiek kosztów lub szkód ponoszonych przez Inspektora Nadzoru Inwestorskiego.</w:t>
      </w:r>
    </w:p>
    <w:p w14:paraId="636969F1" w14:textId="77777777" w:rsidR="00C5034C" w:rsidRPr="00973226" w:rsidRDefault="00C5034C" w:rsidP="00C5034C">
      <w:pPr>
        <w:pStyle w:val="Akapitzlist"/>
        <w:ind w:left="502"/>
        <w:rPr>
          <w:rFonts w:ascii="Lato" w:eastAsia="NSimSun" w:hAnsi="Lato" w:cs="Arial"/>
          <w:kern w:val="1"/>
          <w:sz w:val="22"/>
          <w:szCs w:val="22"/>
          <w:lang w:eastAsia="hi-IN" w:bidi="hi-IN"/>
        </w:rPr>
      </w:pPr>
    </w:p>
    <w:p w14:paraId="68ADEC8F" w14:textId="3D55CC70" w:rsidR="005C5CE4" w:rsidRPr="00973226" w:rsidRDefault="005C5CE4" w:rsidP="005C5CE4">
      <w:pPr>
        <w:numPr>
          <w:ilvl w:val="0"/>
          <w:numId w:val="4"/>
        </w:numPr>
        <w:suppressAutoHyphens w:val="0"/>
        <w:ind w:left="426"/>
        <w:jc w:val="both"/>
        <w:rPr>
          <w:rFonts w:ascii="Lato" w:hAnsi="Lato"/>
          <w:sz w:val="22"/>
          <w:szCs w:val="22"/>
        </w:rPr>
      </w:pPr>
      <w:r w:rsidRPr="00973226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lastRenderedPageBreak/>
        <w:t>Zamawiający zobowiązuje się do zapłaty faktury za przedmiot Umowy w terminie 30 dni od daty dostarczenia faktury na rachunek bankowy Inspektora Nadzoru</w:t>
      </w:r>
      <w:r w:rsidR="009C5E4D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 Inwestorskiego</w:t>
      </w:r>
      <w:r w:rsidRPr="00973226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 wskazany na fakturze</w:t>
      </w:r>
      <w:r w:rsidR="00A86A02" w:rsidRPr="00973226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, jednak nie wcześniej niż po podpisaniu protokołu odbioru potwierdzającego należyte wykonanie usług</w:t>
      </w:r>
      <w:r w:rsidR="009C5E4D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 </w:t>
      </w:r>
      <w:r w:rsidR="00A86A02" w:rsidRPr="00973226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w danym okresie rozliczeniowym</w:t>
      </w:r>
      <w:r w:rsidR="006D0E1C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.</w:t>
      </w:r>
    </w:p>
    <w:p w14:paraId="73591B04" w14:textId="3D0EB387" w:rsidR="005C5CE4" w:rsidRPr="00973226" w:rsidRDefault="005C5CE4" w:rsidP="005C5CE4">
      <w:pPr>
        <w:numPr>
          <w:ilvl w:val="0"/>
          <w:numId w:val="4"/>
        </w:numPr>
        <w:suppressAutoHyphens w:val="0"/>
        <w:ind w:left="426"/>
        <w:jc w:val="both"/>
        <w:rPr>
          <w:rFonts w:ascii="Lato" w:hAnsi="Lato"/>
          <w:sz w:val="22"/>
          <w:szCs w:val="22"/>
        </w:rPr>
      </w:pPr>
      <w:r w:rsidRPr="00973226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Za moment zapłaty Strony uznają dzień obciążenia rachunku bankowego Zleceniodawcy.</w:t>
      </w:r>
    </w:p>
    <w:p w14:paraId="3C6E5CF8" w14:textId="257C412C" w:rsidR="005C5CE4" w:rsidRPr="00973226" w:rsidRDefault="005C5CE4" w:rsidP="005C5CE4">
      <w:pPr>
        <w:numPr>
          <w:ilvl w:val="0"/>
          <w:numId w:val="4"/>
        </w:numPr>
        <w:suppressAutoHyphens w:val="0"/>
        <w:ind w:left="426"/>
        <w:jc w:val="both"/>
        <w:rPr>
          <w:rFonts w:ascii="Lato" w:hAnsi="Lato"/>
          <w:sz w:val="22"/>
          <w:szCs w:val="22"/>
        </w:rPr>
      </w:pPr>
      <w:r w:rsidRPr="00973226">
        <w:rPr>
          <w:rFonts w:ascii="Lato" w:hAnsi="Lato" w:cs="Open Sans"/>
          <w:sz w:val="22"/>
          <w:szCs w:val="22"/>
        </w:rPr>
        <w:t>Zleceniodawca będzie dokonywał płatności z wykorzystaniem mechanizmu podzielonej płatności</w:t>
      </w:r>
      <w:r w:rsidRPr="00973226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</w:t>
      </w:r>
      <w:r w:rsidR="007B7906" w:rsidRPr="00973226">
        <w:rPr>
          <w:rFonts w:ascii="Lato" w:hAnsi="Lato" w:cs="Open Sans"/>
          <w:color w:val="000000"/>
          <w:sz w:val="22"/>
          <w:szCs w:val="22"/>
        </w:rPr>
        <w:t>Inspektora Nadzoru</w:t>
      </w:r>
      <w:r w:rsidRPr="00973226">
        <w:rPr>
          <w:rFonts w:ascii="Lato" w:hAnsi="Lato" w:cs="Open Sans"/>
          <w:color w:val="000000"/>
          <w:sz w:val="22"/>
          <w:szCs w:val="22"/>
        </w:rPr>
        <w:t xml:space="preserve">, chyba, że </w:t>
      </w:r>
      <w:r w:rsidR="007B7906" w:rsidRPr="00973226">
        <w:rPr>
          <w:rFonts w:ascii="Lato" w:hAnsi="Lato" w:cs="Open Sans"/>
          <w:color w:val="000000"/>
          <w:sz w:val="22"/>
          <w:szCs w:val="22"/>
        </w:rPr>
        <w:t>Inspektora Nadzoru</w:t>
      </w:r>
      <w:r w:rsidRPr="00973226">
        <w:rPr>
          <w:rFonts w:ascii="Lato" w:hAnsi="Lato" w:cs="Open Sans"/>
          <w:color w:val="000000"/>
          <w:sz w:val="22"/>
          <w:szCs w:val="22"/>
        </w:rPr>
        <w:t xml:space="preserve"> nie dotyczy obowiązek ujawnienia na tzw. „Białej liście podatników VAT”.</w:t>
      </w:r>
    </w:p>
    <w:p w14:paraId="70F15AF3" w14:textId="7463E64D" w:rsidR="005C5CE4" w:rsidRPr="00973226" w:rsidRDefault="005C5CE4" w:rsidP="005C5CE4">
      <w:pPr>
        <w:numPr>
          <w:ilvl w:val="0"/>
          <w:numId w:val="4"/>
        </w:numPr>
        <w:suppressAutoHyphens w:val="0"/>
        <w:ind w:left="426"/>
        <w:jc w:val="both"/>
        <w:rPr>
          <w:rFonts w:ascii="Lato" w:hAnsi="Lato"/>
          <w:sz w:val="22"/>
          <w:szCs w:val="22"/>
        </w:rPr>
      </w:pPr>
      <w:r w:rsidRPr="00973226">
        <w:rPr>
          <w:rFonts w:ascii="Lato" w:hAnsi="Lato" w:cs="Open Sans"/>
          <w:color w:val="000000"/>
          <w:sz w:val="22"/>
          <w:szCs w:val="22"/>
        </w:rPr>
        <w:t xml:space="preserve">Brak </w:t>
      </w:r>
      <w:r w:rsidR="007B7906" w:rsidRPr="00973226">
        <w:rPr>
          <w:rFonts w:ascii="Lato" w:hAnsi="Lato" w:cs="Open Sans"/>
          <w:color w:val="000000"/>
          <w:sz w:val="22"/>
          <w:szCs w:val="22"/>
        </w:rPr>
        <w:t>Inspektora Nadzoru</w:t>
      </w:r>
      <w:r w:rsidR="009C5E4D">
        <w:rPr>
          <w:rFonts w:ascii="Lato" w:hAnsi="Lato" w:cs="Open Sans"/>
          <w:color w:val="000000"/>
          <w:sz w:val="22"/>
          <w:szCs w:val="22"/>
        </w:rPr>
        <w:t xml:space="preserve"> Inwestorskiego</w:t>
      </w:r>
      <w:r w:rsidRPr="00973226">
        <w:rPr>
          <w:rFonts w:ascii="Lato" w:hAnsi="Lato" w:cs="Open Sans"/>
          <w:color w:val="000000"/>
          <w:sz w:val="22"/>
          <w:szCs w:val="22"/>
        </w:rPr>
        <w:t xml:space="preserve"> na tzw. „Białej liście podatników VAT”, wskazanie przez </w:t>
      </w:r>
      <w:r w:rsidR="007B7906" w:rsidRPr="00973226">
        <w:rPr>
          <w:rFonts w:ascii="Lato" w:hAnsi="Lato" w:cs="Open Sans"/>
          <w:color w:val="000000"/>
          <w:sz w:val="22"/>
          <w:szCs w:val="22"/>
        </w:rPr>
        <w:t>Inspektora Nadzoru</w:t>
      </w:r>
      <w:r w:rsidRPr="00973226">
        <w:rPr>
          <w:rFonts w:ascii="Lato" w:hAnsi="Lato" w:cs="Open Sans"/>
          <w:color w:val="000000"/>
          <w:sz w:val="22"/>
          <w:szCs w:val="22"/>
        </w:rPr>
        <w:t xml:space="preserve"> w fakturze rachunku bankowego innego, niż związany z prowadzoną działalnością gospodarczą lub niewskazanego na tzw. „Białej liście podatników VAT” nie jest okolicznością, za którą ponosi odpowiedzialność Z</w:t>
      </w:r>
      <w:r w:rsidR="007B7906" w:rsidRPr="00973226">
        <w:rPr>
          <w:rFonts w:ascii="Lato" w:hAnsi="Lato" w:cs="Open Sans"/>
          <w:color w:val="000000"/>
          <w:sz w:val="22"/>
          <w:szCs w:val="22"/>
        </w:rPr>
        <w:t>leceniodawca</w:t>
      </w:r>
      <w:r w:rsidRPr="00973226">
        <w:rPr>
          <w:rFonts w:ascii="Lato" w:hAnsi="Lato" w:cs="Open Sans"/>
          <w:color w:val="000000"/>
          <w:sz w:val="22"/>
          <w:szCs w:val="22"/>
        </w:rPr>
        <w:t xml:space="preserve"> – w szczególności Z</w:t>
      </w:r>
      <w:r w:rsidR="007B7906" w:rsidRPr="00973226">
        <w:rPr>
          <w:rFonts w:ascii="Lato" w:hAnsi="Lato" w:cs="Open Sans"/>
          <w:color w:val="000000"/>
          <w:sz w:val="22"/>
          <w:szCs w:val="22"/>
        </w:rPr>
        <w:t>leceniodawca</w:t>
      </w:r>
      <w:r w:rsidRPr="00973226">
        <w:rPr>
          <w:rFonts w:ascii="Lato" w:hAnsi="Lato" w:cs="Open Sans"/>
          <w:color w:val="000000"/>
          <w:sz w:val="22"/>
          <w:szCs w:val="22"/>
        </w:rPr>
        <w:t xml:space="preserve"> będzie uprawniony do wstrzymania płatności do czasu wskazania właściwego rachunku bankowego oraz nie będzie w takim przypadku zobowiązany do zapłaty odsetek za opóźnienie w płatności.</w:t>
      </w:r>
    </w:p>
    <w:p w14:paraId="763B19B4" w14:textId="076D4805" w:rsidR="005C5CE4" w:rsidRPr="00973226" w:rsidRDefault="005C5CE4" w:rsidP="005C5CE4">
      <w:pPr>
        <w:numPr>
          <w:ilvl w:val="0"/>
          <w:numId w:val="4"/>
        </w:numPr>
        <w:suppressAutoHyphens w:val="0"/>
        <w:ind w:left="426"/>
        <w:jc w:val="both"/>
        <w:rPr>
          <w:rFonts w:ascii="Lato" w:hAnsi="Lato"/>
          <w:sz w:val="22"/>
          <w:szCs w:val="22"/>
        </w:rPr>
      </w:pPr>
      <w:r w:rsidRPr="00973226">
        <w:rPr>
          <w:rFonts w:ascii="Lato" w:hAnsi="Lato" w:cs="Open Sans"/>
          <w:color w:val="000000"/>
          <w:sz w:val="22"/>
          <w:szCs w:val="22"/>
        </w:rPr>
        <w:t>Zapłata przez Z</w:t>
      </w:r>
      <w:r w:rsidR="007B7906" w:rsidRPr="00973226">
        <w:rPr>
          <w:rFonts w:ascii="Lato" w:hAnsi="Lato" w:cs="Open Sans"/>
          <w:color w:val="000000"/>
          <w:sz w:val="22"/>
          <w:szCs w:val="22"/>
        </w:rPr>
        <w:t>leceniodawcę</w:t>
      </w:r>
      <w:r w:rsidRPr="00973226">
        <w:rPr>
          <w:rFonts w:ascii="Lato" w:hAnsi="Lato" w:cs="Open Sans"/>
          <w:color w:val="000000"/>
          <w:sz w:val="22"/>
          <w:szCs w:val="22"/>
        </w:rPr>
        <w:t xml:space="preserve"> na rachunek bankowy wskazany na tzw. „Białej liście podatników VAT” zwalnia Z</w:t>
      </w:r>
      <w:r w:rsidR="007B7906" w:rsidRPr="00973226">
        <w:rPr>
          <w:rFonts w:ascii="Lato" w:hAnsi="Lato" w:cs="Open Sans"/>
          <w:color w:val="000000"/>
          <w:sz w:val="22"/>
          <w:szCs w:val="22"/>
        </w:rPr>
        <w:t>leceniodawcę</w:t>
      </w:r>
      <w:r w:rsidRPr="00973226">
        <w:rPr>
          <w:rFonts w:ascii="Lato" w:hAnsi="Lato" w:cs="Open Sans"/>
          <w:color w:val="000000"/>
          <w:sz w:val="22"/>
          <w:szCs w:val="22"/>
        </w:rPr>
        <w:t xml:space="preserve"> w stosunku do </w:t>
      </w:r>
      <w:r w:rsidR="007B7906" w:rsidRPr="00973226">
        <w:rPr>
          <w:rFonts w:ascii="Lato" w:hAnsi="Lato" w:cs="Open Sans"/>
          <w:color w:val="000000"/>
          <w:sz w:val="22"/>
          <w:szCs w:val="22"/>
        </w:rPr>
        <w:t>Inspektora Nadzoru</w:t>
      </w:r>
      <w:r w:rsidRPr="00973226">
        <w:rPr>
          <w:rFonts w:ascii="Lato" w:hAnsi="Lato" w:cs="Open Sans"/>
          <w:color w:val="000000"/>
          <w:sz w:val="22"/>
          <w:szCs w:val="22"/>
        </w:rPr>
        <w:t xml:space="preserve"> z zobowiązania o zapłatę wynagrodzenia w wysokości zapłaconej kwoty.</w:t>
      </w:r>
    </w:p>
    <w:p w14:paraId="5456114A" w14:textId="02DC9730" w:rsidR="005C5CE4" w:rsidRPr="00973226" w:rsidRDefault="007B7906" w:rsidP="005C5CE4">
      <w:pPr>
        <w:numPr>
          <w:ilvl w:val="0"/>
          <w:numId w:val="4"/>
        </w:numPr>
        <w:suppressAutoHyphens w:val="0"/>
        <w:ind w:left="426"/>
        <w:jc w:val="both"/>
        <w:rPr>
          <w:rFonts w:ascii="Lato" w:hAnsi="Lato"/>
          <w:sz w:val="22"/>
          <w:szCs w:val="22"/>
        </w:rPr>
      </w:pPr>
      <w:bookmarkStart w:id="6" w:name="_Hlk173312625"/>
      <w:r w:rsidRPr="00973226">
        <w:rPr>
          <w:rFonts w:ascii="Lato" w:hAnsi="Lato" w:cs="Open Sans"/>
          <w:color w:val="000000"/>
          <w:sz w:val="22"/>
          <w:szCs w:val="22"/>
        </w:rPr>
        <w:t>Inspektor Nadzoru</w:t>
      </w:r>
      <w:r w:rsidR="00710D3C">
        <w:rPr>
          <w:rFonts w:ascii="Lato" w:hAnsi="Lato" w:cs="Open Sans"/>
          <w:color w:val="000000"/>
          <w:sz w:val="22"/>
          <w:szCs w:val="22"/>
        </w:rPr>
        <w:t xml:space="preserve"> Inwestorskiego</w:t>
      </w:r>
      <w:r w:rsidR="005C5CE4" w:rsidRPr="00973226">
        <w:rPr>
          <w:rFonts w:ascii="Lato" w:hAnsi="Lato" w:cs="Open Sans"/>
          <w:color w:val="000000"/>
          <w:sz w:val="22"/>
          <w:szCs w:val="22"/>
        </w:rPr>
        <w:t xml:space="preserve"> </w:t>
      </w:r>
      <w:bookmarkEnd w:id="6"/>
      <w:r w:rsidR="005C5CE4" w:rsidRPr="00973226">
        <w:rPr>
          <w:rFonts w:ascii="Lato" w:hAnsi="Lato" w:cs="Open Sans"/>
          <w:color w:val="000000"/>
          <w:sz w:val="22"/>
          <w:szCs w:val="22"/>
        </w:rPr>
        <w:t>oświadcza, iż jest/nie jest* zarejestrowanym czynnym podatnikiem podatku VAT oraz nie zawiesił i nie zaprzestał wykonywania działalności gospodarczej oraz zobowiązuje się do niezwłocznego pisemnego powiadomienia o zmianach powyższego statusu.</w:t>
      </w:r>
    </w:p>
    <w:p w14:paraId="04E22A50" w14:textId="77777777" w:rsidR="005C5CE4" w:rsidRPr="00973226" w:rsidRDefault="005C5CE4" w:rsidP="005C5CE4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sz w:val="22"/>
          <w:szCs w:val="22"/>
        </w:rPr>
      </w:pPr>
      <w:r w:rsidRPr="00973226">
        <w:rPr>
          <w:rFonts w:ascii="Lato" w:hAnsi="Lato" w:cs="Open Sans"/>
          <w:sz w:val="22"/>
          <w:szCs w:val="22"/>
        </w:rPr>
        <w:t>*niepotrzebne skreślić</w:t>
      </w:r>
    </w:p>
    <w:p w14:paraId="49022A31" w14:textId="636C8A88" w:rsidR="00512904" w:rsidRPr="009C5E4D" w:rsidRDefault="007B7906" w:rsidP="009C5E4D">
      <w:pPr>
        <w:numPr>
          <w:ilvl w:val="0"/>
          <w:numId w:val="4"/>
        </w:numPr>
        <w:suppressAutoHyphens w:val="0"/>
        <w:ind w:left="426"/>
        <w:jc w:val="both"/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</w:pPr>
      <w:r w:rsidRPr="00973226">
        <w:rPr>
          <w:rFonts w:ascii="Lato" w:hAnsi="Lato" w:cs="Open Sans"/>
          <w:color w:val="000000"/>
          <w:sz w:val="22"/>
          <w:szCs w:val="22"/>
        </w:rPr>
        <w:t>Inspektor Nadzoru</w:t>
      </w:r>
      <w:r w:rsidR="00710D3C">
        <w:rPr>
          <w:rFonts w:ascii="Lato" w:hAnsi="Lato" w:cs="Open Sans"/>
          <w:color w:val="000000"/>
          <w:sz w:val="22"/>
          <w:szCs w:val="22"/>
        </w:rPr>
        <w:t xml:space="preserve"> Inwestorskiego</w:t>
      </w:r>
      <w:r w:rsidRPr="00973226">
        <w:rPr>
          <w:rFonts w:ascii="Lato" w:hAnsi="Lato" w:cs="Open Sans"/>
          <w:color w:val="000000"/>
          <w:sz w:val="22"/>
          <w:szCs w:val="22"/>
        </w:rPr>
        <w:t xml:space="preserve"> </w:t>
      </w:r>
      <w:r w:rsidR="005C5CE4" w:rsidRPr="00973226">
        <w:rPr>
          <w:rFonts w:ascii="Lato" w:hAnsi="Lato" w:cs="Open Sans"/>
          <w:sz w:val="22"/>
          <w:szCs w:val="22"/>
        </w:rPr>
        <w:t xml:space="preserve">zobowiązuje się, że w przypadku wykreślenia go z rejestru podatników VAT czynnych, niezwłocznie zawiadomi o tym fakcie Zamawiającego i z tytułu świadczonych usług będzie wystawiał rachunki. W przypadku naruszenia powyższego zobowiązania, </w:t>
      </w:r>
      <w:r w:rsidRPr="00973226">
        <w:rPr>
          <w:rFonts w:ascii="Lato" w:hAnsi="Lato" w:cs="Open Sans"/>
          <w:color w:val="000000"/>
          <w:sz w:val="22"/>
          <w:szCs w:val="22"/>
        </w:rPr>
        <w:t xml:space="preserve">Inspektor Nadzoru </w:t>
      </w:r>
      <w:r w:rsidR="005C5CE4" w:rsidRPr="00973226">
        <w:rPr>
          <w:rFonts w:ascii="Lato" w:hAnsi="Lato" w:cs="Open Sans"/>
          <w:sz w:val="22"/>
          <w:szCs w:val="22"/>
        </w:rPr>
        <w:t>wyraża zgodę na potrącenie przez Z</w:t>
      </w:r>
      <w:r w:rsidRPr="00973226">
        <w:rPr>
          <w:rFonts w:ascii="Lato" w:hAnsi="Lato" w:cs="Open Sans"/>
          <w:sz w:val="22"/>
          <w:szCs w:val="22"/>
        </w:rPr>
        <w:t>leceniodawcę</w:t>
      </w:r>
      <w:r w:rsidR="005C5CE4" w:rsidRPr="00973226">
        <w:rPr>
          <w:rFonts w:ascii="Lato" w:hAnsi="Lato" w:cs="Open Sans"/>
          <w:sz w:val="22"/>
          <w:szCs w:val="22"/>
        </w:rPr>
        <w:t xml:space="preserve">, z należnego </w:t>
      </w:r>
      <w:r w:rsidRPr="00973226">
        <w:rPr>
          <w:rFonts w:ascii="Lato" w:hAnsi="Lato" w:cs="Open Sans"/>
          <w:sz w:val="22"/>
          <w:szCs w:val="22"/>
        </w:rPr>
        <w:t>Inspektorowi Nadzoru</w:t>
      </w:r>
      <w:r w:rsidR="005C5CE4" w:rsidRPr="00973226">
        <w:rPr>
          <w:rFonts w:ascii="Lato" w:hAnsi="Lato" w:cs="Open Sans"/>
          <w:sz w:val="22"/>
          <w:szCs w:val="22"/>
        </w:rPr>
        <w:t xml:space="preserve"> wynagrodzenia, kwoty stanowiącej równowartość podatku VAT, </w:t>
      </w:r>
      <w:r w:rsidR="00710D3C">
        <w:rPr>
          <w:rFonts w:ascii="Lato" w:hAnsi="Lato" w:cs="Open Sans"/>
          <w:sz w:val="22"/>
          <w:szCs w:val="22"/>
        </w:rPr>
        <w:br/>
      </w:r>
      <w:r w:rsidR="005C5CE4" w:rsidRPr="00973226">
        <w:rPr>
          <w:rFonts w:ascii="Lato" w:hAnsi="Lato" w:cs="Open Sans"/>
          <w:sz w:val="22"/>
          <w:szCs w:val="22"/>
        </w:rPr>
        <w:t xml:space="preserve">w stosunku do której </w:t>
      </w:r>
      <w:r w:rsidRPr="00973226">
        <w:rPr>
          <w:rFonts w:ascii="Lato" w:hAnsi="Lato" w:cs="Open Sans"/>
          <w:sz w:val="22"/>
          <w:szCs w:val="22"/>
        </w:rPr>
        <w:t>Zleceniodawca</w:t>
      </w:r>
      <w:r w:rsidR="005C5CE4" w:rsidRPr="00973226">
        <w:rPr>
          <w:rFonts w:ascii="Lato" w:hAnsi="Lato" w:cs="Open Sans"/>
          <w:sz w:val="22"/>
          <w:szCs w:val="22"/>
        </w:rPr>
        <w:t xml:space="preserve"> utracił prawo do odliczenia, powiększonej o odsetki zapłacone do Urzędu Skarbowego.</w:t>
      </w:r>
    </w:p>
    <w:p w14:paraId="73196EEB" w14:textId="3C50383C" w:rsidR="00512904" w:rsidRPr="00512904" w:rsidRDefault="00512904" w:rsidP="00512904">
      <w:pPr>
        <w:suppressAutoHyphens w:val="0"/>
        <w:overflowPunct w:val="0"/>
        <w:autoSpaceDE w:val="0"/>
        <w:autoSpaceDN w:val="0"/>
        <w:adjustRightInd w:val="0"/>
        <w:ind w:left="720"/>
        <w:rPr>
          <w:rFonts w:ascii="Lato" w:eastAsia="Times New Roman" w:hAnsi="Lato" w:cs="Times New Roman"/>
          <w:b/>
          <w:kern w:val="0"/>
          <w:lang w:eastAsia="pl-PL" w:bidi="ar-SA"/>
        </w:rPr>
      </w:pPr>
      <w:r w:rsidRPr="00512904">
        <w:rPr>
          <w:rFonts w:ascii="Lato" w:eastAsia="Times New Roman" w:hAnsi="Lato" w:cs="Times New Roman"/>
          <w:b/>
          <w:kern w:val="0"/>
          <w:lang w:eastAsia="pl-PL" w:bidi="ar-SA"/>
        </w:rPr>
        <w:t xml:space="preserve">                                                                  § 6 </w:t>
      </w:r>
    </w:p>
    <w:p w14:paraId="31C11466" w14:textId="21956EAE" w:rsidR="00512904" w:rsidRPr="00512904" w:rsidRDefault="00512904" w:rsidP="00512904">
      <w:pPr>
        <w:numPr>
          <w:ilvl w:val="0"/>
          <w:numId w:val="5"/>
        </w:numPr>
        <w:suppressAutoHyphens w:val="0"/>
        <w:jc w:val="both"/>
        <w:rPr>
          <w:rFonts w:ascii="Lato" w:hAnsi="Lato"/>
        </w:rPr>
      </w:pPr>
      <w:r w:rsidRPr="00512904">
        <w:rPr>
          <w:rFonts w:ascii="Lato" w:hAnsi="Lato"/>
        </w:rPr>
        <w:t>Każdej ze Stron przysługuje prawo wypowiedzeni</w:t>
      </w:r>
      <w:r w:rsidR="001B745D">
        <w:rPr>
          <w:rFonts w:ascii="Lato" w:hAnsi="Lato"/>
        </w:rPr>
        <w:t>a</w:t>
      </w:r>
      <w:r w:rsidRPr="00512904">
        <w:rPr>
          <w:rFonts w:ascii="Lato" w:hAnsi="Lato"/>
        </w:rPr>
        <w:t xml:space="preserve"> umowy z zachowaniem jednomiesięcznego okresu wypowiedzenia.</w:t>
      </w:r>
    </w:p>
    <w:p w14:paraId="57385D9A" w14:textId="440B874F" w:rsidR="00512904" w:rsidRPr="00512904" w:rsidRDefault="00512904" w:rsidP="00512904">
      <w:pPr>
        <w:numPr>
          <w:ilvl w:val="0"/>
          <w:numId w:val="5"/>
        </w:numPr>
        <w:suppressAutoHyphens w:val="0"/>
        <w:jc w:val="both"/>
        <w:rPr>
          <w:rFonts w:ascii="Lato" w:hAnsi="Lato"/>
        </w:rPr>
      </w:pPr>
      <w:r w:rsidRPr="00512904">
        <w:rPr>
          <w:rFonts w:ascii="Lato" w:hAnsi="Lato"/>
        </w:rPr>
        <w:t>Zleceniodawca może rozwiązać umowę ze skutkiem natychmiastowym w przypadku wykonywania Umowy przez Inspektora Nadzoru</w:t>
      </w:r>
      <w:r w:rsidR="009C5E4D">
        <w:rPr>
          <w:rFonts w:ascii="Lato" w:hAnsi="Lato"/>
        </w:rPr>
        <w:t xml:space="preserve"> Inwestorskiego</w:t>
      </w:r>
      <w:r w:rsidRPr="00512904">
        <w:rPr>
          <w:rFonts w:ascii="Lato" w:hAnsi="Lato"/>
        </w:rPr>
        <w:t xml:space="preserve"> w sposób niezgodny </w:t>
      </w:r>
      <w:r w:rsidRPr="00512904">
        <w:rPr>
          <w:rFonts w:ascii="Lato" w:hAnsi="Lato"/>
        </w:rPr>
        <w:br/>
        <w:t xml:space="preserve">z obowiązującymi przepisami, lub w przypadku niezgodności z postanowieniami niniejszej Umowy. W takim przypadku Inspektor Nadzoru uiści na rzecz Zleceniodawcy karę umowną w kwocie 1000 złotych. Zleceniodawca jest uprawniony do dochodzenia odszkodowania, w zakresie, w jakim kara nie pokrywa szkody. </w:t>
      </w:r>
    </w:p>
    <w:p w14:paraId="286BC0E7" w14:textId="1B2E44AF" w:rsidR="00512904" w:rsidRPr="00512904" w:rsidRDefault="00512904" w:rsidP="00512904">
      <w:pPr>
        <w:numPr>
          <w:ilvl w:val="0"/>
          <w:numId w:val="5"/>
        </w:numPr>
        <w:suppressAutoHyphens w:val="0"/>
        <w:jc w:val="both"/>
        <w:rPr>
          <w:rFonts w:ascii="Lato" w:hAnsi="Lato"/>
        </w:rPr>
      </w:pPr>
      <w:r w:rsidRPr="00512904">
        <w:rPr>
          <w:rFonts w:ascii="Lato" w:hAnsi="Lato"/>
        </w:rPr>
        <w:t>Przedstawicielem Zleceniodawcy upowa</w:t>
      </w:r>
      <w:r w:rsidRPr="00512904">
        <w:rPr>
          <w:rFonts w:ascii="Lato" w:hAnsi="Lato" w:hint="cs"/>
        </w:rPr>
        <w:t>ż</w:t>
      </w:r>
      <w:r w:rsidRPr="00512904">
        <w:rPr>
          <w:rFonts w:ascii="Lato" w:hAnsi="Lato"/>
        </w:rPr>
        <w:t>nionym do reprezentowania Zleceniodawcy przy  wykonaniu przedmiotu Umowy oraz odpowiedzialnym za wykonanie Umowy po stronie Zleceniodawcy b</w:t>
      </w:r>
      <w:r w:rsidRPr="00512904">
        <w:rPr>
          <w:rFonts w:ascii="Lato" w:hAnsi="Lato" w:hint="cs"/>
        </w:rPr>
        <w:t>ę</w:t>
      </w:r>
      <w:r w:rsidRPr="00512904">
        <w:rPr>
          <w:rFonts w:ascii="Lato" w:hAnsi="Lato"/>
        </w:rPr>
        <w:t xml:space="preserve">dzie: </w:t>
      </w:r>
      <w:r w:rsidR="00B41C09">
        <w:rPr>
          <w:rFonts w:ascii="Lato" w:hAnsi="Lato"/>
        </w:rPr>
        <w:t>…………………………………….</w:t>
      </w:r>
      <w:r w:rsidRPr="00512904">
        <w:rPr>
          <w:rFonts w:ascii="Lato" w:hAnsi="Lato"/>
        </w:rPr>
        <w:t xml:space="preserve">, e-mail: </w:t>
      </w:r>
      <w:r w:rsidR="00B41C09">
        <w:rPr>
          <w:rFonts w:ascii="Lato" w:hAnsi="Lato"/>
        </w:rPr>
        <w:t>…………………………………</w:t>
      </w:r>
      <w:r w:rsidRPr="00512904">
        <w:rPr>
          <w:rFonts w:ascii="Lato" w:hAnsi="Lato"/>
        </w:rPr>
        <w:t xml:space="preserve"> tel. </w:t>
      </w:r>
      <w:r w:rsidR="00B41C09">
        <w:rPr>
          <w:rFonts w:ascii="Lato" w:hAnsi="Lato"/>
        </w:rPr>
        <w:t>……………………………………</w:t>
      </w:r>
    </w:p>
    <w:p w14:paraId="48D41D3B" w14:textId="3EB2C753" w:rsidR="00512904" w:rsidRPr="00512904" w:rsidRDefault="00512904" w:rsidP="00512904">
      <w:pPr>
        <w:numPr>
          <w:ilvl w:val="0"/>
          <w:numId w:val="5"/>
        </w:numPr>
        <w:suppressAutoHyphens w:val="0"/>
        <w:jc w:val="both"/>
        <w:rPr>
          <w:rFonts w:ascii="Lato" w:hAnsi="Lato"/>
        </w:rPr>
      </w:pPr>
      <w:r w:rsidRPr="00512904">
        <w:rPr>
          <w:rFonts w:ascii="Lato" w:hAnsi="Lato"/>
        </w:rPr>
        <w:lastRenderedPageBreak/>
        <w:t>Przedstawicielem Inspektora Nadzoru</w:t>
      </w:r>
      <w:r w:rsidR="00710D3C">
        <w:rPr>
          <w:rFonts w:ascii="Lato" w:hAnsi="Lato"/>
        </w:rPr>
        <w:t xml:space="preserve"> Inwestorskiego</w:t>
      </w:r>
      <w:r w:rsidRPr="00512904">
        <w:rPr>
          <w:rFonts w:ascii="Lato" w:hAnsi="Lato"/>
        </w:rPr>
        <w:t xml:space="preserve"> b</w:t>
      </w:r>
      <w:r w:rsidRPr="00512904">
        <w:rPr>
          <w:rFonts w:ascii="Lato" w:hAnsi="Lato" w:hint="cs"/>
        </w:rPr>
        <w:t>ę</w:t>
      </w:r>
      <w:r w:rsidRPr="00512904">
        <w:rPr>
          <w:rFonts w:ascii="Lato" w:hAnsi="Lato"/>
        </w:rPr>
        <w:t xml:space="preserve">dzie: </w:t>
      </w:r>
      <w:r w:rsidR="00B41C09">
        <w:rPr>
          <w:rFonts w:ascii="Lato" w:hAnsi="Lato"/>
        </w:rPr>
        <w:t>…………………………………..</w:t>
      </w:r>
      <w:r w:rsidRPr="00512904">
        <w:rPr>
          <w:rFonts w:ascii="Lato" w:hAnsi="Lato"/>
        </w:rPr>
        <w:t xml:space="preserve">, tel.  </w:t>
      </w:r>
      <w:r w:rsidR="00B41C09">
        <w:rPr>
          <w:rFonts w:ascii="Lato" w:hAnsi="Lato"/>
        </w:rPr>
        <w:t>………………………………</w:t>
      </w:r>
      <w:r w:rsidRPr="00512904">
        <w:rPr>
          <w:rFonts w:ascii="Lato" w:hAnsi="Lato"/>
        </w:rPr>
        <w:t xml:space="preserve">e-mail: </w:t>
      </w:r>
      <w:r w:rsidR="00B41C09">
        <w:rPr>
          <w:rFonts w:ascii="Lato" w:hAnsi="Lato"/>
        </w:rPr>
        <w:t>………………………………..</w:t>
      </w:r>
    </w:p>
    <w:p w14:paraId="0C724CEF" w14:textId="77777777" w:rsidR="00512904" w:rsidRPr="00512904" w:rsidRDefault="00512904" w:rsidP="00512904">
      <w:pPr>
        <w:numPr>
          <w:ilvl w:val="0"/>
          <w:numId w:val="5"/>
        </w:numPr>
        <w:suppressAutoHyphens w:val="0"/>
        <w:jc w:val="both"/>
        <w:rPr>
          <w:rFonts w:ascii="Lato" w:hAnsi="Lato"/>
        </w:rPr>
      </w:pPr>
      <w:r w:rsidRPr="00512904">
        <w:rPr>
          <w:rFonts w:ascii="Lato" w:hAnsi="Lato"/>
        </w:rPr>
        <w:t>Zmiana os</w:t>
      </w:r>
      <w:r w:rsidRPr="00512904">
        <w:rPr>
          <w:rFonts w:ascii="Lato" w:hAnsi="Lato" w:hint="eastAsia"/>
        </w:rPr>
        <w:t>ó</w:t>
      </w:r>
      <w:r w:rsidRPr="00512904">
        <w:rPr>
          <w:rFonts w:ascii="Lato" w:hAnsi="Lato"/>
        </w:rPr>
        <w:t>b wyznaczonych do kontaktu nie jest traktowana jako zmiana Umowy, wymaga jednak dla swej wa</w:t>
      </w:r>
      <w:r w:rsidRPr="00512904">
        <w:rPr>
          <w:rFonts w:ascii="Lato" w:hAnsi="Lato" w:hint="cs"/>
        </w:rPr>
        <w:t>ż</w:t>
      </w:r>
      <w:r w:rsidRPr="00512904">
        <w:rPr>
          <w:rFonts w:ascii="Lato" w:hAnsi="Lato"/>
        </w:rPr>
        <w:t>no</w:t>
      </w:r>
      <w:r w:rsidRPr="00512904">
        <w:rPr>
          <w:rFonts w:ascii="Lato" w:hAnsi="Lato" w:hint="cs"/>
        </w:rPr>
        <w:t>ś</w:t>
      </w:r>
      <w:r w:rsidRPr="00512904">
        <w:rPr>
          <w:rFonts w:ascii="Lato" w:hAnsi="Lato"/>
        </w:rPr>
        <w:t xml:space="preserve">ci pisemnego poinformowania drugiej Strony. </w:t>
      </w:r>
    </w:p>
    <w:p w14:paraId="17FE20E7" w14:textId="77777777" w:rsidR="00512904" w:rsidRPr="00512904" w:rsidRDefault="00512904" w:rsidP="00512904">
      <w:pPr>
        <w:numPr>
          <w:ilvl w:val="0"/>
          <w:numId w:val="5"/>
        </w:numPr>
        <w:suppressAutoHyphens w:val="0"/>
        <w:jc w:val="both"/>
        <w:rPr>
          <w:rFonts w:ascii="Lato" w:hAnsi="Lato"/>
        </w:rPr>
      </w:pPr>
      <w:r w:rsidRPr="00512904">
        <w:rPr>
          <w:rFonts w:ascii="Lato" w:hAnsi="Lato"/>
        </w:rPr>
        <w:t>Ewentualne spory mog</w:t>
      </w:r>
      <w:r w:rsidRPr="00512904">
        <w:rPr>
          <w:rFonts w:ascii="Lato" w:hAnsi="Lato" w:hint="cs"/>
        </w:rPr>
        <w:t>ą</w:t>
      </w:r>
      <w:r w:rsidRPr="00512904">
        <w:rPr>
          <w:rFonts w:ascii="Lato" w:hAnsi="Lato"/>
        </w:rPr>
        <w:t>ce wynikn</w:t>
      </w:r>
      <w:r w:rsidRPr="00512904">
        <w:rPr>
          <w:rFonts w:ascii="Lato" w:hAnsi="Lato" w:hint="cs"/>
        </w:rPr>
        <w:t>ąć</w:t>
      </w:r>
      <w:r w:rsidRPr="00512904">
        <w:rPr>
          <w:rFonts w:ascii="Lato" w:hAnsi="Lato"/>
        </w:rPr>
        <w:t xml:space="preserve"> w zwi</w:t>
      </w:r>
      <w:r w:rsidRPr="00512904">
        <w:rPr>
          <w:rFonts w:ascii="Lato" w:hAnsi="Lato" w:hint="cs"/>
        </w:rPr>
        <w:t>ą</w:t>
      </w:r>
      <w:r w:rsidRPr="00512904">
        <w:rPr>
          <w:rFonts w:ascii="Lato" w:hAnsi="Lato"/>
        </w:rPr>
        <w:t>zku z wykonywaniem Umowy b</w:t>
      </w:r>
      <w:r w:rsidRPr="00512904">
        <w:rPr>
          <w:rFonts w:ascii="Lato" w:hAnsi="Lato" w:hint="cs"/>
        </w:rPr>
        <w:t>ę</w:t>
      </w:r>
      <w:r w:rsidRPr="00512904">
        <w:rPr>
          <w:rFonts w:ascii="Lato" w:hAnsi="Lato"/>
        </w:rPr>
        <w:t>d</w:t>
      </w:r>
      <w:r w:rsidRPr="00512904">
        <w:rPr>
          <w:rFonts w:ascii="Lato" w:hAnsi="Lato" w:hint="cs"/>
        </w:rPr>
        <w:t>ą</w:t>
      </w:r>
      <w:r w:rsidRPr="00512904">
        <w:rPr>
          <w:rFonts w:ascii="Lato" w:hAnsi="Lato"/>
        </w:rPr>
        <w:t xml:space="preserve"> rozstrzygane w drodze negocjacji, a w przypadku nieosi</w:t>
      </w:r>
      <w:r w:rsidRPr="00512904">
        <w:rPr>
          <w:rFonts w:ascii="Lato" w:hAnsi="Lato" w:hint="cs"/>
        </w:rPr>
        <w:t>ą</w:t>
      </w:r>
      <w:r w:rsidRPr="00512904">
        <w:rPr>
          <w:rFonts w:ascii="Lato" w:hAnsi="Lato"/>
        </w:rPr>
        <w:t>gni</w:t>
      </w:r>
      <w:r w:rsidRPr="00512904">
        <w:rPr>
          <w:rFonts w:ascii="Lato" w:hAnsi="Lato" w:hint="cs"/>
        </w:rPr>
        <w:t>ę</w:t>
      </w:r>
      <w:r w:rsidRPr="00512904">
        <w:rPr>
          <w:rFonts w:ascii="Lato" w:hAnsi="Lato"/>
        </w:rPr>
        <w:t>cia porozumienia b</w:t>
      </w:r>
      <w:r w:rsidRPr="00512904">
        <w:rPr>
          <w:rFonts w:ascii="Lato" w:hAnsi="Lato" w:hint="cs"/>
        </w:rPr>
        <w:t>ę</w:t>
      </w:r>
      <w:r w:rsidRPr="00512904">
        <w:rPr>
          <w:rFonts w:ascii="Lato" w:hAnsi="Lato"/>
        </w:rPr>
        <w:t>d</w:t>
      </w:r>
      <w:r w:rsidRPr="00512904">
        <w:rPr>
          <w:rFonts w:ascii="Lato" w:hAnsi="Lato" w:hint="cs"/>
        </w:rPr>
        <w:t>ą</w:t>
      </w:r>
      <w:r w:rsidRPr="00512904">
        <w:rPr>
          <w:rFonts w:ascii="Lato" w:hAnsi="Lato"/>
        </w:rPr>
        <w:t xml:space="preserve"> poddane rozstrzygni</w:t>
      </w:r>
      <w:r w:rsidRPr="00512904">
        <w:rPr>
          <w:rFonts w:ascii="Lato" w:hAnsi="Lato" w:hint="cs"/>
        </w:rPr>
        <w:t>ę</w:t>
      </w:r>
      <w:r w:rsidRPr="00512904">
        <w:rPr>
          <w:rFonts w:ascii="Lato" w:hAnsi="Lato"/>
        </w:rPr>
        <w:t>ciu s</w:t>
      </w:r>
      <w:r w:rsidRPr="00512904">
        <w:rPr>
          <w:rFonts w:ascii="Lato" w:hAnsi="Lato" w:hint="cs"/>
        </w:rPr>
        <w:t>ą</w:t>
      </w:r>
      <w:r w:rsidRPr="00512904">
        <w:rPr>
          <w:rFonts w:ascii="Lato" w:hAnsi="Lato"/>
        </w:rPr>
        <w:t>du w</w:t>
      </w:r>
      <w:r w:rsidRPr="00512904">
        <w:rPr>
          <w:rFonts w:ascii="Lato" w:hAnsi="Lato" w:hint="cs"/>
        </w:rPr>
        <w:t>ł</w:t>
      </w:r>
      <w:r w:rsidRPr="00512904">
        <w:rPr>
          <w:rFonts w:ascii="Lato" w:hAnsi="Lato"/>
        </w:rPr>
        <w:t>a</w:t>
      </w:r>
      <w:r w:rsidRPr="00512904">
        <w:rPr>
          <w:rFonts w:ascii="Lato" w:hAnsi="Lato" w:hint="cs"/>
        </w:rPr>
        <w:t>ś</w:t>
      </w:r>
      <w:r w:rsidRPr="00512904">
        <w:rPr>
          <w:rFonts w:ascii="Lato" w:hAnsi="Lato"/>
        </w:rPr>
        <w:t xml:space="preserve">ciwego dla siedziby Zleceniodawcy. </w:t>
      </w:r>
    </w:p>
    <w:p w14:paraId="0B40FA9D" w14:textId="77777777" w:rsidR="00512904" w:rsidRPr="00512904" w:rsidRDefault="00512904" w:rsidP="00512904">
      <w:pPr>
        <w:numPr>
          <w:ilvl w:val="0"/>
          <w:numId w:val="5"/>
        </w:numPr>
        <w:suppressAutoHyphens w:val="0"/>
        <w:jc w:val="both"/>
        <w:rPr>
          <w:rFonts w:ascii="Lato" w:hAnsi="Lato"/>
        </w:rPr>
      </w:pPr>
      <w:r w:rsidRPr="00512904">
        <w:rPr>
          <w:rFonts w:ascii="Lato" w:hAnsi="Lato"/>
        </w:rPr>
        <w:t>Do wszelkich oświadczeń, zawiadomień kierowanych do drugiej Strony Umowy, je</w:t>
      </w:r>
      <w:r w:rsidRPr="00512904">
        <w:rPr>
          <w:rFonts w:ascii="Lato" w:hAnsi="Lato" w:hint="cs"/>
        </w:rPr>
        <w:t>ż</w:t>
      </w:r>
      <w:r w:rsidRPr="00512904">
        <w:rPr>
          <w:rFonts w:ascii="Lato" w:hAnsi="Lato"/>
        </w:rPr>
        <w:t>eli w tre</w:t>
      </w:r>
      <w:r w:rsidRPr="00512904">
        <w:rPr>
          <w:rFonts w:ascii="Lato" w:hAnsi="Lato" w:hint="cs"/>
        </w:rPr>
        <w:t>ś</w:t>
      </w:r>
      <w:r w:rsidRPr="00512904">
        <w:rPr>
          <w:rFonts w:ascii="Lato" w:hAnsi="Lato"/>
        </w:rPr>
        <w:t>ci Umowy nie zastrze</w:t>
      </w:r>
      <w:r w:rsidRPr="00512904">
        <w:rPr>
          <w:rFonts w:ascii="Lato" w:hAnsi="Lato" w:hint="cs"/>
        </w:rPr>
        <w:t>ż</w:t>
      </w:r>
      <w:r w:rsidRPr="00512904">
        <w:rPr>
          <w:rFonts w:ascii="Lato" w:hAnsi="Lato"/>
        </w:rPr>
        <w:t>ono wyra</w:t>
      </w:r>
      <w:r w:rsidRPr="00512904">
        <w:rPr>
          <w:rFonts w:ascii="Lato" w:hAnsi="Lato" w:hint="cs"/>
        </w:rPr>
        <w:t>ź</w:t>
      </w:r>
      <w:r w:rsidRPr="00512904">
        <w:rPr>
          <w:rFonts w:ascii="Lato" w:hAnsi="Lato"/>
        </w:rPr>
        <w:t>nie innej formy ma zastosowanie forma pisemna, pod rygorem niewa</w:t>
      </w:r>
      <w:r w:rsidRPr="00512904">
        <w:rPr>
          <w:rFonts w:ascii="Lato" w:hAnsi="Lato" w:hint="cs"/>
        </w:rPr>
        <w:t>ż</w:t>
      </w:r>
      <w:r w:rsidRPr="00512904">
        <w:rPr>
          <w:rFonts w:ascii="Lato" w:hAnsi="Lato"/>
        </w:rPr>
        <w:t>no</w:t>
      </w:r>
      <w:r w:rsidRPr="00512904">
        <w:rPr>
          <w:rFonts w:ascii="Lato" w:hAnsi="Lato" w:hint="cs"/>
        </w:rPr>
        <w:t>ś</w:t>
      </w:r>
      <w:r w:rsidRPr="00512904">
        <w:rPr>
          <w:rFonts w:ascii="Lato" w:hAnsi="Lato"/>
        </w:rPr>
        <w:t>ci.</w:t>
      </w:r>
    </w:p>
    <w:p w14:paraId="56DB1175" w14:textId="2A6B5C24" w:rsidR="00512904" w:rsidRPr="00512904" w:rsidRDefault="00512904" w:rsidP="00512904">
      <w:pPr>
        <w:numPr>
          <w:ilvl w:val="0"/>
          <w:numId w:val="5"/>
        </w:numPr>
        <w:suppressAutoHyphens w:val="0"/>
        <w:jc w:val="both"/>
        <w:rPr>
          <w:rFonts w:ascii="Lato" w:hAnsi="Lato"/>
        </w:rPr>
      </w:pPr>
      <w:r w:rsidRPr="00512904">
        <w:rPr>
          <w:rFonts w:ascii="Lato" w:hAnsi="Lato"/>
        </w:rPr>
        <w:t>Wszelkie zmiany postanowień Umowy poza zmianami os</w:t>
      </w:r>
      <w:r w:rsidRPr="00512904">
        <w:rPr>
          <w:rFonts w:ascii="Lato" w:hAnsi="Lato" w:hint="eastAsia"/>
        </w:rPr>
        <w:t>ó</w:t>
      </w:r>
      <w:r w:rsidRPr="00512904">
        <w:rPr>
          <w:rFonts w:ascii="Lato" w:hAnsi="Lato"/>
        </w:rPr>
        <w:t>b lub danych kontaktowych wymagaj</w:t>
      </w:r>
      <w:r w:rsidRPr="00512904">
        <w:rPr>
          <w:rFonts w:ascii="Lato" w:hAnsi="Lato" w:hint="cs"/>
        </w:rPr>
        <w:t>ą</w:t>
      </w:r>
      <w:r w:rsidRPr="00512904">
        <w:rPr>
          <w:rFonts w:ascii="Lato" w:hAnsi="Lato"/>
        </w:rPr>
        <w:t xml:space="preserve"> aneksu do umowy w formie pisemnej pod rygorem niewa</w:t>
      </w:r>
      <w:r w:rsidRPr="00512904">
        <w:rPr>
          <w:rFonts w:ascii="Lato" w:hAnsi="Lato" w:hint="cs"/>
        </w:rPr>
        <w:t>ż</w:t>
      </w:r>
      <w:r w:rsidRPr="00512904">
        <w:rPr>
          <w:rFonts w:ascii="Lato" w:hAnsi="Lato"/>
        </w:rPr>
        <w:t>no</w:t>
      </w:r>
      <w:r w:rsidRPr="00512904">
        <w:rPr>
          <w:rFonts w:ascii="Lato" w:hAnsi="Lato" w:hint="cs"/>
        </w:rPr>
        <w:t>ś</w:t>
      </w:r>
      <w:r w:rsidRPr="00512904">
        <w:rPr>
          <w:rFonts w:ascii="Lato" w:hAnsi="Lato"/>
        </w:rPr>
        <w:t>ci. Zmiany os</w:t>
      </w:r>
      <w:r w:rsidRPr="00512904">
        <w:rPr>
          <w:rFonts w:ascii="Lato" w:hAnsi="Lato" w:hint="eastAsia"/>
        </w:rPr>
        <w:t>ó</w:t>
      </w:r>
      <w:r w:rsidRPr="00512904">
        <w:rPr>
          <w:rFonts w:ascii="Lato" w:hAnsi="Lato"/>
        </w:rPr>
        <w:t>b oraz danych kontaktowych wymaga formy pisemnej.</w:t>
      </w:r>
    </w:p>
    <w:p w14:paraId="2D3986BA" w14:textId="77777777" w:rsidR="00512904" w:rsidRPr="00512904" w:rsidRDefault="00512904" w:rsidP="00512904">
      <w:pPr>
        <w:numPr>
          <w:ilvl w:val="0"/>
          <w:numId w:val="5"/>
        </w:numPr>
        <w:suppressAutoHyphens w:val="0"/>
        <w:jc w:val="both"/>
        <w:rPr>
          <w:rFonts w:ascii="Lato" w:hAnsi="Lato"/>
        </w:rPr>
      </w:pPr>
      <w:r w:rsidRPr="00512904">
        <w:rPr>
          <w:rFonts w:ascii="Lato" w:hAnsi="Lato"/>
        </w:rPr>
        <w:t>Strony zobowiązanie są względem siebie do zachowania w poufności wszelkich informacji dotyczących drugiej Strony oraz prowadzonej przez nią działalności, uzyskanych w związku z zawarciem i wykonywaniem Umowy.</w:t>
      </w:r>
    </w:p>
    <w:p w14:paraId="12F26384" w14:textId="77777777" w:rsidR="00512904" w:rsidRPr="00512904" w:rsidRDefault="00512904" w:rsidP="00512904">
      <w:pPr>
        <w:numPr>
          <w:ilvl w:val="0"/>
          <w:numId w:val="5"/>
        </w:numPr>
        <w:suppressAutoHyphens w:val="0"/>
        <w:jc w:val="both"/>
        <w:rPr>
          <w:rFonts w:ascii="Lato" w:hAnsi="Lato"/>
        </w:rPr>
      </w:pPr>
      <w:r w:rsidRPr="00512904">
        <w:rPr>
          <w:rFonts w:ascii="Lato" w:hAnsi="Lato"/>
        </w:rPr>
        <w:t>W sprawach nieuregulowanych niniejsz</w:t>
      </w:r>
      <w:r w:rsidRPr="00512904">
        <w:rPr>
          <w:rFonts w:ascii="Lato" w:hAnsi="Lato" w:hint="cs"/>
        </w:rPr>
        <w:t>ą</w:t>
      </w:r>
      <w:r w:rsidRPr="00512904">
        <w:rPr>
          <w:rFonts w:ascii="Lato" w:hAnsi="Lato"/>
        </w:rPr>
        <w:t xml:space="preserve"> Umow</w:t>
      </w:r>
      <w:r w:rsidRPr="00512904">
        <w:rPr>
          <w:rFonts w:ascii="Lato" w:hAnsi="Lato" w:hint="cs"/>
        </w:rPr>
        <w:t>ą</w:t>
      </w:r>
      <w:r w:rsidRPr="00512904">
        <w:rPr>
          <w:rFonts w:ascii="Lato" w:hAnsi="Lato"/>
        </w:rPr>
        <w:t xml:space="preserve"> stosuje si</w:t>
      </w:r>
      <w:r w:rsidRPr="00512904">
        <w:rPr>
          <w:rFonts w:ascii="Lato" w:hAnsi="Lato" w:hint="cs"/>
        </w:rPr>
        <w:t>ę</w:t>
      </w:r>
      <w:r w:rsidRPr="00512904">
        <w:rPr>
          <w:rFonts w:ascii="Lato" w:hAnsi="Lato"/>
        </w:rPr>
        <w:t xml:space="preserve"> przepisy Kodeksu cywilnego.</w:t>
      </w:r>
    </w:p>
    <w:p w14:paraId="77E07F8A" w14:textId="77777777" w:rsidR="00512904" w:rsidRDefault="00512904" w:rsidP="00512904">
      <w:pPr>
        <w:numPr>
          <w:ilvl w:val="0"/>
          <w:numId w:val="5"/>
        </w:numPr>
        <w:suppressAutoHyphens w:val="0"/>
        <w:jc w:val="both"/>
        <w:rPr>
          <w:rFonts w:ascii="Lato" w:hAnsi="Lato"/>
        </w:rPr>
      </w:pPr>
      <w:r w:rsidRPr="00512904">
        <w:rPr>
          <w:rFonts w:ascii="Lato" w:hAnsi="Lato"/>
        </w:rPr>
        <w:t>Umowa sporz</w:t>
      </w:r>
      <w:r w:rsidRPr="00512904">
        <w:rPr>
          <w:rFonts w:ascii="Lato" w:hAnsi="Lato" w:hint="cs"/>
        </w:rPr>
        <w:t>ą</w:t>
      </w:r>
      <w:r w:rsidRPr="00512904">
        <w:rPr>
          <w:rFonts w:ascii="Lato" w:hAnsi="Lato"/>
        </w:rPr>
        <w:t>dzona zosta</w:t>
      </w:r>
      <w:r w:rsidRPr="00512904">
        <w:rPr>
          <w:rFonts w:ascii="Lato" w:hAnsi="Lato" w:hint="cs"/>
        </w:rPr>
        <w:t>ł</w:t>
      </w:r>
      <w:r w:rsidRPr="00512904">
        <w:rPr>
          <w:rFonts w:ascii="Lato" w:hAnsi="Lato"/>
        </w:rPr>
        <w:t>a w dw</w:t>
      </w:r>
      <w:r w:rsidRPr="00512904">
        <w:rPr>
          <w:rFonts w:ascii="Lato" w:hAnsi="Lato" w:hint="eastAsia"/>
        </w:rPr>
        <w:t>ó</w:t>
      </w:r>
      <w:r w:rsidRPr="00512904">
        <w:rPr>
          <w:rFonts w:ascii="Lato" w:hAnsi="Lato"/>
        </w:rPr>
        <w:t>ch jednobrzmi</w:t>
      </w:r>
      <w:r w:rsidRPr="00512904">
        <w:rPr>
          <w:rFonts w:ascii="Lato" w:hAnsi="Lato" w:hint="cs"/>
        </w:rPr>
        <w:t>ą</w:t>
      </w:r>
      <w:r w:rsidRPr="00512904">
        <w:rPr>
          <w:rFonts w:ascii="Lato" w:hAnsi="Lato"/>
        </w:rPr>
        <w:t xml:space="preserve">cych egzemplarzach, po jednej dla każdej ze Stron. </w:t>
      </w:r>
    </w:p>
    <w:p w14:paraId="064DCF2A" w14:textId="77777777" w:rsidR="005C5CE4" w:rsidRDefault="005C5CE4" w:rsidP="005C5CE4">
      <w:pPr>
        <w:suppressAutoHyphens w:val="0"/>
        <w:jc w:val="both"/>
        <w:rPr>
          <w:rFonts w:ascii="Lato" w:hAnsi="Lato"/>
        </w:rPr>
      </w:pPr>
    </w:p>
    <w:p w14:paraId="1B376DBE" w14:textId="77777777" w:rsidR="005C5CE4" w:rsidRDefault="005C5CE4" w:rsidP="005C5CE4">
      <w:pPr>
        <w:suppressAutoHyphens w:val="0"/>
        <w:jc w:val="both"/>
        <w:rPr>
          <w:rFonts w:ascii="Lato" w:hAnsi="Lato"/>
        </w:rPr>
      </w:pPr>
    </w:p>
    <w:p w14:paraId="36B0E219" w14:textId="77777777" w:rsidR="005C5CE4" w:rsidRPr="00512904" w:rsidRDefault="005C5CE4" w:rsidP="005C5CE4">
      <w:pPr>
        <w:suppressAutoHyphens w:val="0"/>
        <w:jc w:val="both"/>
        <w:rPr>
          <w:rFonts w:ascii="Lato" w:hAnsi="Lato"/>
        </w:rPr>
      </w:pPr>
    </w:p>
    <w:p w14:paraId="7A89C0FF" w14:textId="066B47E6" w:rsidR="00512904" w:rsidRPr="00512904" w:rsidRDefault="00512904" w:rsidP="00512904">
      <w:pPr>
        <w:suppressAutoHyphens w:val="0"/>
        <w:overflowPunct w:val="0"/>
        <w:autoSpaceDE w:val="0"/>
        <w:autoSpaceDN w:val="0"/>
        <w:adjustRightInd w:val="0"/>
        <w:ind w:left="426" w:firstLine="5955"/>
        <w:rPr>
          <w:rFonts w:ascii="Lato" w:eastAsia="Times New Roman" w:hAnsi="Lato" w:cs="Times New Roman"/>
          <w:bCs/>
          <w:kern w:val="0"/>
          <w:lang w:eastAsia="pl-PL" w:bidi="ar-SA"/>
        </w:rPr>
      </w:pPr>
      <w:r w:rsidRPr="00512904">
        <w:rPr>
          <w:rFonts w:ascii="Lato" w:eastAsia="Times New Roman" w:hAnsi="Lato" w:cs="Times New Roman"/>
          <w:b/>
          <w:bCs/>
          <w:kern w:val="0"/>
          <w:lang w:eastAsia="pl-PL" w:bidi="ar-SA"/>
        </w:rPr>
        <w:t xml:space="preserve">                                                                                                                                                                                  ZLECENIODAWCA </w:t>
      </w:r>
      <w:r w:rsidRPr="00512904">
        <w:rPr>
          <w:rFonts w:ascii="Lato" w:eastAsia="Times New Roman" w:hAnsi="Lato" w:cs="Times New Roman"/>
          <w:b/>
          <w:bCs/>
          <w:kern w:val="0"/>
          <w:lang w:eastAsia="pl-PL" w:bidi="ar-SA"/>
        </w:rPr>
        <w:tab/>
      </w:r>
      <w:r w:rsidRPr="00512904">
        <w:rPr>
          <w:rFonts w:ascii="Lato" w:eastAsia="Times New Roman" w:hAnsi="Lato" w:cs="Times New Roman"/>
          <w:b/>
          <w:bCs/>
          <w:kern w:val="0"/>
          <w:lang w:eastAsia="pl-PL" w:bidi="ar-SA"/>
        </w:rPr>
        <w:tab/>
      </w:r>
      <w:r w:rsidRPr="00512904">
        <w:rPr>
          <w:rFonts w:ascii="Lato" w:eastAsia="Times New Roman" w:hAnsi="Lato" w:cs="Times New Roman"/>
          <w:b/>
          <w:bCs/>
          <w:kern w:val="0"/>
          <w:lang w:eastAsia="pl-PL" w:bidi="ar-SA"/>
        </w:rPr>
        <w:tab/>
      </w:r>
      <w:r w:rsidR="005C5CE4">
        <w:rPr>
          <w:rFonts w:ascii="Lato" w:eastAsia="Times New Roman" w:hAnsi="Lato" w:cs="Times New Roman"/>
          <w:b/>
          <w:bCs/>
          <w:kern w:val="0"/>
          <w:lang w:eastAsia="pl-PL" w:bidi="ar-SA"/>
        </w:rPr>
        <w:t xml:space="preserve">        </w:t>
      </w:r>
      <w:r w:rsidR="005C5CE4" w:rsidRPr="00512904">
        <w:rPr>
          <w:rFonts w:ascii="Lato" w:eastAsia="Times New Roman" w:hAnsi="Lato" w:cs="Times New Roman"/>
          <w:b/>
          <w:bCs/>
          <w:kern w:val="0"/>
          <w:lang w:eastAsia="pl-PL" w:bidi="ar-SA"/>
        </w:rPr>
        <w:t>INSPEKTOR NADZORU</w:t>
      </w:r>
      <w:r w:rsidR="009C5E4D">
        <w:rPr>
          <w:rFonts w:ascii="Lato" w:eastAsia="Times New Roman" w:hAnsi="Lato" w:cs="Times New Roman"/>
          <w:b/>
          <w:bCs/>
          <w:kern w:val="0"/>
          <w:lang w:eastAsia="pl-PL" w:bidi="ar-SA"/>
        </w:rPr>
        <w:t xml:space="preserve"> INWESTORSKIEGO</w:t>
      </w:r>
      <w:r w:rsidR="005C5CE4">
        <w:rPr>
          <w:rFonts w:ascii="Lato" w:eastAsia="Times New Roman" w:hAnsi="Lato" w:cs="Times New Roman"/>
          <w:b/>
          <w:bCs/>
          <w:kern w:val="0"/>
          <w:lang w:eastAsia="pl-PL" w:bidi="ar-SA"/>
        </w:rPr>
        <w:t xml:space="preserve">    </w:t>
      </w:r>
      <w:r w:rsidRPr="00512904">
        <w:rPr>
          <w:rFonts w:ascii="Lato" w:eastAsia="Times New Roman" w:hAnsi="Lato" w:cs="Times New Roman"/>
          <w:b/>
          <w:bCs/>
          <w:kern w:val="0"/>
          <w:lang w:eastAsia="pl-PL" w:bidi="ar-SA"/>
        </w:rPr>
        <w:tab/>
      </w:r>
      <w:r w:rsidRPr="00512904">
        <w:rPr>
          <w:rFonts w:ascii="Lato" w:eastAsia="Times New Roman" w:hAnsi="Lato" w:cs="Times New Roman"/>
          <w:b/>
          <w:bCs/>
          <w:kern w:val="0"/>
          <w:lang w:eastAsia="pl-PL" w:bidi="ar-SA"/>
        </w:rPr>
        <w:tab/>
      </w:r>
      <w:r w:rsidRPr="00512904">
        <w:rPr>
          <w:rFonts w:ascii="Lato" w:eastAsia="Times New Roman" w:hAnsi="Lato" w:cs="Times New Roman"/>
          <w:b/>
          <w:bCs/>
          <w:kern w:val="0"/>
          <w:lang w:eastAsia="pl-PL" w:bidi="ar-SA"/>
        </w:rPr>
        <w:tab/>
      </w:r>
      <w:r w:rsidRPr="00512904">
        <w:rPr>
          <w:rFonts w:ascii="Lato" w:eastAsia="Times New Roman" w:hAnsi="Lato" w:cs="Times New Roman"/>
          <w:b/>
          <w:bCs/>
          <w:kern w:val="0"/>
          <w:lang w:eastAsia="pl-PL" w:bidi="ar-SA"/>
        </w:rPr>
        <w:tab/>
      </w:r>
      <w:r w:rsidRPr="00512904">
        <w:rPr>
          <w:rFonts w:ascii="Lato" w:eastAsia="Times New Roman" w:hAnsi="Lato" w:cs="Times New Roman"/>
          <w:b/>
          <w:bCs/>
          <w:kern w:val="0"/>
          <w:lang w:eastAsia="pl-PL" w:bidi="ar-SA"/>
        </w:rPr>
        <w:tab/>
      </w:r>
    </w:p>
    <w:p w14:paraId="11BDFE2F" w14:textId="77777777" w:rsidR="00512904" w:rsidRPr="00512904" w:rsidRDefault="00512904" w:rsidP="00512904">
      <w:pPr>
        <w:suppressAutoHyphens w:val="0"/>
        <w:overflowPunct w:val="0"/>
        <w:autoSpaceDE w:val="0"/>
        <w:autoSpaceDN w:val="0"/>
        <w:adjustRightInd w:val="0"/>
        <w:jc w:val="both"/>
        <w:rPr>
          <w:rFonts w:ascii="Lato" w:eastAsia="Times New Roman" w:hAnsi="Lato" w:cs="Times New Roman"/>
          <w:bCs/>
          <w:kern w:val="0"/>
          <w:lang w:eastAsia="pl-PL" w:bidi="ar-SA"/>
        </w:rPr>
      </w:pPr>
    </w:p>
    <w:p w14:paraId="5272D045" w14:textId="77777777" w:rsidR="00512904" w:rsidRDefault="00512904" w:rsidP="00A5621A">
      <w:pPr>
        <w:jc w:val="both"/>
        <w:rPr>
          <w:rFonts w:ascii="Lato" w:hAnsi="Lato"/>
        </w:rPr>
      </w:pPr>
    </w:p>
    <w:p w14:paraId="0EC37765" w14:textId="77777777" w:rsidR="007C0EB2" w:rsidRDefault="007C0EB2" w:rsidP="00A5621A">
      <w:pPr>
        <w:jc w:val="both"/>
        <w:rPr>
          <w:rFonts w:ascii="Lato" w:hAnsi="Lato"/>
        </w:rPr>
      </w:pPr>
    </w:p>
    <w:p w14:paraId="45614F21" w14:textId="77777777" w:rsidR="007C0EB2" w:rsidRDefault="007C0EB2" w:rsidP="00A5621A">
      <w:pPr>
        <w:jc w:val="both"/>
        <w:rPr>
          <w:rFonts w:ascii="Lato" w:hAnsi="Lato"/>
        </w:rPr>
      </w:pPr>
    </w:p>
    <w:p w14:paraId="56A1DB22" w14:textId="77777777" w:rsidR="007C0EB2" w:rsidRDefault="007C0EB2" w:rsidP="00A5621A">
      <w:pPr>
        <w:jc w:val="both"/>
        <w:rPr>
          <w:rFonts w:ascii="Lato" w:hAnsi="Lato"/>
        </w:rPr>
      </w:pPr>
    </w:p>
    <w:p w14:paraId="0FEECF0C" w14:textId="77777777" w:rsidR="001E5167" w:rsidRDefault="001E5167" w:rsidP="00A5621A">
      <w:pPr>
        <w:jc w:val="both"/>
        <w:rPr>
          <w:rFonts w:ascii="Lato" w:hAnsi="Lato"/>
        </w:rPr>
      </w:pPr>
    </w:p>
    <w:p w14:paraId="5A92B6E9" w14:textId="77777777" w:rsidR="001E5167" w:rsidRDefault="001E5167" w:rsidP="00A5621A">
      <w:pPr>
        <w:jc w:val="both"/>
        <w:rPr>
          <w:rFonts w:ascii="Lato" w:hAnsi="Lato"/>
        </w:rPr>
      </w:pPr>
    </w:p>
    <w:p w14:paraId="4BD56D10" w14:textId="77777777" w:rsidR="001E5167" w:rsidRDefault="001E5167" w:rsidP="00A5621A">
      <w:pPr>
        <w:jc w:val="both"/>
        <w:rPr>
          <w:rFonts w:ascii="Lato" w:hAnsi="Lato"/>
        </w:rPr>
      </w:pPr>
    </w:p>
    <w:p w14:paraId="202126D8" w14:textId="77777777" w:rsidR="001E5167" w:rsidRDefault="001E5167" w:rsidP="00A5621A">
      <w:pPr>
        <w:jc w:val="both"/>
        <w:rPr>
          <w:rFonts w:ascii="Lato" w:hAnsi="Lato"/>
        </w:rPr>
      </w:pPr>
    </w:p>
    <w:p w14:paraId="3C136B95" w14:textId="77777777" w:rsidR="001E5167" w:rsidRDefault="001E5167" w:rsidP="00A5621A">
      <w:pPr>
        <w:jc w:val="both"/>
        <w:rPr>
          <w:rFonts w:ascii="Lato" w:hAnsi="Lato"/>
        </w:rPr>
      </w:pPr>
    </w:p>
    <w:p w14:paraId="074E182E" w14:textId="77777777" w:rsidR="007C0EB2" w:rsidRDefault="007C0EB2" w:rsidP="00A5621A">
      <w:pPr>
        <w:jc w:val="both"/>
        <w:rPr>
          <w:rFonts w:ascii="Lato" w:hAnsi="Lato"/>
        </w:rPr>
      </w:pPr>
    </w:p>
    <w:p w14:paraId="3524B7E6" w14:textId="77777777" w:rsidR="007C0EB2" w:rsidRDefault="007C0EB2" w:rsidP="00A5621A">
      <w:pPr>
        <w:jc w:val="both"/>
        <w:rPr>
          <w:rFonts w:ascii="Lato" w:hAnsi="Lato"/>
        </w:rPr>
      </w:pPr>
    </w:p>
    <w:p w14:paraId="5C33338A" w14:textId="7996BEE4" w:rsidR="007C0EB2" w:rsidRPr="006F272C" w:rsidRDefault="007C0EB2" w:rsidP="00A5621A">
      <w:pPr>
        <w:jc w:val="both"/>
        <w:rPr>
          <w:rFonts w:ascii="Lato" w:hAnsi="Lato"/>
          <w:sz w:val="22"/>
          <w:szCs w:val="22"/>
        </w:rPr>
      </w:pPr>
      <w:r w:rsidRPr="006F272C">
        <w:rPr>
          <w:rFonts w:ascii="Lato" w:hAnsi="Lato"/>
          <w:sz w:val="22"/>
          <w:szCs w:val="22"/>
        </w:rPr>
        <w:t>Załączniki:</w:t>
      </w:r>
    </w:p>
    <w:p w14:paraId="7B4E5E73" w14:textId="15A114D3" w:rsidR="007C0EB2" w:rsidRPr="006F272C" w:rsidRDefault="007C0EB2" w:rsidP="007C0EB2">
      <w:pPr>
        <w:pStyle w:val="Akapitzlist"/>
        <w:numPr>
          <w:ilvl w:val="0"/>
          <w:numId w:val="6"/>
        </w:numPr>
        <w:rPr>
          <w:rFonts w:ascii="Lato" w:hAnsi="Lato"/>
          <w:sz w:val="22"/>
          <w:szCs w:val="22"/>
        </w:rPr>
      </w:pPr>
      <w:r w:rsidRPr="006F272C">
        <w:rPr>
          <w:rFonts w:ascii="Lato" w:hAnsi="Lato"/>
          <w:sz w:val="22"/>
          <w:szCs w:val="22"/>
        </w:rPr>
        <w:t>Raport oferty,</w:t>
      </w:r>
    </w:p>
    <w:p w14:paraId="63B0A958" w14:textId="17C22C65" w:rsidR="007C0EB2" w:rsidRPr="006F272C" w:rsidRDefault="007C0EB2" w:rsidP="007C0EB2">
      <w:pPr>
        <w:pStyle w:val="Akapitzlist"/>
        <w:numPr>
          <w:ilvl w:val="0"/>
          <w:numId w:val="6"/>
        </w:numPr>
        <w:rPr>
          <w:rFonts w:ascii="Lato" w:hAnsi="Lato"/>
          <w:sz w:val="22"/>
          <w:szCs w:val="22"/>
        </w:rPr>
      </w:pPr>
      <w:r w:rsidRPr="006F272C">
        <w:rPr>
          <w:rFonts w:ascii="Lato" w:hAnsi="Lato"/>
          <w:sz w:val="22"/>
          <w:szCs w:val="22"/>
        </w:rPr>
        <w:t>Klauzula RODO,</w:t>
      </w:r>
    </w:p>
    <w:p w14:paraId="6CBF0376" w14:textId="70318D00" w:rsidR="007C0EB2" w:rsidRPr="006F272C" w:rsidRDefault="007C0EB2" w:rsidP="007C0EB2">
      <w:pPr>
        <w:pStyle w:val="Akapitzlist"/>
        <w:numPr>
          <w:ilvl w:val="0"/>
          <w:numId w:val="6"/>
        </w:numPr>
        <w:rPr>
          <w:rFonts w:ascii="Lato" w:hAnsi="Lato"/>
          <w:sz w:val="22"/>
          <w:szCs w:val="22"/>
        </w:rPr>
      </w:pPr>
      <w:r w:rsidRPr="006F272C">
        <w:rPr>
          <w:rFonts w:ascii="Lato" w:hAnsi="Lato"/>
          <w:sz w:val="22"/>
          <w:szCs w:val="22"/>
        </w:rPr>
        <w:t>Lista obiektów.</w:t>
      </w:r>
    </w:p>
    <w:sectPr w:rsidR="007C0EB2" w:rsidRPr="006F272C" w:rsidSect="00776C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D1B85" w14:textId="77777777" w:rsidR="00452417" w:rsidRDefault="00452417">
      <w:r>
        <w:separator/>
      </w:r>
    </w:p>
  </w:endnote>
  <w:endnote w:type="continuationSeparator" w:id="0">
    <w:p w14:paraId="6DD09242" w14:textId="77777777" w:rsidR="00452417" w:rsidRDefault="0045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EACCC" w14:textId="7BDEB3D4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94B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5C1DB1">
      <w:rPr>
        <w:rFonts w:ascii="Lato" w:hAnsi="Lato"/>
        <w:noProof/>
      </w:rPr>
      <w:t>4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B3187" w14:textId="30D45841" w:rsidR="002F2B91" w:rsidRDefault="00776C60" w:rsidP="000D692F">
    <w:pPr>
      <w:pStyle w:val="Stopka"/>
      <w:tabs>
        <w:tab w:val="clear" w:pos="9638"/>
      </w:tabs>
    </w:pPr>
    <w:r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5D4A8B68" wp14:editId="0CF5E529">
          <wp:simplePos x="0" y="0"/>
          <wp:positionH relativeFrom="column">
            <wp:posOffset>5563</wp:posOffset>
          </wp:positionH>
          <wp:positionV relativeFrom="paragraph">
            <wp:posOffset>-477078</wp:posOffset>
          </wp:positionV>
          <wp:extent cx="6103456" cy="641349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7E27C" w14:textId="77777777" w:rsidR="00452417" w:rsidRDefault="00452417">
      <w:r>
        <w:separator/>
      </w:r>
    </w:p>
  </w:footnote>
  <w:footnote w:type="continuationSeparator" w:id="0">
    <w:p w14:paraId="0EBFBFA3" w14:textId="77777777" w:rsidR="00452417" w:rsidRDefault="00452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A5D70" w14:textId="42DE2AB5" w:rsidR="002F2B91" w:rsidRPr="007C0EB2" w:rsidRDefault="00506142" w:rsidP="007C0EB2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044F6277">
          <wp:simplePos x="0" y="0"/>
          <wp:positionH relativeFrom="column">
            <wp:posOffset>-24765</wp:posOffset>
          </wp:positionH>
          <wp:positionV relativeFrom="paragraph">
            <wp:posOffset>-139065</wp:posOffset>
          </wp:positionV>
          <wp:extent cx="2642235" cy="697230"/>
          <wp:effectExtent l="0" t="0" r="5715" b="7620"/>
          <wp:wrapTopAndBottom/>
          <wp:docPr id="1681151906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57D623E3">
          <wp:simplePos x="0" y="0"/>
          <wp:positionH relativeFrom="column">
            <wp:posOffset>-68995</wp:posOffset>
          </wp:positionH>
          <wp:positionV relativeFrom="paragraph">
            <wp:posOffset>-427852</wp:posOffset>
          </wp:positionV>
          <wp:extent cx="2642235" cy="697230"/>
          <wp:effectExtent l="0" t="0" r="0" b="0"/>
          <wp:wrapSquare wrapText="largest"/>
          <wp:docPr id="110083719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A1F5F"/>
    <w:multiLevelType w:val="hybridMultilevel"/>
    <w:tmpl w:val="4C7E1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E729D4"/>
    <w:multiLevelType w:val="hybridMultilevel"/>
    <w:tmpl w:val="2214E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392169EB"/>
    <w:multiLevelType w:val="hybridMultilevel"/>
    <w:tmpl w:val="6EDC5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63CE9"/>
    <w:multiLevelType w:val="hybridMultilevel"/>
    <w:tmpl w:val="D360966E"/>
    <w:lvl w:ilvl="0" w:tplc="30BE725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427C0"/>
    <w:multiLevelType w:val="hybridMultilevel"/>
    <w:tmpl w:val="310CDE48"/>
    <w:lvl w:ilvl="0" w:tplc="26CA5A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91753D0"/>
    <w:multiLevelType w:val="hybridMultilevel"/>
    <w:tmpl w:val="3D569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44976"/>
    <w:multiLevelType w:val="hybridMultilevel"/>
    <w:tmpl w:val="DA3EF9BA"/>
    <w:lvl w:ilvl="0" w:tplc="B008A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024633">
    <w:abstractNumId w:val="2"/>
  </w:num>
  <w:num w:numId="2" w16cid:durableId="72164779">
    <w:abstractNumId w:val="7"/>
  </w:num>
  <w:num w:numId="3" w16cid:durableId="150944881">
    <w:abstractNumId w:val="8"/>
  </w:num>
  <w:num w:numId="4" w16cid:durableId="440034529">
    <w:abstractNumId w:val="5"/>
  </w:num>
  <w:num w:numId="5" w16cid:durableId="54551421">
    <w:abstractNumId w:val="6"/>
  </w:num>
  <w:num w:numId="6" w16cid:durableId="1226449499">
    <w:abstractNumId w:val="4"/>
  </w:num>
  <w:num w:numId="7" w16cid:durableId="16105489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6907999">
    <w:abstractNumId w:val="0"/>
    <w:lvlOverride w:ilvl="0">
      <w:startOverride w:val="2"/>
      <w:lvl w:ilvl="0">
        <w:start w:val="2"/>
        <w:numFmt w:val="decimal"/>
        <w:lvlText w:val="%1."/>
        <w:legacy w:legacy="1" w:legacySpace="0" w:legacyIndent="281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 w16cid:durableId="19491971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6333814">
    <w:abstractNumId w:val="1"/>
  </w:num>
  <w:num w:numId="11" w16cid:durableId="412513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12AD2"/>
    <w:rsid w:val="000303F8"/>
    <w:rsid w:val="0003192B"/>
    <w:rsid w:val="00035918"/>
    <w:rsid w:val="00055A45"/>
    <w:rsid w:val="00063B1F"/>
    <w:rsid w:val="00073265"/>
    <w:rsid w:val="0009678D"/>
    <w:rsid w:val="000B2EAB"/>
    <w:rsid w:val="000D692F"/>
    <w:rsid w:val="00100F36"/>
    <w:rsid w:val="00157140"/>
    <w:rsid w:val="00192020"/>
    <w:rsid w:val="00196FB3"/>
    <w:rsid w:val="001A02D5"/>
    <w:rsid w:val="001B5021"/>
    <w:rsid w:val="001B745D"/>
    <w:rsid w:val="001C17B7"/>
    <w:rsid w:val="001E5167"/>
    <w:rsid w:val="00202400"/>
    <w:rsid w:val="002225A6"/>
    <w:rsid w:val="0023596A"/>
    <w:rsid w:val="002B546C"/>
    <w:rsid w:val="002D1A66"/>
    <w:rsid w:val="002F2B91"/>
    <w:rsid w:val="002F7546"/>
    <w:rsid w:val="00324CCF"/>
    <w:rsid w:val="00335955"/>
    <w:rsid w:val="00345028"/>
    <w:rsid w:val="00345E1F"/>
    <w:rsid w:val="00347E9C"/>
    <w:rsid w:val="0036050F"/>
    <w:rsid w:val="003678A8"/>
    <w:rsid w:val="00377E23"/>
    <w:rsid w:val="00391123"/>
    <w:rsid w:val="00396D78"/>
    <w:rsid w:val="003A086C"/>
    <w:rsid w:val="003A5A76"/>
    <w:rsid w:val="003B09D2"/>
    <w:rsid w:val="003B0E6E"/>
    <w:rsid w:val="003B13DF"/>
    <w:rsid w:val="003D7766"/>
    <w:rsid w:val="003E5E9F"/>
    <w:rsid w:val="003E6E1F"/>
    <w:rsid w:val="003F1CC0"/>
    <w:rsid w:val="00424A34"/>
    <w:rsid w:val="00452417"/>
    <w:rsid w:val="004709D8"/>
    <w:rsid w:val="0047223A"/>
    <w:rsid w:val="00487BB0"/>
    <w:rsid w:val="004A248D"/>
    <w:rsid w:val="004A4AE5"/>
    <w:rsid w:val="004A67D4"/>
    <w:rsid w:val="004B01C0"/>
    <w:rsid w:val="004C6790"/>
    <w:rsid w:val="004E4466"/>
    <w:rsid w:val="00501516"/>
    <w:rsid w:val="00506142"/>
    <w:rsid w:val="00512904"/>
    <w:rsid w:val="005315C6"/>
    <w:rsid w:val="00541CF6"/>
    <w:rsid w:val="0054768E"/>
    <w:rsid w:val="005B5C64"/>
    <w:rsid w:val="005C1DB1"/>
    <w:rsid w:val="005C5CE4"/>
    <w:rsid w:val="005C7FD6"/>
    <w:rsid w:val="005D59F5"/>
    <w:rsid w:val="005E07A8"/>
    <w:rsid w:val="00601C31"/>
    <w:rsid w:val="006041EB"/>
    <w:rsid w:val="0062697F"/>
    <w:rsid w:val="006279D2"/>
    <w:rsid w:val="006601ED"/>
    <w:rsid w:val="00675084"/>
    <w:rsid w:val="00677027"/>
    <w:rsid w:val="00681815"/>
    <w:rsid w:val="00684205"/>
    <w:rsid w:val="00696DA6"/>
    <w:rsid w:val="006A1954"/>
    <w:rsid w:val="006B13A0"/>
    <w:rsid w:val="006D0E1C"/>
    <w:rsid w:val="006E3A36"/>
    <w:rsid w:val="006F272C"/>
    <w:rsid w:val="006F3FAA"/>
    <w:rsid w:val="00706A7E"/>
    <w:rsid w:val="00710D3C"/>
    <w:rsid w:val="00723B92"/>
    <w:rsid w:val="007303F6"/>
    <w:rsid w:val="007414C5"/>
    <w:rsid w:val="00750E28"/>
    <w:rsid w:val="00752D95"/>
    <w:rsid w:val="00753B3F"/>
    <w:rsid w:val="007600D9"/>
    <w:rsid w:val="00762FF0"/>
    <w:rsid w:val="007762E6"/>
    <w:rsid w:val="00776ABB"/>
    <w:rsid w:val="00776C60"/>
    <w:rsid w:val="00780EB5"/>
    <w:rsid w:val="007A7696"/>
    <w:rsid w:val="007B72FD"/>
    <w:rsid w:val="007B7906"/>
    <w:rsid w:val="007C0EB2"/>
    <w:rsid w:val="007D3A3E"/>
    <w:rsid w:val="007D54D0"/>
    <w:rsid w:val="007E5B26"/>
    <w:rsid w:val="008022CD"/>
    <w:rsid w:val="00816FAF"/>
    <w:rsid w:val="00820FFB"/>
    <w:rsid w:val="00825CAC"/>
    <w:rsid w:val="0082734F"/>
    <w:rsid w:val="008547DC"/>
    <w:rsid w:val="00854A63"/>
    <w:rsid w:val="00867550"/>
    <w:rsid w:val="008828D6"/>
    <w:rsid w:val="008918E1"/>
    <w:rsid w:val="008D0657"/>
    <w:rsid w:val="008F70CD"/>
    <w:rsid w:val="0091491F"/>
    <w:rsid w:val="009255CA"/>
    <w:rsid w:val="00926DA4"/>
    <w:rsid w:val="00932166"/>
    <w:rsid w:val="009322EB"/>
    <w:rsid w:val="0093364D"/>
    <w:rsid w:val="00934193"/>
    <w:rsid w:val="00935613"/>
    <w:rsid w:val="00941A75"/>
    <w:rsid w:val="00951912"/>
    <w:rsid w:val="00973226"/>
    <w:rsid w:val="0097561A"/>
    <w:rsid w:val="00980B3B"/>
    <w:rsid w:val="009936FE"/>
    <w:rsid w:val="009A30D0"/>
    <w:rsid w:val="009A341D"/>
    <w:rsid w:val="009A4DDF"/>
    <w:rsid w:val="009B4B4E"/>
    <w:rsid w:val="009C5E4D"/>
    <w:rsid w:val="009C64D0"/>
    <w:rsid w:val="009D4290"/>
    <w:rsid w:val="009E182C"/>
    <w:rsid w:val="009F0DAC"/>
    <w:rsid w:val="009F7F98"/>
    <w:rsid w:val="00A0376A"/>
    <w:rsid w:val="00A120ED"/>
    <w:rsid w:val="00A13E14"/>
    <w:rsid w:val="00A1740F"/>
    <w:rsid w:val="00A2591B"/>
    <w:rsid w:val="00A27F77"/>
    <w:rsid w:val="00A3008C"/>
    <w:rsid w:val="00A40A5C"/>
    <w:rsid w:val="00A42DBF"/>
    <w:rsid w:val="00A446FC"/>
    <w:rsid w:val="00A5621A"/>
    <w:rsid w:val="00A63848"/>
    <w:rsid w:val="00A862C3"/>
    <w:rsid w:val="00A86A02"/>
    <w:rsid w:val="00AA0D23"/>
    <w:rsid w:val="00AB215E"/>
    <w:rsid w:val="00AC0D71"/>
    <w:rsid w:val="00AD77E7"/>
    <w:rsid w:val="00AE3C70"/>
    <w:rsid w:val="00AE4295"/>
    <w:rsid w:val="00AF3617"/>
    <w:rsid w:val="00B03676"/>
    <w:rsid w:val="00B110CB"/>
    <w:rsid w:val="00B12BDB"/>
    <w:rsid w:val="00B23D05"/>
    <w:rsid w:val="00B41C09"/>
    <w:rsid w:val="00B61345"/>
    <w:rsid w:val="00B61D04"/>
    <w:rsid w:val="00B635E3"/>
    <w:rsid w:val="00B739D7"/>
    <w:rsid w:val="00B758FD"/>
    <w:rsid w:val="00B8076A"/>
    <w:rsid w:val="00B82F95"/>
    <w:rsid w:val="00B90EAE"/>
    <w:rsid w:val="00BC50D0"/>
    <w:rsid w:val="00BF646C"/>
    <w:rsid w:val="00C2490B"/>
    <w:rsid w:val="00C44299"/>
    <w:rsid w:val="00C46B23"/>
    <w:rsid w:val="00C5034C"/>
    <w:rsid w:val="00C671C9"/>
    <w:rsid w:val="00C73D33"/>
    <w:rsid w:val="00C8356E"/>
    <w:rsid w:val="00C952C5"/>
    <w:rsid w:val="00CB1F0F"/>
    <w:rsid w:val="00CC6826"/>
    <w:rsid w:val="00CE0F26"/>
    <w:rsid w:val="00D00D1A"/>
    <w:rsid w:val="00D21798"/>
    <w:rsid w:val="00D33971"/>
    <w:rsid w:val="00D347AA"/>
    <w:rsid w:val="00D35686"/>
    <w:rsid w:val="00D40F95"/>
    <w:rsid w:val="00D431AB"/>
    <w:rsid w:val="00D5415D"/>
    <w:rsid w:val="00DA268B"/>
    <w:rsid w:val="00DB782D"/>
    <w:rsid w:val="00DD5646"/>
    <w:rsid w:val="00DE6AFC"/>
    <w:rsid w:val="00DF1D1C"/>
    <w:rsid w:val="00DF20C0"/>
    <w:rsid w:val="00DF56DB"/>
    <w:rsid w:val="00DF635C"/>
    <w:rsid w:val="00E039FF"/>
    <w:rsid w:val="00E417BE"/>
    <w:rsid w:val="00E643C3"/>
    <w:rsid w:val="00E75A0F"/>
    <w:rsid w:val="00E81CB1"/>
    <w:rsid w:val="00E84212"/>
    <w:rsid w:val="00E91DEB"/>
    <w:rsid w:val="00EA5AEF"/>
    <w:rsid w:val="00EB4376"/>
    <w:rsid w:val="00EC3E33"/>
    <w:rsid w:val="00EC4F3A"/>
    <w:rsid w:val="00EF5490"/>
    <w:rsid w:val="00F0219E"/>
    <w:rsid w:val="00F10EA6"/>
    <w:rsid w:val="00F10F4D"/>
    <w:rsid w:val="00F30538"/>
    <w:rsid w:val="00F40AA6"/>
    <w:rsid w:val="00F65BFE"/>
    <w:rsid w:val="00F67FE4"/>
    <w:rsid w:val="00F718A0"/>
    <w:rsid w:val="00F83381"/>
    <w:rsid w:val="00FA7909"/>
    <w:rsid w:val="00FF4125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E15637"/>
  <w15:docId w15:val="{76162C87-1710-1E42-94D7-2E095CB3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,Wypunktowanie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Wypunktowanie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1123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B09D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86A02"/>
    <w:rPr>
      <w:rFonts w:ascii="Liberation Serif" w:eastAsia="NSimSun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129F4-1032-40CE-944E-FDDE9DFE2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1693</Words>
  <Characters>11803</Characters>
  <Application>Microsoft Office Word</Application>
  <DocSecurity>0</DocSecurity>
  <Lines>98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13470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Malwina Pawełas</cp:lastModifiedBy>
  <cp:revision>9</cp:revision>
  <cp:lastPrinted>2021-05-12T08:04:00Z</cp:lastPrinted>
  <dcterms:created xsi:type="dcterms:W3CDTF">2024-08-29T09:41:00Z</dcterms:created>
  <dcterms:modified xsi:type="dcterms:W3CDTF">2024-09-04T11:20:00Z</dcterms:modified>
</cp:coreProperties>
</file>