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310D190A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874A71" w:rsidRPr="00A35FAB">
        <w:rPr>
          <w:rFonts w:ascii="Arial" w:hAnsi="Arial" w:cs="Arial"/>
          <w:b/>
          <w:bCs/>
          <w:color w:val="FF0000"/>
          <w:sz w:val="20"/>
          <w:szCs w:val="20"/>
        </w:rPr>
        <w:t>4</w:t>
      </w:r>
      <w:r w:rsidR="00A35FAB" w:rsidRPr="00A35FAB">
        <w:rPr>
          <w:rFonts w:ascii="Arial" w:hAnsi="Arial" w:cs="Arial"/>
          <w:b/>
          <w:bCs/>
          <w:color w:val="FF0000"/>
          <w:sz w:val="20"/>
          <w:szCs w:val="20"/>
        </w:rPr>
        <w:t>A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Pzp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3CE32BB9" w:rsidR="0047171B" w:rsidRDefault="0047171B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="00DA2169" w:rsidRPr="00DA2169">
        <w:rPr>
          <w:rFonts w:ascii="Arial" w:hAnsi="Arial" w:cs="Arial"/>
          <w:sz w:val="21"/>
          <w:szCs w:val="21"/>
        </w:rPr>
        <w:t>(Dz. U. z 202</w:t>
      </w:r>
      <w:r w:rsidR="00DA2169">
        <w:rPr>
          <w:rFonts w:ascii="Arial" w:hAnsi="Arial" w:cs="Arial"/>
          <w:sz w:val="21"/>
          <w:szCs w:val="21"/>
        </w:rPr>
        <w:t>0</w:t>
      </w:r>
      <w:r w:rsidR="00DA2169" w:rsidRPr="00DA2169">
        <w:rPr>
          <w:rFonts w:ascii="Arial" w:hAnsi="Arial" w:cs="Arial"/>
          <w:sz w:val="21"/>
          <w:szCs w:val="21"/>
        </w:rPr>
        <w:t xml:space="preserve"> r. poz. </w:t>
      </w:r>
      <w:r w:rsidR="00DA2169">
        <w:rPr>
          <w:rFonts w:ascii="Arial" w:hAnsi="Arial" w:cs="Arial"/>
          <w:sz w:val="21"/>
          <w:szCs w:val="21"/>
        </w:rPr>
        <w:t>2415</w:t>
      </w:r>
      <w:r w:rsidR="00DA2169" w:rsidRPr="00DA2169">
        <w:rPr>
          <w:rFonts w:ascii="Arial" w:hAnsi="Arial" w:cs="Arial"/>
          <w:sz w:val="21"/>
          <w:szCs w:val="21"/>
        </w:rPr>
        <w:t>)</w:t>
      </w:r>
    </w:p>
    <w:p w14:paraId="13B81F98" w14:textId="1E70D92C" w:rsidR="003C209E" w:rsidRDefault="003C209E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33806A44" w14:textId="77777777" w:rsidR="00DA2169" w:rsidRDefault="00DA2169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5ADABFF7" w14:textId="50FDCBCD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6A483224" w14:textId="06C8C570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02EAFB4C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A35FAB">
        <w:rPr>
          <w:sz w:val="21"/>
          <w:szCs w:val="21"/>
        </w:rPr>
        <w:t>„</w:t>
      </w:r>
      <w:r w:rsidR="00A35FAB" w:rsidRPr="00A35FAB">
        <w:rPr>
          <w:rFonts w:ascii="Arial" w:hAnsi="Arial" w:cs="Arial"/>
          <w:b/>
          <w:bCs/>
          <w:sz w:val="21"/>
          <w:szCs w:val="21"/>
        </w:rPr>
        <w:t xml:space="preserve">Dostawa podłoży i odczynników mikrobiologicznych, testów, lateksów do identyfikacji bakterii oraz mechanizmów oporności, barwników do metody Grama, krążków antybiotykowych” – </w:t>
      </w:r>
      <w:r w:rsidR="00A35FAB" w:rsidRPr="00A35FAB">
        <w:rPr>
          <w:rFonts w:ascii="Arial" w:hAnsi="Arial" w:cs="Arial"/>
          <w:b/>
          <w:bCs/>
          <w:color w:val="FF0000"/>
          <w:sz w:val="21"/>
          <w:szCs w:val="21"/>
        </w:rPr>
        <w:t>postępowanie powtórzone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874A71">
        <w:rPr>
          <w:rFonts w:ascii="Arial" w:hAnsi="Arial" w:cs="Arial"/>
          <w:b/>
          <w:bCs/>
          <w:sz w:val="21"/>
          <w:szCs w:val="21"/>
        </w:rPr>
        <w:t>4</w:t>
      </w:r>
      <w:r w:rsidR="00A35FAB">
        <w:rPr>
          <w:rFonts w:ascii="Arial" w:hAnsi="Arial" w:cs="Arial"/>
          <w:b/>
          <w:bCs/>
          <w:sz w:val="21"/>
          <w:szCs w:val="21"/>
        </w:rPr>
        <w:t>A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302BA1EE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 xml:space="preserve">p,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CD1A88">
        <w:rPr>
          <w:rFonts w:ascii="Arial" w:hAnsi="Arial" w:cs="Arial"/>
          <w:sz w:val="21"/>
          <w:szCs w:val="21"/>
        </w:rPr>
        <w:t>2</w:t>
      </w:r>
      <w:r w:rsidR="00690136" w:rsidRPr="00690136">
        <w:rPr>
          <w:rFonts w:ascii="Arial" w:hAnsi="Arial" w:cs="Arial"/>
          <w:sz w:val="21"/>
          <w:szCs w:val="21"/>
        </w:rPr>
        <w:t xml:space="preserve"> r. poz. </w:t>
      </w:r>
      <w:r w:rsidR="00CD1A88">
        <w:rPr>
          <w:rFonts w:ascii="Arial" w:hAnsi="Arial" w:cs="Arial"/>
          <w:sz w:val="21"/>
          <w:szCs w:val="21"/>
        </w:rPr>
        <w:t>1710</w:t>
      </w:r>
      <w:r w:rsidR="00690136" w:rsidRPr="00690136">
        <w:rPr>
          <w:rFonts w:ascii="Arial" w:hAnsi="Arial" w:cs="Arial"/>
          <w:sz w:val="21"/>
          <w:szCs w:val="21"/>
        </w:rPr>
        <w:t xml:space="preserve"> ze zmianami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w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74A7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35FAB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66</cp:revision>
  <cp:lastPrinted>2022-05-24T06:58:00Z</cp:lastPrinted>
  <dcterms:created xsi:type="dcterms:W3CDTF">2019-10-07T07:44:00Z</dcterms:created>
  <dcterms:modified xsi:type="dcterms:W3CDTF">2023-04-05T06:00:00Z</dcterms:modified>
</cp:coreProperties>
</file>