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E64F" w14:textId="37764784" w:rsidR="006F3F5A" w:rsidRDefault="006F3F5A" w:rsidP="009562ED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right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Bydgoszcz, dnia </w:t>
      </w:r>
      <w:r w:rsidR="00BA77B8">
        <w:rPr>
          <w:rFonts w:ascii="Calibri" w:eastAsia="Times New Roman" w:hAnsi="Calibri" w:cs="Calibri"/>
          <w:kern w:val="0"/>
          <w14:ligatures w14:val="none"/>
        </w:rPr>
        <w:t>11</w:t>
      </w:r>
      <w:r>
        <w:rPr>
          <w:rFonts w:ascii="Calibri" w:eastAsia="Times New Roman" w:hAnsi="Calibri" w:cs="Calibri"/>
          <w:kern w:val="0"/>
          <w14:ligatures w14:val="none"/>
        </w:rPr>
        <w:t xml:space="preserve"> kwietnia 2023r.</w:t>
      </w:r>
    </w:p>
    <w:p w14:paraId="2F6B733A" w14:textId="77777777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4BA4A875" w14:textId="37458055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AB45BC">
        <w:rPr>
          <w:rFonts w:ascii="Calibri" w:eastAsia="Times New Roman" w:hAnsi="Calibri" w:cs="Calibri"/>
          <w:kern w:val="0"/>
          <w14:ligatures w14:val="none"/>
        </w:rPr>
        <w:t xml:space="preserve">Dotyczy: postępowanie prowadzone w trybie </w:t>
      </w:r>
      <w:r>
        <w:rPr>
          <w:rFonts w:ascii="Calibri" w:eastAsia="Times New Roman" w:hAnsi="Calibri" w:cs="Calibri"/>
          <w:kern w:val="0"/>
          <w14:ligatures w14:val="none"/>
        </w:rPr>
        <w:t xml:space="preserve">Przetargu nieograniczonego </w:t>
      </w:r>
      <w:r w:rsidRPr="00AB45BC">
        <w:rPr>
          <w:rFonts w:ascii="Calibri" w:eastAsia="Times New Roman" w:hAnsi="Calibri" w:cs="Calibri"/>
          <w:kern w:val="0"/>
          <w14:ligatures w14:val="none"/>
        </w:rPr>
        <w:t xml:space="preserve"> pn. Gorzowska Grupa Zakupowa.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AB45BC">
        <w:rPr>
          <w:rFonts w:ascii="Calibri" w:eastAsia="Times New Roman" w:hAnsi="Calibri" w:cs="Calibri"/>
          <w:kern w:val="0"/>
          <w14:ligatures w14:val="none"/>
        </w:rPr>
        <w:t>Kompleksowa dostawa gazu ziemnego w okresie od 01.06.2023r. do 31.05.2025r.</w:t>
      </w:r>
      <w:r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Pr="00AB45BC">
        <w:rPr>
          <w:rFonts w:ascii="Calibri" w:eastAsia="Times New Roman" w:hAnsi="Calibri" w:cs="Calibri"/>
          <w:kern w:val="0"/>
          <w14:ligatures w14:val="none"/>
        </w:rPr>
        <w:t>Oznaczenie sprawy: PGK/GZK/03/2023/gaz</w:t>
      </w:r>
    </w:p>
    <w:p w14:paraId="724B3F39" w14:textId="77777777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36958253" w14:textId="5152252F" w:rsidR="006F3F5A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Pełnomocnik zamawiających niniejszym </w:t>
      </w:r>
      <w:r w:rsidRPr="00AB45BC">
        <w:rPr>
          <w:rFonts w:ascii="Calibri" w:eastAsia="Times New Roman" w:hAnsi="Calibri" w:cs="Calibri"/>
          <w:kern w:val="0"/>
          <w14:ligatures w14:val="none"/>
        </w:rPr>
        <w:t xml:space="preserve">udziela wyjaśnień i odpowiedzi na pytania i wnioski, które wpłynęły do zamawiającego 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6DC68241" w14:textId="77777777" w:rsidR="006F3F5A" w:rsidRDefault="006F3F5A" w:rsidP="006F3F5A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87C1DB7" w14:textId="1F09F2E0" w:rsidR="006F3F5A" w:rsidRPr="006F3F5A" w:rsidRDefault="006F3F5A" w:rsidP="006F3F5A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right"/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</w:pPr>
      <w:r w:rsidRPr="006F3F5A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WSZYSCY WYKONAWCY</w:t>
      </w:r>
    </w:p>
    <w:p w14:paraId="6F2E6327" w14:textId="7CBE59D5" w:rsidR="006F3F5A" w:rsidRPr="009E55A2" w:rsidRDefault="009E55A2" w:rsidP="006F3F5A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9E55A2">
        <w:rPr>
          <w:rFonts w:ascii="Calibri" w:eastAsia="Times New Roman" w:hAnsi="Calibri" w:cs="Calibri"/>
          <w:b/>
          <w:bCs/>
          <w:kern w:val="0"/>
          <w14:ligatures w14:val="none"/>
        </w:rPr>
        <w:t>Pytanie 1</w:t>
      </w:r>
    </w:p>
    <w:p w14:paraId="480B56AE" w14:textId="554A4311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</w:rPr>
      </w:pPr>
      <w:r w:rsidRPr="009E55A2">
        <w:rPr>
          <w:rFonts w:ascii="Calibri" w:hAnsi="Calibri" w:cs="Calibri"/>
        </w:rPr>
        <w:t>W związku z obecną sytuacją na rynku paliw, Wykonawca wnosi o skrócenie terminu związania</w:t>
      </w:r>
      <w:r>
        <w:rPr>
          <w:rFonts w:ascii="Calibri" w:hAnsi="Calibri" w:cs="Calibri"/>
        </w:rPr>
        <w:t xml:space="preserve"> </w:t>
      </w:r>
      <w:r w:rsidRPr="009E55A2">
        <w:rPr>
          <w:rFonts w:ascii="Calibri" w:hAnsi="Calibri" w:cs="Calibri"/>
        </w:rPr>
        <w:t>ofertą do 30 dni (kalendarzowych) od daty otwarcia ofert. Dynamiczne zmiany ceny paliwa gazowego na Towarowej Giełdzie Energii oraz długi okres związania ofertą, wiąże się dla Wykonawcy z dużym ryzkiem wynikającym z utrzymania zaoferowanej ceny paliwa gazowego w okresie związania ofertą i poniesienia ewentualnej  starty z tego tytułu.</w:t>
      </w:r>
    </w:p>
    <w:p w14:paraId="760924C1" w14:textId="77777777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</w:rPr>
      </w:pPr>
      <w:r w:rsidRPr="009E55A2">
        <w:rPr>
          <w:rFonts w:ascii="Calibri" w:hAnsi="Calibri" w:cs="Calibri"/>
        </w:rPr>
        <w:t>Wobec powyższego utrzymanie obecnego terminu związania ofertą uniemożliwia wykonawcy złożenie ofert w niniejszym postępowaniu.</w:t>
      </w:r>
    </w:p>
    <w:p w14:paraId="50AFA990" w14:textId="3363A013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b/>
          <w:bCs/>
          <w:color w:val="002060"/>
          <w:u w:val="single"/>
        </w:rPr>
      </w:pPr>
      <w:r w:rsidRPr="009E55A2">
        <w:rPr>
          <w:rFonts w:ascii="Calibri" w:hAnsi="Calibri" w:cs="Calibri"/>
          <w:b/>
          <w:bCs/>
          <w:color w:val="002060"/>
          <w:u w:val="single"/>
        </w:rPr>
        <w:t xml:space="preserve">Odpowiedź </w:t>
      </w:r>
    </w:p>
    <w:p w14:paraId="1000D91D" w14:textId="60B921CC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Zamawiający dokonuje zmiany w zakresie terminu związania ofertą i wyznacza termin związania ofertą na 05 czerwca 2023r. </w:t>
      </w:r>
    </w:p>
    <w:p w14:paraId="5A73A8B7" w14:textId="77777777" w:rsid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b/>
          <w:bCs/>
        </w:rPr>
      </w:pPr>
    </w:p>
    <w:p w14:paraId="080BDF84" w14:textId="153CD993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b/>
          <w:bCs/>
        </w:rPr>
      </w:pPr>
      <w:r w:rsidRPr="009E55A2">
        <w:rPr>
          <w:rFonts w:ascii="Calibri" w:hAnsi="Calibri" w:cs="Calibri"/>
          <w:b/>
          <w:bCs/>
        </w:rPr>
        <w:t xml:space="preserve">Pytanie 2 </w:t>
      </w:r>
    </w:p>
    <w:p w14:paraId="6E4EAA74" w14:textId="259C750F" w:rsidR="009562ED" w:rsidRDefault="009E55A2" w:rsidP="009E55A2">
      <w:pPr>
        <w:spacing w:line="280" w:lineRule="atLeast"/>
        <w:ind w:left="709"/>
        <w:jc w:val="both"/>
        <w:rPr>
          <w:rFonts w:ascii="Calibri" w:hAnsi="Calibri" w:cs="Calibri"/>
        </w:rPr>
      </w:pPr>
      <w:r w:rsidRPr="009E55A2">
        <w:rPr>
          <w:rFonts w:ascii="Calibri" w:hAnsi="Calibri" w:cs="Calibri"/>
        </w:rPr>
        <w:t>Dotyczy Formularz cenowego dla obu części kolumna „opłata abonamentowa” –prosimy o</w:t>
      </w:r>
      <w:r>
        <w:rPr>
          <w:rFonts w:ascii="Calibri" w:hAnsi="Calibri" w:cs="Calibri"/>
        </w:rPr>
        <w:t xml:space="preserve"> </w:t>
      </w:r>
      <w:r w:rsidRPr="009E55A2">
        <w:rPr>
          <w:rFonts w:ascii="Calibri" w:hAnsi="Calibri" w:cs="Calibri"/>
        </w:rPr>
        <w:t>podział formularza cenowego, tak aby Wykonawca mógł podać ceny za abonament dla wolumenu podlegającego ochronie taryfowej i inną cenę abonamentu dla wolumenu niepodlegającego ochronie taryfowej.</w:t>
      </w:r>
    </w:p>
    <w:p w14:paraId="6F168A19" w14:textId="77777777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b/>
          <w:bCs/>
          <w:color w:val="002060"/>
          <w:u w:val="single"/>
        </w:rPr>
      </w:pPr>
      <w:r w:rsidRPr="009E55A2">
        <w:rPr>
          <w:rFonts w:ascii="Calibri" w:hAnsi="Calibri" w:cs="Calibri"/>
          <w:b/>
          <w:bCs/>
          <w:color w:val="002060"/>
          <w:u w:val="single"/>
        </w:rPr>
        <w:t xml:space="preserve">Odpowiedź </w:t>
      </w:r>
    </w:p>
    <w:p w14:paraId="65A1120F" w14:textId="053FC70C" w:rsidR="009562ED" w:rsidRDefault="009E55A2" w:rsidP="009E55A2">
      <w:pPr>
        <w:spacing w:line="280" w:lineRule="atLeas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2060"/>
        </w:rPr>
        <w:t xml:space="preserve">Zamawiający nie dokonuje wnioskowanych zmian. Zgodnie z opisem Rozdziału XIII (pkt 5 </w:t>
      </w:r>
      <w:proofErr w:type="spellStart"/>
      <w:r>
        <w:rPr>
          <w:rFonts w:ascii="Calibri" w:hAnsi="Calibri" w:cs="Calibri"/>
          <w:color w:val="002060"/>
        </w:rPr>
        <w:t>ppkt</w:t>
      </w:r>
      <w:proofErr w:type="spellEnd"/>
      <w:r>
        <w:rPr>
          <w:rFonts w:ascii="Calibri" w:hAnsi="Calibri" w:cs="Calibri"/>
          <w:color w:val="002060"/>
        </w:rPr>
        <w:t xml:space="preserve"> 2 i pkt 7)– zaoferowana stawka za paliwo gazowe w odniesieniu do wolumenu nie objętego ochroną taryfową jest to stawka uśredniona uwzględniająca zysk wykonawcy i wszystkie koszty związane z realizacją zamówienia, w tym </w:t>
      </w:r>
      <w:r w:rsidRPr="009E55A2">
        <w:rPr>
          <w:rFonts w:ascii="Calibri" w:hAnsi="Calibri" w:cs="Calibri"/>
          <w:color w:val="002060"/>
        </w:rPr>
        <w:t>opłaty handlowe, koszty bilansowania handlowego</w:t>
      </w:r>
      <w:r>
        <w:rPr>
          <w:rFonts w:ascii="Calibri" w:hAnsi="Calibri" w:cs="Calibri"/>
          <w:color w:val="002060"/>
        </w:rPr>
        <w:t xml:space="preserve">. </w:t>
      </w:r>
    </w:p>
    <w:p w14:paraId="35D6C041" w14:textId="77777777" w:rsid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5C22F711" w14:textId="7FE1F13C" w:rsidR="009562ED" w:rsidRDefault="009562ED" w:rsidP="006F3F5A">
      <w:pPr>
        <w:spacing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Powyższe wyjaśnienia są wiążące dla wszystkich wykonawców.</w:t>
      </w:r>
    </w:p>
    <w:p w14:paraId="19F08EE6" w14:textId="14793AD5" w:rsidR="009562ED" w:rsidRDefault="009562ED" w:rsidP="006F3F5A">
      <w:pPr>
        <w:spacing w:line="280" w:lineRule="atLeast"/>
        <w:rPr>
          <w:rFonts w:ascii="Calibri" w:hAnsi="Calibri" w:cs="Calibri"/>
        </w:rPr>
      </w:pPr>
    </w:p>
    <w:p w14:paraId="09D2C23E" w14:textId="75727539" w:rsidR="00686C64" w:rsidRDefault="00686C64" w:rsidP="006F3F5A">
      <w:pPr>
        <w:spacing w:line="280" w:lineRule="atLeast"/>
        <w:rPr>
          <w:rFonts w:ascii="Calibri" w:hAnsi="Calibri" w:cs="Calibri"/>
        </w:rPr>
      </w:pPr>
    </w:p>
    <w:p w14:paraId="43080E75" w14:textId="1B3C2C62" w:rsidR="00686C64" w:rsidRDefault="00686C64" w:rsidP="00BA77B8">
      <w:pPr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Powyższe wymaga</w:t>
      </w:r>
      <w:r w:rsidR="00C04D4E">
        <w:rPr>
          <w:rFonts w:ascii="Calibri" w:hAnsi="Calibri" w:cs="Calibri"/>
        </w:rPr>
        <w:t>ło</w:t>
      </w:r>
      <w:r>
        <w:rPr>
          <w:rFonts w:ascii="Calibri" w:hAnsi="Calibri" w:cs="Calibri"/>
        </w:rPr>
        <w:t xml:space="preserve"> zmiany treści Ogłoszenia o zamówieniu, które zostało przesłane do publikacji w dniu 07 kwietnia 2023r. oraz zmiany treści Specyfikacji Warunków Zamówienia.</w:t>
      </w:r>
    </w:p>
    <w:p w14:paraId="7A9D491E" w14:textId="7F0AF3FD" w:rsidR="00686C64" w:rsidRDefault="00686C64" w:rsidP="006F3F5A">
      <w:pPr>
        <w:spacing w:line="280" w:lineRule="atLeast"/>
        <w:rPr>
          <w:rFonts w:ascii="Calibri" w:hAnsi="Calibri" w:cs="Calibri"/>
        </w:rPr>
      </w:pPr>
    </w:p>
    <w:sectPr w:rsidR="00686C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8D90" w14:textId="77777777" w:rsidR="001F7A59" w:rsidRDefault="001F7A59" w:rsidP="009562ED">
      <w:pPr>
        <w:spacing w:line="240" w:lineRule="auto"/>
      </w:pPr>
      <w:r>
        <w:separator/>
      </w:r>
    </w:p>
  </w:endnote>
  <w:endnote w:type="continuationSeparator" w:id="0">
    <w:p w14:paraId="11EDB76A" w14:textId="77777777" w:rsidR="001F7A59" w:rsidRDefault="001F7A59" w:rsidP="00956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929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263537" w14:textId="4F67CC8D" w:rsidR="009562ED" w:rsidRPr="009562ED" w:rsidRDefault="009562ED">
        <w:pPr>
          <w:pStyle w:val="Stopka"/>
          <w:jc w:val="right"/>
          <w:rPr>
            <w:sz w:val="18"/>
            <w:szCs w:val="18"/>
          </w:rPr>
        </w:pPr>
        <w:r w:rsidRPr="009562ED">
          <w:rPr>
            <w:sz w:val="18"/>
            <w:szCs w:val="18"/>
          </w:rPr>
          <w:fldChar w:fldCharType="begin"/>
        </w:r>
        <w:r w:rsidRPr="009562ED">
          <w:rPr>
            <w:sz w:val="18"/>
            <w:szCs w:val="18"/>
          </w:rPr>
          <w:instrText>PAGE   \* MERGEFORMAT</w:instrText>
        </w:r>
        <w:r w:rsidRPr="009562ED">
          <w:rPr>
            <w:sz w:val="18"/>
            <w:szCs w:val="18"/>
          </w:rPr>
          <w:fldChar w:fldCharType="separate"/>
        </w:r>
        <w:r w:rsidRPr="009562ED">
          <w:rPr>
            <w:sz w:val="18"/>
            <w:szCs w:val="18"/>
          </w:rPr>
          <w:t>2</w:t>
        </w:r>
        <w:r w:rsidRPr="009562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0027" w14:textId="77777777" w:rsidR="001F7A59" w:rsidRDefault="001F7A59" w:rsidP="009562ED">
      <w:pPr>
        <w:spacing w:line="240" w:lineRule="auto"/>
      </w:pPr>
      <w:r>
        <w:separator/>
      </w:r>
    </w:p>
  </w:footnote>
  <w:footnote w:type="continuationSeparator" w:id="0">
    <w:p w14:paraId="70CAC339" w14:textId="77777777" w:rsidR="001F7A59" w:rsidRDefault="001F7A59" w:rsidP="00956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A94"/>
    <w:multiLevelType w:val="hybridMultilevel"/>
    <w:tmpl w:val="EE3C170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5A"/>
    <w:rsid w:val="000C5E68"/>
    <w:rsid w:val="001C115F"/>
    <w:rsid w:val="001F7A59"/>
    <w:rsid w:val="0026141E"/>
    <w:rsid w:val="00491000"/>
    <w:rsid w:val="004C11D4"/>
    <w:rsid w:val="005513FE"/>
    <w:rsid w:val="00686C64"/>
    <w:rsid w:val="006F3F5A"/>
    <w:rsid w:val="00791267"/>
    <w:rsid w:val="007F3D58"/>
    <w:rsid w:val="00801F65"/>
    <w:rsid w:val="008771B7"/>
    <w:rsid w:val="009562ED"/>
    <w:rsid w:val="009B580A"/>
    <w:rsid w:val="009E55A2"/>
    <w:rsid w:val="00AB45BC"/>
    <w:rsid w:val="00B260F8"/>
    <w:rsid w:val="00B34A14"/>
    <w:rsid w:val="00BA77B8"/>
    <w:rsid w:val="00BB4133"/>
    <w:rsid w:val="00C04D4E"/>
    <w:rsid w:val="00DE54C1"/>
    <w:rsid w:val="00EF2D34"/>
    <w:rsid w:val="00F96603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DC1A"/>
  <w15:chartTrackingRefBased/>
  <w15:docId w15:val="{7078E542-8E85-4286-A6A4-EE15D71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ED"/>
  </w:style>
  <w:style w:type="paragraph" w:styleId="Stopka">
    <w:name w:val="footer"/>
    <w:basedOn w:val="Normalny"/>
    <w:link w:val="StopkaZnak"/>
    <w:uiPriority w:val="99"/>
    <w:unhideWhenUsed/>
    <w:rsid w:val="00956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A0DD-3304-4A35-B98C-8392413F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4</cp:revision>
  <dcterms:created xsi:type="dcterms:W3CDTF">2023-04-07T06:53:00Z</dcterms:created>
  <dcterms:modified xsi:type="dcterms:W3CDTF">2023-04-11T09:34:00Z</dcterms:modified>
</cp:coreProperties>
</file>