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14D38">
        <w:rPr>
          <w:rFonts w:ascii="Arial" w:hAnsi="Arial" w:cs="Arial"/>
        </w:rPr>
        <w:t>2</w:t>
      </w:r>
      <w:r w:rsidRPr="00826DB9">
        <w:rPr>
          <w:rFonts w:ascii="Arial" w:hAnsi="Arial" w:cs="Arial"/>
        </w:rPr>
        <w:t xml:space="preserve"> do SWZ</w:t>
      </w:r>
    </w:p>
    <w:p w:rsidR="005528A6" w:rsidRDefault="005528A6" w:rsidP="00AE6AF4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</w:p>
    <w:p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2021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1129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227FDD" w:rsidRPr="00227FDD" w:rsidRDefault="00B67B7C" w:rsidP="00227FDD">
      <w:pPr>
        <w:spacing w:line="240" w:lineRule="auto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 w:rsidR="00BC5FA1" w:rsidRPr="00FD12E0">
        <w:rPr>
          <w:rFonts w:ascii="Arial" w:hAnsi="Arial" w:cs="Arial"/>
          <w:b/>
          <w:sz w:val="20"/>
        </w:rPr>
        <w:t xml:space="preserve"> </w:t>
      </w:r>
      <w:r w:rsidR="00227FDD" w:rsidRPr="00227FDD">
        <w:rPr>
          <w:rFonts w:ascii="Arial" w:hAnsi="Arial" w:cs="Arial"/>
          <w:b/>
          <w:sz w:val="20"/>
        </w:rPr>
        <w:t xml:space="preserve">wykonanie i dostawę elementów infrastruktury przystankowej 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FD12E0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:rsidR="008A35BF" w:rsidRDefault="008A35BF" w:rsidP="00882B12">
      <w:pPr>
        <w:spacing w:line="240" w:lineRule="auto"/>
        <w:rPr>
          <w:sz w:val="12"/>
        </w:rPr>
      </w:pPr>
    </w:p>
    <w:p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 xml:space="preserve">w sytuacji, gdy Wykonawca należy do tej samej grupy kapitałowej w rozumieniu ustawy z dn. 16.02.2007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:rsidTr="00E53C4A">
        <w:trPr>
          <w:trHeight w:val="340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:rsidTr="00E53C4A">
        <w:trPr>
          <w:trHeight w:val="383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961198" w:rsidRPr="00723443" w:rsidRDefault="00961198" w:rsidP="00961198">
      <w:pPr>
        <w:jc w:val="both"/>
        <w:rPr>
          <w:sz w:val="22"/>
          <w:szCs w:val="22"/>
        </w:rPr>
      </w:pPr>
    </w:p>
    <w:p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65" w:rsidRDefault="001B5565" w:rsidP="003C5AAD">
      <w:pPr>
        <w:pStyle w:val="Nagwek"/>
      </w:pPr>
      <w:r>
        <w:separator/>
      </w:r>
    </w:p>
  </w:endnote>
  <w:endnote w:type="continuationSeparator" w:id="0">
    <w:p w:rsidR="001B5565" w:rsidRDefault="001B5565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65" w:rsidRDefault="001B5565" w:rsidP="003C5AAD">
      <w:pPr>
        <w:pStyle w:val="Nagwek"/>
      </w:pPr>
      <w:r>
        <w:separator/>
      </w:r>
    </w:p>
  </w:footnote>
  <w:footnote w:type="continuationSeparator" w:id="0">
    <w:p w:rsidR="001B5565" w:rsidRDefault="001B5565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5pt;height:6.6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B5565"/>
    <w:rsid w:val="001D1667"/>
    <w:rsid w:val="001D1DCC"/>
    <w:rsid w:val="00215E84"/>
    <w:rsid w:val="00227282"/>
    <w:rsid w:val="00227FDD"/>
    <w:rsid w:val="0023005F"/>
    <w:rsid w:val="00237C8B"/>
    <w:rsid w:val="00243980"/>
    <w:rsid w:val="002510CC"/>
    <w:rsid w:val="002A5C47"/>
    <w:rsid w:val="002B0291"/>
    <w:rsid w:val="002C2EA9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7701"/>
    <w:rsid w:val="00647331"/>
    <w:rsid w:val="006635A6"/>
    <w:rsid w:val="0066407B"/>
    <w:rsid w:val="00693B4D"/>
    <w:rsid w:val="006A4749"/>
    <w:rsid w:val="007037F2"/>
    <w:rsid w:val="007309E1"/>
    <w:rsid w:val="007429A7"/>
    <w:rsid w:val="0078525F"/>
    <w:rsid w:val="00794097"/>
    <w:rsid w:val="007B0E5A"/>
    <w:rsid w:val="007B3A51"/>
    <w:rsid w:val="007B52C2"/>
    <w:rsid w:val="007D42C7"/>
    <w:rsid w:val="007F7C7B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5441"/>
    <w:rsid w:val="00F26367"/>
    <w:rsid w:val="00F76F2D"/>
    <w:rsid w:val="00F869C5"/>
    <w:rsid w:val="00FA60A8"/>
    <w:rsid w:val="00FB1B80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4472-3907-4236-86AA-0F05955F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2021-04-16T08:49:00Z</cp:lastPrinted>
  <dcterms:created xsi:type="dcterms:W3CDTF">2022-05-12T06:11:00Z</dcterms:created>
  <dcterms:modified xsi:type="dcterms:W3CDTF">2022-05-12T06:11:00Z</dcterms:modified>
</cp:coreProperties>
</file>