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0C" w:rsidRDefault="006B3E0C" w:rsidP="007A78A1">
      <w:pPr>
        <w:tabs>
          <w:tab w:val="left" w:pos="19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>
        <w:rPr>
          <w:i/>
        </w:rPr>
        <w:t>Załącznik nr 1 do SWZ – Przedmiot zamówienia</w:t>
      </w:r>
    </w:p>
    <w:p w:rsidR="006B3E0C" w:rsidRDefault="006B3E0C" w:rsidP="007A78A1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025185" w:rsidRPr="00025185" w:rsidRDefault="00025185" w:rsidP="00025185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CD0FD3" w:rsidRPr="00CD0FD3" w:rsidRDefault="00CD0FD3" w:rsidP="00CD0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</w:rPr>
      </w:pPr>
      <w:r w:rsidRPr="00CD0FD3">
        <w:rPr>
          <w:rFonts w:ascii="Times New Roman" w:eastAsia="TimesNewRomanPSMT" w:hAnsi="Times New Roman" w:cs="Times New Roman"/>
          <w:b/>
          <w:i/>
        </w:rPr>
        <w:t>DOSTAWA PRODUKTÓW LECZNICZYCH, MATERIAŁÓW</w:t>
      </w:r>
    </w:p>
    <w:p w:rsidR="00CD0FD3" w:rsidRPr="00CD0FD3" w:rsidRDefault="00CD0FD3" w:rsidP="00CD0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</w:rPr>
      </w:pPr>
      <w:r w:rsidRPr="00CD0FD3">
        <w:rPr>
          <w:rFonts w:ascii="Times New Roman" w:eastAsia="TimesNewRomanPSMT" w:hAnsi="Times New Roman" w:cs="Times New Roman"/>
          <w:b/>
          <w:i/>
        </w:rPr>
        <w:t xml:space="preserve">OPATRUNKOWYCH I WYROBÓW MEDYCZNYCH   </w:t>
      </w:r>
    </w:p>
    <w:p w:rsidR="005351A8" w:rsidRDefault="005351A8" w:rsidP="005351A8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Cs w:val="14"/>
          <w:lang w:eastAsia="pl-PL"/>
        </w:rPr>
      </w:pPr>
    </w:p>
    <w:p w:rsidR="006B3E0C" w:rsidRPr="005351A8" w:rsidRDefault="006B3E0C" w:rsidP="005351A8">
      <w:pPr>
        <w:tabs>
          <w:tab w:val="left" w:pos="1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B80F64" w:rsidRPr="00776FF9" w:rsidRDefault="00EC5F16" w:rsidP="00776FF9">
      <w:pPr>
        <w:suppressAutoHyphens/>
        <w:spacing w:line="240" w:lineRule="auto"/>
        <w:ind w:left="-426"/>
        <w:rPr>
          <w:rFonts w:ascii="Times New Roman" w:hAnsi="Times New Roman" w:cs="Times New Roman"/>
          <w:b/>
          <w:i/>
          <w:iCs/>
        </w:rPr>
      </w:pPr>
      <w:r w:rsidRPr="00EC5F16">
        <w:rPr>
          <w:rFonts w:ascii="Times New Roman" w:hAnsi="Times New Roman" w:cs="Times New Roman"/>
          <w:b/>
          <w:i/>
          <w:iCs/>
        </w:rPr>
        <w:t>UKŁAD SERCOWO – NACZYNIOWY</w:t>
      </w:r>
    </w:p>
    <w:p w:rsidR="00B80F64" w:rsidRPr="00B80F64" w:rsidRDefault="00B80F64" w:rsidP="00B80F64">
      <w:pPr>
        <w:tabs>
          <w:tab w:val="left" w:pos="195"/>
        </w:tabs>
        <w:spacing w:after="0" w:line="240" w:lineRule="auto"/>
        <w:ind w:left="-426"/>
        <w:rPr>
          <w:rFonts w:ascii="Times New Roman" w:hAnsi="Times New Roman" w:cs="Times New Roman"/>
          <w:b/>
          <w:i/>
          <w:color w:val="FF0000"/>
        </w:rPr>
      </w:pPr>
      <w:r w:rsidRPr="00B80F64">
        <w:rPr>
          <w:rFonts w:ascii="Times New Roman" w:hAnsi="Times New Roman" w:cs="Times New Roman"/>
          <w:b/>
          <w:i/>
        </w:rPr>
        <w:t>Grupa 1 – Leki rozszerzające naczynia obwodowe CPV: 33690000-3</w:t>
      </w: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</w:t>
      </w:r>
    </w:p>
    <w:p w:rsidR="00B80F64" w:rsidRPr="00B80F64" w:rsidRDefault="00B80F64" w:rsidP="00B80F64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  <w:iCs/>
          <w:color w:val="FF0000"/>
        </w:rPr>
      </w:pPr>
    </w:p>
    <w:tbl>
      <w:tblPr>
        <w:tblW w:w="9645" w:type="dxa"/>
        <w:tblInd w:w="-323" w:type="dxa"/>
        <w:tblLayout w:type="fixed"/>
        <w:tblLook w:val="0000"/>
      </w:tblPr>
      <w:tblGrid>
        <w:gridCol w:w="611"/>
        <w:gridCol w:w="4215"/>
        <w:gridCol w:w="1417"/>
        <w:gridCol w:w="3402"/>
      </w:tblGrid>
      <w:tr w:rsidR="006B3E0C" w:rsidRPr="00B80F64" w:rsidTr="007A78A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B80F64" w:rsidRDefault="006B3E0C" w:rsidP="00B80F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B80F64" w:rsidRDefault="006B3E0C" w:rsidP="00B80F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B80F64" w:rsidRDefault="006B3E0C" w:rsidP="00B80F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0C" w:rsidRPr="00B80F64" w:rsidRDefault="006B3E0C" w:rsidP="00B80F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B3E0C" w:rsidRPr="006B3E0C" w:rsidRDefault="006B3E0C" w:rsidP="00B80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B80F64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B3E0C" w:rsidRPr="00B80F64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B80F64">
            <w:pPr>
              <w:tabs>
                <w:tab w:val="left" w:pos="2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B80F64">
            <w:pPr>
              <w:tabs>
                <w:tab w:val="left" w:pos="25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Pentoxifylline 100 mg x 60 </w:t>
            </w:r>
            <w:proofErr w:type="spellStart"/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tbl</w:t>
            </w:r>
            <w:proofErr w:type="spellEnd"/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. </w:t>
            </w:r>
            <w:proofErr w:type="spellStart"/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drażowane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5351A8">
            <w:pPr>
              <w:tabs>
                <w:tab w:val="left" w:pos="2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B80F64" w:rsidRDefault="006B3E0C" w:rsidP="00B80F64">
            <w:pPr>
              <w:tabs>
                <w:tab w:val="left" w:pos="2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</w:p>
        </w:tc>
      </w:tr>
      <w:tr w:rsidR="006B3E0C" w:rsidRPr="00B80F64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B80F64">
            <w:pPr>
              <w:tabs>
                <w:tab w:val="left" w:pos="2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B80F64">
            <w:pPr>
              <w:tabs>
                <w:tab w:val="left" w:pos="2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B80F64">
              <w:rPr>
                <w:rFonts w:ascii="Times New Roman" w:hAnsi="Times New Roman" w:cs="Times New Roman"/>
                <w:i/>
                <w:iCs/>
              </w:rPr>
              <w:t>Pentoxifylline</w:t>
            </w:r>
            <w:proofErr w:type="spellEnd"/>
            <w:r w:rsidRPr="00B80F64">
              <w:rPr>
                <w:rFonts w:ascii="Times New Roman" w:hAnsi="Times New Roman" w:cs="Times New Roman"/>
                <w:i/>
                <w:iCs/>
              </w:rPr>
              <w:t xml:space="preserve"> 400 mg x 20 </w:t>
            </w:r>
            <w:proofErr w:type="spellStart"/>
            <w:r w:rsidRPr="00B80F64">
              <w:rPr>
                <w:rFonts w:ascii="Times New Roman" w:hAnsi="Times New Roman" w:cs="Times New Roman"/>
                <w:i/>
                <w:iCs/>
              </w:rPr>
              <w:t>tbl</w:t>
            </w:r>
            <w:proofErr w:type="spellEnd"/>
            <w:r w:rsidRPr="00B80F64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B80F64">
              <w:rPr>
                <w:rFonts w:ascii="Times New Roman" w:hAnsi="Times New Roman" w:cs="Times New Roman"/>
                <w:i/>
              </w:rPr>
              <w:t xml:space="preserve">o </w:t>
            </w:r>
            <w:proofErr w:type="spellStart"/>
            <w:r w:rsidRPr="00B80F64">
              <w:rPr>
                <w:rFonts w:ascii="Times New Roman" w:hAnsi="Times New Roman" w:cs="Times New Roman"/>
                <w:i/>
              </w:rPr>
              <w:t>przedłużo</w:t>
            </w:r>
            <w:proofErr w:type="spellEnd"/>
            <w:r w:rsidRPr="00B80F64">
              <w:rPr>
                <w:rFonts w:ascii="Times New Roman" w:hAnsi="Times New Roman" w:cs="Times New Roman"/>
                <w:i/>
              </w:rPr>
              <w:t xml:space="preserve"> -</w:t>
            </w:r>
            <w:proofErr w:type="spellStart"/>
            <w:r w:rsidRPr="00B80F64">
              <w:rPr>
                <w:rFonts w:ascii="Times New Roman" w:hAnsi="Times New Roman" w:cs="Times New Roman"/>
                <w:i/>
              </w:rPr>
              <w:t>nym</w:t>
            </w:r>
            <w:proofErr w:type="spellEnd"/>
            <w:r w:rsidRPr="00B80F64">
              <w:rPr>
                <w:rFonts w:ascii="Times New Roman" w:hAnsi="Times New Roman" w:cs="Times New Roman"/>
                <w:i/>
              </w:rPr>
              <w:t xml:space="preserve"> uwalnianiu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5351A8">
            <w:pPr>
              <w:tabs>
                <w:tab w:val="left" w:pos="2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B80F64" w:rsidRDefault="006B3E0C" w:rsidP="00B80F64">
            <w:pPr>
              <w:tabs>
                <w:tab w:val="left" w:pos="2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25</w:t>
            </w:r>
          </w:p>
        </w:tc>
      </w:tr>
      <w:tr w:rsidR="006B3E0C" w:rsidRPr="00B80F64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B80F64">
            <w:pPr>
              <w:tabs>
                <w:tab w:val="left" w:pos="2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B8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i/>
                <w:iCs/>
              </w:rPr>
            </w:pPr>
            <w:proofErr w:type="spellStart"/>
            <w:r w:rsidRPr="00B80F64">
              <w:rPr>
                <w:rFonts w:ascii="Times New Roman" w:hAnsi="Times New Roman" w:cs="Times New Roman"/>
                <w:i/>
                <w:iCs/>
              </w:rPr>
              <w:t>Pentoxifylline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F64">
              <w:rPr>
                <w:rFonts w:ascii="Times New Roman" w:eastAsia="CIDFont+F2" w:hAnsi="Times New Roman" w:cs="Times New Roman"/>
                <w:i/>
                <w:iCs/>
              </w:rPr>
              <w:t xml:space="preserve">roztwór do </w:t>
            </w:r>
            <w:proofErr w:type="spellStart"/>
            <w:r w:rsidRPr="00B80F64">
              <w:rPr>
                <w:rFonts w:ascii="Times New Roman" w:eastAsia="CIDFont+F2" w:hAnsi="Times New Roman" w:cs="Times New Roman"/>
                <w:i/>
                <w:iCs/>
              </w:rPr>
              <w:t>wstrzykiwań</w:t>
            </w:r>
            <w:proofErr w:type="spellEnd"/>
            <w:r>
              <w:rPr>
                <w:rFonts w:ascii="Times New Roman" w:eastAsia="CIDFont+F2" w:hAnsi="Times New Roman" w:cs="Times New Roman"/>
                <w:i/>
                <w:iCs/>
              </w:rPr>
              <w:t xml:space="preserve">               </w:t>
            </w:r>
            <w:r w:rsidRPr="00B80F64">
              <w:rPr>
                <w:rFonts w:ascii="Times New Roman" w:hAnsi="Times New Roman" w:cs="Times New Roman"/>
                <w:i/>
                <w:iCs/>
              </w:rPr>
              <w:t xml:space="preserve"> 100 mg/5 ml x 5 </w:t>
            </w:r>
            <w:proofErr w:type="spellStart"/>
            <w:r w:rsidRPr="00B80F64">
              <w:rPr>
                <w:rFonts w:ascii="Times New Roman" w:hAnsi="Times New Roman" w:cs="Times New Roman"/>
                <w:i/>
                <w:iCs/>
              </w:rPr>
              <w:t>amp</w:t>
            </w:r>
            <w:proofErr w:type="spellEnd"/>
            <w:r w:rsidRPr="00B80F64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B80F64">
            <w:pPr>
              <w:tabs>
                <w:tab w:val="left" w:pos="2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  <w:p w:rsidR="006B3E0C" w:rsidRPr="00B80F64" w:rsidRDefault="006B3E0C" w:rsidP="00B80F64">
            <w:pPr>
              <w:tabs>
                <w:tab w:val="left" w:pos="25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B80F64" w:rsidRDefault="006B3E0C" w:rsidP="00B80F64">
            <w:pPr>
              <w:tabs>
                <w:tab w:val="left" w:pos="2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25</w:t>
            </w:r>
          </w:p>
        </w:tc>
      </w:tr>
    </w:tbl>
    <w:p w:rsidR="00D05630" w:rsidRDefault="00D05630" w:rsidP="0076426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B3E0C" w:rsidRDefault="006B3E0C" w:rsidP="0076426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31A0C" w:rsidRDefault="00331A0C" w:rsidP="0000082A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331A0C">
        <w:rPr>
          <w:rFonts w:ascii="Times New Roman" w:hAnsi="Times New Roman" w:cs="Times New Roman"/>
          <w:b/>
          <w:i/>
          <w:iCs/>
        </w:rPr>
        <w:t>ENDOKRYNOLOGIA - HORMONY ( z wyłączeniem hormonów płciowych )</w:t>
      </w:r>
    </w:p>
    <w:p w:rsidR="0000082A" w:rsidRPr="0000082A" w:rsidRDefault="0000082A" w:rsidP="0000082A">
      <w:pPr>
        <w:spacing w:after="0" w:line="240" w:lineRule="auto"/>
        <w:ind w:left="-426"/>
        <w:rPr>
          <w:rFonts w:ascii="Times New Roman" w:hAnsi="Times New Roman" w:cs="Times New Roman"/>
          <w:b/>
        </w:rPr>
      </w:pPr>
    </w:p>
    <w:p w:rsidR="00331A0C" w:rsidRPr="00427486" w:rsidRDefault="00331A0C" w:rsidP="00331A0C">
      <w:pPr>
        <w:spacing w:after="0" w:line="240" w:lineRule="auto"/>
        <w:ind w:left="-426"/>
        <w:rPr>
          <w:rFonts w:ascii="Times New Roman" w:hAnsi="Times New Roman" w:cs="Times New Roman"/>
          <w:b/>
          <w:i/>
        </w:rPr>
      </w:pPr>
      <w:r w:rsidRPr="00427486">
        <w:rPr>
          <w:rFonts w:ascii="Times New Roman" w:hAnsi="Times New Roman" w:cs="Times New Roman"/>
          <w:b/>
          <w:i/>
        </w:rPr>
        <w:t xml:space="preserve">Grupa </w:t>
      </w:r>
      <w:r w:rsidR="00030F4F">
        <w:rPr>
          <w:rFonts w:ascii="Times New Roman" w:hAnsi="Times New Roman" w:cs="Times New Roman"/>
          <w:b/>
          <w:i/>
        </w:rPr>
        <w:t>2</w:t>
      </w:r>
      <w:r w:rsidRPr="00427486">
        <w:rPr>
          <w:rFonts w:ascii="Times New Roman" w:hAnsi="Times New Roman" w:cs="Times New Roman"/>
          <w:b/>
          <w:i/>
        </w:rPr>
        <w:t xml:space="preserve"> – Terapia chorób tarczycy CPV: 33642300-5 </w:t>
      </w:r>
    </w:p>
    <w:p w:rsidR="00331A0C" w:rsidRPr="00427486" w:rsidRDefault="00331A0C" w:rsidP="00331A0C">
      <w:pPr>
        <w:tabs>
          <w:tab w:val="left" w:pos="0"/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427486">
        <w:rPr>
          <w:rFonts w:ascii="Times New Roman" w:hAnsi="Times New Roman" w:cs="Times New Roman"/>
          <w:b/>
          <w:i/>
          <w:iCs/>
        </w:rPr>
        <w:t xml:space="preserve"> 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253"/>
        <w:gridCol w:w="1417"/>
        <w:gridCol w:w="3402"/>
      </w:tblGrid>
      <w:tr w:rsidR="006B3E0C" w:rsidRPr="00427486" w:rsidTr="007A78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331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331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331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0C" w:rsidRPr="00427486" w:rsidRDefault="006B3E0C" w:rsidP="00331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B3E0C" w:rsidRPr="00427486" w:rsidRDefault="006B3E0C" w:rsidP="00331A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427486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B3E0C" w:rsidRPr="00427486" w:rsidTr="007A78A1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331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331A0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27486">
              <w:rPr>
                <w:rFonts w:ascii="Times New Roman" w:hAnsi="Times New Roman" w:cs="Times New Roman"/>
                <w:i/>
                <w:iCs/>
              </w:rPr>
              <w:t>Levothyroxine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</w:rPr>
              <w:t xml:space="preserve"> 25 </w:t>
            </w: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mcg x 50 </w:t>
            </w:r>
            <w:proofErr w:type="spellStart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tbl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2E2F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lang w:val="en-US"/>
              </w:rPr>
              <w:t>op.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427486" w:rsidRDefault="006B3E0C" w:rsidP="00331A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15</w:t>
            </w:r>
          </w:p>
        </w:tc>
      </w:tr>
    </w:tbl>
    <w:p w:rsidR="00331A0C" w:rsidRDefault="00331A0C" w:rsidP="003523EC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6B3E0C" w:rsidRPr="006B3E0C" w:rsidRDefault="006B3E0C" w:rsidP="003523EC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3523EC" w:rsidRDefault="003523EC" w:rsidP="007C43C8">
      <w:pPr>
        <w:pStyle w:val="Nagwek8"/>
        <w:spacing w:before="0" w:line="240" w:lineRule="auto"/>
        <w:ind w:hanging="426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3523EC">
        <w:rPr>
          <w:rFonts w:ascii="Times New Roman" w:hAnsi="Times New Roman" w:cs="Times New Roman"/>
          <w:b/>
          <w:i/>
          <w:color w:val="auto"/>
          <w:sz w:val="22"/>
          <w:szCs w:val="22"/>
        </w:rPr>
        <w:t>LEKI ONKOLOGICZNE I IMMUNOMODULACYJNE</w:t>
      </w:r>
    </w:p>
    <w:p w:rsidR="007E3044" w:rsidRDefault="007E3044" w:rsidP="00030F4F">
      <w:pPr>
        <w:pStyle w:val="Nagwek3"/>
        <w:numPr>
          <w:ilvl w:val="0"/>
          <w:numId w:val="0"/>
        </w:numPr>
        <w:rPr>
          <w:i/>
          <w:iCs/>
          <w:sz w:val="22"/>
        </w:rPr>
      </w:pPr>
    </w:p>
    <w:p w:rsidR="002C5B5C" w:rsidRPr="00427486" w:rsidRDefault="002C5B5C" w:rsidP="002C5B5C">
      <w:pPr>
        <w:tabs>
          <w:tab w:val="left" w:pos="195"/>
        </w:tabs>
        <w:spacing w:after="0" w:line="240" w:lineRule="auto"/>
        <w:ind w:left="-426"/>
        <w:rPr>
          <w:rFonts w:ascii="Times New Roman" w:hAnsi="Times New Roman" w:cs="Times New Roman"/>
          <w:b/>
          <w:i/>
          <w:sz w:val="18"/>
          <w:szCs w:val="18"/>
        </w:rPr>
      </w:pPr>
      <w:r w:rsidRPr="00427486">
        <w:rPr>
          <w:rFonts w:ascii="Times New Roman" w:hAnsi="Times New Roman" w:cs="Times New Roman"/>
          <w:b/>
          <w:i/>
        </w:rPr>
        <w:t xml:space="preserve">Grupa </w:t>
      </w:r>
      <w:r w:rsidR="00030F4F">
        <w:rPr>
          <w:rFonts w:ascii="Times New Roman" w:hAnsi="Times New Roman" w:cs="Times New Roman"/>
          <w:b/>
          <w:i/>
        </w:rPr>
        <w:t>3</w:t>
      </w:r>
      <w:r w:rsidRPr="00427486">
        <w:rPr>
          <w:rFonts w:ascii="Times New Roman" w:hAnsi="Times New Roman" w:cs="Times New Roman"/>
          <w:b/>
          <w:i/>
        </w:rPr>
        <w:t xml:space="preserve"> – Antybiotyki cytostatyczne i substancje o podobnym działaniu CPV: 33652100-6</w:t>
      </w:r>
      <w:r w:rsidRPr="00427486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</w:p>
    <w:p w:rsidR="002C5B5C" w:rsidRPr="00427486" w:rsidRDefault="002C5B5C" w:rsidP="002C5B5C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427486">
        <w:rPr>
          <w:rFonts w:ascii="Times New Roman" w:hAnsi="Times New Roman" w:cs="Times New Roman"/>
          <w:b/>
          <w:i/>
          <w:iCs/>
        </w:rPr>
        <w:t xml:space="preserve"> 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559"/>
        <w:gridCol w:w="1843"/>
      </w:tblGrid>
      <w:tr w:rsidR="006B3E0C" w:rsidRPr="00427486" w:rsidTr="007A78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EA7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EA7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>Nazwa leku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EA7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0C" w:rsidRPr="007A78A1" w:rsidRDefault="006B3E0C" w:rsidP="00EA7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A78A1">
              <w:rPr>
                <w:rFonts w:ascii="Times New Roman" w:hAnsi="Times New Roman" w:cs="Times New Roman"/>
                <w:i/>
              </w:rPr>
              <w:t xml:space="preserve">Zapotrzebowanie         na 18 </w:t>
            </w:r>
            <w:proofErr w:type="spellStart"/>
            <w:r w:rsidRPr="007A78A1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6B3E0C" w:rsidRPr="00427486" w:rsidTr="007A78A1">
        <w:trPr>
          <w:trHeight w:val="64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EA7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Pr="000D52CE" w:rsidRDefault="006B3E0C" w:rsidP="000D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i/>
                <w:iCs/>
              </w:rPr>
            </w:pPr>
            <w:bookmarkStart w:id="0" w:name="_Hlk84351771"/>
            <w:proofErr w:type="spellStart"/>
            <w:r w:rsidRPr="006B3E0C">
              <w:rPr>
                <w:rFonts w:ascii="Times New Roman" w:hAnsi="Times New Roman" w:cs="Times New Roman"/>
                <w:i/>
                <w:iCs/>
              </w:rPr>
              <w:t>Epirubicin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52CE">
              <w:rPr>
                <w:rFonts w:ascii="Times New Roman" w:eastAsia="CIDFont+F2" w:hAnsi="Times New Roman" w:cs="Times New Roman"/>
                <w:i/>
                <w:iCs/>
              </w:rPr>
              <w:t>roztwór do</w:t>
            </w:r>
            <w:r>
              <w:rPr>
                <w:rFonts w:ascii="Times New Roman" w:eastAsia="CIDFont+F2" w:hAnsi="Times New Roman" w:cs="Times New Roman"/>
                <w:i/>
                <w:iCs/>
              </w:rPr>
              <w:t xml:space="preserve"> </w:t>
            </w:r>
            <w:proofErr w:type="spellStart"/>
            <w:r w:rsidRPr="000D52CE">
              <w:rPr>
                <w:rFonts w:ascii="Times New Roman" w:eastAsia="CIDFont+F2" w:hAnsi="Times New Roman" w:cs="Times New Roman"/>
                <w:i/>
                <w:iCs/>
              </w:rPr>
              <w:t>wstrzykiwań</w:t>
            </w:r>
            <w:proofErr w:type="spellEnd"/>
            <w:r w:rsidRPr="000D52CE">
              <w:rPr>
                <w:rFonts w:ascii="Times New Roman" w:eastAsia="CIDFont+F2" w:hAnsi="Times New Roman" w:cs="Times New Roman"/>
                <w:i/>
                <w:iCs/>
              </w:rPr>
              <w:t xml:space="preserve"> i infuzji</w:t>
            </w:r>
            <w:r w:rsidRPr="006B3E0C">
              <w:rPr>
                <w:rFonts w:ascii="Times New Roman" w:hAnsi="Times New Roman" w:cs="Times New Roman"/>
                <w:i/>
                <w:iCs/>
              </w:rPr>
              <w:t xml:space="preserve">  50 mg/25 ml fiol.</w:t>
            </w:r>
            <w:bookmarkEnd w:id="0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Default="006B3E0C" w:rsidP="00EA7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fiol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  <w:p w:rsidR="006B3E0C" w:rsidRPr="00427486" w:rsidRDefault="006B3E0C" w:rsidP="005351A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6B3E0C" w:rsidRDefault="006B3E0C" w:rsidP="00EA70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B3E0C">
              <w:rPr>
                <w:rFonts w:ascii="Times New Roman" w:hAnsi="Times New Roman" w:cs="Times New Roman"/>
                <w:iCs/>
                <w:lang w:val="en-US"/>
              </w:rPr>
              <w:t>15</w:t>
            </w:r>
          </w:p>
        </w:tc>
      </w:tr>
      <w:tr w:rsidR="006B3E0C" w:rsidRPr="00427486" w:rsidTr="007A78A1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2C5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2C5B5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bookmarkStart w:id="1" w:name="_Hlk84351848"/>
            <w:proofErr w:type="spellStart"/>
            <w:r w:rsidRPr="00427486">
              <w:rPr>
                <w:rFonts w:ascii="Times New Roman" w:hAnsi="Times New Roman" w:cs="Times New Roman"/>
                <w:i/>
                <w:iCs/>
              </w:rPr>
              <w:t>Tretinoin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</w:rPr>
              <w:t xml:space="preserve"> 10 mg x 100 kaps. miękkie</w:t>
            </w:r>
            <w:bookmarkEnd w:id="1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Pr="00C21E86" w:rsidRDefault="006B3E0C" w:rsidP="00535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6B3E0C" w:rsidRDefault="006B3E0C" w:rsidP="002C5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6B3E0C">
              <w:rPr>
                <w:rFonts w:ascii="Times New Roman" w:hAnsi="Times New Roman" w:cs="Times New Roman"/>
                <w:iCs/>
              </w:rPr>
              <w:t>15</w:t>
            </w:r>
          </w:p>
        </w:tc>
      </w:tr>
    </w:tbl>
    <w:p w:rsidR="006B3E0C" w:rsidRDefault="006B3E0C" w:rsidP="007A78A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077E2B" w:rsidRPr="00427486" w:rsidRDefault="00077E2B" w:rsidP="00077E2B">
      <w:pPr>
        <w:tabs>
          <w:tab w:val="left" w:pos="195"/>
        </w:tabs>
        <w:spacing w:after="0" w:line="240" w:lineRule="auto"/>
        <w:ind w:left="-426"/>
        <w:rPr>
          <w:rFonts w:ascii="Times New Roman" w:hAnsi="Times New Roman" w:cs="Times New Roman"/>
          <w:b/>
          <w:i/>
          <w:sz w:val="18"/>
          <w:szCs w:val="18"/>
        </w:rPr>
      </w:pPr>
      <w:r w:rsidRPr="00427486">
        <w:rPr>
          <w:rFonts w:ascii="Times New Roman" w:hAnsi="Times New Roman" w:cs="Times New Roman"/>
          <w:b/>
          <w:i/>
        </w:rPr>
        <w:t xml:space="preserve">Grupa </w:t>
      </w:r>
      <w:r w:rsidR="00030F4F">
        <w:rPr>
          <w:rFonts w:ascii="Times New Roman" w:hAnsi="Times New Roman" w:cs="Times New Roman"/>
          <w:b/>
          <w:i/>
        </w:rPr>
        <w:t>4</w:t>
      </w:r>
      <w:r w:rsidRPr="00427486">
        <w:rPr>
          <w:rFonts w:ascii="Times New Roman" w:hAnsi="Times New Roman" w:cs="Times New Roman"/>
          <w:b/>
          <w:i/>
        </w:rPr>
        <w:t xml:space="preserve"> – Antybiotyki cytostatyczne i substancje o podobnym działaniu CPV: 33652100-6</w:t>
      </w:r>
      <w:r w:rsidRPr="00427486">
        <w:rPr>
          <w:rFonts w:ascii="Times New Roman" w:hAnsi="Times New Roman" w:cs="Times New Roman"/>
          <w:b/>
          <w:i/>
          <w:sz w:val="18"/>
          <w:szCs w:val="18"/>
        </w:rPr>
        <w:t xml:space="preserve">    </w:t>
      </w:r>
    </w:p>
    <w:p w:rsidR="00077E2B" w:rsidRPr="00427486" w:rsidRDefault="00077E2B" w:rsidP="00077E2B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427486">
        <w:rPr>
          <w:rFonts w:ascii="Times New Roman" w:hAnsi="Times New Roman" w:cs="Times New Roman"/>
          <w:b/>
          <w:i/>
          <w:iCs/>
        </w:rPr>
        <w:t xml:space="preserve"> 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559"/>
        <w:gridCol w:w="1843"/>
      </w:tblGrid>
      <w:tr w:rsidR="006B3E0C" w:rsidRPr="00427486" w:rsidTr="007A78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7642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7642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>Nazwa leku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7642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0C" w:rsidRPr="007A78A1" w:rsidRDefault="006B3E0C" w:rsidP="007642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A78A1">
              <w:rPr>
                <w:rFonts w:ascii="Times New Roman" w:hAnsi="Times New Roman" w:cs="Times New Roman"/>
                <w:i/>
              </w:rPr>
              <w:t xml:space="preserve">Zapotrzebowanie         na 18 </w:t>
            </w:r>
            <w:proofErr w:type="spellStart"/>
            <w:r w:rsidRPr="007A78A1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6B3E0C" w:rsidRPr="00427486" w:rsidTr="007A78A1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7642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Pr="000D52CE" w:rsidRDefault="006B3E0C" w:rsidP="000D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i/>
                <w:iCs/>
              </w:rPr>
            </w:pPr>
            <w:bookmarkStart w:id="2" w:name="_Hlk84351888"/>
            <w:proofErr w:type="spellStart"/>
            <w:r w:rsidRPr="006B3E0C">
              <w:rPr>
                <w:rFonts w:ascii="Times New Roman" w:hAnsi="Times New Roman" w:cs="Times New Roman"/>
                <w:i/>
                <w:iCs/>
              </w:rPr>
              <w:t>Calcium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B3E0C">
              <w:rPr>
                <w:rFonts w:ascii="Times New Roman" w:hAnsi="Times New Roman" w:cs="Times New Roman"/>
                <w:i/>
                <w:iCs/>
              </w:rPr>
              <w:t>folinate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52CE">
              <w:rPr>
                <w:rFonts w:ascii="Times New Roman" w:eastAsia="CIDFont+F2" w:hAnsi="Times New Roman" w:cs="Times New Roman"/>
                <w:i/>
                <w:iCs/>
              </w:rPr>
              <w:t>roztwór do</w:t>
            </w:r>
            <w:r>
              <w:rPr>
                <w:rFonts w:ascii="Times New Roman" w:eastAsia="CIDFont+F2" w:hAnsi="Times New Roman" w:cs="Times New Roman"/>
                <w:i/>
                <w:iCs/>
              </w:rPr>
              <w:t xml:space="preserve"> </w:t>
            </w:r>
            <w:proofErr w:type="spellStart"/>
            <w:r w:rsidR="007A78A1">
              <w:rPr>
                <w:rFonts w:ascii="Times New Roman" w:eastAsia="CIDFont+F2" w:hAnsi="Times New Roman" w:cs="Times New Roman"/>
                <w:i/>
                <w:iCs/>
              </w:rPr>
              <w:t>wstrzykiwa</w:t>
            </w:r>
            <w:proofErr w:type="spellEnd"/>
            <w:r w:rsidR="007A78A1">
              <w:rPr>
                <w:rFonts w:ascii="Times New Roman" w:eastAsia="CIDFont+F2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CIDFont+F2" w:hAnsi="Times New Roman" w:cs="Times New Roman"/>
                <w:i/>
                <w:iCs/>
              </w:rPr>
              <w:t xml:space="preserve"> </w:t>
            </w:r>
            <w:r w:rsidRPr="000D52CE">
              <w:rPr>
                <w:rFonts w:ascii="Times New Roman" w:eastAsia="CIDFont+F2" w:hAnsi="Times New Roman" w:cs="Times New Roman"/>
                <w:i/>
                <w:iCs/>
              </w:rPr>
              <w:t>i</w:t>
            </w:r>
            <w:r>
              <w:rPr>
                <w:rFonts w:ascii="Times New Roman" w:eastAsia="CIDFont+F2" w:hAnsi="Times New Roman" w:cs="Times New Roman"/>
                <w:i/>
                <w:iCs/>
              </w:rPr>
              <w:t xml:space="preserve"> </w:t>
            </w:r>
            <w:r w:rsidRPr="000D52CE">
              <w:rPr>
                <w:rFonts w:ascii="Times New Roman" w:eastAsia="CIDFont+F2" w:hAnsi="Times New Roman" w:cs="Times New Roman"/>
                <w:i/>
                <w:iCs/>
              </w:rPr>
              <w:t>infuzji</w:t>
            </w:r>
            <w:r w:rsidRPr="006B3E0C">
              <w:rPr>
                <w:rFonts w:ascii="Times New Roman" w:hAnsi="Times New Roman" w:cs="Times New Roman"/>
                <w:i/>
                <w:iCs/>
              </w:rPr>
              <w:t xml:space="preserve"> 100 mg/10 ml  fiol.</w:t>
            </w:r>
            <w:bookmarkEnd w:id="2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077E2B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fiol.</w:t>
            </w:r>
            <w:r w:rsidRPr="00427486">
              <w:rPr>
                <w:i/>
                <w:iCs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7F29D7" w:rsidRDefault="006B3E0C" w:rsidP="007642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F29D7">
              <w:rPr>
                <w:rFonts w:ascii="Times New Roman" w:hAnsi="Times New Roman" w:cs="Times New Roman"/>
                <w:iCs/>
              </w:rPr>
              <w:t>45</w:t>
            </w:r>
          </w:p>
        </w:tc>
      </w:tr>
    </w:tbl>
    <w:p w:rsidR="007F29D7" w:rsidRDefault="007F29D7" w:rsidP="007A78A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776A0C" w:rsidRDefault="00275E14" w:rsidP="00275E14">
      <w:pPr>
        <w:tabs>
          <w:tab w:val="left" w:pos="195"/>
        </w:tabs>
        <w:spacing w:after="0" w:line="240" w:lineRule="auto"/>
        <w:ind w:left="-426"/>
        <w:rPr>
          <w:rFonts w:ascii="Times New Roman" w:hAnsi="Times New Roman" w:cs="Times New Roman"/>
          <w:b/>
          <w:i/>
        </w:rPr>
      </w:pPr>
      <w:r w:rsidRPr="00776A0C">
        <w:rPr>
          <w:rFonts w:ascii="Times New Roman" w:hAnsi="Times New Roman" w:cs="Times New Roman"/>
          <w:b/>
          <w:i/>
        </w:rPr>
        <w:t xml:space="preserve">Grupa </w:t>
      </w:r>
      <w:r w:rsidR="00030F4F">
        <w:rPr>
          <w:rFonts w:ascii="Times New Roman" w:hAnsi="Times New Roman" w:cs="Times New Roman"/>
          <w:b/>
          <w:i/>
        </w:rPr>
        <w:t>5</w:t>
      </w:r>
      <w:r w:rsidRPr="00776A0C">
        <w:rPr>
          <w:rFonts w:ascii="Times New Roman" w:hAnsi="Times New Roman" w:cs="Times New Roman"/>
          <w:b/>
          <w:i/>
        </w:rPr>
        <w:t xml:space="preserve"> – Antybiotyki cytostatyczne i substancje o podobnym działaniu CPV: 33652100-6 </w:t>
      </w:r>
    </w:p>
    <w:p w:rsidR="00275E14" w:rsidRPr="007E29C3" w:rsidRDefault="00776A0C" w:rsidP="007E29C3">
      <w:pPr>
        <w:tabs>
          <w:tab w:val="left" w:pos="195"/>
        </w:tabs>
        <w:spacing w:after="0" w:line="240" w:lineRule="auto"/>
        <w:ind w:left="-426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</w:rPr>
        <w:t xml:space="preserve">                        </w:t>
      </w:r>
      <w:r w:rsidR="005F550F">
        <w:rPr>
          <w:rFonts w:ascii="Times New Roman" w:hAnsi="Times New Roman" w:cs="Times New Roman"/>
          <w:b/>
          <w:i/>
        </w:rPr>
        <w:t xml:space="preserve">                                 </w:t>
      </w:r>
      <w:r>
        <w:rPr>
          <w:rFonts w:ascii="Times New Roman" w:hAnsi="Times New Roman" w:cs="Times New Roman"/>
          <w:b/>
          <w:i/>
        </w:rPr>
        <w:t xml:space="preserve"> </w:t>
      </w:r>
      <w:r w:rsidR="00776FF9">
        <w:rPr>
          <w:rFonts w:ascii="Times New Roman" w:hAnsi="Times New Roman" w:cs="Times New Roman"/>
          <w:b/>
          <w:i/>
        </w:rPr>
        <w:t xml:space="preserve">      </w:t>
      </w: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9645" w:type="dxa"/>
        <w:tblInd w:w="-323" w:type="dxa"/>
        <w:tblLayout w:type="fixed"/>
        <w:tblLook w:val="0000"/>
      </w:tblPr>
      <w:tblGrid>
        <w:gridCol w:w="611"/>
        <w:gridCol w:w="5632"/>
        <w:gridCol w:w="1559"/>
        <w:gridCol w:w="1843"/>
      </w:tblGrid>
      <w:tr w:rsidR="006B3E0C" w:rsidRPr="00776A0C" w:rsidTr="007A78A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776A0C" w:rsidRDefault="006B3E0C" w:rsidP="00275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6A0C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776A0C" w:rsidRDefault="006B3E0C" w:rsidP="00275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6A0C">
              <w:rPr>
                <w:rFonts w:ascii="Times New Roman" w:hAnsi="Times New Roman" w:cs="Times New Roman"/>
                <w:i/>
              </w:rPr>
              <w:t>Nazwa leku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776A0C" w:rsidRDefault="006B3E0C" w:rsidP="00275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6A0C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0C" w:rsidRPr="007F29D7" w:rsidRDefault="006B3E0C" w:rsidP="00275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F29D7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B3E0C" w:rsidRPr="007F29D7" w:rsidRDefault="006B3E0C" w:rsidP="00275E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F29D7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7F29D7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B3E0C" w:rsidRPr="00776A0C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776A0C" w:rsidRDefault="006B3E0C" w:rsidP="00275E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2"/>
              </w:rPr>
            </w:pPr>
            <w:r w:rsidRPr="00776A0C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78A1" w:rsidRDefault="006B3E0C" w:rsidP="000D52C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3" w:name="_Hlk84351599"/>
            <w:proofErr w:type="spellStart"/>
            <w:r w:rsidRPr="006B3E0C">
              <w:rPr>
                <w:rFonts w:ascii="Times New Roman" w:hAnsi="Times New Roman" w:cs="Times New Roman"/>
                <w:i/>
                <w:iCs/>
              </w:rPr>
              <w:t>Pegfilgrastim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D52CE">
              <w:rPr>
                <w:rFonts w:ascii="Times New Roman" w:hAnsi="Times New Roman" w:cs="Times New Roman"/>
                <w:i/>
                <w:iCs/>
              </w:rPr>
              <w:t xml:space="preserve">roztwór do </w:t>
            </w:r>
            <w:proofErr w:type="spellStart"/>
            <w:r w:rsidRPr="000D52CE">
              <w:rPr>
                <w:rFonts w:ascii="Times New Roman" w:hAnsi="Times New Roman" w:cs="Times New Roman"/>
                <w:i/>
                <w:iCs/>
              </w:rPr>
              <w:t>wstrzykiwań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 xml:space="preserve">                 </w:t>
            </w:r>
          </w:p>
          <w:p w:rsidR="006B3E0C" w:rsidRPr="00130757" w:rsidRDefault="006B3E0C" w:rsidP="000D52C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kern w:val="2"/>
              </w:rPr>
            </w:pPr>
            <w:r w:rsidRPr="00130757">
              <w:rPr>
                <w:rFonts w:ascii="Times New Roman" w:hAnsi="Times New Roman" w:cs="Times New Roman"/>
                <w:i/>
                <w:iCs/>
              </w:rPr>
              <w:t xml:space="preserve"> 6 mg/0,6 ml x 1amp.-strz.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776A0C" w:rsidRDefault="006B3E0C" w:rsidP="002E2F1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76A0C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7F29D7" w:rsidRDefault="006B3E0C" w:rsidP="00275E1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2"/>
              </w:rPr>
            </w:pPr>
            <w:r w:rsidRPr="007F29D7">
              <w:rPr>
                <w:rFonts w:ascii="Times New Roman" w:hAnsi="Times New Roman" w:cs="Times New Roman"/>
                <w:i/>
                <w:iCs/>
              </w:rPr>
              <w:t>135</w:t>
            </w:r>
          </w:p>
        </w:tc>
      </w:tr>
    </w:tbl>
    <w:p w:rsidR="00AE734A" w:rsidRDefault="00AE734A" w:rsidP="00EC44F0">
      <w:pPr>
        <w:tabs>
          <w:tab w:val="left" w:pos="195"/>
        </w:tabs>
        <w:spacing w:after="0" w:line="240" w:lineRule="auto"/>
        <w:ind w:left="-426" w:right="1"/>
        <w:jc w:val="both"/>
        <w:rPr>
          <w:rFonts w:ascii="Times New Roman" w:hAnsi="Times New Roman" w:cs="Times New Roman"/>
          <w:b/>
          <w:i/>
        </w:rPr>
      </w:pPr>
    </w:p>
    <w:p w:rsidR="007A78A1" w:rsidRDefault="007A78A1" w:rsidP="00EC44F0">
      <w:pPr>
        <w:tabs>
          <w:tab w:val="left" w:pos="195"/>
        </w:tabs>
        <w:spacing w:after="0" w:line="240" w:lineRule="auto"/>
        <w:ind w:left="-426" w:right="1"/>
        <w:jc w:val="both"/>
        <w:rPr>
          <w:rFonts w:ascii="Times New Roman" w:hAnsi="Times New Roman" w:cs="Times New Roman"/>
          <w:b/>
          <w:i/>
        </w:rPr>
      </w:pPr>
    </w:p>
    <w:p w:rsidR="00EC44F0" w:rsidRPr="00EC44F0" w:rsidRDefault="00EC44F0" w:rsidP="00EC44F0">
      <w:pPr>
        <w:tabs>
          <w:tab w:val="left" w:pos="195"/>
        </w:tabs>
        <w:spacing w:after="0" w:line="240" w:lineRule="auto"/>
        <w:ind w:left="-426" w:right="1"/>
        <w:jc w:val="both"/>
        <w:rPr>
          <w:rFonts w:ascii="Times New Roman" w:hAnsi="Times New Roman" w:cs="Times New Roman"/>
          <w:i/>
        </w:rPr>
      </w:pPr>
      <w:r w:rsidRPr="00EC44F0">
        <w:rPr>
          <w:rFonts w:ascii="Times New Roman" w:hAnsi="Times New Roman" w:cs="Times New Roman"/>
          <w:b/>
          <w:i/>
        </w:rPr>
        <w:lastRenderedPageBreak/>
        <w:t>Grupa</w:t>
      </w:r>
      <w:r w:rsidR="00116B3C">
        <w:rPr>
          <w:rFonts w:ascii="Times New Roman" w:hAnsi="Times New Roman" w:cs="Times New Roman"/>
          <w:b/>
          <w:i/>
        </w:rPr>
        <w:t xml:space="preserve"> 6</w:t>
      </w:r>
      <w:r w:rsidRPr="00EC44F0">
        <w:rPr>
          <w:rFonts w:ascii="Times New Roman" w:hAnsi="Times New Roman" w:cs="Times New Roman"/>
          <w:b/>
          <w:i/>
        </w:rPr>
        <w:t xml:space="preserve"> – Pozostałe leki przeciwnowotworowe – inhibitory kinazy białkowej CPV: 33652100-6 </w:t>
      </w:r>
      <w:r w:rsidRPr="00EC44F0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</w:t>
      </w:r>
      <w:r w:rsidR="000A49C6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EC44F0" w:rsidRPr="00EC44F0" w:rsidRDefault="00EC44F0" w:rsidP="00EC44F0">
      <w:pPr>
        <w:tabs>
          <w:tab w:val="left" w:pos="195"/>
        </w:tabs>
        <w:spacing w:after="0" w:line="240" w:lineRule="auto"/>
        <w:ind w:left="-426" w:right="1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C44F0">
        <w:rPr>
          <w:rFonts w:ascii="Times New Roman" w:hAnsi="Times New Roman" w:cs="Times New Roman"/>
          <w:b/>
          <w:i/>
          <w:color w:val="FF0000"/>
        </w:rPr>
        <w:t xml:space="preserve">                  </w:t>
      </w:r>
    </w:p>
    <w:tbl>
      <w:tblPr>
        <w:tblW w:w="9655" w:type="dxa"/>
        <w:tblInd w:w="-3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685"/>
        <w:gridCol w:w="1559"/>
        <w:gridCol w:w="1843"/>
      </w:tblGrid>
      <w:tr w:rsidR="006B3E0C" w:rsidRPr="005351A8" w:rsidTr="007A78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E0C" w:rsidRPr="005351A8" w:rsidRDefault="006B3E0C" w:rsidP="00EC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51A8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E0C" w:rsidRPr="005351A8" w:rsidRDefault="006B3E0C" w:rsidP="00EC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51A8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E0C" w:rsidRPr="005351A8" w:rsidRDefault="006B3E0C" w:rsidP="00EC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51A8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E0C" w:rsidRPr="007F29D7" w:rsidRDefault="006B3E0C" w:rsidP="00EC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F29D7">
              <w:rPr>
                <w:rFonts w:ascii="Times New Roman" w:hAnsi="Times New Roman" w:cs="Times New Roman"/>
                <w:iCs/>
              </w:rPr>
              <w:t xml:space="preserve">Zapotrzebowanie         na 18 </w:t>
            </w:r>
            <w:proofErr w:type="spellStart"/>
            <w:r w:rsidRPr="007F29D7">
              <w:rPr>
                <w:rFonts w:ascii="Times New Roman" w:hAnsi="Times New Roman" w:cs="Times New Roman"/>
                <w:iCs/>
              </w:rPr>
              <w:t>m-cy</w:t>
            </w:r>
            <w:proofErr w:type="spellEnd"/>
          </w:p>
        </w:tc>
      </w:tr>
      <w:tr w:rsidR="006B3E0C" w:rsidRPr="005351A8" w:rsidTr="007A78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E0C" w:rsidRPr="005351A8" w:rsidRDefault="006B3E0C" w:rsidP="00EC4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351A8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E0C" w:rsidRPr="005351A8" w:rsidRDefault="006B3E0C" w:rsidP="00EC4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bookmarkStart w:id="4" w:name="_Hlk84351663"/>
            <w:r w:rsidRPr="005351A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Bosutinib 100 mg x 28 </w:t>
            </w:r>
            <w:proofErr w:type="spellStart"/>
            <w:r w:rsidRPr="005351A8">
              <w:rPr>
                <w:rFonts w:ascii="Times New Roman" w:hAnsi="Times New Roman" w:cs="Times New Roman"/>
                <w:i/>
                <w:iCs/>
                <w:lang w:val="en-US"/>
              </w:rPr>
              <w:t>tbl</w:t>
            </w:r>
            <w:proofErr w:type="spellEnd"/>
            <w:r w:rsidRPr="005351A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. </w:t>
            </w:r>
            <w:proofErr w:type="spellStart"/>
            <w:r w:rsidRPr="005351A8">
              <w:rPr>
                <w:rFonts w:ascii="Times New Roman" w:hAnsi="Times New Roman" w:cs="Times New Roman"/>
                <w:i/>
                <w:iCs/>
                <w:lang w:val="en-US"/>
              </w:rPr>
              <w:t>powlekane</w:t>
            </w:r>
            <w:bookmarkEnd w:id="4"/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E0C" w:rsidRPr="005351A8" w:rsidRDefault="006B3E0C" w:rsidP="00535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351A8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E0C" w:rsidRPr="007F29D7" w:rsidRDefault="006B3E0C" w:rsidP="00AE73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7F29D7">
              <w:rPr>
                <w:rFonts w:ascii="Times New Roman" w:hAnsi="Times New Roman" w:cs="Times New Roman"/>
                <w:iCs/>
                <w:lang w:val="en-US"/>
              </w:rPr>
              <w:t>130</w:t>
            </w:r>
          </w:p>
        </w:tc>
      </w:tr>
    </w:tbl>
    <w:p w:rsidR="00023A99" w:rsidRDefault="00023A99" w:rsidP="00023A99">
      <w:pPr>
        <w:pStyle w:val="Nagwek3"/>
        <w:numPr>
          <w:ilvl w:val="0"/>
          <w:numId w:val="0"/>
        </w:numPr>
        <w:rPr>
          <w:i/>
          <w:iCs/>
          <w:sz w:val="22"/>
        </w:rPr>
      </w:pPr>
    </w:p>
    <w:p w:rsidR="004537D0" w:rsidRDefault="004537D0" w:rsidP="00023A99">
      <w:pPr>
        <w:pStyle w:val="Nagwek3"/>
        <w:numPr>
          <w:ilvl w:val="0"/>
          <w:numId w:val="0"/>
        </w:numPr>
        <w:ind w:hanging="426"/>
        <w:rPr>
          <w:i/>
          <w:iCs/>
          <w:sz w:val="22"/>
        </w:rPr>
      </w:pPr>
      <w:r w:rsidRPr="00EE5353">
        <w:rPr>
          <w:i/>
          <w:iCs/>
          <w:sz w:val="22"/>
        </w:rPr>
        <w:t>UKŁAD MIĘŚNIOWO – SZKIELETOWY</w:t>
      </w:r>
    </w:p>
    <w:p w:rsidR="00023A99" w:rsidRPr="00023A99" w:rsidRDefault="00023A99" w:rsidP="00023A99">
      <w:pPr>
        <w:spacing w:after="0" w:line="240" w:lineRule="auto"/>
        <w:rPr>
          <w:lang w:eastAsia="ar-SA"/>
        </w:rPr>
      </w:pPr>
    </w:p>
    <w:p w:rsidR="00814DDF" w:rsidRPr="00427486" w:rsidRDefault="00814DDF" w:rsidP="00814DDF">
      <w:pPr>
        <w:tabs>
          <w:tab w:val="left" w:pos="195"/>
        </w:tabs>
        <w:spacing w:after="0" w:line="240" w:lineRule="auto"/>
        <w:ind w:left="-426"/>
        <w:rPr>
          <w:rFonts w:ascii="Times New Roman" w:hAnsi="Times New Roman" w:cs="Times New Roman"/>
          <w:b/>
          <w:i/>
        </w:rPr>
      </w:pPr>
      <w:r w:rsidRPr="00427486">
        <w:rPr>
          <w:rFonts w:ascii="Times New Roman" w:hAnsi="Times New Roman" w:cs="Times New Roman"/>
          <w:b/>
          <w:i/>
        </w:rPr>
        <w:t xml:space="preserve">Grupa </w:t>
      </w:r>
      <w:r w:rsidR="00116B3C">
        <w:rPr>
          <w:rFonts w:ascii="Times New Roman" w:hAnsi="Times New Roman" w:cs="Times New Roman"/>
          <w:b/>
          <w:i/>
        </w:rPr>
        <w:t>7</w:t>
      </w:r>
      <w:r w:rsidRPr="00427486">
        <w:rPr>
          <w:rFonts w:ascii="Times New Roman" w:hAnsi="Times New Roman" w:cs="Times New Roman"/>
          <w:b/>
          <w:i/>
        </w:rPr>
        <w:t xml:space="preserve"> – Leki przeciwzapalne i przeciwreumatyczne CPV: 33632100-0</w:t>
      </w:r>
    </w:p>
    <w:p w:rsidR="00814DDF" w:rsidRPr="00427486" w:rsidRDefault="00814DDF" w:rsidP="00814DDF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tbl>
      <w:tblPr>
        <w:tblW w:w="9645" w:type="dxa"/>
        <w:tblInd w:w="-323" w:type="dxa"/>
        <w:tblLayout w:type="fixed"/>
        <w:tblLook w:val="0000"/>
      </w:tblPr>
      <w:tblGrid>
        <w:gridCol w:w="611"/>
        <w:gridCol w:w="5632"/>
        <w:gridCol w:w="1559"/>
        <w:gridCol w:w="1843"/>
      </w:tblGrid>
      <w:tr w:rsidR="006B3E0C" w:rsidRPr="00427486" w:rsidTr="007A78A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0C" w:rsidRPr="007F29D7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F29D7">
              <w:rPr>
                <w:rFonts w:ascii="Times New Roman" w:hAnsi="Times New Roman" w:cs="Times New Roman"/>
                <w:iCs/>
              </w:rPr>
              <w:t>Zapotrzebowanie</w:t>
            </w:r>
          </w:p>
          <w:p w:rsidR="006B3E0C" w:rsidRPr="007F29D7" w:rsidRDefault="006B3E0C" w:rsidP="00814D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9D7">
              <w:rPr>
                <w:rFonts w:ascii="Times New Roman" w:hAnsi="Times New Roman" w:cs="Times New Roman"/>
                <w:iCs/>
              </w:rPr>
              <w:t xml:space="preserve">na 18 </w:t>
            </w:r>
            <w:proofErr w:type="spellStart"/>
            <w:r w:rsidRPr="007F29D7">
              <w:rPr>
                <w:rFonts w:ascii="Times New Roman" w:hAnsi="Times New Roman" w:cs="Times New Roman"/>
                <w:iCs/>
              </w:rPr>
              <w:t>m-cy</w:t>
            </w:r>
            <w:proofErr w:type="spellEnd"/>
          </w:p>
        </w:tc>
      </w:tr>
      <w:tr w:rsidR="006B3E0C" w:rsidRPr="00427486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Diclofenac 50 mg x 10 supp.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535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7F29D7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7F29D7">
              <w:rPr>
                <w:rFonts w:ascii="Times New Roman" w:hAnsi="Times New Roman" w:cs="Times New Roman"/>
                <w:iCs/>
                <w:lang w:val="en-US"/>
              </w:rPr>
              <w:t>20</w:t>
            </w:r>
          </w:p>
        </w:tc>
      </w:tr>
      <w:tr w:rsidR="006B3E0C" w:rsidRPr="00427486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2.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Diclofenac 100 mg x 10 supp.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5351A8" w:rsidRDefault="006B3E0C" w:rsidP="00535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7F29D7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F29D7">
              <w:rPr>
                <w:rFonts w:ascii="Times New Roman" w:hAnsi="Times New Roman" w:cs="Times New Roman"/>
                <w:iCs/>
              </w:rPr>
              <w:t>60</w:t>
            </w:r>
          </w:p>
        </w:tc>
      </w:tr>
      <w:tr w:rsidR="006B3E0C" w:rsidRPr="00427486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3A6730" w:rsidRDefault="006B3E0C" w:rsidP="003A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i/>
                <w:iCs/>
              </w:rPr>
            </w:pPr>
            <w:proofErr w:type="spellStart"/>
            <w:r w:rsidRPr="006B3E0C">
              <w:rPr>
                <w:rFonts w:ascii="Times New Roman" w:hAnsi="Times New Roman" w:cs="Times New Roman"/>
                <w:i/>
                <w:iCs/>
              </w:rPr>
              <w:t>Ketoprofen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6730">
              <w:rPr>
                <w:rFonts w:ascii="Times New Roman" w:eastAsia="CIDFont+F2" w:hAnsi="Times New Roman" w:cs="Times New Roman"/>
                <w:i/>
                <w:iCs/>
              </w:rPr>
              <w:t>roztwór do</w:t>
            </w:r>
            <w:r>
              <w:rPr>
                <w:rFonts w:ascii="Times New Roman" w:eastAsia="CIDFont+F2" w:hAnsi="Times New Roman" w:cs="Times New Roman"/>
                <w:i/>
                <w:iCs/>
              </w:rPr>
              <w:t xml:space="preserve"> </w:t>
            </w:r>
            <w:proofErr w:type="spellStart"/>
            <w:r w:rsidRPr="003A6730">
              <w:rPr>
                <w:rFonts w:ascii="Times New Roman" w:eastAsia="CIDFont+F2" w:hAnsi="Times New Roman" w:cs="Times New Roman"/>
                <w:i/>
                <w:iCs/>
              </w:rPr>
              <w:t>wstrzykiwań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 xml:space="preserve"> 100 mg/2 ml x 10 </w:t>
            </w:r>
            <w:proofErr w:type="spellStart"/>
            <w:r w:rsidRPr="006B3E0C">
              <w:rPr>
                <w:rFonts w:ascii="Times New Roman" w:hAnsi="Times New Roman" w:cs="Times New Roman"/>
                <w:i/>
                <w:iCs/>
              </w:rPr>
              <w:t>amp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6B3E0C">
              <w:rPr>
                <w:rFonts w:ascii="Times New Roman" w:hAnsi="Times New Roman" w:cs="Times New Roman"/>
                <w:i/>
                <w:iCs/>
              </w:rPr>
              <w:t>i.v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op.</w:t>
            </w:r>
          </w:p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7F29D7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F29D7">
              <w:rPr>
                <w:rFonts w:ascii="Times New Roman" w:hAnsi="Times New Roman" w:cs="Times New Roman"/>
                <w:iCs/>
              </w:rPr>
              <w:t>1 100</w:t>
            </w:r>
          </w:p>
        </w:tc>
      </w:tr>
      <w:tr w:rsidR="006B3E0C" w:rsidRPr="00427486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776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6B3E0C" w:rsidRDefault="006B3E0C" w:rsidP="003A673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6B3E0C">
              <w:rPr>
                <w:rFonts w:ascii="Times New Roman" w:hAnsi="Times New Roman" w:cs="Times New Roman"/>
                <w:i/>
                <w:iCs/>
              </w:rPr>
              <w:t>Diclofenac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6730">
              <w:rPr>
                <w:rFonts w:ascii="Times New Roman" w:eastAsia="CIDFont+F2" w:hAnsi="Times New Roman" w:cs="Times New Roman"/>
                <w:i/>
                <w:iCs/>
              </w:rPr>
              <w:t>roztwór do</w:t>
            </w:r>
            <w:r>
              <w:rPr>
                <w:rFonts w:ascii="Times New Roman" w:eastAsia="CIDFont+F2" w:hAnsi="Times New Roman" w:cs="Times New Roman"/>
                <w:i/>
                <w:iCs/>
              </w:rPr>
              <w:t xml:space="preserve"> </w:t>
            </w:r>
            <w:proofErr w:type="spellStart"/>
            <w:r w:rsidRPr="003A6730">
              <w:rPr>
                <w:rFonts w:ascii="Times New Roman" w:eastAsia="CIDFont+F2" w:hAnsi="Times New Roman" w:cs="Times New Roman"/>
                <w:i/>
                <w:iCs/>
              </w:rPr>
              <w:t>wstrzykiwań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 xml:space="preserve"> 75 mg/3 ml x 5 </w:t>
            </w:r>
            <w:proofErr w:type="spellStart"/>
            <w:r w:rsidRPr="006B3E0C">
              <w:rPr>
                <w:rFonts w:ascii="Times New Roman" w:hAnsi="Times New Roman" w:cs="Times New Roman"/>
                <w:i/>
                <w:iCs/>
              </w:rPr>
              <w:t>amp</w:t>
            </w:r>
            <w:proofErr w:type="spellEnd"/>
            <w:r w:rsidRPr="006B3E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Default="006B3E0C" w:rsidP="00776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op.</w:t>
            </w:r>
          </w:p>
          <w:p w:rsidR="006B3E0C" w:rsidRPr="00427486" w:rsidRDefault="006B3E0C" w:rsidP="00776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7F29D7" w:rsidRDefault="006B3E0C" w:rsidP="00776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F29D7">
              <w:rPr>
                <w:rFonts w:ascii="Times New Roman" w:hAnsi="Times New Roman" w:cs="Times New Roman"/>
                <w:iCs/>
              </w:rPr>
              <w:t>90</w:t>
            </w:r>
          </w:p>
        </w:tc>
      </w:tr>
      <w:tr w:rsidR="006B3E0C" w:rsidRPr="00427486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776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de-D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42748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776A0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27486">
              <w:rPr>
                <w:rFonts w:ascii="Times New Roman" w:hAnsi="Times New Roman" w:cs="Times New Roman"/>
                <w:i/>
                <w:iCs/>
                <w:lang w:val="de-DE"/>
              </w:rPr>
              <w:t>Ketoprofen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100 mg x 30 </w:t>
            </w:r>
            <w:proofErr w:type="spellStart"/>
            <w:r w:rsidRPr="00427486">
              <w:rPr>
                <w:rFonts w:ascii="Times New Roman" w:hAnsi="Times New Roman" w:cs="Times New Roman"/>
                <w:i/>
                <w:iCs/>
              </w:rPr>
              <w:t>tbl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427486">
              <w:rPr>
                <w:rFonts w:ascii="Times New Roman" w:eastAsia="ArialMT" w:hAnsi="Times New Roman" w:cs="Times New Roman"/>
                <w:i/>
              </w:rPr>
              <w:t>powlekane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535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7F29D7" w:rsidRDefault="006B3E0C" w:rsidP="00776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F29D7">
              <w:rPr>
                <w:rFonts w:ascii="Times New Roman" w:hAnsi="Times New Roman" w:cs="Times New Roman"/>
                <w:iCs/>
              </w:rPr>
              <w:t>60</w:t>
            </w:r>
          </w:p>
        </w:tc>
      </w:tr>
      <w:tr w:rsidR="006B3E0C" w:rsidRPr="00427486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FA3936" w:rsidRDefault="006B3E0C" w:rsidP="001A11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3936">
              <w:rPr>
                <w:rFonts w:ascii="Times New Roman" w:hAnsi="Times New Roman" w:cs="Times New Roman"/>
                <w:i/>
                <w:iCs/>
              </w:rPr>
              <w:t>6.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7E29C3" w:rsidRDefault="006B3E0C" w:rsidP="001A111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proofErr w:type="spellStart"/>
            <w:r w:rsidRPr="00FA3936">
              <w:rPr>
                <w:rFonts w:ascii="Times New Roman" w:hAnsi="Times New Roman" w:cs="Times New Roman"/>
                <w:i/>
                <w:iCs/>
                <w:lang w:val="de-DE"/>
              </w:rPr>
              <w:t>Ibuprofen</w:t>
            </w:r>
            <w:proofErr w:type="spellEnd"/>
            <w:r w:rsidRPr="00FA393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 200 mg x 60 </w:t>
            </w:r>
            <w:proofErr w:type="spellStart"/>
            <w:r w:rsidRPr="00FA3936">
              <w:rPr>
                <w:rFonts w:ascii="Times New Roman" w:hAnsi="Times New Roman" w:cs="Times New Roman"/>
                <w:i/>
                <w:iCs/>
                <w:lang w:val="de-DE"/>
              </w:rPr>
              <w:t>tbl</w:t>
            </w:r>
            <w:proofErr w:type="spellEnd"/>
            <w:r w:rsidRPr="00FA3936">
              <w:rPr>
                <w:rFonts w:ascii="Times New Roman" w:hAnsi="Times New Roman" w:cs="Times New Roman"/>
                <w:i/>
                <w:iCs/>
                <w:lang w:val="de-DE"/>
              </w:rPr>
              <w:t xml:space="preserve">. </w:t>
            </w:r>
            <w:proofErr w:type="spellStart"/>
            <w:r w:rsidRPr="00FA3936">
              <w:rPr>
                <w:rFonts w:ascii="Times New Roman" w:hAnsi="Times New Roman" w:cs="Times New Roman"/>
                <w:i/>
                <w:iCs/>
                <w:lang w:val="de-DE"/>
              </w:rPr>
              <w:t>drażowane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5351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7F29D7" w:rsidRDefault="006B3E0C" w:rsidP="00776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F29D7">
              <w:rPr>
                <w:rFonts w:ascii="Times New Roman" w:hAnsi="Times New Roman" w:cs="Times New Roman"/>
                <w:iCs/>
              </w:rPr>
              <w:t>600</w:t>
            </w:r>
          </w:p>
        </w:tc>
      </w:tr>
    </w:tbl>
    <w:p w:rsidR="00D05630" w:rsidRPr="007A78A1" w:rsidRDefault="007A78A1" w:rsidP="007A78A1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01053E">
        <w:rPr>
          <w:rFonts w:ascii="Times New Roman" w:hAnsi="Times New Roman" w:cs="Times New Roman"/>
          <w:bCs/>
          <w:i/>
          <w:iCs/>
        </w:rPr>
        <w:t xml:space="preserve">w zakresie grupy nr 7, poz. 6 ( </w:t>
      </w:r>
      <w:proofErr w:type="spellStart"/>
      <w:r w:rsidRPr="0001053E">
        <w:rPr>
          <w:rFonts w:ascii="Times New Roman" w:hAnsi="Times New Roman" w:cs="Times New Roman"/>
          <w:i/>
          <w:iCs/>
          <w:lang w:val="de-DE"/>
        </w:rPr>
        <w:t>Ibuprofen</w:t>
      </w:r>
      <w:proofErr w:type="spellEnd"/>
      <w:r w:rsidRPr="0001053E">
        <w:rPr>
          <w:rFonts w:ascii="Times New Roman" w:hAnsi="Times New Roman" w:cs="Times New Roman"/>
          <w:i/>
          <w:iCs/>
          <w:lang w:val="de-DE"/>
        </w:rPr>
        <w:t xml:space="preserve"> 200 mg ) </w:t>
      </w:r>
      <w:r w:rsidRPr="0001053E">
        <w:rPr>
          <w:rFonts w:ascii="Times New Roman" w:hAnsi="Times New Roman" w:cs="Times New Roman"/>
          <w:bCs/>
          <w:i/>
          <w:iCs/>
        </w:rPr>
        <w:t>–</w:t>
      </w:r>
      <w:r w:rsidRPr="0001053E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01053E">
        <w:rPr>
          <w:rFonts w:ascii="Times New Roman" w:hAnsi="Times New Roman" w:cs="Times New Roman"/>
          <w:bCs/>
          <w:i/>
          <w:iCs/>
        </w:rPr>
        <w:t xml:space="preserve">Zamawiający dopuszcza  </w:t>
      </w:r>
      <w:proofErr w:type="spellStart"/>
      <w:r w:rsidRPr="0001053E">
        <w:rPr>
          <w:rFonts w:ascii="Times New Roman" w:hAnsi="Times New Roman" w:cs="Times New Roman"/>
          <w:i/>
          <w:iCs/>
          <w:lang w:val="de-DE"/>
        </w:rPr>
        <w:t>tbl</w:t>
      </w:r>
      <w:proofErr w:type="spellEnd"/>
      <w:r w:rsidRPr="0001053E">
        <w:rPr>
          <w:rFonts w:ascii="Times New Roman" w:hAnsi="Times New Roman" w:cs="Times New Roman"/>
          <w:i/>
          <w:iCs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lang w:val="de-DE"/>
        </w:rPr>
        <w:t>d</w:t>
      </w:r>
      <w:r w:rsidRPr="0001053E">
        <w:rPr>
          <w:rFonts w:ascii="Times New Roman" w:hAnsi="Times New Roman" w:cs="Times New Roman"/>
          <w:i/>
          <w:iCs/>
          <w:lang w:val="de-DE"/>
        </w:rPr>
        <w:t>rażowane</w:t>
      </w:r>
      <w:proofErr w:type="spellEnd"/>
      <w:r>
        <w:rPr>
          <w:rFonts w:ascii="Times New Roman" w:hAnsi="Times New Roman" w:cs="Times New Roman"/>
          <w:i/>
          <w:iCs/>
          <w:lang w:val="de-DE"/>
        </w:rPr>
        <w:t>,</w:t>
      </w:r>
      <w:r w:rsidRPr="0001053E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01053E">
        <w:rPr>
          <w:rFonts w:ascii="Times New Roman" w:hAnsi="Times New Roman" w:cs="Times New Roman"/>
          <w:i/>
          <w:iCs/>
          <w:lang w:val="de-DE"/>
        </w:rPr>
        <w:t>kaps</w:t>
      </w:r>
      <w:proofErr w:type="spellEnd"/>
      <w:r w:rsidRPr="0001053E">
        <w:rPr>
          <w:rFonts w:ascii="Times New Roman" w:hAnsi="Times New Roman" w:cs="Times New Roman"/>
          <w:i/>
          <w:iCs/>
          <w:lang w:val="de-DE"/>
        </w:rPr>
        <w:t xml:space="preserve">. </w:t>
      </w:r>
      <w:proofErr w:type="spellStart"/>
      <w:r w:rsidRPr="0001053E">
        <w:rPr>
          <w:rFonts w:ascii="Times New Roman" w:hAnsi="Times New Roman" w:cs="Times New Roman"/>
          <w:i/>
          <w:iCs/>
          <w:lang w:val="de-DE"/>
        </w:rPr>
        <w:t>miękkie</w:t>
      </w:r>
      <w:proofErr w:type="spellEnd"/>
      <w:r w:rsidRPr="0001053E">
        <w:rPr>
          <w:rFonts w:ascii="Times New Roman" w:hAnsi="Times New Roman" w:cs="Times New Roman"/>
          <w:i/>
          <w:iCs/>
          <w:lang w:val="de-DE"/>
        </w:rPr>
        <w:t xml:space="preserve"> oraz   </w:t>
      </w:r>
      <w:proofErr w:type="spellStart"/>
      <w:r w:rsidRPr="0001053E">
        <w:rPr>
          <w:rFonts w:ascii="Times New Roman" w:hAnsi="Times New Roman" w:cs="Times New Roman"/>
          <w:i/>
          <w:iCs/>
          <w:lang w:val="de-DE"/>
        </w:rPr>
        <w:t>tbl</w:t>
      </w:r>
      <w:proofErr w:type="spellEnd"/>
      <w:r w:rsidRPr="0001053E">
        <w:rPr>
          <w:rFonts w:ascii="Times New Roman" w:hAnsi="Times New Roman" w:cs="Times New Roman"/>
          <w:i/>
          <w:iCs/>
          <w:lang w:val="de-DE"/>
        </w:rPr>
        <w:t xml:space="preserve">. </w:t>
      </w:r>
      <w:proofErr w:type="spellStart"/>
      <w:r w:rsidRPr="0001053E">
        <w:rPr>
          <w:rFonts w:ascii="Times New Roman" w:hAnsi="Times New Roman" w:cs="Times New Roman"/>
          <w:i/>
          <w:iCs/>
          <w:lang w:val="de-DE"/>
        </w:rPr>
        <w:t>powlekane</w:t>
      </w:r>
      <w:proofErr w:type="spellEnd"/>
    </w:p>
    <w:p w:rsidR="007A78A1" w:rsidRDefault="007A78A1" w:rsidP="00B80F64">
      <w:pPr>
        <w:tabs>
          <w:tab w:val="left" w:pos="195"/>
        </w:tabs>
        <w:spacing w:after="0" w:line="240" w:lineRule="auto"/>
        <w:rPr>
          <w:b/>
          <w:i/>
          <w:color w:val="FF0000"/>
        </w:rPr>
      </w:pPr>
    </w:p>
    <w:p w:rsidR="00814DDF" w:rsidRDefault="003523EC" w:rsidP="00B80F64">
      <w:pPr>
        <w:pStyle w:val="Nagwek6"/>
        <w:spacing w:line="360" w:lineRule="auto"/>
        <w:ind w:left="-426"/>
        <w:rPr>
          <w:rFonts w:ascii="Times New Roman" w:hAnsi="Times New Roman" w:cs="Times New Roman"/>
          <w:strike/>
          <w:color w:val="404040"/>
          <w:sz w:val="20"/>
          <w:szCs w:val="20"/>
        </w:rPr>
      </w:pPr>
      <w:r w:rsidRPr="003523EC">
        <w:rPr>
          <w:rFonts w:ascii="Times New Roman" w:hAnsi="Times New Roman" w:cs="Times New Roman"/>
          <w:b/>
          <w:iCs w:val="0"/>
          <w:color w:val="auto"/>
        </w:rPr>
        <w:t>OŚRODKOWY UKŁAD NERWOWY</w:t>
      </w:r>
      <w:r w:rsidR="00814DDF" w:rsidRPr="00074353">
        <w:rPr>
          <w:rFonts w:ascii="Times New Roman" w:hAnsi="Times New Roman" w:cs="Times New Roman"/>
          <w:strike/>
          <w:color w:val="404040"/>
          <w:sz w:val="20"/>
          <w:szCs w:val="20"/>
        </w:rPr>
        <w:t xml:space="preserve">  </w:t>
      </w:r>
    </w:p>
    <w:p w:rsidR="00603B74" w:rsidRPr="00603B74" w:rsidRDefault="00116B3C" w:rsidP="00603B74">
      <w:pPr>
        <w:tabs>
          <w:tab w:val="left" w:pos="195"/>
        </w:tabs>
        <w:ind w:hanging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Grupa 8</w:t>
      </w:r>
      <w:r w:rsidR="00603B74" w:rsidRPr="00603B74">
        <w:rPr>
          <w:rFonts w:ascii="Times New Roman" w:hAnsi="Times New Roman" w:cs="Times New Roman"/>
          <w:b/>
          <w:i/>
        </w:rPr>
        <w:t xml:space="preserve"> – Leki przeciwbólowe CPV: 33661200-3 </w:t>
      </w:r>
    </w:p>
    <w:tbl>
      <w:tblPr>
        <w:tblW w:w="9645" w:type="dxa"/>
        <w:tblInd w:w="-323" w:type="dxa"/>
        <w:tblLayout w:type="fixed"/>
        <w:tblLook w:val="0000"/>
      </w:tblPr>
      <w:tblGrid>
        <w:gridCol w:w="611"/>
        <w:gridCol w:w="5632"/>
        <w:gridCol w:w="1559"/>
        <w:gridCol w:w="1843"/>
      </w:tblGrid>
      <w:tr w:rsidR="006B3E0C" w:rsidRPr="00B80F64" w:rsidTr="007A78A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B80F64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B80F64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B80F64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0C" w:rsidRPr="007F29D7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F29D7">
              <w:rPr>
                <w:rFonts w:ascii="Times New Roman" w:hAnsi="Times New Roman" w:cs="Times New Roman"/>
                <w:iCs/>
              </w:rPr>
              <w:t>Zapotrzebowanie</w:t>
            </w:r>
          </w:p>
          <w:p w:rsidR="006B3E0C" w:rsidRPr="007F29D7" w:rsidRDefault="006B3E0C" w:rsidP="007C4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9D7">
              <w:rPr>
                <w:rFonts w:ascii="Times New Roman" w:hAnsi="Times New Roman" w:cs="Times New Roman"/>
                <w:iCs/>
              </w:rPr>
              <w:t xml:space="preserve">na 18 </w:t>
            </w:r>
            <w:proofErr w:type="spellStart"/>
            <w:r w:rsidRPr="007F29D7">
              <w:rPr>
                <w:rFonts w:ascii="Times New Roman" w:hAnsi="Times New Roman" w:cs="Times New Roman"/>
                <w:iCs/>
              </w:rPr>
              <w:t>m-cy</w:t>
            </w:r>
            <w:proofErr w:type="spellEnd"/>
          </w:p>
        </w:tc>
      </w:tr>
      <w:tr w:rsidR="006B3E0C" w:rsidRPr="00B80F64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3A27EE" w:rsidRDefault="006B3E0C" w:rsidP="003A2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A27EE">
              <w:rPr>
                <w:rFonts w:ascii="Times New Roman" w:hAnsi="Times New Roman" w:cs="Times New Roman"/>
                <w:i/>
                <w:iCs/>
              </w:rPr>
              <w:t>Buprenorphinum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A27EE">
              <w:rPr>
                <w:rFonts w:ascii="Times New Roman" w:hAnsi="Times New Roman" w:cs="Times New Roman"/>
                <w:i/>
                <w:iCs/>
              </w:rPr>
              <w:t>system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A27EE">
              <w:rPr>
                <w:rFonts w:ascii="Times New Roman" w:hAnsi="Times New Roman" w:cs="Times New Roman"/>
                <w:i/>
                <w:iCs/>
              </w:rPr>
              <w:t>transdermalny</w:t>
            </w:r>
            <w:proofErr w:type="spellEnd"/>
            <w:r w:rsidRPr="003A27EE">
              <w:rPr>
                <w:rFonts w:ascii="Times New Roman" w:hAnsi="Times New Roman" w:cs="Times New Roman"/>
                <w:i/>
                <w:iCs/>
              </w:rPr>
              <w:t xml:space="preserve"> 35 </w:t>
            </w:r>
            <w:proofErr w:type="spellStart"/>
            <w:r w:rsidRPr="003A27EE">
              <w:rPr>
                <w:rFonts w:ascii="Times New Roman" w:hAnsi="Times New Roman" w:cs="Times New Roman"/>
                <w:i/>
                <w:iCs/>
              </w:rPr>
              <w:t>μg</w:t>
            </w:r>
            <w:proofErr w:type="spellEnd"/>
            <w:r w:rsidRPr="003A27EE">
              <w:rPr>
                <w:rFonts w:ascii="Times New Roman" w:hAnsi="Times New Roman" w:cs="Times New Roman"/>
                <w:i/>
                <w:iCs/>
              </w:rPr>
              <w:t>/h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20 mg plaster x 5 szt.</w:t>
            </w:r>
            <w:r w:rsidRPr="003A27E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7C43C8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op.</w:t>
            </w:r>
          </w:p>
          <w:p w:rsidR="006B3E0C" w:rsidRPr="00B80F64" w:rsidRDefault="006B3E0C" w:rsidP="007C43C8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7F29D7" w:rsidRDefault="006B3E0C" w:rsidP="003A27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F29D7">
              <w:rPr>
                <w:rFonts w:ascii="Times New Roman" w:hAnsi="Times New Roman" w:cs="Times New Roman"/>
                <w:iCs/>
              </w:rPr>
              <w:t>100</w:t>
            </w:r>
          </w:p>
        </w:tc>
      </w:tr>
      <w:tr w:rsidR="006B3E0C" w:rsidRPr="00B80F64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2.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3A27EE" w:rsidRDefault="006B3E0C" w:rsidP="003A2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Normalny" w:hAnsi="TimesNewRomanNormalny" w:cs="TimesNewRomanNormalny"/>
                <w:i/>
                <w:iCs/>
              </w:rPr>
            </w:pPr>
            <w:proofErr w:type="spellStart"/>
            <w:r w:rsidRPr="003A27EE">
              <w:rPr>
                <w:rFonts w:ascii="Times New Roman" w:hAnsi="Times New Roman" w:cs="Times New Roman"/>
                <w:i/>
                <w:iCs/>
              </w:rPr>
              <w:t>Buprenorphinum</w:t>
            </w:r>
            <w:proofErr w:type="spellEnd"/>
            <w:r w:rsidRPr="003A27EE">
              <w:rPr>
                <w:rFonts w:ascii="TimesNewRomanNormalny" w:hAnsi="TimesNewRomanNormalny" w:cs="TimesNewRomanNormalny"/>
                <w:i/>
                <w:iCs/>
              </w:rPr>
              <w:t xml:space="preserve"> system</w:t>
            </w:r>
            <w:r>
              <w:rPr>
                <w:rFonts w:ascii="TimesNewRomanNormalny" w:hAnsi="TimesNewRomanNormalny" w:cs="TimesNewRomanNormalny"/>
                <w:i/>
                <w:iCs/>
              </w:rPr>
              <w:t xml:space="preserve"> </w:t>
            </w:r>
            <w:proofErr w:type="spellStart"/>
            <w:r w:rsidRPr="003A27EE">
              <w:rPr>
                <w:rFonts w:ascii="TimesNewRomanNormalny" w:hAnsi="TimesNewRomanNormalny" w:cs="TimesNewRomanNormalny"/>
                <w:i/>
                <w:iCs/>
              </w:rPr>
              <w:t>transdermalny</w:t>
            </w:r>
            <w:proofErr w:type="spellEnd"/>
            <w:r w:rsidRPr="003A27EE">
              <w:rPr>
                <w:rFonts w:ascii="TimesNewRomanNormalny" w:hAnsi="TimesNewRomanNormalny" w:cs="TimesNewRomanNormalny"/>
                <w:i/>
                <w:iCs/>
              </w:rPr>
              <w:t xml:space="preserve"> 52,5 </w:t>
            </w:r>
            <w:proofErr w:type="spellStart"/>
            <w:r w:rsidRPr="003A27EE">
              <w:rPr>
                <w:rFonts w:ascii="TimesNewRomanNormalny" w:hAnsi="TimesNewRomanNormalny" w:cs="TimesNewRomanNormalny"/>
                <w:i/>
                <w:iCs/>
              </w:rPr>
              <w:t>μg</w:t>
            </w:r>
            <w:proofErr w:type="spellEnd"/>
            <w:r w:rsidRPr="003A27EE">
              <w:rPr>
                <w:rFonts w:ascii="TimesNewRomanNormalny" w:hAnsi="TimesNewRomanNormalny" w:cs="TimesNewRomanNormalny"/>
                <w:i/>
                <w:iCs/>
              </w:rPr>
              <w:t>/h</w:t>
            </w:r>
            <w:r>
              <w:rPr>
                <w:rFonts w:ascii="TimesNewRomanNormalny" w:hAnsi="TimesNewRomanNormalny" w:cs="TimesNewRomanNormalny"/>
                <w:i/>
                <w:iCs/>
              </w:rPr>
              <w:t xml:space="preserve"> – 30 mg plaster x 5 szt.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3A27EE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op.</w:t>
            </w:r>
          </w:p>
          <w:p w:rsidR="006B3E0C" w:rsidRPr="00B80F64" w:rsidRDefault="006B3E0C" w:rsidP="003A27EE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7F29D7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F29D7">
              <w:rPr>
                <w:rFonts w:ascii="Times New Roman" w:hAnsi="Times New Roman" w:cs="Times New Roman"/>
                <w:iCs/>
              </w:rPr>
              <w:t>10</w:t>
            </w:r>
          </w:p>
        </w:tc>
      </w:tr>
    </w:tbl>
    <w:p w:rsidR="006B3E0C" w:rsidRDefault="006B3E0C" w:rsidP="007F29D7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B80F64" w:rsidRPr="00B80F64" w:rsidRDefault="00B80F64" w:rsidP="00B80F64">
      <w:pPr>
        <w:tabs>
          <w:tab w:val="left" w:pos="195"/>
        </w:tabs>
        <w:spacing w:after="0" w:line="240" w:lineRule="auto"/>
        <w:ind w:left="-426"/>
        <w:rPr>
          <w:rFonts w:ascii="Times New Roman" w:hAnsi="Times New Roman" w:cs="Times New Roman"/>
          <w:b/>
          <w:i/>
          <w:color w:val="FF0000"/>
        </w:rPr>
      </w:pPr>
      <w:r w:rsidRPr="00B80F64">
        <w:rPr>
          <w:rFonts w:ascii="Times New Roman" w:hAnsi="Times New Roman" w:cs="Times New Roman"/>
          <w:b/>
          <w:i/>
        </w:rPr>
        <w:t xml:space="preserve">Grupa </w:t>
      </w:r>
      <w:r w:rsidR="00116B3C">
        <w:rPr>
          <w:rFonts w:ascii="Times New Roman" w:hAnsi="Times New Roman" w:cs="Times New Roman"/>
          <w:b/>
          <w:i/>
        </w:rPr>
        <w:t>9</w:t>
      </w:r>
      <w:r w:rsidRPr="00B80F64">
        <w:rPr>
          <w:rFonts w:ascii="Times New Roman" w:hAnsi="Times New Roman" w:cs="Times New Roman"/>
          <w:b/>
          <w:i/>
        </w:rPr>
        <w:t xml:space="preserve"> – Leki przeciwpadaczkowe CPV: 33661300-4                                                                  </w:t>
      </w:r>
    </w:p>
    <w:p w:rsidR="00B80F64" w:rsidRPr="00B80F64" w:rsidRDefault="00B80F64" w:rsidP="00B80F64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tbl>
      <w:tblPr>
        <w:tblW w:w="9645" w:type="dxa"/>
        <w:tblInd w:w="-323" w:type="dxa"/>
        <w:tblLayout w:type="fixed"/>
        <w:tblLook w:val="0000"/>
      </w:tblPr>
      <w:tblGrid>
        <w:gridCol w:w="611"/>
        <w:gridCol w:w="5632"/>
        <w:gridCol w:w="1559"/>
        <w:gridCol w:w="1843"/>
      </w:tblGrid>
      <w:tr w:rsidR="006B3E0C" w:rsidRPr="00B80F64" w:rsidTr="007A78A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B80F64" w:rsidRDefault="006B3E0C" w:rsidP="00B80F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B80F64" w:rsidRDefault="006B3E0C" w:rsidP="00B80F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Nazwa leku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B80F64" w:rsidRDefault="006B3E0C" w:rsidP="00B80F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0C" w:rsidRPr="00B80F64" w:rsidRDefault="006B3E0C" w:rsidP="00B80F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B3E0C" w:rsidRPr="00B80F64" w:rsidRDefault="006B3E0C" w:rsidP="00B80F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B80F64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B3E0C" w:rsidRPr="00B80F64" w:rsidTr="007A78A1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B80F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80F64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B80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IDFont+F2" w:hAnsi="Times New Roman" w:cs="Times New Roman"/>
                <w:i/>
                <w:iCs/>
              </w:rPr>
            </w:pPr>
            <w:proofErr w:type="spellStart"/>
            <w:r w:rsidRPr="00B80F64">
              <w:rPr>
                <w:rFonts w:ascii="Times New Roman" w:hAnsi="Times New Roman" w:cs="Times New Roman"/>
                <w:i/>
                <w:iCs/>
              </w:rPr>
              <w:t>Phenytoin</w:t>
            </w:r>
            <w:proofErr w:type="spellEnd"/>
            <w:r w:rsidRPr="00B80F6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0F64">
              <w:rPr>
                <w:rFonts w:ascii="Times New Roman" w:eastAsia="CIDFont+F2" w:hAnsi="Times New Roman" w:cs="Times New Roman"/>
                <w:i/>
                <w:iCs/>
              </w:rPr>
              <w:t xml:space="preserve">roztwór do </w:t>
            </w:r>
            <w:proofErr w:type="spellStart"/>
            <w:r w:rsidRPr="00B80F64">
              <w:rPr>
                <w:rFonts w:ascii="Times New Roman" w:eastAsia="CIDFont+F2" w:hAnsi="Times New Roman" w:cs="Times New Roman"/>
                <w:i/>
                <w:iCs/>
              </w:rPr>
              <w:t>wstrzykiwań</w:t>
            </w:r>
            <w:proofErr w:type="spellEnd"/>
            <w:r w:rsidRPr="00B80F64">
              <w:rPr>
                <w:rFonts w:ascii="Times New Roman" w:hAnsi="Times New Roman" w:cs="Times New Roman"/>
                <w:i/>
                <w:iCs/>
              </w:rPr>
              <w:t xml:space="preserve"> 250 mg/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        </w:t>
            </w:r>
            <w:r w:rsidRPr="00B80F64">
              <w:rPr>
                <w:rFonts w:ascii="Times New Roman" w:hAnsi="Times New Roman" w:cs="Times New Roman"/>
                <w:i/>
                <w:iCs/>
              </w:rPr>
              <w:t xml:space="preserve">5 ml x 5 </w:t>
            </w:r>
            <w:proofErr w:type="spellStart"/>
            <w:r w:rsidRPr="00B80F64">
              <w:rPr>
                <w:rFonts w:ascii="Times New Roman" w:hAnsi="Times New Roman" w:cs="Times New Roman"/>
                <w:i/>
                <w:iCs/>
              </w:rPr>
              <w:t>amp</w:t>
            </w:r>
            <w:proofErr w:type="spellEnd"/>
            <w:r w:rsidRPr="00B80F64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B80F64" w:rsidRDefault="006B3E0C" w:rsidP="00B80F64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op.</w:t>
            </w:r>
          </w:p>
          <w:p w:rsidR="006B3E0C" w:rsidRPr="00B80F64" w:rsidRDefault="006B3E0C" w:rsidP="00B80F64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B80F64" w:rsidRDefault="006B3E0C" w:rsidP="00B80F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80F64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</w:tbl>
    <w:p w:rsidR="007F29D7" w:rsidRDefault="007F29D7" w:rsidP="007A78A1">
      <w:pPr>
        <w:tabs>
          <w:tab w:val="left" w:pos="-426"/>
          <w:tab w:val="left" w:pos="195"/>
        </w:tabs>
        <w:rPr>
          <w:rFonts w:ascii="Times New Roman" w:hAnsi="Times New Roman" w:cs="Times New Roman"/>
          <w:b/>
          <w:bCs/>
          <w:i/>
          <w:iCs/>
        </w:rPr>
      </w:pPr>
    </w:p>
    <w:p w:rsidR="00814DDF" w:rsidRPr="00764263" w:rsidRDefault="0030797F" w:rsidP="00764263">
      <w:pPr>
        <w:tabs>
          <w:tab w:val="left" w:pos="-426"/>
          <w:tab w:val="left" w:pos="195"/>
        </w:tabs>
        <w:ind w:left="-426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  <w:r w:rsidRPr="00A90624">
        <w:rPr>
          <w:rFonts w:ascii="Times New Roman" w:hAnsi="Times New Roman" w:cs="Times New Roman"/>
          <w:b/>
          <w:bCs/>
          <w:i/>
          <w:iCs/>
        </w:rPr>
        <w:t>POZOSTAŁE ŚRODKI LECZNICZE</w:t>
      </w:r>
      <w:r w:rsidR="00025185" w:rsidRPr="00A90624"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  <w:t xml:space="preserve"> </w:t>
      </w:r>
    </w:p>
    <w:p w:rsidR="00814DDF" w:rsidRPr="00427486" w:rsidRDefault="00814DDF" w:rsidP="00814DDF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</w:rPr>
      </w:pPr>
      <w:r w:rsidRPr="00427486">
        <w:rPr>
          <w:rFonts w:ascii="Times New Roman" w:hAnsi="Times New Roman" w:cs="Times New Roman"/>
          <w:b/>
          <w:i/>
          <w:iCs/>
        </w:rPr>
        <w:t xml:space="preserve">Grupa </w:t>
      </w:r>
      <w:r w:rsidR="00116B3C">
        <w:rPr>
          <w:rFonts w:ascii="Times New Roman" w:hAnsi="Times New Roman" w:cs="Times New Roman"/>
          <w:b/>
          <w:i/>
          <w:iCs/>
        </w:rPr>
        <w:t>10</w:t>
      </w:r>
      <w:r w:rsidRPr="00427486">
        <w:rPr>
          <w:rFonts w:ascii="Times New Roman" w:hAnsi="Times New Roman" w:cs="Times New Roman"/>
          <w:b/>
          <w:i/>
          <w:iCs/>
        </w:rPr>
        <w:t xml:space="preserve"> – Substancje recepturowe i inne CPV: 33680000-0</w:t>
      </w:r>
    </w:p>
    <w:p w:rsidR="00814DDF" w:rsidRPr="00427486" w:rsidRDefault="00814DDF" w:rsidP="00814DDF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tbl>
      <w:tblPr>
        <w:tblW w:w="9645" w:type="dxa"/>
        <w:tblInd w:w="-323" w:type="dxa"/>
        <w:tblLayout w:type="fixed"/>
        <w:tblLook w:val="0000"/>
      </w:tblPr>
      <w:tblGrid>
        <w:gridCol w:w="573"/>
        <w:gridCol w:w="5670"/>
        <w:gridCol w:w="1559"/>
        <w:gridCol w:w="1843"/>
      </w:tblGrid>
      <w:tr w:rsidR="006B3E0C" w:rsidRPr="00427486" w:rsidTr="007A78A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Nazwa substancji pro receptura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B3E0C" w:rsidRPr="00427486" w:rsidRDefault="006B3E0C" w:rsidP="00814D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427486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B3E0C" w:rsidRPr="00427486" w:rsidTr="007A78A1"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Natrii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dihydrophoshas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</w:p>
        </w:tc>
      </w:tr>
      <w:tr w:rsidR="006B3E0C" w:rsidRPr="00427486" w:rsidTr="007A78A1"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Natrii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hydrophoshas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8</w:t>
            </w:r>
          </w:p>
        </w:tc>
      </w:tr>
      <w:tr w:rsidR="006B3E0C" w:rsidRPr="00427486" w:rsidTr="007A78A1"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27486">
              <w:rPr>
                <w:rFonts w:ascii="Times New Roman" w:hAnsi="Times New Roman" w:cs="Times New Roman"/>
                <w:i/>
                <w:iCs/>
              </w:rPr>
              <w:t>Iodum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427486">
              <w:rPr>
                <w:rFonts w:ascii="Times New Roman" w:hAnsi="Times New Roman" w:cs="Times New Roman"/>
                <w:i/>
                <w:iCs/>
              </w:rPr>
              <w:t>purum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</w:rPr>
              <w:t xml:space="preserve"> a 10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427486" w:rsidRDefault="006B3E0C" w:rsidP="00814D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6B3E0C" w:rsidRPr="00427486" w:rsidTr="007A78A1"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776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776A0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 xml:space="preserve">Kalii </w:t>
            </w:r>
            <w:proofErr w:type="spellStart"/>
            <w:r w:rsidRPr="00427486">
              <w:rPr>
                <w:rFonts w:ascii="Times New Roman" w:hAnsi="Times New Roman" w:cs="Times New Roman"/>
                <w:i/>
                <w:iCs/>
              </w:rPr>
              <w:t>iodidum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</w:rPr>
              <w:t xml:space="preserve"> a 10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776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427486" w:rsidRDefault="006B3E0C" w:rsidP="00776A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</w:tbl>
    <w:p w:rsidR="007A78A1" w:rsidRDefault="00814DDF" w:rsidP="007A78A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14DDF">
        <w:rPr>
          <w:rFonts w:ascii="Times New Roman" w:hAnsi="Times New Roman" w:cs="Times New Roman"/>
          <w:color w:val="FF0000"/>
        </w:rPr>
        <w:t xml:space="preserve">                        </w:t>
      </w:r>
      <w:bookmarkStart w:id="5" w:name="_Hlk48243694"/>
    </w:p>
    <w:p w:rsidR="007A78A1" w:rsidRPr="007A78A1" w:rsidRDefault="007A78A1" w:rsidP="007A78A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21E86" w:rsidRPr="00030F4F" w:rsidRDefault="00C21E86" w:rsidP="00C21E86">
      <w:pPr>
        <w:spacing w:after="0" w:line="240" w:lineRule="auto"/>
        <w:ind w:left="-426"/>
        <w:rPr>
          <w:rFonts w:ascii="Times New Roman" w:hAnsi="Times New Roman" w:cs="Times New Roman"/>
          <w:b/>
          <w:i/>
          <w:color w:val="FF0000"/>
        </w:rPr>
      </w:pPr>
      <w:r w:rsidRPr="00030F4F">
        <w:rPr>
          <w:rFonts w:ascii="Times New Roman" w:hAnsi="Times New Roman" w:cs="Times New Roman"/>
          <w:b/>
          <w:i/>
        </w:rPr>
        <w:t xml:space="preserve">Grupa </w:t>
      </w:r>
      <w:r w:rsidR="00116B3C">
        <w:rPr>
          <w:rFonts w:ascii="Times New Roman" w:hAnsi="Times New Roman" w:cs="Times New Roman"/>
          <w:b/>
          <w:i/>
        </w:rPr>
        <w:t>11</w:t>
      </w:r>
      <w:r w:rsidRPr="00030F4F">
        <w:rPr>
          <w:rFonts w:ascii="Times New Roman" w:hAnsi="Times New Roman" w:cs="Times New Roman"/>
          <w:b/>
          <w:i/>
        </w:rPr>
        <w:t xml:space="preserve"> – Substancje recepturowe, podstawy do maści, czopki i inne CPV: 33680000-0</w:t>
      </w:r>
      <w:r w:rsidRPr="00030F4F">
        <w:rPr>
          <w:rFonts w:ascii="Times New Roman" w:hAnsi="Times New Roman" w:cs="Times New Roman"/>
          <w:b/>
          <w:i/>
          <w:color w:val="FF0000"/>
        </w:rPr>
        <w:t xml:space="preserve">         </w:t>
      </w:r>
      <w:r>
        <w:rPr>
          <w:rFonts w:ascii="Times New Roman" w:hAnsi="Times New Roman" w:cs="Times New Roman"/>
          <w:b/>
          <w:i/>
          <w:color w:val="FF0000"/>
        </w:rPr>
        <w:t xml:space="preserve">    </w:t>
      </w:r>
      <w:r w:rsidRPr="00030F4F">
        <w:rPr>
          <w:rFonts w:ascii="Times New Roman" w:hAnsi="Times New Roman" w:cs="Times New Roman"/>
          <w:b/>
          <w:i/>
          <w:color w:val="FF0000"/>
        </w:rPr>
        <w:t xml:space="preserve">                                    </w:t>
      </w:r>
    </w:p>
    <w:p w:rsidR="00C21E86" w:rsidRPr="00030F4F" w:rsidRDefault="00C21E86" w:rsidP="00C21E8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559"/>
        <w:gridCol w:w="1843"/>
      </w:tblGrid>
      <w:tr w:rsidR="006B3E0C" w:rsidRPr="00030F4F" w:rsidTr="007A78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30F4F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Nazwa substancji pro receptura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30F4F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30F4F">
              <w:rPr>
                <w:rFonts w:ascii="Times New Roman" w:hAnsi="Times New Roman" w:cs="Times New Roman"/>
                <w:i/>
              </w:rPr>
              <w:t xml:space="preserve">Zapotrzebowanie         na 18 </w:t>
            </w:r>
            <w:proofErr w:type="spellStart"/>
            <w:r w:rsidRPr="00030F4F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6B3E0C" w:rsidRPr="00030F4F" w:rsidTr="007A78A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030F4F">
              <w:rPr>
                <w:rFonts w:ascii="Times New Roman" w:hAnsi="Times New Roman" w:cs="Times New Roman"/>
                <w:i/>
                <w:iCs/>
                <w:lang w:val="en-US"/>
              </w:rPr>
              <w:t>Lactosum</w:t>
            </w:r>
            <w:proofErr w:type="spellEnd"/>
            <w:r w:rsidRPr="00030F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</w:tr>
      <w:tr w:rsidR="006B3E0C" w:rsidRPr="00030F4F" w:rsidTr="007A78A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030F4F">
              <w:rPr>
                <w:rFonts w:ascii="Times New Roman" w:hAnsi="Times New Roman" w:cs="Times New Roman"/>
                <w:i/>
                <w:iCs/>
              </w:rPr>
              <w:t>Natrii</w:t>
            </w:r>
            <w:proofErr w:type="spellEnd"/>
            <w:r w:rsidRPr="00030F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030F4F">
              <w:rPr>
                <w:rFonts w:ascii="Times New Roman" w:hAnsi="Times New Roman" w:cs="Times New Roman"/>
                <w:i/>
                <w:iCs/>
              </w:rPr>
              <w:t>tetraboras</w:t>
            </w:r>
            <w:proofErr w:type="spellEnd"/>
            <w:r w:rsidRPr="00030F4F">
              <w:rPr>
                <w:rFonts w:ascii="Times New Roman" w:hAnsi="Times New Roman" w:cs="Times New Roman"/>
                <w:i/>
                <w:iCs/>
              </w:rPr>
              <w:t xml:space="preserve"> a 100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030F4F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15</w:t>
            </w:r>
          </w:p>
        </w:tc>
      </w:tr>
      <w:tr w:rsidR="006B3E0C" w:rsidRPr="00030F4F" w:rsidTr="007A78A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030F4F">
              <w:rPr>
                <w:rFonts w:ascii="Times New Roman" w:hAnsi="Times New Roman" w:cs="Times New Roman"/>
                <w:i/>
                <w:iCs/>
                <w:lang w:val="en-US"/>
              </w:rPr>
              <w:t>Spiritus</w:t>
            </w:r>
            <w:proofErr w:type="spellEnd"/>
            <w:r w:rsidRPr="00030F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030F4F">
              <w:rPr>
                <w:rFonts w:ascii="Times New Roman" w:hAnsi="Times New Roman" w:cs="Times New Roman"/>
                <w:i/>
                <w:iCs/>
                <w:lang w:val="en-US"/>
              </w:rPr>
              <w:t>vini</w:t>
            </w:r>
            <w:proofErr w:type="spellEnd"/>
            <w:r w:rsidRPr="00030F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96</w:t>
            </w:r>
            <w:r w:rsidRPr="00030F4F">
              <w:rPr>
                <w:rFonts w:ascii="Times New Roman" w:hAnsi="Times New Roman" w:cs="Times New Roman"/>
                <w:i/>
                <w:iCs/>
                <w:vertAlign w:val="superscript"/>
                <w:lang w:val="en-US"/>
              </w:rPr>
              <w:t xml:space="preserve">0 </w:t>
            </w:r>
            <w:r w:rsidRPr="00030F4F">
              <w:rPr>
                <w:rFonts w:ascii="Times New Roman" w:hAnsi="Times New Roman" w:cs="Times New Roman"/>
                <w:i/>
                <w:iCs/>
                <w:lang w:val="en-US"/>
              </w:rPr>
              <w:t>a 1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</w:tr>
      <w:tr w:rsidR="006B3E0C" w:rsidRPr="00030F4F" w:rsidTr="007A78A1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030F4F">
              <w:rPr>
                <w:rFonts w:ascii="Times New Roman" w:hAnsi="Times New Roman" w:cs="Times New Roman"/>
                <w:i/>
                <w:iCs/>
                <w:lang w:val="en-US"/>
              </w:rPr>
              <w:t>Vaselinum</w:t>
            </w:r>
            <w:proofErr w:type="spellEnd"/>
            <w:r w:rsidRPr="00030F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album a 1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030F4F" w:rsidRDefault="006B3E0C" w:rsidP="007C43C8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030F4F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bookmarkEnd w:id="5"/>
    </w:tbl>
    <w:p w:rsidR="00C21E86" w:rsidRDefault="00C21E86" w:rsidP="00C21E86">
      <w:pPr>
        <w:spacing w:after="0" w:line="240" w:lineRule="auto"/>
        <w:ind w:hanging="426"/>
        <w:rPr>
          <w:rFonts w:ascii="Times New Roman" w:hAnsi="Times New Roman" w:cs="Times New Roman"/>
          <w:b/>
          <w:i/>
          <w:iCs/>
        </w:rPr>
      </w:pPr>
    </w:p>
    <w:p w:rsidR="00C21E86" w:rsidRPr="00427486" w:rsidRDefault="00C21E86" w:rsidP="00C21E86">
      <w:pPr>
        <w:spacing w:after="0" w:line="240" w:lineRule="auto"/>
        <w:ind w:hanging="426"/>
        <w:rPr>
          <w:rFonts w:ascii="Times New Roman" w:hAnsi="Times New Roman" w:cs="Times New Roman"/>
          <w:b/>
          <w:i/>
          <w:iCs/>
        </w:rPr>
      </w:pPr>
      <w:r w:rsidRPr="00427486">
        <w:rPr>
          <w:rFonts w:ascii="Times New Roman" w:hAnsi="Times New Roman" w:cs="Times New Roman"/>
          <w:b/>
          <w:i/>
          <w:iCs/>
        </w:rPr>
        <w:t>Grupa 1</w:t>
      </w:r>
      <w:r w:rsidR="00116B3C">
        <w:rPr>
          <w:rFonts w:ascii="Times New Roman" w:hAnsi="Times New Roman" w:cs="Times New Roman"/>
          <w:b/>
          <w:i/>
          <w:iCs/>
        </w:rPr>
        <w:t>2</w:t>
      </w:r>
      <w:r w:rsidRPr="00427486">
        <w:rPr>
          <w:rFonts w:ascii="Times New Roman" w:hAnsi="Times New Roman" w:cs="Times New Roman"/>
          <w:b/>
          <w:i/>
          <w:iCs/>
        </w:rPr>
        <w:t xml:space="preserve"> – Substancje recepturowe i inne CPV: 33680000-0</w:t>
      </w:r>
    </w:p>
    <w:p w:rsidR="00C21E86" w:rsidRPr="00427486" w:rsidRDefault="00C21E86" w:rsidP="00C21E86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tbl>
      <w:tblPr>
        <w:tblW w:w="9645" w:type="dxa"/>
        <w:tblInd w:w="-323" w:type="dxa"/>
        <w:tblLayout w:type="fixed"/>
        <w:tblLook w:val="0000"/>
      </w:tblPr>
      <w:tblGrid>
        <w:gridCol w:w="573"/>
        <w:gridCol w:w="5670"/>
        <w:gridCol w:w="1559"/>
        <w:gridCol w:w="1843"/>
      </w:tblGrid>
      <w:tr w:rsidR="006B3E0C" w:rsidRPr="00427486" w:rsidTr="007A78A1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Nazwa substancji pro receptura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0C" w:rsidRPr="00427486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E0C" w:rsidRPr="00427486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6B3E0C" w:rsidRPr="00427486" w:rsidRDefault="006B3E0C" w:rsidP="007C43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427486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6B3E0C" w:rsidRPr="00427486" w:rsidTr="007A78A1"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7C43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 xml:space="preserve">Kalii </w:t>
            </w:r>
            <w:proofErr w:type="spellStart"/>
            <w:r w:rsidRPr="00427486">
              <w:rPr>
                <w:rFonts w:ascii="Times New Roman" w:hAnsi="Times New Roman" w:cs="Times New Roman"/>
                <w:i/>
                <w:iCs/>
              </w:rPr>
              <w:t>permanganas</w:t>
            </w:r>
            <w:proofErr w:type="spellEnd"/>
            <w:r w:rsidRPr="00427486">
              <w:rPr>
                <w:rFonts w:ascii="Times New Roman" w:hAnsi="Times New Roman" w:cs="Times New Roman"/>
                <w:i/>
                <w:iCs/>
              </w:rPr>
              <w:t xml:space="preserve"> a 5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3E0C" w:rsidRPr="00427486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op.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3E0C" w:rsidRPr="00427486" w:rsidRDefault="006B3E0C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iCs/>
                <w:lang w:val="en-US"/>
              </w:rPr>
              <w:t>5</w:t>
            </w:r>
          </w:p>
        </w:tc>
      </w:tr>
    </w:tbl>
    <w:p w:rsidR="007F29D7" w:rsidRPr="007A78A1" w:rsidRDefault="00814DDF" w:rsidP="007A78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814DDF">
        <w:rPr>
          <w:rFonts w:ascii="Times New Roman" w:hAnsi="Times New Roman" w:cs="Times New Roman"/>
          <w:color w:val="FF0000"/>
        </w:rPr>
        <w:t xml:space="preserve">                                                                   </w:t>
      </w:r>
    </w:p>
    <w:p w:rsidR="007A78A1" w:rsidRDefault="007A78A1" w:rsidP="00776A0C">
      <w:pPr>
        <w:pStyle w:val="Nagwek9"/>
        <w:spacing w:before="0" w:line="480" w:lineRule="auto"/>
        <w:ind w:left="-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31E12" w:rsidRPr="00776A0C" w:rsidRDefault="00A90624" w:rsidP="00776A0C">
      <w:pPr>
        <w:pStyle w:val="Nagwek9"/>
        <w:spacing w:before="0" w:line="480" w:lineRule="auto"/>
        <w:ind w:left="-426"/>
        <w:rPr>
          <w:rFonts w:ascii="Times New Roman" w:hAnsi="Times New Roman" w:cs="Times New Roman"/>
          <w:color w:val="00B050"/>
        </w:rPr>
      </w:pPr>
      <w:r w:rsidRPr="00EE5353">
        <w:rPr>
          <w:rFonts w:ascii="Times New Roman" w:hAnsi="Times New Roman" w:cs="Times New Roman"/>
          <w:b/>
          <w:color w:val="auto"/>
          <w:sz w:val="22"/>
          <w:szCs w:val="22"/>
        </w:rPr>
        <w:t>MATERIAŁY OPATRUNKOWE I WYROBY MEDYCZNE</w:t>
      </w:r>
      <w:r w:rsidRPr="00EE5353">
        <w:rPr>
          <w:rFonts w:ascii="Times New Roman" w:hAnsi="Times New Roman" w:cs="Times New Roman"/>
          <w:color w:val="00B050"/>
        </w:rPr>
        <w:t xml:space="preserve">   </w:t>
      </w:r>
    </w:p>
    <w:p w:rsidR="00D05630" w:rsidRPr="00427486" w:rsidRDefault="00D05630" w:rsidP="00D05630">
      <w:pPr>
        <w:spacing w:after="0" w:line="240" w:lineRule="auto"/>
        <w:ind w:left="-426"/>
        <w:rPr>
          <w:rFonts w:ascii="Times New Roman" w:hAnsi="Times New Roman" w:cs="Times New Roman"/>
          <w:b/>
          <w:i/>
        </w:rPr>
      </w:pPr>
      <w:r w:rsidRPr="00427486">
        <w:rPr>
          <w:rFonts w:ascii="Times New Roman" w:hAnsi="Times New Roman" w:cs="Times New Roman"/>
          <w:b/>
          <w:i/>
        </w:rPr>
        <w:t xml:space="preserve">Grupa </w:t>
      </w:r>
      <w:r w:rsidR="00116B3C">
        <w:rPr>
          <w:rFonts w:ascii="Times New Roman" w:hAnsi="Times New Roman" w:cs="Times New Roman"/>
          <w:b/>
          <w:i/>
        </w:rPr>
        <w:t>13</w:t>
      </w:r>
      <w:r w:rsidRPr="00427486">
        <w:rPr>
          <w:rFonts w:ascii="Times New Roman" w:hAnsi="Times New Roman" w:cs="Times New Roman"/>
          <w:b/>
          <w:i/>
        </w:rPr>
        <w:t xml:space="preserve"> – Opatrunki jałowe przeciwbakteryjne CPV: 33141110-4</w:t>
      </w:r>
      <w:r w:rsidR="00F74822" w:rsidRPr="00427486">
        <w:rPr>
          <w:rFonts w:ascii="Times New Roman" w:hAnsi="Times New Roman" w:cs="Times New Roman"/>
          <w:b/>
          <w:i/>
        </w:rPr>
        <w:t xml:space="preserve">    </w:t>
      </w:r>
    </w:p>
    <w:p w:rsidR="00D05630" w:rsidRPr="00427486" w:rsidRDefault="00D05630" w:rsidP="00D0563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9645" w:type="dxa"/>
        <w:tblInd w:w="-323" w:type="dxa"/>
        <w:tblLayout w:type="fixed"/>
        <w:tblLook w:val="04A0"/>
      </w:tblPr>
      <w:tblGrid>
        <w:gridCol w:w="611"/>
        <w:gridCol w:w="5632"/>
        <w:gridCol w:w="1559"/>
        <w:gridCol w:w="1843"/>
      </w:tblGrid>
      <w:tr w:rsidR="007F29D7" w:rsidRPr="00427486" w:rsidTr="007F29D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9D7" w:rsidRPr="00427486" w:rsidRDefault="007F29D7" w:rsidP="00D05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9D7" w:rsidRPr="00427486" w:rsidRDefault="007F29D7" w:rsidP="00D05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Nazwa opisowa materiału opatrunkowego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9D7" w:rsidRPr="00427486" w:rsidRDefault="007F29D7" w:rsidP="00D05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29D7" w:rsidRPr="00427486" w:rsidRDefault="007F29D7" w:rsidP="00D056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>Zapotrzebowanie</w:t>
            </w:r>
          </w:p>
          <w:p w:rsidR="007F29D7" w:rsidRPr="00427486" w:rsidRDefault="007F29D7" w:rsidP="00D056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 xml:space="preserve">na 18 </w:t>
            </w:r>
            <w:proofErr w:type="spellStart"/>
            <w:r w:rsidRPr="00427486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7F29D7" w:rsidRPr="00427486" w:rsidTr="007F29D7"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29D7" w:rsidRPr="00427486" w:rsidRDefault="007F29D7" w:rsidP="00D05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29D7" w:rsidRPr="00427486" w:rsidRDefault="007F29D7" w:rsidP="00D0563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 xml:space="preserve">Sterylny, przylepny, warstwowy opatrunek piankowy regulujący wilgotność rany. Wielowarstwowa część chłonna zawiera warstwę kontaktową  wykonaną z włókien </w:t>
            </w:r>
            <w:proofErr w:type="spellStart"/>
            <w:r w:rsidRPr="00427486">
              <w:rPr>
                <w:rFonts w:ascii="Times New Roman" w:hAnsi="Times New Roman" w:cs="Times New Roman"/>
                <w:i/>
              </w:rPr>
              <w:t>karboksymetylocelulozy</w:t>
            </w:r>
            <w:proofErr w:type="spellEnd"/>
            <w:r w:rsidRPr="00427486">
              <w:rPr>
                <w:rFonts w:ascii="Times New Roman" w:hAnsi="Times New Roman" w:cs="Times New Roman"/>
                <w:i/>
              </w:rPr>
              <w:t xml:space="preserve"> sodowej z wbudowanymi jonami srebra oraz warstwę pianki poliuretanowej. Wodoodporna warstwa zewnętrzna  wykonana z półprzepuszczalnej błony poliu</w:t>
            </w:r>
            <w:r>
              <w:rPr>
                <w:rFonts w:ascii="Times New Roman" w:hAnsi="Times New Roman" w:cs="Times New Roman"/>
                <w:i/>
              </w:rPr>
              <w:t xml:space="preserve">retanowej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rozm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10 cm x 10 cm </w:t>
            </w:r>
            <w:r w:rsidRPr="000261E2">
              <w:rPr>
                <w:rFonts w:ascii="Times New Roman" w:hAnsi="Times New Roman" w:cs="Times New Roman"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427486">
              <w:rPr>
                <w:rFonts w:ascii="Times New Roman" w:hAnsi="Times New Roman" w:cs="Times New Roman"/>
                <w:i/>
              </w:rPr>
              <w:t xml:space="preserve"> op. a 1 szt.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F29D7" w:rsidRDefault="007F29D7" w:rsidP="00D05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op.</w:t>
            </w:r>
          </w:p>
          <w:p w:rsidR="007F29D7" w:rsidRDefault="007F29D7" w:rsidP="00D05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F29D7" w:rsidRPr="00AE5382" w:rsidRDefault="007F29D7" w:rsidP="00D05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9D7" w:rsidRPr="00427486" w:rsidRDefault="007F29D7" w:rsidP="00D05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427486">
              <w:rPr>
                <w:rFonts w:ascii="Times New Roman" w:hAnsi="Times New Roman" w:cs="Times New Roman"/>
                <w:i/>
                <w:iCs/>
              </w:rPr>
              <w:t>0</w:t>
            </w:r>
          </w:p>
          <w:p w:rsidR="007F29D7" w:rsidRPr="00427486" w:rsidRDefault="007F29D7" w:rsidP="00D0563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2"/>
              </w:rPr>
            </w:pPr>
          </w:p>
        </w:tc>
      </w:tr>
    </w:tbl>
    <w:p w:rsidR="007F29D7" w:rsidRPr="007F29D7" w:rsidRDefault="007F29D7" w:rsidP="00131E12">
      <w:pPr>
        <w:pStyle w:val="Nagwek3"/>
        <w:ind w:left="-426"/>
        <w:jc w:val="both"/>
        <w:rPr>
          <w:i/>
          <w:iCs/>
          <w:color w:val="FF0000"/>
          <w:sz w:val="22"/>
          <w:szCs w:val="22"/>
        </w:rPr>
      </w:pPr>
    </w:p>
    <w:p w:rsidR="00814DDF" w:rsidRPr="0087497F" w:rsidRDefault="00E36553" w:rsidP="007A78A1">
      <w:pPr>
        <w:pStyle w:val="Nagwek3"/>
        <w:numPr>
          <w:ilvl w:val="0"/>
          <w:numId w:val="0"/>
        </w:numPr>
        <w:ind w:left="-426"/>
        <w:jc w:val="both"/>
        <w:rPr>
          <w:i/>
          <w:iCs/>
          <w:color w:val="FF0000"/>
          <w:sz w:val="22"/>
          <w:szCs w:val="22"/>
        </w:rPr>
      </w:pPr>
      <w:r w:rsidRPr="0087497F">
        <w:rPr>
          <w:bCs/>
          <w:color w:val="FF0000"/>
        </w:rPr>
        <w:t xml:space="preserve">                                                               </w:t>
      </w:r>
    </w:p>
    <w:p w:rsidR="000261E2" w:rsidRPr="000261E2" w:rsidRDefault="000261E2" w:rsidP="000261E2">
      <w:pPr>
        <w:spacing w:after="0" w:line="240" w:lineRule="auto"/>
        <w:ind w:hanging="426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0261E2">
        <w:rPr>
          <w:rFonts w:ascii="Times New Roman" w:hAnsi="Times New Roman" w:cs="Times New Roman"/>
          <w:b/>
          <w:bCs/>
          <w:i/>
          <w:iCs/>
        </w:rPr>
        <w:t xml:space="preserve">Grupa </w:t>
      </w:r>
      <w:r w:rsidR="00116B3C">
        <w:rPr>
          <w:rFonts w:ascii="Times New Roman" w:hAnsi="Times New Roman" w:cs="Times New Roman"/>
          <w:b/>
          <w:bCs/>
          <w:i/>
          <w:iCs/>
        </w:rPr>
        <w:t>14</w:t>
      </w:r>
      <w:r w:rsidRPr="000261E2">
        <w:rPr>
          <w:rFonts w:ascii="Times New Roman" w:hAnsi="Times New Roman" w:cs="Times New Roman"/>
          <w:b/>
          <w:bCs/>
          <w:i/>
          <w:iCs/>
        </w:rPr>
        <w:t xml:space="preserve"> – </w:t>
      </w:r>
      <w:r w:rsidRPr="000261E2">
        <w:rPr>
          <w:rFonts w:ascii="Times New Roman" w:hAnsi="Times New Roman" w:cs="Times New Roman"/>
          <w:b/>
          <w:i/>
          <w:iCs/>
        </w:rPr>
        <w:t>Opatrunki jałowe CPV: 33141110-4</w:t>
      </w:r>
      <w:r w:rsidRPr="000261E2">
        <w:rPr>
          <w:rFonts w:ascii="Times New Roman" w:hAnsi="Times New Roman" w:cs="Times New Roman"/>
          <w:i/>
          <w:iCs/>
          <w:color w:val="FF0000"/>
        </w:rPr>
        <w:t xml:space="preserve">  </w:t>
      </w:r>
      <w:r>
        <w:rPr>
          <w:rFonts w:ascii="Times New Roman" w:hAnsi="Times New Roman" w:cs="Times New Roman"/>
          <w:i/>
          <w:iCs/>
          <w:color w:val="FF0000"/>
        </w:rPr>
        <w:t xml:space="preserve">                                                                             </w:t>
      </w:r>
    </w:p>
    <w:p w:rsidR="000261E2" w:rsidRPr="000261E2" w:rsidRDefault="000261E2" w:rsidP="000261E2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670"/>
        <w:gridCol w:w="1701"/>
        <w:gridCol w:w="1701"/>
      </w:tblGrid>
      <w:tr w:rsidR="007F29D7" w:rsidRPr="000261E2" w:rsidTr="007F29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>Nazwa opisowa materiału opatrunkowego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7F29D7" w:rsidRPr="000261E2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0261E2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7F29D7" w:rsidRPr="000261E2" w:rsidTr="007F29D7">
        <w:trPr>
          <w:trHeight w:val="17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29D7" w:rsidRPr="000261E2" w:rsidRDefault="007F29D7" w:rsidP="000261E2">
            <w:pPr>
              <w:shd w:val="clear" w:color="auto" w:fill="FFFFFF"/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 xml:space="preserve">Jałowe kompresy </w:t>
            </w:r>
            <w:proofErr w:type="spellStart"/>
            <w:r w:rsidRPr="000261E2">
              <w:rPr>
                <w:rFonts w:ascii="Times New Roman" w:hAnsi="Times New Roman" w:cs="Times New Roman"/>
                <w:i/>
                <w:iCs/>
              </w:rPr>
              <w:t>wysokochłonne</w:t>
            </w:r>
            <w:proofErr w:type="spellEnd"/>
            <w:r w:rsidRPr="000261E2">
              <w:rPr>
                <w:rFonts w:ascii="Times New Roman" w:hAnsi="Times New Roman" w:cs="Times New Roman"/>
                <w:i/>
                <w:iCs/>
              </w:rPr>
              <w:t xml:space="preserve"> typu </w:t>
            </w:r>
            <w:proofErr w:type="spellStart"/>
            <w:r w:rsidRPr="000261E2">
              <w:rPr>
                <w:rFonts w:ascii="Times New Roman" w:hAnsi="Times New Roman" w:cs="Times New Roman"/>
                <w:i/>
                <w:iCs/>
              </w:rPr>
              <w:t>Absorba</w:t>
            </w:r>
            <w:proofErr w:type="spellEnd"/>
            <w:r w:rsidRPr="000261E2">
              <w:rPr>
                <w:rFonts w:ascii="Times New Roman" w:hAnsi="Times New Roman" w:cs="Times New Roman"/>
                <w:i/>
                <w:iCs/>
              </w:rPr>
              <w:t xml:space="preserve"> na nos, </w:t>
            </w:r>
            <w:r w:rsidRPr="000261E2">
              <w:rPr>
                <w:rFonts w:ascii="Times New Roman" w:hAnsi="Times New Roman" w:cs="Times New Roman"/>
                <w:bCs/>
                <w:i/>
                <w:iCs/>
              </w:rPr>
              <w:t>złożone z kompresów</w:t>
            </w:r>
            <w:r w:rsidRPr="000261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261E2">
              <w:rPr>
                <w:rFonts w:ascii="Times New Roman" w:hAnsi="Times New Roman" w:cs="Times New Roman"/>
                <w:bCs/>
                <w:i/>
                <w:iCs/>
              </w:rPr>
              <w:t>włókninowych w opasce dzianej zakończonej trokami</w:t>
            </w:r>
            <w:r w:rsidRPr="000261E2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0261E2">
              <w:rPr>
                <w:rFonts w:ascii="Times New Roman" w:hAnsi="Times New Roman" w:cs="Times New Roman"/>
                <w:bCs/>
                <w:i/>
                <w:iCs/>
                <w:lang w:eastAsia="pl-PL"/>
              </w:rPr>
              <w:t>Troki umożliwiające zawiązanie kompresu</w:t>
            </w:r>
            <w:r w:rsidRPr="000261E2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 z tyłu głowy pacjenta. </w:t>
            </w:r>
            <w:r w:rsidRPr="000261E2">
              <w:rPr>
                <w:rFonts w:ascii="Times New Roman" w:hAnsi="Times New Roman" w:cs="Times New Roman"/>
                <w:i/>
                <w:iCs/>
              </w:rPr>
              <w:t>Stosowane do pochłaniania płynów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po zabiegach laryngologicznych</w:t>
            </w:r>
            <w:r w:rsidRPr="000261E2">
              <w:rPr>
                <w:rFonts w:ascii="Times New Roman" w:hAnsi="Times New Roman" w:cs="Times New Roman"/>
                <w:i/>
                <w:iCs/>
                <w:lang w:eastAsia="pl-PL"/>
              </w:rPr>
              <w:t xml:space="preserve"> – </w:t>
            </w:r>
            <w:proofErr w:type="spellStart"/>
            <w:r w:rsidRPr="000261E2">
              <w:rPr>
                <w:rFonts w:ascii="Times New Roman" w:hAnsi="Times New Roman" w:cs="Times New Roman"/>
                <w:i/>
                <w:iCs/>
              </w:rPr>
              <w:t>rozm</w:t>
            </w:r>
            <w:proofErr w:type="spellEnd"/>
            <w:r w:rsidRPr="000261E2">
              <w:rPr>
                <w:rFonts w:ascii="Times New Roman" w:hAnsi="Times New Roman" w:cs="Times New Roman"/>
                <w:i/>
                <w:iCs/>
              </w:rPr>
              <w:t>. 2,5 cm  x 5 cm – op. a 50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F29D7" w:rsidRPr="000261E2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9D7" w:rsidRPr="000261E2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  <w:p w:rsidR="007F29D7" w:rsidRPr="000261E2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5351A8" w:rsidRDefault="005351A8" w:rsidP="000261E2">
      <w:pPr>
        <w:spacing w:after="0" w:line="240" w:lineRule="auto"/>
        <w:ind w:hanging="426"/>
        <w:rPr>
          <w:rFonts w:ascii="Times New Roman" w:hAnsi="Times New Roman" w:cs="Times New Roman"/>
          <w:b/>
          <w:i/>
        </w:rPr>
      </w:pPr>
    </w:p>
    <w:p w:rsidR="007F29D7" w:rsidRDefault="007F29D7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7A78A1" w:rsidRDefault="007A78A1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7A78A1" w:rsidRDefault="007A78A1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7A78A1" w:rsidRDefault="007A78A1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7A78A1" w:rsidRDefault="007A78A1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7A78A1" w:rsidRDefault="007A78A1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7A78A1" w:rsidRDefault="007A78A1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7A78A1" w:rsidRDefault="007A78A1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7A78A1" w:rsidRDefault="007A78A1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7A78A1" w:rsidRDefault="007A78A1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7A78A1" w:rsidRDefault="007A78A1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7A78A1" w:rsidRPr="007F29D7" w:rsidRDefault="007A78A1" w:rsidP="000261E2">
      <w:pPr>
        <w:spacing w:after="0" w:line="240" w:lineRule="auto"/>
        <w:ind w:hanging="426"/>
        <w:rPr>
          <w:rFonts w:ascii="Times New Roman" w:hAnsi="Times New Roman" w:cs="Times New Roman"/>
          <w:i/>
        </w:rPr>
      </w:pPr>
    </w:p>
    <w:p w:rsidR="000261E2" w:rsidRPr="000261E2" w:rsidRDefault="000261E2" w:rsidP="000261E2">
      <w:pPr>
        <w:spacing w:after="0" w:line="240" w:lineRule="auto"/>
        <w:ind w:hanging="426"/>
        <w:rPr>
          <w:rFonts w:ascii="Times New Roman" w:hAnsi="Times New Roman" w:cs="Times New Roman"/>
          <w:b/>
          <w:bCs/>
          <w:i/>
          <w:color w:val="FF0000"/>
        </w:rPr>
      </w:pPr>
      <w:r w:rsidRPr="000261E2">
        <w:rPr>
          <w:rFonts w:ascii="Times New Roman" w:hAnsi="Times New Roman" w:cs="Times New Roman"/>
          <w:b/>
          <w:i/>
        </w:rPr>
        <w:t xml:space="preserve">Grupa </w:t>
      </w:r>
      <w:r w:rsidR="00030F4F">
        <w:rPr>
          <w:rFonts w:ascii="Times New Roman" w:hAnsi="Times New Roman" w:cs="Times New Roman"/>
          <w:b/>
          <w:i/>
        </w:rPr>
        <w:t>1</w:t>
      </w:r>
      <w:r w:rsidR="00116B3C">
        <w:rPr>
          <w:rFonts w:ascii="Times New Roman" w:hAnsi="Times New Roman" w:cs="Times New Roman"/>
          <w:b/>
          <w:i/>
        </w:rPr>
        <w:t>5</w:t>
      </w:r>
      <w:r w:rsidRPr="000261E2">
        <w:rPr>
          <w:rFonts w:ascii="Times New Roman" w:hAnsi="Times New Roman" w:cs="Times New Roman"/>
          <w:b/>
          <w:i/>
        </w:rPr>
        <w:t xml:space="preserve"> – Opatrunki jałowe - tamponada typu </w:t>
      </w:r>
      <w:proofErr w:type="spellStart"/>
      <w:r w:rsidRPr="000261E2">
        <w:rPr>
          <w:rFonts w:ascii="Times New Roman" w:hAnsi="Times New Roman" w:cs="Times New Roman"/>
          <w:b/>
          <w:i/>
        </w:rPr>
        <w:t>Merocel</w:t>
      </w:r>
      <w:proofErr w:type="spellEnd"/>
      <w:r w:rsidRPr="000261E2">
        <w:rPr>
          <w:rFonts w:ascii="Times New Roman" w:hAnsi="Times New Roman" w:cs="Times New Roman"/>
          <w:b/>
          <w:i/>
        </w:rPr>
        <w:t xml:space="preserve"> CPV: 33141110-4</w:t>
      </w:r>
      <w:r w:rsidRPr="000261E2">
        <w:rPr>
          <w:rFonts w:ascii="Times New Roman" w:hAnsi="Times New Roman" w:cs="Times New Roman"/>
          <w:b/>
          <w:i/>
          <w:color w:val="FF0000"/>
        </w:rPr>
        <w:t xml:space="preserve">                                  </w:t>
      </w:r>
    </w:p>
    <w:p w:rsidR="000261E2" w:rsidRPr="000261E2" w:rsidRDefault="000261E2" w:rsidP="000261E2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</w:rPr>
      </w:pPr>
      <w:r w:rsidRPr="000261E2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701"/>
        <w:gridCol w:w="1701"/>
      </w:tblGrid>
      <w:tr w:rsidR="007F29D7" w:rsidRPr="000261E2" w:rsidTr="007F29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Nazwa opisowa materiału opatrunkowego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9D7" w:rsidRPr="007F29D7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9D7">
              <w:rPr>
                <w:rFonts w:ascii="Times New Roman" w:hAnsi="Times New Roman" w:cs="Times New Roman"/>
              </w:rPr>
              <w:t>Zapotrzebowanie</w:t>
            </w:r>
          </w:p>
          <w:p w:rsidR="007F29D7" w:rsidRPr="007F29D7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9D7">
              <w:rPr>
                <w:rFonts w:ascii="Times New Roman" w:hAnsi="Times New Roman" w:cs="Times New Roman"/>
              </w:rPr>
              <w:t xml:space="preserve">na 18 </w:t>
            </w:r>
            <w:proofErr w:type="spellStart"/>
            <w:r w:rsidRPr="007F29D7">
              <w:rPr>
                <w:rFonts w:ascii="Times New Roman" w:hAnsi="Times New Roman" w:cs="Times New Roman"/>
              </w:rPr>
              <w:t>m-cy</w:t>
            </w:r>
            <w:proofErr w:type="spellEnd"/>
          </w:p>
        </w:tc>
      </w:tr>
      <w:tr w:rsidR="007F29D7" w:rsidRPr="000261E2" w:rsidTr="007F29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9D7" w:rsidRPr="000261E2" w:rsidRDefault="007F29D7" w:rsidP="000261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 xml:space="preserve">Jałowy opatrunek – tamponada  typu </w:t>
            </w:r>
            <w:proofErr w:type="spellStart"/>
            <w:r w:rsidRPr="000261E2">
              <w:rPr>
                <w:rFonts w:ascii="Times New Roman" w:hAnsi="Times New Roman" w:cs="Times New Roman"/>
                <w:i/>
              </w:rPr>
              <w:t>Merocel</w:t>
            </w:r>
            <w:proofErr w:type="spellEnd"/>
            <w:r w:rsidRPr="000261E2">
              <w:rPr>
                <w:rFonts w:ascii="Times New Roman" w:hAnsi="Times New Roman" w:cs="Times New Roman"/>
                <w:i/>
              </w:rPr>
              <w:t xml:space="preserve"> zbudowany z </w:t>
            </w:r>
            <w:proofErr w:type="spellStart"/>
            <w:r w:rsidRPr="000261E2">
              <w:rPr>
                <w:rFonts w:ascii="Times New Roman" w:hAnsi="Times New Roman" w:cs="Times New Roman"/>
                <w:i/>
              </w:rPr>
              <w:t>oksycelulozowej</w:t>
            </w:r>
            <w:proofErr w:type="spellEnd"/>
            <w:r w:rsidRPr="000261E2">
              <w:rPr>
                <w:rFonts w:ascii="Times New Roman" w:hAnsi="Times New Roman" w:cs="Times New Roman"/>
                <w:i/>
              </w:rPr>
              <w:t>, porowatej               o mniejszej gęstości gąbki, nasączony substancją ułatwiającą agregację trombocytów,  ze sznurkiem ułatwiającym usunięcie opatrunku z nosa. Rozmiar:  dł. 5,5 cm x szer. 1,5 cm x wys. 2,5 cm,  pakowane pojedynczo a 10 sztuk  w opakowaniu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0261E2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op.</w:t>
            </w:r>
          </w:p>
          <w:p w:rsidR="007F29D7" w:rsidRPr="000261E2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9D7" w:rsidRPr="007F29D7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9D7">
              <w:rPr>
                <w:rFonts w:ascii="Times New Roman" w:hAnsi="Times New Roman" w:cs="Times New Roman"/>
              </w:rPr>
              <w:t>15</w:t>
            </w:r>
          </w:p>
          <w:p w:rsidR="007F29D7" w:rsidRPr="007F29D7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29D7" w:rsidRPr="000261E2" w:rsidTr="007F29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F29D7" w:rsidRPr="000261E2" w:rsidRDefault="007F29D7" w:rsidP="000261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 xml:space="preserve">Jałowy opatrunek – tamponada  typu </w:t>
            </w:r>
            <w:proofErr w:type="spellStart"/>
            <w:r w:rsidRPr="000261E2">
              <w:rPr>
                <w:rFonts w:ascii="Times New Roman" w:hAnsi="Times New Roman" w:cs="Times New Roman"/>
                <w:i/>
              </w:rPr>
              <w:t>Merocel</w:t>
            </w:r>
            <w:proofErr w:type="spellEnd"/>
            <w:r w:rsidRPr="000261E2">
              <w:rPr>
                <w:rFonts w:ascii="Times New Roman" w:hAnsi="Times New Roman" w:cs="Times New Roman"/>
                <w:i/>
              </w:rPr>
              <w:t xml:space="preserve"> zbudowany z </w:t>
            </w:r>
            <w:proofErr w:type="spellStart"/>
            <w:r w:rsidRPr="000261E2">
              <w:rPr>
                <w:rFonts w:ascii="Times New Roman" w:hAnsi="Times New Roman" w:cs="Times New Roman"/>
                <w:i/>
              </w:rPr>
              <w:t>oksycelulozowej</w:t>
            </w:r>
            <w:proofErr w:type="spellEnd"/>
            <w:r w:rsidRPr="000261E2">
              <w:rPr>
                <w:rFonts w:ascii="Times New Roman" w:hAnsi="Times New Roman" w:cs="Times New Roman"/>
                <w:i/>
              </w:rPr>
              <w:t>, porowatej                      o mniejszej gęstości gąbki, nasączony substancją ułatwiającą agregację trombocytów,  ze sznurkiem ułatwiającym usunięcie opatrunku z nosa. Rozmiar:  dł.               8 cm x szer. 1,5 cm x wys. 2 cm,  pakowane pojedynczo a 10 sztuk  w opakowaniu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29D7" w:rsidRPr="000261E2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op.</w:t>
            </w:r>
          </w:p>
          <w:p w:rsidR="007F29D7" w:rsidRPr="000261E2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9D7" w:rsidRPr="007F29D7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9D7">
              <w:rPr>
                <w:rFonts w:ascii="Times New Roman" w:hAnsi="Times New Roman" w:cs="Times New Roman"/>
              </w:rPr>
              <w:t>50</w:t>
            </w:r>
          </w:p>
          <w:p w:rsidR="007F29D7" w:rsidRPr="007F29D7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29D7" w:rsidRPr="000261E2" w:rsidTr="007F29D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29D7" w:rsidRPr="000261E2" w:rsidRDefault="007F29D7" w:rsidP="000261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 xml:space="preserve">Jałowy opatrunek – tamponada  typu </w:t>
            </w:r>
            <w:proofErr w:type="spellStart"/>
            <w:r w:rsidRPr="000261E2">
              <w:rPr>
                <w:rFonts w:ascii="Times New Roman" w:hAnsi="Times New Roman" w:cs="Times New Roman"/>
                <w:i/>
              </w:rPr>
              <w:t>Merocel</w:t>
            </w:r>
            <w:proofErr w:type="spellEnd"/>
            <w:r w:rsidRPr="000261E2">
              <w:rPr>
                <w:rFonts w:ascii="Times New Roman" w:hAnsi="Times New Roman" w:cs="Times New Roman"/>
                <w:i/>
              </w:rPr>
              <w:t xml:space="preserve"> zbudowany z </w:t>
            </w:r>
            <w:proofErr w:type="spellStart"/>
            <w:r w:rsidRPr="000261E2">
              <w:rPr>
                <w:rFonts w:ascii="Times New Roman" w:hAnsi="Times New Roman" w:cs="Times New Roman"/>
                <w:i/>
              </w:rPr>
              <w:t>oksycelulozowej</w:t>
            </w:r>
            <w:proofErr w:type="spellEnd"/>
            <w:r w:rsidRPr="000261E2">
              <w:rPr>
                <w:rFonts w:ascii="Times New Roman" w:hAnsi="Times New Roman" w:cs="Times New Roman"/>
                <w:i/>
              </w:rPr>
              <w:t>, porowatej                o mniejszej gęstości gąbki, nasączony substancją ułatwiającą agregację trombocytów, ze sznurkiem ułatwiającym usunięcie opatrunku z nosa. Rozmiar:  dł. 10 cm x szer. 1,5 cm x wys. 2,5 cm,  pakowane pojedynczo a 10 sztuk  w opakowaniu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0261E2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op.</w:t>
            </w:r>
          </w:p>
          <w:p w:rsidR="007F29D7" w:rsidRPr="000261E2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9D7" w:rsidRPr="007F29D7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9D7">
              <w:rPr>
                <w:rFonts w:ascii="Times New Roman" w:hAnsi="Times New Roman" w:cs="Times New Roman"/>
              </w:rPr>
              <w:t>20</w:t>
            </w:r>
          </w:p>
          <w:p w:rsidR="007F29D7" w:rsidRPr="007F29D7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9D7" w:rsidRPr="007F29D7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9D7" w:rsidRPr="007F29D7" w:rsidRDefault="007F29D7" w:rsidP="00026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261E2" w:rsidRPr="005351A8" w:rsidRDefault="000261E2" w:rsidP="005351A8">
      <w:pPr>
        <w:spacing w:after="0" w:line="240" w:lineRule="auto"/>
        <w:rPr>
          <w:rFonts w:ascii="Times New Roman" w:hAnsi="Times New Roman" w:cs="Times New Roman"/>
          <w:i/>
        </w:rPr>
      </w:pPr>
      <w:r w:rsidRPr="000261E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</w:t>
      </w:r>
    </w:p>
    <w:p w:rsidR="000261E2" w:rsidRPr="000261E2" w:rsidRDefault="000261E2" w:rsidP="000261E2">
      <w:pPr>
        <w:spacing w:after="0" w:line="240" w:lineRule="auto"/>
        <w:ind w:left="-426"/>
        <w:rPr>
          <w:rFonts w:ascii="Times New Roman" w:hAnsi="Times New Roman" w:cs="Times New Roman"/>
          <w:b/>
          <w:i/>
          <w:color w:val="FF0000"/>
        </w:rPr>
      </w:pPr>
      <w:r w:rsidRPr="000261E2">
        <w:rPr>
          <w:rFonts w:ascii="Times New Roman" w:hAnsi="Times New Roman" w:cs="Times New Roman"/>
          <w:b/>
          <w:i/>
        </w:rPr>
        <w:t xml:space="preserve">Grupa </w:t>
      </w:r>
      <w:r w:rsidR="00030F4F">
        <w:rPr>
          <w:rFonts w:ascii="Times New Roman" w:hAnsi="Times New Roman" w:cs="Times New Roman"/>
          <w:b/>
          <w:i/>
        </w:rPr>
        <w:t>1</w:t>
      </w:r>
      <w:r w:rsidR="00116B3C">
        <w:rPr>
          <w:rFonts w:ascii="Times New Roman" w:hAnsi="Times New Roman" w:cs="Times New Roman"/>
          <w:b/>
          <w:i/>
        </w:rPr>
        <w:t>6</w:t>
      </w:r>
      <w:r w:rsidRPr="000261E2">
        <w:rPr>
          <w:rFonts w:ascii="Times New Roman" w:hAnsi="Times New Roman" w:cs="Times New Roman"/>
          <w:b/>
          <w:i/>
        </w:rPr>
        <w:t xml:space="preserve"> – Materiały medyczne różne CPV: 33680000-0                                                              </w:t>
      </w:r>
    </w:p>
    <w:p w:rsidR="000261E2" w:rsidRPr="000261E2" w:rsidRDefault="000261E2" w:rsidP="000261E2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701"/>
        <w:gridCol w:w="1701"/>
      </w:tblGrid>
      <w:tr w:rsidR="007F29D7" w:rsidRPr="000261E2" w:rsidTr="007F29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Nazwa opisowa wyrobu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Zapotrzebowanie</w:t>
            </w:r>
          </w:p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 xml:space="preserve">na 18 </w:t>
            </w:r>
            <w:proofErr w:type="spellStart"/>
            <w:r w:rsidRPr="000261E2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7F29D7" w:rsidRPr="000261E2" w:rsidTr="007F29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0261E2" w:rsidRDefault="007F29D7" w:rsidP="000261E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pl-PL"/>
              </w:rPr>
            </w:pPr>
            <w:r w:rsidRPr="000261E2">
              <w:rPr>
                <w:rFonts w:ascii="Times New Roman" w:hAnsi="Times New Roman" w:cs="Times New Roman"/>
                <w:i/>
                <w:lang w:eastAsia="pl-PL"/>
              </w:rPr>
              <w:t xml:space="preserve">Jałowy preparat do bezbolesnego usuwania wszelkiego rodzaju plastrów, opatrunków samoprzylepnych, przylepców, taśm mocujących również  z ran i oparzeń. Produkt </w:t>
            </w:r>
            <w:r w:rsidRPr="000261E2">
              <w:rPr>
                <w:rFonts w:ascii="Times New Roman" w:hAnsi="Times New Roman" w:cs="Times New Roman"/>
                <w:i/>
              </w:rPr>
              <w:t xml:space="preserve">zawiera w składzie </w:t>
            </w:r>
            <w:proofErr w:type="spellStart"/>
            <w:r w:rsidRPr="000261E2">
              <w:rPr>
                <w:rFonts w:ascii="Times New Roman" w:hAnsi="Times New Roman" w:cs="Times New Roman"/>
                <w:i/>
              </w:rPr>
              <w:t>siloksany</w:t>
            </w:r>
            <w:proofErr w:type="spellEnd"/>
            <w:r w:rsidRPr="000261E2">
              <w:rPr>
                <w:rFonts w:ascii="Times New Roman" w:hAnsi="Times New Roman" w:cs="Times New Roman"/>
                <w:i/>
              </w:rPr>
              <w:t xml:space="preserve">, </w:t>
            </w:r>
            <w:r w:rsidRPr="000261E2">
              <w:rPr>
                <w:rFonts w:ascii="Times New Roman" w:hAnsi="Times New Roman" w:cs="Times New Roman"/>
                <w:i/>
                <w:lang w:eastAsia="pl-PL"/>
              </w:rPr>
              <w:t xml:space="preserve">nie zawiera alkoholu, </w:t>
            </w:r>
            <w:r w:rsidRPr="000261E2">
              <w:rPr>
                <w:rFonts w:ascii="Times New Roman" w:hAnsi="Times New Roman" w:cs="Times New Roman"/>
                <w:i/>
              </w:rPr>
              <w:t>rozpuszczalników organicznych oraz substancji zapachowych</w:t>
            </w:r>
            <w:r w:rsidRPr="000261E2">
              <w:rPr>
                <w:rFonts w:ascii="Times New Roman" w:hAnsi="Times New Roman" w:cs="Times New Roman"/>
                <w:i/>
                <w:lang w:eastAsia="pl-PL"/>
              </w:rPr>
              <w:t xml:space="preserve">. Nie wysusza              i nie podrażnia skóry, szybko wysycha pozwalając na stosowanie kolejnego plastra / opatrunku. Przeznaczony do stosowania                 u niemowląt, dzieci i dorosłych, w tym kobiet w ciąży </w:t>
            </w:r>
            <w:r w:rsidRPr="000261E2">
              <w:rPr>
                <w:rFonts w:ascii="Times New Roman" w:hAnsi="Times New Roman" w:cs="Times New Roman"/>
                <w:i/>
              </w:rPr>
              <w:t>– op. aerozol a 50 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op.</w:t>
            </w:r>
          </w:p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F29D7" w:rsidRPr="000261E2" w:rsidRDefault="007F29D7" w:rsidP="005351A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9D7" w:rsidRPr="000261E2" w:rsidRDefault="007F29D7" w:rsidP="000261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145</w:t>
            </w:r>
          </w:p>
        </w:tc>
      </w:tr>
    </w:tbl>
    <w:p w:rsidR="00604E2C" w:rsidRDefault="00604E2C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  <w:bookmarkStart w:id="6" w:name="_Hlk84352147"/>
    </w:p>
    <w:p w:rsidR="007A78A1" w:rsidRDefault="007A78A1" w:rsidP="00604E2C">
      <w:pPr>
        <w:spacing w:after="0" w:line="240" w:lineRule="auto"/>
        <w:ind w:left="-426"/>
        <w:rPr>
          <w:rFonts w:ascii="Times New Roman" w:hAnsi="Times New Roman" w:cs="Times New Roman"/>
          <w:i/>
          <w:color w:val="FF0000"/>
        </w:rPr>
      </w:pPr>
    </w:p>
    <w:p w:rsidR="00604E2C" w:rsidRPr="00604E2C" w:rsidRDefault="00604E2C" w:rsidP="00604E2C">
      <w:pPr>
        <w:spacing w:after="0" w:line="240" w:lineRule="auto"/>
        <w:ind w:left="-426"/>
        <w:rPr>
          <w:rFonts w:ascii="Times New Roman" w:hAnsi="Times New Roman" w:cs="Times New Roman"/>
          <w:b/>
          <w:i/>
          <w:color w:val="FF0000"/>
        </w:rPr>
      </w:pPr>
      <w:r w:rsidRPr="00604E2C">
        <w:rPr>
          <w:rFonts w:ascii="Times New Roman" w:hAnsi="Times New Roman" w:cs="Times New Roman"/>
          <w:b/>
          <w:i/>
        </w:rPr>
        <w:t xml:space="preserve">Grupa </w:t>
      </w:r>
      <w:r w:rsidR="00116B3C">
        <w:rPr>
          <w:rFonts w:ascii="Times New Roman" w:hAnsi="Times New Roman" w:cs="Times New Roman"/>
          <w:b/>
          <w:i/>
        </w:rPr>
        <w:t>17</w:t>
      </w:r>
      <w:r w:rsidRPr="00604E2C">
        <w:rPr>
          <w:rFonts w:ascii="Times New Roman" w:hAnsi="Times New Roman" w:cs="Times New Roman"/>
          <w:b/>
          <w:i/>
        </w:rPr>
        <w:t xml:space="preserve"> – Materiały medyczne różne </w:t>
      </w:r>
      <w:bookmarkEnd w:id="6"/>
      <w:r w:rsidRPr="00604E2C">
        <w:rPr>
          <w:rFonts w:ascii="Times New Roman" w:hAnsi="Times New Roman" w:cs="Times New Roman"/>
          <w:b/>
          <w:i/>
        </w:rPr>
        <w:t xml:space="preserve">CPV: 33680000-0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="00176557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604E2C" w:rsidRPr="00604E2C" w:rsidRDefault="00604E2C" w:rsidP="00604E2C">
      <w:pPr>
        <w:spacing w:after="0" w:line="240" w:lineRule="auto"/>
        <w:rPr>
          <w:rFonts w:ascii="Times New Roman" w:hAnsi="Times New Roman" w:cs="Times New Roman"/>
          <w:i/>
          <w:color w:val="FF0000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701"/>
        <w:gridCol w:w="1701"/>
      </w:tblGrid>
      <w:tr w:rsidR="007F29D7" w:rsidRPr="00604E2C" w:rsidTr="007F29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604E2C" w:rsidRDefault="007F29D7" w:rsidP="004E31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 xml:space="preserve">Nazwa </w:t>
            </w:r>
            <w:r>
              <w:rPr>
                <w:rFonts w:ascii="Times New Roman" w:hAnsi="Times New Roman" w:cs="Times New Roman"/>
                <w:i/>
              </w:rPr>
              <w:t xml:space="preserve">opisowa </w:t>
            </w:r>
            <w:r w:rsidRPr="00604E2C">
              <w:rPr>
                <w:rFonts w:ascii="Times New Roman" w:hAnsi="Times New Roman" w:cs="Times New Roman"/>
                <w:i/>
              </w:rPr>
              <w:t xml:space="preserve">wyrobu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 xml:space="preserve">Zapotrzebowanie         na 18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7F29D7" w:rsidRPr="00604E2C" w:rsidTr="007F29D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B3E0C" w:rsidRDefault="007F29D7" w:rsidP="00604E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 xml:space="preserve">Płyn do oczyszczania, przemywania, nawilżania i pielęgnacji ran ostrych, przewlekłych i zakażonych oraz oparzeń 1. i 2. stopnia, do antyseptycznego oczyszczania, zmiękczania i usuwania wyschniętych i przywierających do rany materiałów opatrunkowych, bez powodowania wtórnego urazu. Skład: 0,1%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poliheksanid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(PHMB) + 1%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Poloksamer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188 – op. a 50 ml płyn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604E2C">
              <w:rPr>
                <w:rFonts w:ascii="Times New Roman" w:hAnsi="Times New Roman" w:cs="Times New Roman"/>
                <w:i/>
              </w:rPr>
              <w:t>w butelce z atomizerem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op.</w:t>
            </w: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7F29D7" w:rsidRPr="00604E2C" w:rsidTr="007F29D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B3E0C" w:rsidRDefault="007F29D7" w:rsidP="00604E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 xml:space="preserve">Płyn do oczyszczania, przemywania, nawilżania i pielęgnacji ran ostrych, przewlekłych i zakażonych oraz oparzeń 1. i 2. stopnia, do antyseptycznego oczyszczania, zmiękczania i usuwania wyschniętych i przywierających do rany materiałów opatrunkowych, bez powodowania wtórnego urazu. Skład: 0,1%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poliheksanid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(PHMB) + 1%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Poloksamer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188 – op. a 250 ml płyn </w:t>
            </w:r>
            <w:r>
              <w:rPr>
                <w:rFonts w:ascii="Times New Roman" w:hAnsi="Times New Roman" w:cs="Times New Roman"/>
                <w:i/>
              </w:rPr>
              <w:t xml:space="preserve">               </w:t>
            </w:r>
            <w:r w:rsidRPr="00604E2C">
              <w:rPr>
                <w:rFonts w:ascii="Times New Roman" w:hAnsi="Times New Roman" w:cs="Times New Roman"/>
                <w:i/>
              </w:rPr>
              <w:t xml:space="preserve">w butelce z atomizerem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op.</w:t>
            </w: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7F29D7" w:rsidRPr="00604E2C" w:rsidTr="007F29D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04E2C" w:rsidRDefault="0013075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 xml:space="preserve">Płyn do oczyszczania, przemywania, nawilżania i pielęgnacji ran ostrych, przewlekłych i zakażonych oraz oparzeń 1. i 2. stopnia, do antyseptycznego oczyszczania, zmiękczania i usuwania wyschniętych i przywierających do rany materiałów opatrunkowych, bez powodowania wtórnego urazu. Skład: 0,1%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poliheksanid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(PHMB) + 1%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Poloksamer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188 – op. a 250 ml płyn </w:t>
            </w:r>
            <w:r>
              <w:rPr>
                <w:rFonts w:ascii="Times New Roman" w:hAnsi="Times New Roman" w:cs="Times New Roman"/>
                <w:i/>
              </w:rPr>
              <w:t xml:space="preserve">              </w:t>
            </w:r>
            <w:r w:rsidRPr="00604E2C">
              <w:rPr>
                <w:rFonts w:ascii="Times New Roman" w:hAnsi="Times New Roman" w:cs="Times New Roman"/>
                <w:i/>
              </w:rPr>
              <w:t>w butelce bez atomizera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op.</w:t>
            </w: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20</w:t>
            </w:r>
          </w:p>
        </w:tc>
      </w:tr>
      <w:tr w:rsidR="007F29D7" w:rsidRPr="00604E2C" w:rsidTr="007F29D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04E2C" w:rsidRDefault="0013075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7F29D7" w:rsidRPr="00604E2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04E2C" w:rsidRDefault="007F29D7" w:rsidP="00604E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 xml:space="preserve">Produkt do mechanicznego oczyszczania, odkażania i nawilżania ran ostrych, ran przewlekłych i zakażonych, oparzeń pierwszego i drugiego stopnia, ran powstałych w wyniku porażenia prądem elektrycznym, ran powstałych od oparzeń radiacyjnych, miejsc wprowadzenia cewników urologicznych, skóry w okolicach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stomii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, przetoki i ropni. Skład: 0,1%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poliheksanid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             ( PHMB ) + 1%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Poloksamer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188 – op. a 30 ml hydrożel tuba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op.</w:t>
            </w: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7F29D7" w:rsidRPr="00604E2C" w:rsidTr="007F29D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04E2C" w:rsidRDefault="0013075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7F29D7" w:rsidRPr="00604E2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 xml:space="preserve">Produkt do mechanicznego oczyszczania, odkażania i nawilżania ran ostrych, ran przewlekłych i zakażonych, oparzeń pierwszego i drugiego stopnia, ran powstałych w wyniku porażenia prądem elektrycznym, ran powstałych od oparzeń radiacyjnych, miejsc wprowadzenia cewników urologicznych, skóry w okolicach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stomii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, przetoki i ropni. Skład: 0,1%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poliheksanid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             ( PHMB ) + 1%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Poloksamer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188 – op. a 100 ml hydrożel tuba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op.</w:t>
            </w: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7F29D7" w:rsidRPr="00604E2C" w:rsidTr="007F29D7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04E2C" w:rsidRDefault="0013075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7F29D7" w:rsidRPr="00604E2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Pr="00604E2C" w:rsidRDefault="007F29D7" w:rsidP="00604E2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A111D">
              <w:rPr>
                <w:rStyle w:val="Pogrubienie"/>
                <w:rFonts w:ascii="Times New Roman" w:hAnsi="Times New Roman" w:cs="Times New Roman"/>
                <w:b w:val="0"/>
                <w:i/>
              </w:rPr>
              <w:t>5% maść do gojenia</w:t>
            </w:r>
            <w:r w:rsidRPr="00604E2C">
              <w:rPr>
                <w:rFonts w:ascii="Times New Roman" w:hAnsi="Times New Roman" w:cs="Times New Roman"/>
                <w:i/>
              </w:rPr>
              <w:t xml:space="preserve"> wszelkich skaleczeń, otarć, pęknięć, oparzeń i owrzodzeń skóry u ludzi. Stosowana w celu przyspieszenia gojenia zakażonych i niezakażonych ran, jak: rany ostre (skaleczenia, zadrapania, zabiegi chirurgiczne i ortopedyczne), rany powierzchniowe (zanokcice, choroby płytek paznokciowych np. grzybice, otarcia, pęknięcia naskórka, powierzchniowe uszkodzenia naskórka), rany przewlekłe (odleżyny, oparzenia, zespół stopy cukrzycowej, owrzodzenia podudzi). Skład: kwasy żywiczne oraz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lignany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na hydrofilowym podłożu, wzbogaconym o glicerol. Unikalna formuła  kwasów żywicznych i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lignanów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diterpenoidy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(m.in. kwas abietynowy,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dehydroabietynowy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), kwas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p-kumarowy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lignany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, podłoże maści – </w:t>
            </w:r>
            <w:proofErr w:type="spellStart"/>
            <w:r w:rsidRPr="00604E2C">
              <w:rPr>
                <w:rFonts w:ascii="Times New Roman" w:hAnsi="Times New Roman" w:cs="Times New Roman"/>
                <w:i/>
              </w:rPr>
              <w:t>Makrogol</w:t>
            </w:r>
            <w:proofErr w:type="spellEnd"/>
            <w:r w:rsidRPr="00604E2C">
              <w:rPr>
                <w:rFonts w:ascii="Times New Roman" w:hAnsi="Times New Roman" w:cs="Times New Roman"/>
                <w:i/>
              </w:rPr>
              <w:t xml:space="preserve"> 400 i 3350, glicerol – op. a 15g tuba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F29D7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op.</w:t>
            </w: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F29D7" w:rsidRPr="00604E2C" w:rsidRDefault="007F29D7" w:rsidP="00604E2C">
            <w:pPr>
              <w:tabs>
                <w:tab w:val="left" w:pos="1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29D7" w:rsidRPr="00604E2C" w:rsidRDefault="007F29D7" w:rsidP="00604E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04E2C">
              <w:rPr>
                <w:rFonts w:ascii="Times New Roman" w:hAnsi="Times New Roman" w:cs="Times New Roman"/>
                <w:i/>
              </w:rPr>
              <w:t>20</w:t>
            </w:r>
          </w:p>
        </w:tc>
      </w:tr>
    </w:tbl>
    <w:p w:rsidR="009A7C81" w:rsidRDefault="009A7C81" w:rsidP="009A7C81">
      <w:pPr>
        <w:spacing w:after="0" w:line="240" w:lineRule="auto"/>
        <w:rPr>
          <w:rFonts w:ascii="Times New Roman" w:hAnsi="Times New Roman" w:cs="Times New Roman"/>
        </w:rPr>
      </w:pPr>
    </w:p>
    <w:p w:rsidR="007F29D7" w:rsidRPr="007F29D7" w:rsidRDefault="007F29D7" w:rsidP="009A7C81">
      <w:pPr>
        <w:spacing w:after="0" w:line="240" w:lineRule="auto"/>
        <w:rPr>
          <w:rFonts w:ascii="Times New Roman" w:hAnsi="Times New Roman" w:cs="Times New Roman"/>
          <w:b/>
        </w:rPr>
      </w:pPr>
    </w:p>
    <w:p w:rsidR="002A3E92" w:rsidRPr="00427486" w:rsidRDefault="002A3E92" w:rsidP="002A3E92">
      <w:pPr>
        <w:spacing w:after="0" w:line="240" w:lineRule="auto"/>
        <w:ind w:left="-426"/>
        <w:rPr>
          <w:rFonts w:ascii="Times New Roman" w:hAnsi="Times New Roman" w:cs="Times New Roman"/>
          <w:b/>
          <w:i/>
        </w:rPr>
      </w:pPr>
      <w:r w:rsidRPr="00427486">
        <w:rPr>
          <w:rFonts w:ascii="Times New Roman" w:hAnsi="Times New Roman" w:cs="Times New Roman"/>
          <w:b/>
          <w:i/>
        </w:rPr>
        <w:t xml:space="preserve">Grupa </w:t>
      </w:r>
      <w:r w:rsidR="00030F4F">
        <w:rPr>
          <w:rFonts w:ascii="Times New Roman" w:hAnsi="Times New Roman" w:cs="Times New Roman"/>
          <w:b/>
          <w:i/>
        </w:rPr>
        <w:t>1</w:t>
      </w:r>
      <w:r w:rsidR="007E29C3">
        <w:rPr>
          <w:rFonts w:ascii="Times New Roman" w:hAnsi="Times New Roman" w:cs="Times New Roman"/>
          <w:b/>
          <w:i/>
        </w:rPr>
        <w:t>8</w:t>
      </w:r>
      <w:r w:rsidRPr="00427486">
        <w:rPr>
          <w:rFonts w:ascii="Times New Roman" w:hAnsi="Times New Roman" w:cs="Times New Roman"/>
          <w:b/>
          <w:i/>
        </w:rPr>
        <w:t xml:space="preserve"> – Materiały medyczne różne CPV: 33680000-0</w:t>
      </w:r>
    </w:p>
    <w:p w:rsidR="002A3E92" w:rsidRPr="00427486" w:rsidRDefault="002A3E92" w:rsidP="002A3E92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427486">
        <w:rPr>
          <w:rFonts w:ascii="Times New Roman" w:hAnsi="Times New Roman" w:cs="Times New Roman"/>
          <w:b/>
          <w:bCs/>
          <w:i/>
          <w:iCs/>
        </w:rPr>
        <w:t xml:space="preserve"> 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5670"/>
        <w:gridCol w:w="1701"/>
        <w:gridCol w:w="1701"/>
      </w:tblGrid>
      <w:tr w:rsidR="007A78A1" w:rsidRPr="00427486" w:rsidTr="008606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A1" w:rsidRPr="00427486" w:rsidRDefault="007A78A1" w:rsidP="00E82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27486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A1" w:rsidRPr="00427486" w:rsidRDefault="007A78A1" w:rsidP="00E82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Nazwa opisowa wyrobu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8A1" w:rsidRPr="00427486" w:rsidRDefault="007A78A1" w:rsidP="00E82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78A1" w:rsidRPr="007A78A1" w:rsidRDefault="007A78A1" w:rsidP="00E82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8A1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7A78A1" w:rsidRPr="007A78A1" w:rsidRDefault="007A78A1" w:rsidP="00E82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8A1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7A78A1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7A78A1" w:rsidRPr="00427486" w:rsidTr="008606A8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8A1" w:rsidRPr="00427486" w:rsidRDefault="007A78A1" w:rsidP="00E829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27486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A78A1" w:rsidRPr="00427486" w:rsidRDefault="007A78A1" w:rsidP="00144D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 xml:space="preserve">Preparat do nawilżania, oczyszczania oraz dekontaminacji </w:t>
            </w:r>
            <w:r w:rsidRPr="00427486">
              <w:rPr>
                <w:rFonts w:ascii="Times New Roman" w:hAnsi="Times New Roman" w:cs="Times New Roman"/>
                <w:i/>
              </w:rPr>
              <w:t>MDRO ( w tym MRSA )</w:t>
            </w:r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 xml:space="preserve"> z przedsionków nosa. </w:t>
            </w:r>
            <w:r w:rsidRPr="00427486">
              <w:rPr>
                <w:rFonts w:ascii="Times New Roman" w:eastAsia="TimesNewRomanPS-ItalicMT" w:hAnsi="Times New Roman" w:cs="Times New Roman"/>
                <w:i/>
                <w:iCs/>
                <w:u w:val="single"/>
              </w:rPr>
              <w:t>Skład:</w:t>
            </w:r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 xml:space="preserve"> </w:t>
            </w:r>
            <w:proofErr w:type="spellStart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>Octenidine</w:t>
            </w:r>
            <w:proofErr w:type="spellEnd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 xml:space="preserve"> </w:t>
            </w:r>
            <w:proofErr w:type="spellStart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>HCl</w:t>
            </w:r>
            <w:proofErr w:type="spellEnd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 xml:space="preserve">,  </w:t>
            </w:r>
            <w:proofErr w:type="spellStart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>Aqua</w:t>
            </w:r>
            <w:proofErr w:type="spellEnd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 xml:space="preserve">, </w:t>
            </w:r>
            <w:proofErr w:type="spellStart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>Propylene</w:t>
            </w:r>
            <w:proofErr w:type="spellEnd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 xml:space="preserve"> </w:t>
            </w:r>
            <w:proofErr w:type="spellStart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>Glycol</w:t>
            </w:r>
            <w:proofErr w:type="spellEnd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 xml:space="preserve">, </w:t>
            </w:r>
            <w:proofErr w:type="spellStart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>Hydroxyethyl</w:t>
            </w:r>
            <w:proofErr w:type="spellEnd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 xml:space="preserve"> - </w:t>
            </w:r>
            <w:proofErr w:type="spellStart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>cellulose</w:t>
            </w:r>
            <w:proofErr w:type="spellEnd"/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 xml:space="preserve"> – </w:t>
            </w:r>
            <w:r w:rsidRPr="00427486">
              <w:rPr>
                <w:rFonts w:ascii="Times New Roman" w:hAnsi="Times New Roman" w:cs="Times New Roman"/>
                <w:i/>
              </w:rPr>
              <w:t xml:space="preserve">op. </w:t>
            </w:r>
            <w:r w:rsidRPr="00427486">
              <w:rPr>
                <w:rFonts w:ascii="Times New Roman" w:eastAsia="TimesNewRomanPS-ItalicMT" w:hAnsi="Times New Roman" w:cs="Times New Roman"/>
                <w:i/>
                <w:iCs/>
              </w:rPr>
              <w:t>6 ml żel do nosa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A78A1" w:rsidRPr="00427486" w:rsidRDefault="007A78A1" w:rsidP="00E82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427486">
              <w:rPr>
                <w:rFonts w:ascii="Times New Roman" w:hAnsi="Times New Roman" w:cs="Times New Roman"/>
                <w:i/>
                <w:lang w:val="en-US"/>
              </w:rPr>
              <w:t>op.</w:t>
            </w:r>
          </w:p>
          <w:p w:rsidR="007A78A1" w:rsidRPr="00427486" w:rsidRDefault="007A78A1" w:rsidP="00144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ItalicMT" w:hAnsi="Times New Roman" w:cs="Times New Roman"/>
                <w:i/>
                <w:iCs/>
                <w:lang w:val="en-US"/>
              </w:rPr>
            </w:pPr>
          </w:p>
          <w:p w:rsidR="007A78A1" w:rsidRPr="00427486" w:rsidRDefault="007A78A1" w:rsidP="00AE5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ItalicMT" w:hAnsi="Times New Roman" w:cs="Times New Roman"/>
                <w:i/>
                <w:iCs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78A1" w:rsidRPr="007A78A1" w:rsidRDefault="007A78A1" w:rsidP="00E82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A78A1">
              <w:rPr>
                <w:rFonts w:ascii="Times New Roman" w:hAnsi="Times New Roman" w:cs="Times New Roman"/>
                <w:i/>
                <w:lang w:val="en-US"/>
              </w:rPr>
              <w:t>100</w:t>
            </w:r>
          </w:p>
          <w:p w:rsidR="007A78A1" w:rsidRPr="007A78A1" w:rsidRDefault="007A78A1" w:rsidP="00E829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trike/>
                <w:color w:val="FF0000"/>
                <w:lang w:val="en-US"/>
              </w:rPr>
            </w:pPr>
          </w:p>
        </w:tc>
      </w:tr>
    </w:tbl>
    <w:p w:rsidR="00030F4F" w:rsidRDefault="00030F4F" w:rsidP="00127B4F">
      <w:pPr>
        <w:spacing w:after="0" w:line="240" w:lineRule="auto"/>
        <w:rPr>
          <w:rFonts w:ascii="Times New Roman" w:eastAsia="TimesNewRomanPSMT" w:hAnsi="Times New Roman" w:cs="Times New Roman"/>
          <w:b/>
          <w:i/>
        </w:rPr>
      </w:pPr>
    </w:p>
    <w:p w:rsidR="00030F4F" w:rsidRPr="00030F4F" w:rsidRDefault="00030F4F" w:rsidP="00030F4F">
      <w:pPr>
        <w:spacing w:after="0" w:line="240" w:lineRule="auto"/>
        <w:ind w:left="-426"/>
        <w:rPr>
          <w:rFonts w:ascii="Times New Roman" w:hAnsi="Times New Roman" w:cs="Times New Roman"/>
          <w:b/>
          <w:i/>
          <w:color w:val="FF0000"/>
        </w:rPr>
      </w:pPr>
      <w:r w:rsidRPr="00030F4F">
        <w:rPr>
          <w:rFonts w:ascii="Times New Roman" w:hAnsi="Times New Roman" w:cs="Times New Roman"/>
          <w:b/>
          <w:i/>
        </w:rPr>
        <w:t xml:space="preserve">Grupa </w:t>
      </w:r>
      <w:r>
        <w:rPr>
          <w:rFonts w:ascii="Times New Roman" w:hAnsi="Times New Roman" w:cs="Times New Roman"/>
          <w:b/>
          <w:i/>
        </w:rPr>
        <w:t>1</w:t>
      </w:r>
      <w:r w:rsidR="007E29C3">
        <w:rPr>
          <w:rFonts w:ascii="Times New Roman" w:hAnsi="Times New Roman" w:cs="Times New Roman"/>
          <w:b/>
          <w:i/>
        </w:rPr>
        <w:t>9</w:t>
      </w:r>
      <w:r w:rsidRPr="00030F4F">
        <w:rPr>
          <w:rFonts w:ascii="Times New Roman" w:hAnsi="Times New Roman" w:cs="Times New Roman"/>
          <w:b/>
          <w:i/>
        </w:rPr>
        <w:t xml:space="preserve"> – </w:t>
      </w:r>
      <w:r w:rsidRPr="00030F4F">
        <w:rPr>
          <w:rFonts w:ascii="Times New Roman" w:hAnsi="Times New Roman" w:cs="Times New Roman"/>
          <w:b/>
          <w:bCs/>
          <w:i/>
        </w:rPr>
        <w:t>Preparaty do pielęgnacji skóry</w:t>
      </w:r>
      <w:r w:rsidRPr="00030F4F">
        <w:rPr>
          <w:rFonts w:ascii="Times New Roman" w:eastAsia="TimesNewRomanPSMT" w:hAnsi="Times New Roman" w:cs="Times New Roman"/>
          <w:b/>
          <w:i/>
        </w:rPr>
        <w:t xml:space="preserve"> </w:t>
      </w:r>
      <w:r w:rsidRPr="00030F4F">
        <w:rPr>
          <w:rFonts w:ascii="Times New Roman" w:hAnsi="Times New Roman" w:cs="Times New Roman"/>
          <w:b/>
          <w:i/>
        </w:rPr>
        <w:t>CPV:</w:t>
      </w:r>
      <w:r w:rsidRPr="00030F4F">
        <w:rPr>
          <w:rFonts w:ascii="Times New Roman" w:hAnsi="Times New Roman" w:cs="Times New Roman"/>
        </w:rPr>
        <w:t xml:space="preserve"> </w:t>
      </w:r>
      <w:r w:rsidRPr="00030F4F">
        <w:rPr>
          <w:rFonts w:ascii="Times New Roman" w:hAnsi="Times New Roman" w:cs="Times New Roman"/>
          <w:b/>
          <w:i/>
        </w:rPr>
        <w:t>33711500-2</w:t>
      </w:r>
      <w:r w:rsidRPr="00030F4F">
        <w:rPr>
          <w:rFonts w:ascii="Times New Roman" w:hAnsi="Times New Roman" w:cs="Times New Roman"/>
          <w:i/>
          <w:color w:val="FF0000"/>
        </w:rPr>
        <w:t xml:space="preserve"> </w:t>
      </w:r>
      <w:r w:rsidRPr="00030F4F">
        <w:rPr>
          <w:rFonts w:ascii="Times New Roman" w:hAnsi="Times New Roman" w:cs="Times New Roman"/>
          <w:b/>
          <w:i/>
          <w:color w:val="FF0000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</w:t>
      </w:r>
    </w:p>
    <w:p w:rsidR="00030F4F" w:rsidRPr="00030F4F" w:rsidRDefault="00030F4F" w:rsidP="00030F4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030F4F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701"/>
        <w:gridCol w:w="1701"/>
      </w:tblGrid>
      <w:tr w:rsidR="007A78A1" w:rsidRPr="00030F4F" w:rsidTr="008606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A1" w:rsidRPr="00030F4F" w:rsidRDefault="007A78A1" w:rsidP="00030F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30F4F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A1" w:rsidRPr="00030F4F" w:rsidRDefault="007A78A1" w:rsidP="00030F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Nazwa opisowa wyrobu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8A1" w:rsidRPr="00030F4F" w:rsidRDefault="007A78A1" w:rsidP="00030F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8A1" w:rsidRPr="00030F4F" w:rsidRDefault="007A78A1" w:rsidP="00030F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Zapotrzebowanie</w:t>
            </w:r>
          </w:p>
          <w:p w:rsidR="007A78A1" w:rsidRPr="00030F4F" w:rsidRDefault="007A78A1" w:rsidP="00030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 xml:space="preserve">na 18 </w:t>
            </w:r>
            <w:proofErr w:type="spellStart"/>
            <w:r w:rsidRPr="00030F4F">
              <w:rPr>
                <w:rFonts w:ascii="Times New Roman" w:hAnsi="Times New Roman" w:cs="Times New Roman"/>
                <w:i/>
                <w:iCs/>
              </w:rPr>
              <w:t>m-cy</w:t>
            </w:r>
            <w:proofErr w:type="spellEnd"/>
          </w:p>
        </w:tc>
      </w:tr>
      <w:tr w:rsidR="007A78A1" w:rsidRPr="00030F4F" w:rsidTr="008606A8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7A78A1" w:rsidRPr="00030F4F" w:rsidRDefault="007A78A1" w:rsidP="00030F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0F4F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</w:tcPr>
          <w:p w:rsidR="007A78A1" w:rsidRPr="00030F4F" w:rsidRDefault="007A78A1" w:rsidP="00030F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030F4F">
              <w:rPr>
                <w:rFonts w:ascii="Times New Roman" w:hAnsi="Times New Roman" w:cs="Times New Roman"/>
                <w:i/>
                <w:iCs/>
              </w:rPr>
              <w:t>Prep</w:t>
            </w:r>
            <w:proofErr w:type="spellEnd"/>
            <w:r w:rsidRPr="00030F4F">
              <w:rPr>
                <w:rFonts w:ascii="Times New Roman" w:hAnsi="Times New Roman" w:cs="Times New Roman"/>
                <w:i/>
                <w:iCs/>
              </w:rPr>
              <w:t xml:space="preserve">. złożony ( </w:t>
            </w:r>
            <w:proofErr w:type="spellStart"/>
            <w:r w:rsidRPr="00030F4F">
              <w:rPr>
                <w:rFonts w:ascii="Times New Roman" w:hAnsi="Times New Roman" w:cs="Times New Roman"/>
                <w:i/>
                <w:iCs/>
              </w:rPr>
              <w:t>dekspantenol</w:t>
            </w:r>
            <w:proofErr w:type="spellEnd"/>
            <w:r w:rsidRPr="00030F4F">
              <w:rPr>
                <w:rFonts w:ascii="Times New Roman" w:hAnsi="Times New Roman" w:cs="Times New Roman"/>
                <w:i/>
                <w:iCs/>
              </w:rPr>
              <w:t xml:space="preserve"> 2,5 g + wyciąg suchy z nasion kasztanowca ( 6,2 : 1) 1 g + wyciąg suchy z kwiatu rumianku (5,5 : 1) 600 mg + </w:t>
            </w:r>
            <w:proofErr w:type="spellStart"/>
            <w:r w:rsidRPr="00030F4F">
              <w:rPr>
                <w:rFonts w:ascii="Times New Roman" w:hAnsi="Times New Roman" w:cs="Times New Roman"/>
                <w:i/>
                <w:iCs/>
              </w:rPr>
              <w:t>alantoina</w:t>
            </w:r>
            <w:proofErr w:type="spellEnd"/>
            <w:r w:rsidRPr="00030F4F">
              <w:rPr>
                <w:rFonts w:ascii="Times New Roman" w:hAnsi="Times New Roman" w:cs="Times New Roman"/>
                <w:i/>
                <w:iCs/>
              </w:rPr>
              <w:t xml:space="preserve"> 150 mg + 1,3 - </w:t>
            </w:r>
            <w:proofErr w:type="spellStart"/>
            <w:r w:rsidRPr="00030F4F">
              <w:rPr>
                <w:rFonts w:ascii="Times New Roman" w:hAnsi="Times New Roman" w:cs="Times New Roman"/>
                <w:i/>
                <w:iCs/>
              </w:rPr>
              <w:t>butanodiol</w:t>
            </w:r>
            <w:proofErr w:type="spellEnd"/>
            <w:r w:rsidRPr="00030F4F">
              <w:rPr>
                <w:rFonts w:ascii="Times New Roman" w:hAnsi="Times New Roman" w:cs="Times New Roman"/>
                <w:i/>
                <w:iCs/>
              </w:rPr>
              <w:t xml:space="preserve"> 80 g + środki zapachowe ad 100 g ) – 100 ml płyn do stosowania na skórę narażoną na otarcia oraz w  profilaktyce leczenia odleżyn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7A78A1" w:rsidRDefault="007A78A1" w:rsidP="00030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30F4F">
              <w:rPr>
                <w:rFonts w:ascii="Times New Roman" w:hAnsi="Times New Roman" w:cs="Times New Roman"/>
                <w:i/>
              </w:rPr>
              <w:t>op.</w:t>
            </w:r>
          </w:p>
          <w:p w:rsidR="007A78A1" w:rsidRDefault="007A78A1" w:rsidP="00030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A78A1" w:rsidRPr="00796E3E" w:rsidRDefault="007A78A1" w:rsidP="00030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8A1" w:rsidRPr="00030F4F" w:rsidRDefault="007A78A1" w:rsidP="00030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30F4F">
              <w:rPr>
                <w:rFonts w:ascii="Times New Roman" w:hAnsi="Times New Roman" w:cs="Times New Roman"/>
                <w:i/>
              </w:rPr>
              <w:t>1 035</w:t>
            </w:r>
          </w:p>
          <w:p w:rsidR="007A78A1" w:rsidRPr="00030F4F" w:rsidRDefault="007A78A1" w:rsidP="00030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21E86" w:rsidRDefault="00C21E86" w:rsidP="00C21E86">
      <w:pPr>
        <w:spacing w:after="0" w:line="240" w:lineRule="auto"/>
        <w:ind w:hanging="426"/>
        <w:rPr>
          <w:rFonts w:ascii="Times New Roman" w:hAnsi="Times New Roman" w:cs="Times New Roman"/>
          <w:b/>
          <w:i/>
        </w:rPr>
      </w:pPr>
    </w:p>
    <w:p w:rsidR="00C21E86" w:rsidRPr="000261E2" w:rsidRDefault="00C21E86" w:rsidP="00C21E86">
      <w:pPr>
        <w:spacing w:after="0" w:line="240" w:lineRule="auto"/>
        <w:ind w:hanging="426"/>
        <w:rPr>
          <w:rFonts w:ascii="Times New Roman" w:hAnsi="Times New Roman" w:cs="Times New Roman"/>
          <w:b/>
          <w:i/>
          <w:color w:val="FF0000"/>
        </w:rPr>
      </w:pPr>
      <w:r w:rsidRPr="000261E2">
        <w:rPr>
          <w:rFonts w:ascii="Times New Roman" w:hAnsi="Times New Roman" w:cs="Times New Roman"/>
          <w:b/>
          <w:i/>
        </w:rPr>
        <w:t xml:space="preserve">Grupa </w:t>
      </w:r>
      <w:r w:rsidR="007E29C3">
        <w:rPr>
          <w:rFonts w:ascii="Times New Roman" w:hAnsi="Times New Roman" w:cs="Times New Roman"/>
          <w:b/>
          <w:i/>
        </w:rPr>
        <w:t>20</w:t>
      </w:r>
      <w:r w:rsidRPr="000261E2">
        <w:rPr>
          <w:rFonts w:ascii="Times New Roman" w:hAnsi="Times New Roman" w:cs="Times New Roman"/>
          <w:b/>
          <w:i/>
        </w:rPr>
        <w:t xml:space="preserve"> – </w:t>
      </w:r>
      <w:r w:rsidRPr="00427486">
        <w:rPr>
          <w:rFonts w:ascii="Times New Roman" w:hAnsi="Times New Roman" w:cs="Times New Roman"/>
          <w:b/>
          <w:i/>
        </w:rPr>
        <w:t>Materiały medyczne różne CPV: 33680000-0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</w:t>
      </w:r>
    </w:p>
    <w:p w:rsidR="00C21E86" w:rsidRPr="000261E2" w:rsidRDefault="00C21E86" w:rsidP="00C21E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1701"/>
        <w:gridCol w:w="1701"/>
      </w:tblGrid>
      <w:tr w:rsidR="007A78A1" w:rsidRPr="000261E2" w:rsidTr="008606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8A1" w:rsidRPr="000261E2" w:rsidRDefault="007A78A1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8A1" w:rsidRPr="000261E2" w:rsidRDefault="007A78A1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>Nazwa wyrobu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78A1" w:rsidRPr="000261E2" w:rsidRDefault="007A78A1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8A1" w:rsidRPr="000261E2" w:rsidRDefault="007A78A1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261E2">
              <w:rPr>
                <w:rFonts w:ascii="Times New Roman" w:hAnsi="Times New Roman" w:cs="Times New Roman"/>
                <w:i/>
              </w:rPr>
              <w:t xml:space="preserve">Zapotrzebowanie         na 18 </w:t>
            </w:r>
            <w:proofErr w:type="spellStart"/>
            <w:r w:rsidRPr="000261E2">
              <w:rPr>
                <w:rFonts w:ascii="Times New Roman" w:hAnsi="Times New Roman" w:cs="Times New Roman"/>
                <w:i/>
              </w:rPr>
              <w:t>m-cy</w:t>
            </w:r>
            <w:proofErr w:type="spellEnd"/>
          </w:p>
        </w:tc>
      </w:tr>
      <w:tr w:rsidR="007A78A1" w:rsidRPr="000261E2" w:rsidTr="008606A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78A1" w:rsidRPr="000261E2" w:rsidRDefault="007A78A1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78A1" w:rsidRPr="000261E2" w:rsidRDefault="007A78A1" w:rsidP="007C43C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0261E2">
              <w:rPr>
                <w:rFonts w:ascii="Times New Roman" w:hAnsi="Times New Roman" w:cs="Times New Roman"/>
                <w:i/>
                <w:iCs/>
                <w:lang w:val="en-US"/>
              </w:rPr>
              <w:t>Formaldehydum</w:t>
            </w:r>
            <w:proofErr w:type="spellEnd"/>
            <w:r w:rsidRPr="000261E2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35 – 38% a 1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78A1" w:rsidRPr="000261E2" w:rsidRDefault="007A78A1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>op.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78A1" w:rsidRPr="000261E2" w:rsidRDefault="007A78A1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261E2">
              <w:rPr>
                <w:rFonts w:ascii="Times New Roman" w:hAnsi="Times New Roman" w:cs="Times New Roman"/>
                <w:i/>
                <w:iCs/>
              </w:rPr>
              <w:t>18</w:t>
            </w:r>
          </w:p>
          <w:p w:rsidR="007A78A1" w:rsidRPr="000261E2" w:rsidRDefault="007A78A1" w:rsidP="007C43C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EE5353" w:rsidRPr="00EE5353" w:rsidRDefault="00EE5353" w:rsidP="001A111D">
      <w:pP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lang w:val="de-DE"/>
        </w:rPr>
      </w:pPr>
    </w:p>
    <w:p w:rsidR="0001053E" w:rsidRPr="0001053E" w:rsidRDefault="0001053E" w:rsidP="008379AC">
      <w:pPr>
        <w:spacing w:after="0" w:line="240" w:lineRule="auto"/>
        <w:ind w:left="720" w:hanging="1146"/>
        <w:jc w:val="both"/>
        <w:rPr>
          <w:rFonts w:ascii="Times New Roman" w:hAnsi="Times New Roman" w:cs="Times New Roman"/>
          <w:i/>
          <w:lang w:eastAsia="pl-PL"/>
        </w:rPr>
      </w:pPr>
    </w:p>
    <w:p w:rsidR="006E1F6D" w:rsidRPr="008379AC" w:rsidRDefault="006E1F6D" w:rsidP="008379AC">
      <w:pPr>
        <w:spacing w:after="0" w:line="240" w:lineRule="auto"/>
        <w:ind w:left="720" w:hanging="1146"/>
        <w:jc w:val="both"/>
        <w:rPr>
          <w:rFonts w:ascii="Times New Roman" w:hAnsi="Times New Roman" w:cs="Times New Roman"/>
          <w:i/>
          <w:lang w:eastAsia="pl-PL"/>
        </w:rPr>
      </w:pPr>
    </w:p>
    <w:sectPr w:rsidR="006E1F6D" w:rsidRPr="008379AC" w:rsidSect="00F748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Gothic"/>
    <w:charset w:val="80"/>
    <w:family w:val="swiss"/>
    <w:pitch w:val="default"/>
    <w:sig w:usb0="00000000" w:usb1="08070000" w:usb2="00000010" w:usb3="00000000" w:csb0="00020002" w:csb1="00000000"/>
  </w:font>
  <w:font w:name="TimesNewRomanNormalny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EDD493E"/>
    <w:multiLevelType w:val="hybridMultilevel"/>
    <w:tmpl w:val="988E02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025185"/>
    <w:rsid w:val="0000082A"/>
    <w:rsid w:val="0001053E"/>
    <w:rsid w:val="0001457B"/>
    <w:rsid w:val="00022E4B"/>
    <w:rsid w:val="00023A99"/>
    <w:rsid w:val="00025185"/>
    <w:rsid w:val="000261E2"/>
    <w:rsid w:val="00030F4F"/>
    <w:rsid w:val="00036210"/>
    <w:rsid w:val="00050F58"/>
    <w:rsid w:val="000534D6"/>
    <w:rsid w:val="00074353"/>
    <w:rsid w:val="00077E2B"/>
    <w:rsid w:val="0008402C"/>
    <w:rsid w:val="000867B6"/>
    <w:rsid w:val="00086B75"/>
    <w:rsid w:val="00094C34"/>
    <w:rsid w:val="00096A17"/>
    <w:rsid w:val="000A2A4D"/>
    <w:rsid w:val="000A2E7C"/>
    <w:rsid w:val="000A49C6"/>
    <w:rsid w:val="000B4F17"/>
    <w:rsid w:val="000B603E"/>
    <w:rsid w:val="000B79D8"/>
    <w:rsid w:val="000D0E2F"/>
    <w:rsid w:val="000D4CA2"/>
    <w:rsid w:val="000D52CE"/>
    <w:rsid w:val="000E73F5"/>
    <w:rsid w:val="000F4336"/>
    <w:rsid w:val="00116B3C"/>
    <w:rsid w:val="00127B4F"/>
    <w:rsid w:val="00130757"/>
    <w:rsid w:val="00131E12"/>
    <w:rsid w:val="00132258"/>
    <w:rsid w:val="0014379D"/>
    <w:rsid w:val="00144DB6"/>
    <w:rsid w:val="00156CF0"/>
    <w:rsid w:val="00157E29"/>
    <w:rsid w:val="001617B6"/>
    <w:rsid w:val="0016638C"/>
    <w:rsid w:val="001673AB"/>
    <w:rsid w:val="00176557"/>
    <w:rsid w:val="00185A27"/>
    <w:rsid w:val="0018660E"/>
    <w:rsid w:val="00191689"/>
    <w:rsid w:val="001A111D"/>
    <w:rsid w:val="001A20A9"/>
    <w:rsid w:val="001A7370"/>
    <w:rsid w:val="001C0C76"/>
    <w:rsid w:val="001C4BB3"/>
    <w:rsid w:val="001C50BD"/>
    <w:rsid w:val="001E1B06"/>
    <w:rsid w:val="001E1FFC"/>
    <w:rsid w:val="001E507A"/>
    <w:rsid w:val="001F3465"/>
    <w:rsid w:val="0020090F"/>
    <w:rsid w:val="002067DE"/>
    <w:rsid w:val="00207D79"/>
    <w:rsid w:val="002401BE"/>
    <w:rsid w:val="00245B11"/>
    <w:rsid w:val="002511F9"/>
    <w:rsid w:val="00254C0E"/>
    <w:rsid w:val="00262720"/>
    <w:rsid w:val="002645E0"/>
    <w:rsid w:val="00271A70"/>
    <w:rsid w:val="00275E14"/>
    <w:rsid w:val="0029638C"/>
    <w:rsid w:val="002A3E92"/>
    <w:rsid w:val="002B5B3E"/>
    <w:rsid w:val="002C5B5C"/>
    <w:rsid w:val="002D134B"/>
    <w:rsid w:val="002E114B"/>
    <w:rsid w:val="002E2F1C"/>
    <w:rsid w:val="002F2A7E"/>
    <w:rsid w:val="0030797F"/>
    <w:rsid w:val="00316467"/>
    <w:rsid w:val="00322FDC"/>
    <w:rsid w:val="0032661A"/>
    <w:rsid w:val="00330CAC"/>
    <w:rsid w:val="00331A0C"/>
    <w:rsid w:val="0033405D"/>
    <w:rsid w:val="00346713"/>
    <w:rsid w:val="003514F4"/>
    <w:rsid w:val="003523EC"/>
    <w:rsid w:val="00356ECE"/>
    <w:rsid w:val="003634AA"/>
    <w:rsid w:val="00365480"/>
    <w:rsid w:val="00380110"/>
    <w:rsid w:val="0038279D"/>
    <w:rsid w:val="00386BA1"/>
    <w:rsid w:val="003913C2"/>
    <w:rsid w:val="00395693"/>
    <w:rsid w:val="003957CA"/>
    <w:rsid w:val="003A27EE"/>
    <w:rsid w:val="003A47F1"/>
    <w:rsid w:val="003A6730"/>
    <w:rsid w:val="003B4FE0"/>
    <w:rsid w:val="003B53A5"/>
    <w:rsid w:val="003D2316"/>
    <w:rsid w:val="003D776E"/>
    <w:rsid w:val="003E6189"/>
    <w:rsid w:val="003F39A2"/>
    <w:rsid w:val="00421A3B"/>
    <w:rsid w:val="00426F06"/>
    <w:rsid w:val="00427486"/>
    <w:rsid w:val="004401A9"/>
    <w:rsid w:val="004479D6"/>
    <w:rsid w:val="004521CC"/>
    <w:rsid w:val="004537D0"/>
    <w:rsid w:val="00457705"/>
    <w:rsid w:val="00460065"/>
    <w:rsid w:val="00462211"/>
    <w:rsid w:val="004622BF"/>
    <w:rsid w:val="004622D8"/>
    <w:rsid w:val="0046350A"/>
    <w:rsid w:val="0047246D"/>
    <w:rsid w:val="004735E6"/>
    <w:rsid w:val="00474C22"/>
    <w:rsid w:val="004816C0"/>
    <w:rsid w:val="004B0972"/>
    <w:rsid w:val="004B769B"/>
    <w:rsid w:val="004C264F"/>
    <w:rsid w:val="004C5CA3"/>
    <w:rsid w:val="004D07E2"/>
    <w:rsid w:val="004E0707"/>
    <w:rsid w:val="004E31B6"/>
    <w:rsid w:val="00505286"/>
    <w:rsid w:val="00514CA4"/>
    <w:rsid w:val="00517267"/>
    <w:rsid w:val="00520743"/>
    <w:rsid w:val="005351A8"/>
    <w:rsid w:val="00535ECE"/>
    <w:rsid w:val="00553470"/>
    <w:rsid w:val="00553F16"/>
    <w:rsid w:val="005558DD"/>
    <w:rsid w:val="00557B7A"/>
    <w:rsid w:val="005602A5"/>
    <w:rsid w:val="0056772A"/>
    <w:rsid w:val="00570183"/>
    <w:rsid w:val="00572114"/>
    <w:rsid w:val="0058646E"/>
    <w:rsid w:val="0059156E"/>
    <w:rsid w:val="005A7DE7"/>
    <w:rsid w:val="005B2CC7"/>
    <w:rsid w:val="005B5159"/>
    <w:rsid w:val="005C3C70"/>
    <w:rsid w:val="005E2222"/>
    <w:rsid w:val="005F13F5"/>
    <w:rsid w:val="005F550F"/>
    <w:rsid w:val="005F57FE"/>
    <w:rsid w:val="00603B74"/>
    <w:rsid w:val="00604E2C"/>
    <w:rsid w:val="0060774D"/>
    <w:rsid w:val="00612175"/>
    <w:rsid w:val="0062208A"/>
    <w:rsid w:val="00622471"/>
    <w:rsid w:val="00622C6C"/>
    <w:rsid w:val="00635CBE"/>
    <w:rsid w:val="0068083B"/>
    <w:rsid w:val="00686A4C"/>
    <w:rsid w:val="006A5F53"/>
    <w:rsid w:val="006B3E0C"/>
    <w:rsid w:val="006C051C"/>
    <w:rsid w:val="006C6F17"/>
    <w:rsid w:val="006D46CD"/>
    <w:rsid w:val="006D4F58"/>
    <w:rsid w:val="006D71B9"/>
    <w:rsid w:val="006E02C4"/>
    <w:rsid w:val="006E0B8F"/>
    <w:rsid w:val="006E1F6D"/>
    <w:rsid w:val="006F72BB"/>
    <w:rsid w:val="0070169E"/>
    <w:rsid w:val="00723C58"/>
    <w:rsid w:val="007326FF"/>
    <w:rsid w:val="00734DE6"/>
    <w:rsid w:val="00736325"/>
    <w:rsid w:val="00742131"/>
    <w:rsid w:val="0074234A"/>
    <w:rsid w:val="00752475"/>
    <w:rsid w:val="00756E10"/>
    <w:rsid w:val="00764263"/>
    <w:rsid w:val="00765AC5"/>
    <w:rsid w:val="0077588A"/>
    <w:rsid w:val="00776A0C"/>
    <w:rsid w:val="00776FF9"/>
    <w:rsid w:val="00780528"/>
    <w:rsid w:val="0078077B"/>
    <w:rsid w:val="00780B44"/>
    <w:rsid w:val="0078366B"/>
    <w:rsid w:val="00796E3E"/>
    <w:rsid w:val="007A7014"/>
    <w:rsid w:val="007A78A1"/>
    <w:rsid w:val="007C00DF"/>
    <w:rsid w:val="007C43C8"/>
    <w:rsid w:val="007D2F00"/>
    <w:rsid w:val="007E29C3"/>
    <w:rsid w:val="007E3044"/>
    <w:rsid w:val="007F29D7"/>
    <w:rsid w:val="007F3043"/>
    <w:rsid w:val="007F4940"/>
    <w:rsid w:val="00802006"/>
    <w:rsid w:val="008056FE"/>
    <w:rsid w:val="00814807"/>
    <w:rsid w:val="00814DDF"/>
    <w:rsid w:val="00823755"/>
    <w:rsid w:val="00836435"/>
    <w:rsid w:val="008379AC"/>
    <w:rsid w:val="0084169A"/>
    <w:rsid w:val="00842B0B"/>
    <w:rsid w:val="0084679D"/>
    <w:rsid w:val="008606A8"/>
    <w:rsid w:val="00861369"/>
    <w:rsid w:val="008716F7"/>
    <w:rsid w:val="0087497F"/>
    <w:rsid w:val="00886548"/>
    <w:rsid w:val="008C34FD"/>
    <w:rsid w:val="008C3D8D"/>
    <w:rsid w:val="008C4297"/>
    <w:rsid w:val="008C5D3B"/>
    <w:rsid w:val="008D42BA"/>
    <w:rsid w:val="008D5078"/>
    <w:rsid w:val="008F0166"/>
    <w:rsid w:val="008F2317"/>
    <w:rsid w:val="009106B5"/>
    <w:rsid w:val="00920A0E"/>
    <w:rsid w:val="00926005"/>
    <w:rsid w:val="0093088D"/>
    <w:rsid w:val="00933099"/>
    <w:rsid w:val="00941B42"/>
    <w:rsid w:val="0095613A"/>
    <w:rsid w:val="00991350"/>
    <w:rsid w:val="00995606"/>
    <w:rsid w:val="009A7C81"/>
    <w:rsid w:val="009B10D5"/>
    <w:rsid w:val="009B21A5"/>
    <w:rsid w:val="009B314B"/>
    <w:rsid w:val="009B75FD"/>
    <w:rsid w:val="009C24CA"/>
    <w:rsid w:val="009C27FC"/>
    <w:rsid w:val="009D01C4"/>
    <w:rsid w:val="009E3E25"/>
    <w:rsid w:val="009E6826"/>
    <w:rsid w:val="009F7500"/>
    <w:rsid w:val="00A16CFF"/>
    <w:rsid w:val="00A1771C"/>
    <w:rsid w:val="00A32123"/>
    <w:rsid w:val="00A3551E"/>
    <w:rsid w:val="00A35B8E"/>
    <w:rsid w:val="00A406B1"/>
    <w:rsid w:val="00A4316C"/>
    <w:rsid w:val="00A47D0C"/>
    <w:rsid w:val="00A51CA2"/>
    <w:rsid w:val="00A55453"/>
    <w:rsid w:val="00A71F31"/>
    <w:rsid w:val="00A90624"/>
    <w:rsid w:val="00A97118"/>
    <w:rsid w:val="00AB7C1F"/>
    <w:rsid w:val="00AC69DA"/>
    <w:rsid w:val="00AD1CBB"/>
    <w:rsid w:val="00AE5382"/>
    <w:rsid w:val="00AE734A"/>
    <w:rsid w:val="00AF7596"/>
    <w:rsid w:val="00B03AFA"/>
    <w:rsid w:val="00B10B24"/>
    <w:rsid w:val="00B2698B"/>
    <w:rsid w:val="00B3001C"/>
    <w:rsid w:val="00B369BB"/>
    <w:rsid w:val="00B3714E"/>
    <w:rsid w:val="00B76D9D"/>
    <w:rsid w:val="00B80F64"/>
    <w:rsid w:val="00B8734A"/>
    <w:rsid w:val="00B917A2"/>
    <w:rsid w:val="00B958D7"/>
    <w:rsid w:val="00BA317D"/>
    <w:rsid w:val="00BB6601"/>
    <w:rsid w:val="00BC0D70"/>
    <w:rsid w:val="00BD1CE5"/>
    <w:rsid w:val="00BD79A6"/>
    <w:rsid w:val="00C16491"/>
    <w:rsid w:val="00C21E86"/>
    <w:rsid w:val="00C238E1"/>
    <w:rsid w:val="00C258AE"/>
    <w:rsid w:val="00C32CD9"/>
    <w:rsid w:val="00C35CB5"/>
    <w:rsid w:val="00C403E7"/>
    <w:rsid w:val="00C5151E"/>
    <w:rsid w:val="00C539E6"/>
    <w:rsid w:val="00C55E10"/>
    <w:rsid w:val="00C64D24"/>
    <w:rsid w:val="00C74370"/>
    <w:rsid w:val="00C92428"/>
    <w:rsid w:val="00C92A35"/>
    <w:rsid w:val="00C951C1"/>
    <w:rsid w:val="00CA5BEC"/>
    <w:rsid w:val="00CC585C"/>
    <w:rsid w:val="00CC5B5E"/>
    <w:rsid w:val="00CC62F6"/>
    <w:rsid w:val="00CD0197"/>
    <w:rsid w:val="00CD0FD3"/>
    <w:rsid w:val="00CE4A3A"/>
    <w:rsid w:val="00CE53FF"/>
    <w:rsid w:val="00CE54A0"/>
    <w:rsid w:val="00CF1FDA"/>
    <w:rsid w:val="00D05630"/>
    <w:rsid w:val="00D1313A"/>
    <w:rsid w:val="00D16B30"/>
    <w:rsid w:val="00D2727B"/>
    <w:rsid w:val="00D313C7"/>
    <w:rsid w:val="00D443AD"/>
    <w:rsid w:val="00D469C4"/>
    <w:rsid w:val="00D601AB"/>
    <w:rsid w:val="00D62556"/>
    <w:rsid w:val="00D63881"/>
    <w:rsid w:val="00D73178"/>
    <w:rsid w:val="00D85560"/>
    <w:rsid w:val="00DA55B2"/>
    <w:rsid w:val="00DA5EFC"/>
    <w:rsid w:val="00DA77A1"/>
    <w:rsid w:val="00DC6FD1"/>
    <w:rsid w:val="00DD55E7"/>
    <w:rsid w:val="00DE4531"/>
    <w:rsid w:val="00DE48CA"/>
    <w:rsid w:val="00DF1992"/>
    <w:rsid w:val="00DF7A9E"/>
    <w:rsid w:val="00E017A7"/>
    <w:rsid w:val="00E0405E"/>
    <w:rsid w:val="00E04C8F"/>
    <w:rsid w:val="00E3110B"/>
    <w:rsid w:val="00E31AA5"/>
    <w:rsid w:val="00E36553"/>
    <w:rsid w:val="00E41438"/>
    <w:rsid w:val="00E52166"/>
    <w:rsid w:val="00E7549B"/>
    <w:rsid w:val="00E7656B"/>
    <w:rsid w:val="00E80898"/>
    <w:rsid w:val="00E82908"/>
    <w:rsid w:val="00E8393C"/>
    <w:rsid w:val="00E865AF"/>
    <w:rsid w:val="00E878A5"/>
    <w:rsid w:val="00E90DAC"/>
    <w:rsid w:val="00E93474"/>
    <w:rsid w:val="00E95C1F"/>
    <w:rsid w:val="00EA0563"/>
    <w:rsid w:val="00EA7048"/>
    <w:rsid w:val="00EC1C36"/>
    <w:rsid w:val="00EC2C68"/>
    <w:rsid w:val="00EC44F0"/>
    <w:rsid w:val="00EC5F16"/>
    <w:rsid w:val="00ED05B0"/>
    <w:rsid w:val="00ED5E8B"/>
    <w:rsid w:val="00ED70FF"/>
    <w:rsid w:val="00EE12C8"/>
    <w:rsid w:val="00EE5353"/>
    <w:rsid w:val="00EE64FF"/>
    <w:rsid w:val="00EF3190"/>
    <w:rsid w:val="00EF5A14"/>
    <w:rsid w:val="00F01F1F"/>
    <w:rsid w:val="00F0239F"/>
    <w:rsid w:val="00F1600F"/>
    <w:rsid w:val="00F167EE"/>
    <w:rsid w:val="00F23A42"/>
    <w:rsid w:val="00F32360"/>
    <w:rsid w:val="00F43588"/>
    <w:rsid w:val="00F56DC2"/>
    <w:rsid w:val="00F70DC6"/>
    <w:rsid w:val="00F74822"/>
    <w:rsid w:val="00F9036F"/>
    <w:rsid w:val="00FA2AE5"/>
    <w:rsid w:val="00FA3936"/>
    <w:rsid w:val="00FA7068"/>
    <w:rsid w:val="00FA7D71"/>
    <w:rsid w:val="00FA7FBD"/>
    <w:rsid w:val="00FB106C"/>
    <w:rsid w:val="00FC6F80"/>
    <w:rsid w:val="00FE7EF7"/>
    <w:rsid w:val="00FF011A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110"/>
  </w:style>
  <w:style w:type="paragraph" w:styleId="Nagwek1">
    <w:name w:val="heading 1"/>
    <w:basedOn w:val="Normalny"/>
    <w:next w:val="Normalny"/>
    <w:link w:val="Nagwek1Znak"/>
    <w:qFormat/>
    <w:rsid w:val="00E3655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331A0C"/>
    <w:pPr>
      <w:keepNext/>
      <w:tabs>
        <w:tab w:val="num" w:pos="0"/>
      </w:tabs>
      <w:suppressAutoHyphens/>
      <w:spacing w:after="0" w:line="240" w:lineRule="auto"/>
      <w:ind w:left="576" w:hanging="576"/>
      <w:jc w:val="right"/>
      <w:outlineLvl w:val="1"/>
    </w:pPr>
    <w:rPr>
      <w:rFonts w:ascii="Times New Roman" w:eastAsia="Times New Roman" w:hAnsi="Times New Roman" w:cs="Times New Roman"/>
      <w:i/>
      <w:kern w:val="1"/>
      <w:sz w:val="20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36553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4C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A7C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04C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365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53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655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E3655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6553"/>
    <w:rPr>
      <w:rFonts w:ascii="Times New Roman" w:eastAsia="Times New Roman" w:hAnsi="Times New Roman" w:cs="Times New Roman"/>
      <w:i/>
      <w:i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65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365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E04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E04C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kstpodstawowy31">
    <w:name w:val="Tekst podstawowy 31"/>
    <w:basedOn w:val="Normalny"/>
    <w:rsid w:val="005B2CC7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61217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Default">
    <w:name w:val="Default"/>
    <w:rsid w:val="00612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2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2175"/>
  </w:style>
  <w:style w:type="character" w:styleId="Pogrubienie">
    <w:name w:val="Strong"/>
    <w:basedOn w:val="Domylnaczcionkaakapitu"/>
    <w:uiPriority w:val="22"/>
    <w:qFormat/>
    <w:rsid w:val="001673AB"/>
    <w:rPr>
      <w:b/>
      <w:bCs/>
    </w:rPr>
  </w:style>
  <w:style w:type="paragraph" w:styleId="Akapitzlist">
    <w:name w:val="List Paragraph"/>
    <w:basedOn w:val="Normalny"/>
    <w:uiPriority w:val="34"/>
    <w:qFormat/>
    <w:rsid w:val="0073632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7C8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EE53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331A0C"/>
    <w:rPr>
      <w:rFonts w:ascii="Times New Roman" w:eastAsia="Times New Roman" w:hAnsi="Times New Roman" w:cs="Times New Roman"/>
      <w:i/>
      <w:kern w:val="1"/>
      <w:sz w:val="20"/>
      <w:szCs w:val="24"/>
      <w:u w:val="single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5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5630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uiPriority w:val="99"/>
    <w:rsid w:val="005207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4702-33A8-4D4D-B6BA-F60E17EF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1630</Words>
  <Characters>9780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/>
      <vt:lpstr>        </vt:lpstr>
      <vt:lpstr>        </vt:lpstr>
      <vt:lpstr>        UKŁAD MIĘŚNIOWO – SZKIELETOWY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nzz.kliszewskik</cp:lastModifiedBy>
  <cp:revision>2</cp:revision>
  <cp:lastPrinted>2021-10-29T07:03:00Z</cp:lastPrinted>
  <dcterms:created xsi:type="dcterms:W3CDTF">2021-10-29T07:03:00Z</dcterms:created>
  <dcterms:modified xsi:type="dcterms:W3CDTF">2021-10-29T07:03:00Z</dcterms:modified>
</cp:coreProperties>
</file>