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B889" w14:textId="77777777" w:rsidR="00C13DBA" w:rsidRDefault="00C13DBA" w:rsidP="00C13DBA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75F11FAE" w14:textId="77777777" w:rsidR="00C13DBA" w:rsidRPr="00B330F6" w:rsidRDefault="00C13DBA" w:rsidP="00C13DBA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3E595417" w14:textId="77777777" w:rsidR="00C13DBA" w:rsidRPr="000A2BCF" w:rsidRDefault="00C13DBA" w:rsidP="00C13DBA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Zgodnie z art. 13 ust. 1 i 2 rozporządzenia Parlamentu Europejskiego i Rady (UE) 216/679 </w:t>
      </w:r>
      <w:r>
        <w:rPr>
          <w:rFonts w:cstheme="minorHAnsi"/>
          <w:sz w:val="23"/>
          <w:szCs w:val="23"/>
        </w:rPr>
        <w:t xml:space="preserve">                        </w:t>
      </w:r>
      <w:r w:rsidRPr="000A2BCF">
        <w:rPr>
          <w:rFonts w:cstheme="minorHAnsi"/>
          <w:sz w:val="23"/>
          <w:szCs w:val="23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dnia </w:t>
      </w:r>
      <w:r>
        <w:rPr>
          <w:rFonts w:cstheme="minorHAnsi"/>
          <w:sz w:val="23"/>
          <w:szCs w:val="23"/>
        </w:rPr>
        <w:t xml:space="preserve">                     </w:t>
      </w:r>
      <w:r w:rsidRPr="000A2BCF">
        <w:rPr>
          <w:rFonts w:cstheme="minorHAnsi"/>
          <w:sz w:val="23"/>
          <w:szCs w:val="23"/>
        </w:rPr>
        <w:t>4 maja 2016 r., str. 1), zwanego dalej „RODO” informuję, że:</w:t>
      </w:r>
    </w:p>
    <w:p w14:paraId="03FBD631" w14:textId="77777777" w:rsidR="00C13DBA" w:rsidRPr="000A2BCF" w:rsidRDefault="00C13DBA" w:rsidP="00C13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6F54D57D" w14:textId="77777777" w:rsidR="00C13DBA" w:rsidRPr="000A2BCF" w:rsidRDefault="00C13DBA" w:rsidP="00C13DB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248F0563" w14:textId="157790E4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Pani/Pana dane osobowe przetwarzane będą na podstawie art. 6 ust. 1 lit. C RODO </w:t>
      </w:r>
      <w:r w:rsidRPr="00C97618">
        <w:rPr>
          <w:rFonts w:cstheme="minorHAnsi"/>
          <w:sz w:val="23"/>
          <w:szCs w:val="23"/>
        </w:rPr>
        <w:t xml:space="preserve">                 </w:t>
      </w:r>
      <w:r w:rsidRPr="000A2BCF">
        <w:rPr>
          <w:rFonts w:cstheme="minorHAnsi"/>
          <w:sz w:val="23"/>
          <w:szCs w:val="23"/>
        </w:rPr>
        <w:t>w celu związanym z przedmiotem postępowania o udzielenie zamówienia</w:t>
      </w:r>
      <w:r>
        <w:rPr>
          <w:rFonts w:cstheme="minorHAnsi"/>
          <w:sz w:val="23"/>
          <w:szCs w:val="23"/>
        </w:rPr>
        <w:t xml:space="preserve"> na roboty budowlane pn.:</w:t>
      </w:r>
      <w:r w:rsidR="00850E39">
        <w:rPr>
          <w:rFonts w:cstheme="minorHAnsi"/>
          <w:sz w:val="23"/>
          <w:szCs w:val="23"/>
        </w:rPr>
        <w:t xml:space="preserve"> „</w:t>
      </w:r>
      <w:r w:rsidR="00850E39" w:rsidRPr="00850E39">
        <w:rPr>
          <w:rFonts w:cstheme="minorHAnsi"/>
          <w:sz w:val="24"/>
          <w:szCs w:val="24"/>
        </w:rPr>
        <w:t xml:space="preserve">Wykonanie kanalizacji deszczowej </w:t>
      </w:r>
      <w:r w:rsidR="00850E39" w:rsidRPr="00850E39">
        <w:rPr>
          <w:rFonts w:eastAsia="Times New Roman" w:cstheme="minorHAnsi"/>
          <w:sz w:val="24"/>
          <w:szCs w:val="24"/>
          <w:lang w:eastAsia="pl-PL"/>
        </w:rPr>
        <w:t>na terenie Domu Pomocy Społecznej w Wieleniu</w:t>
      </w:r>
      <w:r w:rsidR="00850E39" w:rsidRPr="00850E39">
        <w:rPr>
          <w:rFonts w:cstheme="minorHAnsi"/>
          <w:sz w:val="24"/>
          <w:szCs w:val="24"/>
        </w:rPr>
        <w:t xml:space="preserve"> i wpięcie jej do miejskiego odpływu deszczówki</w:t>
      </w:r>
      <w:r w:rsidR="00850E39">
        <w:rPr>
          <w:rFonts w:cstheme="minorHAnsi"/>
          <w:sz w:val="24"/>
          <w:szCs w:val="24"/>
        </w:rPr>
        <w:t>”</w:t>
      </w:r>
      <w:r w:rsidR="00850E39" w:rsidRPr="000A2BCF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 xml:space="preserve">o numerze sprawy </w:t>
      </w:r>
      <w:r w:rsidRPr="0087010F">
        <w:rPr>
          <w:rFonts w:cstheme="minorHAnsi"/>
          <w:sz w:val="23"/>
          <w:szCs w:val="23"/>
        </w:rPr>
        <w:t>DPS</w:t>
      </w:r>
      <w:r>
        <w:rPr>
          <w:rFonts w:cstheme="minorHAnsi"/>
          <w:sz w:val="23"/>
          <w:szCs w:val="23"/>
        </w:rPr>
        <w:t>.2.260.1</w:t>
      </w:r>
      <w:r w:rsidRPr="0087010F">
        <w:rPr>
          <w:rFonts w:cstheme="minorHAnsi"/>
          <w:sz w:val="23"/>
          <w:szCs w:val="23"/>
        </w:rPr>
        <w:t>.202</w:t>
      </w:r>
      <w:r>
        <w:rPr>
          <w:rFonts w:cstheme="minorHAnsi"/>
          <w:sz w:val="23"/>
          <w:szCs w:val="23"/>
        </w:rPr>
        <w:t>4</w:t>
      </w:r>
      <w:r w:rsidRPr="0087010F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1DCE6CE0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133392E9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3C97BDB3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245559B1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795E90B9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3BE2F69A" w14:textId="77777777" w:rsidR="00C13DBA" w:rsidRPr="000A2BCF" w:rsidRDefault="00C13DBA" w:rsidP="00C13DBA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0D1B5348" w14:textId="77777777" w:rsidR="00C13DBA" w:rsidRPr="000A2BCF" w:rsidRDefault="00C13DBA" w:rsidP="00C13DBA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6C56A2C2" w14:textId="77777777" w:rsidR="00C13DBA" w:rsidRPr="000A2BCF" w:rsidRDefault="00C13DBA" w:rsidP="00C13DBA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52AECFC1" w14:textId="77777777" w:rsidR="00C13DBA" w:rsidRPr="000A2BCF" w:rsidRDefault="00C13DBA" w:rsidP="00C13DBA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176512E1" w14:textId="77777777" w:rsidR="00C13DBA" w:rsidRPr="000A2BCF" w:rsidRDefault="00C13DBA" w:rsidP="00C13DBA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1B920D91" w14:textId="77777777" w:rsidR="00C13DBA" w:rsidRPr="000A2BCF" w:rsidRDefault="00C13DBA" w:rsidP="00C13DB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4D1F469F" w14:textId="77777777" w:rsidR="00C13DBA" w:rsidRPr="000A2BCF" w:rsidRDefault="00C13DBA" w:rsidP="00C13DB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43E51E86" w14:textId="77777777" w:rsidR="00C13DBA" w:rsidRPr="008534BC" w:rsidRDefault="00C13DBA" w:rsidP="00C13DBA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47D0CF93" w14:textId="77777777" w:rsidR="00C13DBA" w:rsidRPr="0012284F" w:rsidRDefault="00C13DBA" w:rsidP="0012284F">
      <w:pPr>
        <w:spacing w:after="0"/>
        <w:ind w:left="1089"/>
        <w:contextualSpacing/>
        <w:jc w:val="both"/>
        <w:rPr>
          <w:rFonts w:cstheme="minorHAnsi"/>
          <w:b/>
          <w:bCs/>
          <w:sz w:val="23"/>
          <w:szCs w:val="23"/>
        </w:rPr>
      </w:pPr>
    </w:p>
    <w:p w14:paraId="56E943ED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902323043">
    <w:abstractNumId w:val="0"/>
  </w:num>
  <w:num w:numId="2" w16cid:durableId="173155158">
    <w:abstractNumId w:val="1"/>
  </w:num>
  <w:num w:numId="3" w16cid:durableId="170559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BA"/>
    <w:rsid w:val="000E5EC6"/>
    <w:rsid w:val="0012284F"/>
    <w:rsid w:val="00263DE1"/>
    <w:rsid w:val="002E6D24"/>
    <w:rsid w:val="00645634"/>
    <w:rsid w:val="006E7F88"/>
    <w:rsid w:val="00850E39"/>
    <w:rsid w:val="008534BC"/>
    <w:rsid w:val="00887086"/>
    <w:rsid w:val="008E560A"/>
    <w:rsid w:val="00C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C658"/>
  <w15:chartTrackingRefBased/>
  <w15:docId w15:val="{B322E309-C3EB-4EA9-B59C-61D82734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B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5</cp:revision>
  <cp:lastPrinted>2024-10-22T10:17:00Z</cp:lastPrinted>
  <dcterms:created xsi:type="dcterms:W3CDTF">2024-10-18T10:27:00Z</dcterms:created>
  <dcterms:modified xsi:type="dcterms:W3CDTF">2024-10-22T10:31:00Z</dcterms:modified>
</cp:coreProperties>
</file>