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6F0977">
      <w:pPr>
        <w:pStyle w:val="Podtytu"/>
      </w:pPr>
    </w:p>
    <w:p w14:paraId="11DCE825" w14:textId="62C27C20" w:rsidR="00F67AA3" w:rsidRPr="00F67AA3" w:rsidRDefault="00F67AA3" w:rsidP="000549FE">
      <w:pPr>
        <w:widowControl w:val="0"/>
        <w:rPr>
          <w:sz w:val="24"/>
        </w:rPr>
      </w:pPr>
    </w:p>
    <w:p w14:paraId="5A20C9AA" w14:textId="36E56A22" w:rsidR="00F67AA3" w:rsidRPr="00F67AA3" w:rsidRDefault="00F67AA3" w:rsidP="000549FE">
      <w:pPr>
        <w:widowControl w:val="0"/>
        <w:rPr>
          <w:sz w:val="24"/>
        </w:rPr>
      </w:pPr>
    </w:p>
    <w:p w14:paraId="5B367EC1" w14:textId="54A9A354" w:rsidR="00F67AA3" w:rsidRPr="00F67AA3" w:rsidRDefault="00F67AA3" w:rsidP="000549FE">
      <w:pPr>
        <w:widowControl w:val="0"/>
        <w:rPr>
          <w:sz w:val="24"/>
        </w:rPr>
      </w:pPr>
    </w:p>
    <w:p w14:paraId="61F1CEEA" w14:textId="4E44BD12" w:rsidR="00F67AA3" w:rsidRPr="00F67AA3" w:rsidRDefault="00F67AA3" w:rsidP="000549FE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6F0977">
        <w:rPr>
          <w:rFonts w:eastAsia="Times New Roman" w:cs="Times New Roman"/>
          <w:sz w:val="24"/>
          <w:szCs w:val="24"/>
          <w:lang w:eastAsia="pl-PL"/>
        </w:rPr>
        <w:t>11.01.2023 r.</w:t>
      </w:r>
    </w:p>
    <w:p w14:paraId="149BE364" w14:textId="6B1854FA" w:rsidR="00F67AA3" w:rsidRPr="00F67AA3" w:rsidRDefault="00F67AA3" w:rsidP="000549FE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6F0977">
        <w:rPr>
          <w:rFonts w:eastAsia="Times New Roman" w:cs="Times New Roman"/>
          <w:bCs/>
          <w:sz w:val="24"/>
          <w:szCs w:val="24"/>
        </w:rPr>
        <w:t>/53-3/2023</w:t>
      </w:r>
    </w:p>
    <w:p w14:paraId="3B6F3AE3" w14:textId="77777777" w:rsidR="00F67AA3" w:rsidRPr="00F67AA3" w:rsidRDefault="00F67AA3" w:rsidP="000549FE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0549FE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0549FE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A8E1E09" w14:textId="77777777" w:rsidR="009B2D64" w:rsidRPr="009B2D64" w:rsidRDefault="009B2D64" w:rsidP="000549FE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9B2D64">
        <w:rPr>
          <w:rFonts w:eastAsia="Times New Roman" w:cs="Times New Roman"/>
          <w:b/>
          <w:bCs/>
          <w:sz w:val="24"/>
          <w:szCs w:val="24"/>
        </w:rPr>
        <w:t xml:space="preserve">Dot. sprawy: SZP/50/2022 - </w:t>
      </w:r>
      <w:r w:rsidRPr="009B2D64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Pr="009B2D64">
        <w:rPr>
          <w:rFonts w:eastAsia="Times New Roman" w:cs="Times New Roman"/>
          <w:b/>
          <w:sz w:val="24"/>
          <w:lang w:eastAsia="pl-PL"/>
        </w:rPr>
        <w:t>i zmiany treści SWZ</w:t>
      </w:r>
    </w:p>
    <w:p w14:paraId="5922F85D" w14:textId="77777777" w:rsidR="009B2D64" w:rsidRPr="009B2D64" w:rsidRDefault="009B2D64" w:rsidP="000549FE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D9EF15C" w14:textId="77777777" w:rsidR="009B2D64" w:rsidRPr="009B2D64" w:rsidRDefault="009B2D64" w:rsidP="000549FE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459E2DA3" w14:textId="77777777" w:rsidR="009B2D64" w:rsidRPr="009B2D64" w:rsidRDefault="009B2D64" w:rsidP="000549FE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9B2D64">
        <w:rPr>
          <w:rFonts w:eastAsia="Times New Roman" w:cs="Times New Roman"/>
          <w:sz w:val="24"/>
          <w:szCs w:val="24"/>
          <w:lang w:eastAsia="pl-PL"/>
        </w:rPr>
        <w:t>Dotyczy postępowania o udzielenie zamówienia publicznego na: Dostawę implantów ortopedycznych</w:t>
      </w:r>
      <w:bookmarkEnd w:id="0"/>
    </w:p>
    <w:p w14:paraId="6EB75FBC" w14:textId="77777777" w:rsidR="00F67AA3" w:rsidRPr="006E4A5A" w:rsidRDefault="00F67AA3" w:rsidP="000549FE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336219E5" w:rsidR="0014584C" w:rsidRPr="009B2D64" w:rsidRDefault="00F67AA3" w:rsidP="000549FE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B2D64">
        <w:rPr>
          <w:rFonts w:eastAsia="Times New Roman" w:cs="Times New Roman"/>
          <w:b/>
          <w:sz w:val="24"/>
          <w:szCs w:val="24"/>
          <w:lang w:eastAsia="pl-PL"/>
        </w:rPr>
        <w:t>WYJAŚNIENIA TREŚCI SWZ</w:t>
      </w:r>
    </w:p>
    <w:p w14:paraId="431331C5" w14:textId="122931E6" w:rsidR="00F67AA3" w:rsidRPr="009B2D64" w:rsidRDefault="00F67AA3" w:rsidP="000549FE">
      <w:pPr>
        <w:pStyle w:val="Akapitzlist"/>
        <w:widowControl w:val="0"/>
        <w:ind w:left="72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B2D64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="00461D3D" w:rsidRPr="009B2D64">
        <w:rPr>
          <w:sz w:val="24"/>
          <w:lang w:eastAsia="pl-PL"/>
        </w:rPr>
        <w:t xml:space="preserve"> 135 ust. 2</w:t>
      </w:r>
      <w:r w:rsidR="00461D3D" w:rsidRPr="009B2D64">
        <w:rPr>
          <w:b/>
          <w:bCs/>
          <w:i/>
          <w:iCs/>
          <w:sz w:val="24"/>
          <w:lang w:eastAsia="pl-PL"/>
        </w:rPr>
        <w:t xml:space="preserve"> </w:t>
      </w:r>
      <w:r w:rsidRPr="009B2D64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9B2D64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9B2D64">
        <w:rPr>
          <w:bCs/>
          <w:sz w:val="24"/>
          <w:lang w:eastAsia="pl-PL"/>
        </w:rPr>
        <w:t>(zwana dalej: PZP)</w:t>
      </w:r>
      <w:r w:rsidRPr="009B2D64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9B2D64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52691A0C" w14:textId="77777777" w:rsidR="00F67AA3" w:rsidRPr="006E4A5A" w:rsidRDefault="00F67AA3" w:rsidP="000549FE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303E1305" w:rsidR="00661390" w:rsidRPr="00FC361C" w:rsidRDefault="00F67AA3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Start w:id="2" w:name="_Hlk124165796"/>
      <w:bookmarkEnd w:id="1"/>
      <w:r w:rsidR="00445AC4">
        <w:rPr>
          <w:rFonts w:eastAsia="Times New Roman" w:cs="Times New Roman"/>
          <w:b/>
          <w:sz w:val="24"/>
          <w:szCs w:val="24"/>
          <w:lang w:eastAsia="pl-PL"/>
        </w:rPr>
        <w:t>– dotyczy wzoru umowy</w:t>
      </w:r>
      <w:bookmarkEnd w:id="2"/>
    </w:p>
    <w:p w14:paraId="15D42793" w14:textId="0714C385" w:rsidR="009B2D64" w:rsidRPr="009B2D64" w:rsidRDefault="009B2D64" w:rsidP="000549F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9B2D64">
        <w:rPr>
          <w:rFonts w:eastAsia="Times New Roman" w:cs="Times New Roman"/>
          <w:sz w:val="24"/>
          <w:szCs w:val="24"/>
          <w:lang w:eastAsia="pl-PL"/>
        </w:rPr>
        <w:t>Czy Zamawiający wyrazi zgodę na dodanie załącznika do umowy w postaci umowy przechowania (dot. § 1 ust. 7) oraz udostępnienia (dot. § 1 ust. 6), których wzory przesyłamy w załączeniu?</w:t>
      </w:r>
    </w:p>
    <w:p w14:paraId="61B3AC55" w14:textId="77777777" w:rsidR="009B7D4C" w:rsidRDefault="009B7D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highlight w:val="yellow"/>
          <w:lang w:eastAsia="pl-PL"/>
        </w:rPr>
      </w:pPr>
    </w:p>
    <w:p w14:paraId="39037AD8" w14:textId="77777777" w:rsidR="009B7D4C" w:rsidRPr="009B7D4C" w:rsidRDefault="009B7D4C" w:rsidP="000549FE">
      <w:pPr>
        <w:widowControl w:val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UMOWA PRZECHOWANIA</w:t>
      </w:r>
    </w:p>
    <w:p w14:paraId="0A6C5858" w14:textId="3A9D638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zwana dalej Umową, zawarta w dniu ………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>……</w:t>
      </w:r>
      <w:r w:rsidRPr="009B7D4C">
        <w:rPr>
          <w:rFonts w:eastAsia="Times New Roman" w:cs="Times New Roman"/>
          <w:sz w:val="20"/>
          <w:szCs w:val="20"/>
          <w:lang w:eastAsia="pl-PL"/>
        </w:rPr>
        <w:t xml:space="preserve">. 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>w Nowym</w:t>
      </w:r>
      <w:r w:rsidRPr="009B7D4C">
        <w:rPr>
          <w:rFonts w:eastAsia="Times New Roman" w:cs="Times New Roman"/>
          <w:sz w:val="20"/>
          <w:szCs w:val="20"/>
          <w:lang w:eastAsia="pl-PL"/>
        </w:rPr>
        <w:t xml:space="preserve"> Tomyślu pomiędzy:</w:t>
      </w:r>
    </w:p>
    <w:p w14:paraId="7985CBB5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</w:p>
    <w:p w14:paraId="69FE57A9" w14:textId="77777777" w:rsidR="006F0977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………. wpisanym do</w:t>
      </w:r>
      <w:r w:rsidR="006F097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B7D4C">
        <w:rPr>
          <w:rFonts w:eastAsia="Times New Roman" w:cs="Times New Roman"/>
          <w:sz w:val="20"/>
          <w:szCs w:val="20"/>
          <w:lang w:eastAsia="pl-PL"/>
        </w:rPr>
        <w:t>……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>…</w:t>
      </w:r>
      <w:r w:rsidR="006F097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B7D4C">
        <w:rPr>
          <w:rFonts w:eastAsia="Times New Roman" w:cs="Times New Roman"/>
          <w:sz w:val="20"/>
          <w:szCs w:val="20"/>
          <w:lang w:eastAsia="pl-PL"/>
        </w:rPr>
        <w:t>pod numerem………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>…</w:t>
      </w:r>
      <w:r w:rsidRPr="009B7D4C">
        <w:rPr>
          <w:rFonts w:eastAsia="Times New Roman" w:cs="Times New Roman"/>
          <w:sz w:val="20"/>
          <w:szCs w:val="20"/>
          <w:lang w:eastAsia="pl-PL"/>
        </w:rPr>
        <w:t>, NIP……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>……</w:t>
      </w:r>
      <w:r w:rsidRPr="009B7D4C">
        <w:rPr>
          <w:rFonts w:eastAsia="Times New Roman" w:cs="Times New Roman"/>
          <w:sz w:val="20"/>
          <w:szCs w:val="20"/>
          <w:lang w:eastAsia="pl-PL"/>
        </w:rPr>
        <w:t>,</w:t>
      </w:r>
      <w:r w:rsidR="00DF5698" w:rsidRPr="00DF569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B7D4C">
        <w:rPr>
          <w:rFonts w:eastAsia="Times New Roman" w:cs="Times New Roman"/>
          <w:sz w:val="20"/>
          <w:szCs w:val="20"/>
          <w:lang w:eastAsia="pl-PL"/>
        </w:rPr>
        <w:t>REGON………………,</w:t>
      </w:r>
      <w:r w:rsidR="006F0977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4B97CA3F" w14:textId="3A585695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reprezentowanym przez:</w:t>
      </w:r>
    </w:p>
    <w:p w14:paraId="1936A948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108F330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1)............................................................................................................................................,</w:t>
      </w:r>
    </w:p>
    <w:p w14:paraId="2F6675F2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8C781E9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2) ...........................................................................................................................................,</w:t>
      </w:r>
    </w:p>
    <w:p w14:paraId="68CF7593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zwanym dalej Przechowawcą</w:t>
      </w:r>
    </w:p>
    <w:p w14:paraId="79DE6F80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 xml:space="preserve">a </w:t>
      </w:r>
    </w:p>
    <w:p w14:paraId="65687F4D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74E8AC46" w14:textId="1A61F09C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bCs/>
          <w:sz w:val="20"/>
          <w:szCs w:val="20"/>
          <w:lang w:eastAsia="pl-PL"/>
        </w:rPr>
        <w:t xml:space="preserve">…………………….. </w:t>
      </w:r>
      <w:r w:rsidRPr="009B7D4C">
        <w:rPr>
          <w:rFonts w:eastAsia="Times New Roman" w:cs="Times New Roman"/>
          <w:sz w:val="20"/>
          <w:szCs w:val="20"/>
          <w:lang w:eastAsia="pl-PL"/>
        </w:rPr>
        <w:t>z siedzibą w ………………………, wpisaną do Krajowego Rejestru Sądowego prowadzonego przez ………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>…</w:t>
      </w:r>
      <w:r w:rsidRPr="009B7D4C">
        <w:rPr>
          <w:rFonts w:eastAsia="Times New Roman" w:cs="Times New Roman"/>
          <w:sz w:val="20"/>
          <w:szCs w:val="20"/>
          <w:lang w:eastAsia="pl-PL"/>
        </w:rPr>
        <w:t>. pod numerem KRS: …………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>……</w:t>
      </w:r>
      <w:r w:rsidRPr="009B7D4C">
        <w:rPr>
          <w:rFonts w:eastAsia="Times New Roman" w:cs="Times New Roman"/>
          <w:sz w:val="20"/>
          <w:szCs w:val="20"/>
          <w:lang w:eastAsia="pl-PL"/>
        </w:rPr>
        <w:t>, NIP: ………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>……</w:t>
      </w:r>
      <w:r w:rsidRPr="009B7D4C">
        <w:rPr>
          <w:rFonts w:eastAsia="Times New Roman" w:cs="Times New Roman"/>
          <w:sz w:val="20"/>
          <w:szCs w:val="20"/>
          <w:lang w:eastAsia="pl-PL"/>
        </w:rPr>
        <w:t>, REGON ………………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>……</w:t>
      </w:r>
      <w:r w:rsidRPr="009B7D4C">
        <w:rPr>
          <w:rFonts w:eastAsia="Times New Roman" w:cs="Times New Roman"/>
          <w:sz w:val="20"/>
          <w:szCs w:val="20"/>
          <w:lang w:eastAsia="pl-PL"/>
        </w:rPr>
        <w:t>,</w:t>
      </w:r>
    </w:p>
    <w:p w14:paraId="1D25EA93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reprezentowanym przez:</w:t>
      </w:r>
    </w:p>
    <w:p w14:paraId="52A4C7AB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68CC2CA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1)............................................................................................................................................,</w:t>
      </w:r>
    </w:p>
    <w:p w14:paraId="311986CA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B54D132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2) ...........................................................................................................................................,</w:t>
      </w:r>
    </w:p>
    <w:p w14:paraId="3FEA2E86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</w:p>
    <w:p w14:paraId="1607AFD6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zwanym dalej Składającym.</w:t>
      </w:r>
    </w:p>
    <w:p w14:paraId="3FF16076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</w:p>
    <w:p w14:paraId="2A0E5FCB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</w:p>
    <w:p w14:paraId="047DA8D2" w14:textId="77777777" w:rsidR="009B7D4C" w:rsidRPr="009B7D4C" w:rsidRDefault="009B7D4C" w:rsidP="000549FE">
      <w:pPr>
        <w:widowControl w:val="0"/>
        <w:ind w:left="360"/>
        <w:jc w:val="center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§1</w:t>
      </w:r>
    </w:p>
    <w:p w14:paraId="2AF86702" w14:textId="0DCB523A" w:rsidR="009B7D4C" w:rsidRPr="009B7D4C" w:rsidRDefault="009B7D4C" w:rsidP="000549FE">
      <w:pPr>
        <w:widowControl w:val="0"/>
        <w:numPr>
          <w:ilvl w:val="0"/>
          <w:numId w:val="30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Składający zleca, a Przechowawca przyjmuje na przechowanie towary będące przedmiotem umowy dostawy z dnia …………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>……</w:t>
      </w:r>
      <w:r w:rsidRPr="009B7D4C">
        <w:rPr>
          <w:rFonts w:eastAsia="Times New Roman" w:cs="Times New Roman"/>
          <w:sz w:val="20"/>
          <w:szCs w:val="20"/>
          <w:lang w:eastAsia="pl-PL"/>
        </w:rPr>
        <w:t xml:space="preserve">. w asortymencie i cenach określonych w Załączniku nr 1 do Umowy. </w:t>
      </w:r>
    </w:p>
    <w:p w14:paraId="1694808F" w14:textId="25579663" w:rsidR="009B7D4C" w:rsidRPr="009B7D4C" w:rsidRDefault="009B7D4C" w:rsidP="000549FE">
      <w:pPr>
        <w:widowControl w:val="0"/>
        <w:numPr>
          <w:ilvl w:val="0"/>
          <w:numId w:val="30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Przechowawca jako miejsce przechowywania wskazuje pomieszczenie na bloku operacyjnym, które znajduje się ________________________________________ – osoba nadzorująca podmagazyn Pani/Pan___________________</w:t>
      </w:r>
    </w:p>
    <w:p w14:paraId="5A14B6B4" w14:textId="2B90DD61" w:rsidR="009B7D4C" w:rsidRPr="009B7D4C" w:rsidRDefault="009B7D4C" w:rsidP="000549FE">
      <w:pPr>
        <w:widowControl w:val="0"/>
        <w:numPr>
          <w:ilvl w:val="0"/>
          <w:numId w:val="30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Osobą upoważnioną do podpisywania raportów oraz przekazywania ich do Składającego jest Pani/Pan</w:t>
      </w:r>
      <w:r w:rsidR="00DF5698" w:rsidRPr="00D4776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B7D4C">
        <w:rPr>
          <w:rFonts w:eastAsia="Times New Roman" w:cs="Times New Roman"/>
          <w:sz w:val="20"/>
          <w:szCs w:val="20"/>
          <w:lang w:eastAsia="pl-PL"/>
        </w:rPr>
        <w:t>______________</w:t>
      </w:r>
    </w:p>
    <w:p w14:paraId="32A53D68" w14:textId="77777777" w:rsidR="009B7D4C" w:rsidRPr="009B7D4C" w:rsidRDefault="009B7D4C" w:rsidP="000549FE">
      <w:pPr>
        <w:widowControl w:val="0"/>
        <w:ind w:left="360"/>
        <w:jc w:val="center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§2</w:t>
      </w:r>
    </w:p>
    <w:p w14:paraId="6EADE07A" w14:textId="77777777" w:rsidR="009B7D4C" w:rsidRPr="009B7D4C" w:rsidRDefault="009B7D4C" w:rsidP="000549FE">
      <w:pPr>
        <w:widowControl w:val="0"/>
        <w:numPr>
          <w:ilvl w:val="0"/>
          <w:numId w:val="31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Składający dostarczy Przechowawcy Przedmiot przechowania w terminie 14 dni od daty rozpoczęcia obowiązywania Umowy.</w:t>
      </w:r>
    </w:p>
    <w:p w14:paraId="1F89AC59" w14:textId="77777777" w:rsidR="009B7D4C" w:rsidRPr="009B7D4C" w:rsidRDefault="009B7D4C" w:rsidP="000549FE">
      <w:pPr>
        <w:widowControl w:val="0"/>
        <w:numPr>
          <w:ilvl w:val="0"/>
          <w:numId w:val="31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 xml:space="preserve">Przyjęcie Przedmiotu przechowania dokonane zostanie na podstawie protokołu przyjęcia będącego Załącznikiem nr 2 do Umowy i stanowiącego jej integralną część, podpisanego przez upoważnionych pisemnie przedstawicieli stron Umowy. </w:t>
      </w:r>
    </w:p>
    <w:p w14:paraId="7FA587E7" w14:textId="77777777" w:rsidR="009B7D4C" w:rsidRPr="009B7D4C" w:rsidRDefault="009B7D4C" w:rsidP="000549FE">
      <w:pPr>
        <w:widowControl w:val="0"/>
        <w:numPr>
          <w:ilvl w:val="0"/>
          <w:numId w:val="31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lastRenderedPageBreak/>
        <w:t xml:space="preserve">Szczegółowy opis stanu technicznego Przedmiotu przechowania, sporządzony przez Przechowawcę, znajduje się w Załączniku nr 2 do Umowy. </w:t>
      </w:r>
    </w:p>
    <w:p w14:paraId="32B9047E" w14:textId="77777777" w:rsidR="009B7D4C" w:rsidRPr="009B7D4C" w:rsidRDefault="009B7D4C" w:rsidP="000549FE">
      <w:pPr>
        <w:widowControl w:val="0"/>
        <w:ind w:left="360"/>
        <w:jc w:val="center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§3</w:t>
      </w:r>
    </w:p>
    <w:p w14:paraId="0ED137CF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 xml:space="preserve">Przechowawca zobowiązuje się do prawidłowego przechowywania Przedmiotu przechowania tak, by zachować go w stanie nie pogorszonym. </w:t>
      </w:r>
    </w:p>
    <w:p w14:paraId="1BC9DC65" w14:textId="77777777" w:rsidR="009B7D4C" w:rsidRPr="009B7D4C" w:rsidRDefault="009B7D4C" w:rsidP="000549FE">
      <w:pPr>
        <w:widowControl w:val="0"/>
        <w:ind w:left="360"/>
        <w:jc w:val="center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§4</w:t>
      </w:r>
    </w:p>
    <w:p w14:paraId="17A08676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 xml:space="preserve">Przechowawca ponosi odpowiedzialność z tytułu ryzyka utraty bądź uszkodzenia Przedmiotu przechowania. </w:t>
      </w:r>
    </w:p>
    <w:p w14:paraId="0430746B" w14:textId="77777777" w:rsidR="009B7D4C" w:rsidRPr="009B7D4C" w:rsidRDefault="009B7D4C" w:rsidP="000549FE">
      <w:pPr>
        <w:widowControl w:val="0"/>
        <w:ind w:left="360"/>
        <w:jc w:val="center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§5</w:t>
      </w:r>
    </w:p>
    <w:p w14:paraId="52781B25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Składający może odebrać Przedmiot przechowania po uprzednim powiadomieniu Przechowawcy pisemnie, faksem lub telefonicznie na 30 dni przed datą odbioru.</w:t>
      </w:r>
    </w:p>
    <w:p w14:paraId="5B40C3BF" w14:textId="52BE3D05" w:rsidR="009B7D4C" w:rsidRPr="009B7D4C" w:rsidRDefault="009B7D4C" w:rsidP="000549FE">
      <w:pPr>
        <w:widowControl w:val="0"/>
        <w:ind w:left="360"/>
        <w:jc w:val="center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§6</w:t>
      </w:r>
    </w:p>
    <w:p w14:paraId="5EA2553F" w14:textId="77777777" w:rsidR="009B7D4C" w:rsidRPr="009B7D4C" w:rsidRDefault="009B7D4C" w:rsidP="000549FE">
      <w:pPr>
        <w:widowControl w:val="0"/>
        <w:numPr>
          <w:ilvl w:val="0"/>
          <w:numId w:val="32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Przechowawca ma prawo kupić Przedmiot przechowania na potrzeby własne przy zachowaniu procedur opisanych w umowie.</w:t>
      </w:r>
    </w:p>
    <w:p w14:paraId="14AD2A15" w14:textId="3FB1F349" w:rsidR="009B7D4C" w:rsidRPr="009B7D4C" w:rsidRDefault="009B7D4C" w:rsidP="000549FE">
      <w:pPr>
        <w:widowControl w:val="0"/>
        <w:numPr>
          <w:ilvl w:val="0"/>
          <w:numId w:val="32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 xml:space="preserve">O pobraniu Przedmiotu przechowania Przechowawca powiadamia Składającego w terminie 3 dni od daty pobrania na formularzu, którego wzór stanowi Załącznik nr 3 do Umowy. </w:t>
      </w:r>
    </w:p>
    <w:p w14:paraId="52341316" w14:textId="77777777" w:rsidR="009B7D4C" w:rsidRPr="009B7D4C" w:rsidRDefault="009B7D4C" w:rsidP="000549FE">
      <w:pPr>
        <w:widowControl w:val="0"/>
        <w:numPr>
          <w:ilvl w:val="0"/>
          <w:numId w:val="32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Za pobrany Przedmiot przechowania Składający obciąży Przechowawcę na podstawie faktury VAT z terminem zapłaty 30</w:t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9B7D4C">
        <w:rPr>
          <w:rFonts w:eastAsia="Times New Roman" w:cs="Times New Roman"/>
          <w:sz w:val="20"/>
          <w:szCs w:val="20"/>
          <w:lang w:eastAsia="pl-PL"/>
        </w:rPr>
        <w:t>dni od daty doręczenia jej do Przechowawcy. Ceny za zakupiony Przedmiot przechowania Składający ustali zgodnie z postanowieniami umowy dostawy, o której mowa w par.1 ust.1 Umowy.</w:t>
      </w:r>
    </w:p>
    <w:p w14:paraId="32CD1A52" w14:textId="77777777" w:rsidR="009B7D4C" w:rsidRPr="009B7D4C" w:rsidRDefault="009B7D4C" w:rsidP="000549FE">
      <w:pPr>
        <w:widowControl w:val="0"/>
        <w:numPr>
          <w:ilvl w:val="0"/>
          <w:numId w:val="32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Przechowawca zobowiązuje się do pobierania Przedmiotu przechowania według daty ważności, począwszy od najkrótszej dla danego asortymentu.</w:t>
      </w:r>
    </w:p>
    <w:p w14:paraId="60BA556E" w14:textId="77777777" w:rsidR="009B7D4C" w:rsidRPr="009B7D4C" w:rsidRDefault="009B7D4C" w:rsidP="000549FE">
      <w:pPr>
        <w:widowControl w:val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§7</w:t>
      </w:r>
    </w:p>
    <w:p w14:paraId="401CF57A" w14:textId="288CE174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Składający zobowiązuje się do utrzymania pełnego asortymentu i ilości wymienionych w Załączniku nr 1 do Umowy towarów oddanych na przechowanie, zgodnie z zamówieniami przekazanymi przez Przechowawcę pisemnie, faksem lub telefonicznie i przy zachowaniu przez niego procedur opisanych w § 2 Umowy.</w:t>
      </w:r>
    </w:p>
    <w:p w14:paraId="159BBE1F" w14:textId="4F686394" w:rsidR="009B7D4C" w:rsidRPr="009B7D4C" w:rsidRDefault="009B7D4C" w:rsidP="000549FE">
      <w:pPr>
        <w:widowControl w:val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§8</w:t>
      </w:r>
    </w:p>
    <w:p w14:paraId="3C52D973" w14:textId="77777777" w:rsidR="009B7D4C" w:rsidRPr="009B7D4C" w:rsidRDefault="009B7D4C" w:rsidP="000549FE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Składający może dokonać spisu z natury Przedmiotu przechowania u Przechowawcy oraz dokonać kontroli warunków ich przechowywania w każdym uzgodnionym wcześniej z Przechowawcą terminie.</w:t>
      </w:r>
    </w:p>
    <w:p w14:paraId="516CD2F0" w14:textId="77777777" w:rsidR="009B7D4C" w:rsidRPr="009B7D4C" w:rsidRDefault="009B7D4C" w:rsidP="000549FE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Czynności wymienione w ust. 1 Składający dokonuje co najmniej raz na kwartał w terminie uzgodnionym z Przechowawcą.</w:t>
      </w:r>
    </w:p>
    <w:p w14:paraId="3086B37B" w14:textId="3D373F2B" w:rsidR="009B7D4C" w:rsidRPr="009B7D4C" w:rsidRDefault="009B7D4C" w:rsidP="006F0977">
      <w:pPr>
        <w:widowControl w:val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§9</w:t>
      </w:r>
    </w:p>
    <w:p w14:paraId="30DB9317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1.Umowa została zawarta na czas określony od ……………… do ……………</w:t>
      </w:r>
    </w:p>
    <w:p w14:paraId="72A69AD7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2. Każdej ze stron przysługuje prawo do wypowiedzenia Umowy z zachowaniem miesięcznego okresu wypowiedzenia.</w:t>
      </w:r>
    </w:p>
    <w:p w14:paraId="7C8F20DD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3.Umowa rozwiązuje się z dniem rozwiązania umowy dostawy, o której mowa w §1 Umowy.</w:t>
      </w:r>
    </w:p>
    <w:p w14:paraId="29C4D9A0" w14:textId="77777777" w:rsidR="009B7D4C" w:rsidRPr="009B7D4C" w:rsidRDefault="009B7D4C" w:rsidP="000549FE">
      <w:pPr>
        <w:widowControl w:val="0"/>
        <w:ind w:left="360"/>
        <w:jc w:val="center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§10</w:t>
      </w:r>
    </w:p>
    <w:p w14:paraId="73045BCB" w14:textId="1550B780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 xml:space="preserve">Wszelkie zmiany niniejszej umowy pod rygorem nieważności wymagają formy pisemnej. </w:t>
      </w:r>
    </w:p>
    <w:p w14:paraId="520CC0B8" w14:textId="5F59AB2A" w:rsidR="009B7D4C" w:rsidRPr="009B7D4C" w:rsidRDefault="009B7D4C" w:rsidP="000549FE">
      <w:pPr>
        <w:widowControl w:val="0"/>
        <w:ind w:left="360"/>
        <w:jc w:val="center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§11</w:t>
      </w:r>
    </w:p>
    <w:p w14:paraId="103C14C1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W kwestiach nieuregulowanych postanowieniami niniejszej umowy zastosowanie mieć będą przepisy kodeksu cywilnego.</w:t>
      </w:r>
    </w:p>
    <w:p w14:paraId="3066A004" w14:textId="77777777" w:rsidR="009B7D4C" w:rsidRPr="009B7D4C" w:rsidRDefault="009B7D4C" w:rsidP="000549FE">
      <w:pPr>
        <w:widowControl w:val="0"/>
        <w:ind w:left="360"/>
        <w:jc w:val="center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§12</w:t>
      </w:r>
    </w:p>
    <w:p w14:paraId="0FEC1683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Wszelkie spory lub roszczenia wynikające z Umowy lub z jej naruszenia, rozwiązania lub nieważności albo też z nimi związane, będą rozstrzygane przez Sąd Arbitrażowy przy Nowotomyskiej Izbie Gospodarczej, zgodnie z zasadami arbitrażu określonymi w regulaminie i statucie tego Sądu.</w:t>
      </w:r>
    </w:p>
    <w:p w14:paraId="796380B5" w14:textId="77777777" w:rsidR="009B7D4C" w:rsidRPr="009B7D4C" w:rsidRDefault="009B7D4C" w:rsidP="000549FE">
      <w:pPr>
        <w:widowControl w:val="0"/>
        <w:ind w:left="360"/>
        <w:jc w:val="center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§13</w:t>
      </w:r>
    </w:p>
    <w:p w14:paraId="2F6EE93D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Umowę sporządzono w dwóch jednobrzmiących egzemplarzach, po jednym dla każdej ze stron.</w:t>
      </w:r>
    </w:p>
    <w:p w14:paraId="4CF6961C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F8262AE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 xml:space="preserve">SKŁADAJĄCY        </w:t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  <w:t>PRZECHOWAWCA</w:t>
      </w:r>
    </w:p>
    <w:p w14:paraId="281087BA" w14:textId="77777777" w:rsidR="009B7D4C" w:rsidRPr="009B7D4C" w:rsidRDefault="009B7D4C" w:rsidP="000549FE">
      <w:pPr>
        <w:widowControl w:val="0"/>
        <w:ind w:left="708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</w:t>
      </w:r>
    </w:p>
    <w:p w14:paraId="57F05DA2" w14:textId="0B35A7EF" w:rsidR="009B7D4C" w:rsidRPr="006B6A28" w:rsidRDefault="009B7D4C" w:rsidP="006B6A28">
      <w:pPr>
        <w:widowControl w:val="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</w:p>
    <w:p w14:paraId="3B44E233" w14:textId="4E2A4472" w:rsidR="009B7D4C" w:rsidRPr="009B7D4C" w:rsidRDefault="009B7D4C" w:rsidP="000549FE">
      <w:pPr>
        <w:widowControl w:val="0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Załącznik nr 3</w:t>
      </w:r>
    </w:p>
    <w:p w14:paraId="7C0558C7" w14:textId="77777777" w:rsidR="009B7D4C" w:rsidRPr="009B7D4C" w:rsidRDefault="009B7D4C" w:rsidP="000549FE">
      <w:pPr>
        <w:widowControl w:val="0"/>
        <w:ind w:firstLine="708"/>
        <w:jc w:val="center"/>
        <w:outlineLvl w:val="2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u w:val="single"/>
          <w:lang w:eastAsia="pl-PL"/>
        </w:rPr>
        <w:t>RAPORT O ZUŻYCIU IMPLANTU</w:t>
      </w:r>
    </w:p>
    <w:p w14:paraId="742BBFC7" w14:textId="77777777" w:rsidR="009B7D4C" w:rsidRPr="009B7D4C" w:rsidRDefault="009B7D4C" w:rsidP="000549FE">
      <w:pPr>
        <w:widowControl w:val="0"/>
        <w:rPr>
          <w:rFonts w:eastAsia="Times New Roman" w:cs="Times New Roman"/>
          <w:b/>
          <w:sz w:val="20"/>
          <w:szCs w:val="20"/>
          <w:lang w:eastAsia="pl-PL"/>
        </w:rPr>
      </w:pPr>
    </w:p>
    <w:p w14:paraId="4D692E4D" w14:textId="77777777" w:rsidR="009B7D4C" w:rsidRPr="009B7D4C" w:rsidRDefault="009B7D4C" w:rsidP="000549FE">
      <w:pPr>
        <w:widowControl w:val="0"/>
        <w:rPr>
          <w:rFonts w:eastAsia="Times New Roman" w:cs="Times New Roman"/>
          <w:b/>
          <w:sz w:val="20"/>
          <w:szCs w:val="20"/>
          <w:lang w:eastAsia="pl-PL"/>
        </w:rPr>
      </w:pPr>
    </w:p>
    <w:p w14:paraId="485BD581" w14:textId="39E5D1CE" w:rsidR="009B7D4C" w:rsidRPr="009B7D4C" w:rsidRDefault="009B7D4C" w:rsidP="000549FE">
      <w:pPr>
        <w:widowControl w:val="0"/>
        <w:numPr>
          <w:ilvl w:val="0"/>
          <w:numId w:val="34"/>
        </w:numPr>
        <w:ind w:left="357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 xml:space="preserve">PEŁNE DANE SZPITALA </w:t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  <w:t xml:space="preserve">  </w:t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  <w:t>NR KLIENTA :</w:t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</w:p>
    <w:p w14:paraId="46A57FEE" w14:textId="5CC112D0" w:rsidR="009B7D4C" w:rsidRPr="009B7D4C" w:rsidRDefault="009B7D4C" w:rsidP="000549FE">
      <w:pPr>
        <w:widowControl w:val="0"/>
        <w:numPr>
          <w:ilvl w:val="0"/>
          <w:numId w:val="34"/>
        </w:numPr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Data zabiegu:</w:t>
      </w:r>
      <w:r w:rsidRPr="009B7D4C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</w:t>
      </w:r>
    </w:p>
    <w:p w14:paraId="16C7A95D" w14:textId="4EDF05B1" w:rsidR="009B7D4C" w:rsidRPr="009B7D4C" w:rsidRDefault="009B7D4C" w:rsidP="000549FE">
      <w:pPr>
        <w:widowControl w:val="0"/>
        <w:numPr>
          <w:ilvl w:val="0"/>
          <w:numId w:val="34"/>
        </w:numPr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Inicjały pacjenta lub nr historii choroby (do wpisania na fakturę )</w:t>
      </w:r>
    </w:p>
    <w:p w14:paraId="4AE613D8" w14:textId="5CEA23E0" w:rsidR="009B7D4C" w:rsidRPr="009B7D4C" w:rsidRDefault="009B7D4C" w:rsidP="000549FE">
      <w:pPr>
        <w:widowContro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 xml:space="preserve">A) </w:t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  <w:t xml:space="preserve">     </w:t>
      </w:r>
    </w:p>
    <w:p w14:paraId="0BBAE642" w14:textId="1D6F3AA5" w:rsidR="009B7D4C" w:rsidRPr="009B7D4C" w:rsidRDefault="009B7D4C" w:rsidP="000549FE">
      <w:pPr>
        <w:widowContro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 xml:space="preserve">B) </w:t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  <w:t xml:space="preserve">            </w:t>
      </w:r>
    </w:p>
    <w:p w14:paraId="1C202B99" w14:textId="77777777" w:rsidR="009B7D4C" w:rsidRPr="009B7D4C" w:rsidRDefault="009B7D4C" w:rsidP="000549FE">
      <w:pPr>
        <w:widowControl w:val="0"/>
        <w:numPr>
          <w:ilvl w:val="0"/>
          <w:numId w:val="34"/>
        </w:numPr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Zużyte elementy</w:t>
      </w:r>
    </w:p>
    <w:p w14:paraId="5D1E477E" w14:textId="77777777" w:rsidR="009B7D4C" w:rsidRPr="009B7D4C" w:rsidRDefault="009B7D4C" w:rsidP="000549FE">
      <w:pPr>
        <w:widowControl w:val="0"/>
        <w:rPr>
          <w:rFonts w:eastAsia="Times New Roman" w:cs="Times New Roman"/>
          <w:b/>
          <w:sz w:val="20"/>
          <w:szCs w:val="20"/>
          <w:lang w:eastAsia="pl-PL"/>
        </w:rPr>
      </w:pPr>
    </w:p>
    <w:p w14:paraId="1C393FBA" w14:textId="77777777" w:rsidR="009B7D4C" w:rsidRPr="009B7D4C" w:rsidRDefault="009B7D4C" w:rsidP="000549FE">
      <w:pPr>
        <w:widowContro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 xml:space="preserve">Proszę o uzupełnienie- </w:t>
      </w:r>
      <w:r w:rsidRPr="009B7D4C">
        <w:rPr>
          <w:rFonts w:eastAsia="Times New Roman" w:cs="Times New Roman"/>
          <w:b/>
          <w:sz w:val="20"/>
          <w:szCs w:val="20"/>
          <w:u w:val="single"/>
          <w:lang w:eastAsia="pl-PL"/>
        </w:rPr>
        <w:t>PILNE!</w:t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B7D4C">
        <w:rPr>
          <w:rFonts w:eastAsia="Times New Roman" w:cs="Times New Roman"/>
          <w:b/>
          <w:sz w:val="20"/>
          <w:szCs w:val="20"/>
          <w:lang w:eastAsia="pl-PL"/>
        </w:rPr>
        <w:tab/>
        <w:t xml:space="preserve">  Pieczątka i podpis </w:t>
      </w:r>
    </w:p>
    <w:p w14:paraId="5B4E7D3D" w14:textId="77777777" w:rsidR="009B7D4C" w:rsidRPr="009B7D4C" w:rsidRDefault="009B7D4C" w:rsidP="000549FE">
      <w:pPr>
        <w:widowControl w:val="0"/>
        <w:rPr>
          <w:rFonts w:eastAsia="Times New Roman" w:cs="Times New Roman"/>
          <w:b/>
          <w:sz w:val="20"/>
          <w:szCs w:val="20"/>
          <w:lang w:eastAsia="pl-PL"/>
        </w:rPr>
      </w:pPr>
    </w:p>
    <w:p w14:paraId="6D276F9D" w14:textId="77777777" w:rsidR="009B7D4C" w:rsidRPr="009B7D4C" w:rsidRDefault="009B7D4C" w:rsidP="000549FE">
      <w:pPr>
        <w:widowControl w:val="0"/>
        <w:rPr>
          <w:rFonts w:eastAsia="Times New Roman" w:cs="Times New Roman"/>
          <w:b/>
          <w:sz w:val="20"/>
          <w:szCs w:val="20"/>
          <w:lang w:eastAsia="pl-PL"/>
        </w:rPr>
      </w:pPr>
    </w:p>
    <w:p w14:paraId="1CF1CDCD" w14:textId="77777777" w:rsidR="009B7D4C" w:rsidRPr="009B7D4C" w:rsidRDefault="009B7D4C" w:rsidP="000549FE">
      <w:pPr>
        <w:widowControl w:val="0"/>
        <w:rPr>
          <w:rFonts w:eastAsia="Times New Roman" w:cs="Times New Roman"/>
          <w:b/>
          <w:sz w:val="20"/>
          <w:szCs w:val="20"/>
          <w:lang w:eastAsia="pl-PL"/>
        </w:rPr>
      </w:pPr>
    </w:p>
    <w:p w14:paraId="0E8A8655" w14:textId="52DEF357" w:rsidR="009B7D4C" w:rsidRPr="009B7D4C" w:rsidRDefault="009B7D4C" w:rsidP="000549FE">
      <w:pPr>
        <w:widowControl w:val="0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>Załącznik nr 2</w:t>
      </w:r>
    </w:p>
    <w:p w14:paraId="240C345B" w14:textId="77777777" w:rsidR="009B7D4C" w:rsidRPr="009B7D4C" w:rsidRDefault="009B7D4C" w:rsidP="000549FE">
      <w:pPr>
        <w:widowControl w:val="0"/>
        <w:ind w:firstLine="708"/>
        <w:jc w:val="center"/>
        <w:outlineLvl w:val="0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u w:val="single"/>
          <w:lang w:eastAsia="pl-PL"/>
        </w:rPr>
        <w:t>Protokół przejęcia towaru</w:t>
      </w:r>
    </w:p>
    <w:p w14:paraId="03414374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</w:p>
    <w:p w14:paraId="0F92C77C" w14:textId="72FC426E" w:rsidR="009B7D4C" w:rsidRPr="009B7D4C" w:rsidRDefault="009B7D4C" w:rsidP="006F0977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lastRenderedPageBreak/>
        <w:t>Stwierdzam, iż w dniu…………………. został przyjęty towar w ilości i asortymencie wyszczególnionym poniżej:</w:t>
      </w:r>
    </w:p>
    <w:p w14:paraId="624C7DB5" w14:textId="77777777" w:rsidR="009B7D4C" w:rsidRPr="009B7D4C" w:rsidRDefault="009B7D4C" w:rsidP="000549FE">
      <w:pPr>
        <w:widowControl w:val="0"/>
        <w:numPr>
          <w:ilvl w:val="0"/>
          <w:numId w:val="35"/>
        </w:numPr>
        <w:rPr>
          <w:rFonts w:eastAsia="Times New Roman" w:cs="Times New Roman"/>
          <w:sz w:val="20"/>
          <w:szCs w:val="20"/>
          <w:lang w:eastAsia="pl-PL"/>
        </w:rPr>
      </w:pPr>
    </w:p>
    <w:p w14:paraId="41E251F8" w14:textId="77777777" w:rsidR="009B7D4C" w:rsidRPr="009B7D4C" w:rsidRDefault="009B7D4C" w:rsidP="000549FE">
      <w:pPr>
        <w:widowControl w:val="0"/>
        <w:numPr>
          <w:ilvl w:val="0"/>
          <w:numId w:val="35"/>
        </w:numPr>
        <w:rPr>
          <w:rFonts w:eastAsia="Times New Roman" w:cs="Times New Roman"/>
          <w:sz w:val="20"/>
          <w:szCs w:val="20"/>
          <w:lang w:eastAsia="pl-PL"/>
        </w:rPr>
      </w:pPr>
    </w:p>
    <w:p w14:paraId="226F8085" w14:textId="77777777" w:rsidR="009B7D4C" w:rsidRPr="009B7D4C" w:rsidRDefault="009B7D4C" w:rsidP="000549FE">
      <w:pPr>
        <w:widowControl w:val="0"/>
        <w:numPr>
          <w:ilvl w:val="0"/>
          <w:numId w:val="35"/>
        </w:numPr>
        <w:outlineLvl w:val="2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1941B7A5" w14:textId="7A925092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9B7D4C">
        <w:rPr>
          <w:rFonts w:eastAsia="Times New Roman" w:cs="Times New Roman"/>
          <w:sz w:val="20"/>
          <w:szCs w:val="20"/>
          <w:lang w:eastAsia="pl-PL"/>
        </w:rPr>
        <w:t>Data i podpis osoby przyjmującej</w:t>
      </w:r>
    </w:p>
    <w:p w14:paraId="092EFED3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</w:p>
    <w:p w14:paraId="3A3C7173" w14:textId="3BD908B1" w:rsidR="009B7D4C" w:rsidRPr="009B7D4C" w:rsidRDefault="009B7D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0"/>
          <w:szCs w:val="20"/>
          <w:highlight w:val="yellow"/>
          <w:lang w:eastAsia="pl-PL"/>
        </w:rPr>
      </w:pPr>
    </w:p>
    <w:p w14:paraId="05875350" w14:textId="77777777" w:rsidR="009B7D4C" w:rsidRPr="009B7D4C" w:rsidRDefault="009B7D4C" w:rsidP="000549FE">
      <w:pPr>
        <w:widowControl w:val="0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9B7D4C">
        <w:rPr>
          <w:rFonts w:eastAsia="Times New Roman" w:cs="Times New Roman"/>
          <w:b/>
          <w:bCs/>
          <w:sz w:val="20"/>
          <w:szCs w:val="20"/>
          <w:lang w:eastAsia="pl-PL"/>
        </w:rPr>
        <w:t xml:space="preserve">UMOWA UDOSTĘPNIENIA </w:t>
      </w:r>
    </w:p>
    <w:p w14:paraId="4C10C02A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Zawarta w dniu ……………..r. pomiędzy:</w:t>
      </w:r>
    </w:p>
    <w:p w14:paraId="1E9ACB11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……………………………………………………………..</w:t>
      </w:r>
    </w:p>
    <w:p w14:paraId="336D1A60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……………………………………………………………..</w:t>
      </w:r>
    </w:p>
    <w:p w14:paraId="7B99AE7C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</w:p>
    <w:p w14:paraId="51C7D48A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reprezentowanym przez:</w:t>
      </w:r>
    </w:p>
    <w:p w14:paraId="7A3197F5" w14:textId="77777777" w:rsidR="009B7D4C" w:rsidRPr="009B7D4C" w:rsidRDefault="009B7D4C" w:rsidP="000549FE">
      <w:pPr>
        <w:widowControl w:val="0"/>
        <w:numPr>
          <w:ilvl w:val="0"/>
          <w:numId w:val="36"/>
        </w:numPr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5B9F8C6F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</w:p>
    <w:p w14:paraId="12DB7709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zwanym w dalszej części umowy Klientem</w:t>
      </w:r>
    </w:p>
    <w:p w14:paraId="08725FA7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val="en-US" w:eastAsia="pl-PL"/>
        </w:rPr>
      </w:pPr>
      <w:r w:rsidRPr="009B7D4C">
        <w:rPr>
          <w:rFonts w:eastAsia="Times New Roman" w:cs="Times New Roman"/>
          <w:sz w:val="20"/>
          <w:szCs w:val="20"/>
          <w:lang w:val="en-US" w:eastAsia="pl-PL"/>
        </w:rPr>
        <w:t xml:space="preserve">a </w:t>
      </w:r>
    </w:p>
    <w:p w14:paraId="26CC32CE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…………………………..</w:t>
      </w:r>
    </w:p>
    <w:p w14:paraId="02C5D7F7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 xml:space="preserve"> reprezentowaną przez:</w:t>
      </w:r>
    </w:p>
    <w:p w14:paraId="7AFACB03" w14:textId="77777777" w:rsidR="009B7D4C" w:rsidRPr="009B7D4C" w:rsidRDefault="009B7D4C" w:rsidP="000549FE">
      <w:pPr>
        <w:widowControl w:val="0"/>
        <w:numPr>
          <w:ilvl w:val="0"/>
          <w:numId w:val="37"/>
        </w:numPr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…………………………………………….</w:t>
      </w:r>
    </w:p>
    <w:p w14:paraId="024B1959" w14:textId="77777777" w:rsidR="009B7D4C" w:rsidRPr="009B7D4C" w:rsidRDefault="009B7D4C" w:rsidP="000549FE">
      <w:pPr>
        <w:widowControl w:val="0"/>
        <w:numPr>
          <w:ilvl w:val="0"/>
          <w:numId w:val="37"/>
        </w:numPr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…………………………………………….</w:t>
      </w:r>
    </w:p>
    <w:p w14:paraId="16181B10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</w:p>
    <w:p w14:paraId="35D30357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 xml:space="preserve">zwanym w dalszej części Spółką </w:t>
      </w:r>
    </w:p>
    <w:p w14:paraId="7B33F8DE" w14:textId="77777777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</w:p>
    <w:p w14:paraId="13DF5BCE" w14:textId="77777777" w:rsidR="009B7D4C" w:rsidRPr="009B7D4C" w:rsidRDefault="009B7D4C" w:rsidP="000549FE">
      <w:pPr>
        <w:widowControl w:val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§ 1. Przedmiot umowy</w:t>
      </w:r>
    </w:p>
    <w:p w14:paraId="7AD1AAC0" w14:textId="6A24D155" w:rsidR="009B7D4C" w:rsidRPr="009B7D4C" w:rsidRDefault="009B7D4C" w:rsidP="000549FE">
      <w:pPr>
        <w:widowControl w:val="0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Spółka …………………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>……</w:t>
      </w:r>
      <w:r w:rsidRPr="009B7D4C">
        <w:rPr>
          <w:rFonts w:eastAsia="Times New Roman" w:cs="Times New Roman"/>
          <w:sz w:val="20"/>
          <w:szCs w:val="20"/>
          <w:lang w:eastAsia="pl-PL"/>
        </w:rPr>
        <w:t>. zobowiązuje się oddać Klientowi do używania ……………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>……</w:t>
      </w:r>
      <w:r w:rsidRPr="009B7D4C">
        <w:rPr>
          <w:rFonts w:eastAsia="Times New Roman" w:cs="Times New Roman"/>
          <w:sz w:val="20"/>
          <w:szCs w:val="20"/>
          <w:lang w:eastAsia="pl-PL"/>
        </w:rPr>
        <w:t>. (zgodnie z załącznikiem).</w:t>
      </w:r>
    </w:p>
    <w:p w14:paraId="39DC62E9" w14:textId="77777777" w:rsidR="009B7D4C" w:rsidRPr="009B7D4C" w:rsidRDefault="009B7D4C" w:rsidP="000549FE">
      <w:pPr>
        <w:widowControl w:val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§ 2. Klauzula własności</w:t>
      </w:r>
    </w:p>
    <w:p w14:paraId="56CB5BB6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………………………………. pozostaje przez cały czas trwania umowy własnością Spółki……………………………... Klient nie może ich oddać do bezpłatnego używania, w podnajem albo wydzierżawić.</w:t>
      </w:r>
    </w:p>
    <w:p w14:paraId="528A3181" w14:textId="77777777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Klient nie jest także uprawniony do ustanawiania na udostępnionym …………………………… żadnych innych praw na rzecz osób trzecich oraz do przenoszenia praw i obowiązków wynikających z niniejszej umowy na osoby trzecie.</w:t>
      </w:r>
    </w:p>
    <w:p w14:paraId="20235C86" w14:textId="77777777" w:rsidR="009B7D4C" w:rsidRPr="009B7D4C" w:rsidRDefault="009B7D4C" w:rsidP="000549FE">
      <w:pPr>
        <w:widowControl w:val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§3. Używanie przedmiotu umowy</w:t>
      </w:r>
    </w:p>
    <w:p w14:paraId="07A13548" w14:textId="77777777" w:rsidR="009B7D4C" w:rsidRPr="009B7D4C" w:rsidRDefault="009B7D4C" w:rsidP="000549FE">
      <w:pPr>
        <w:widowControl w:val="0"/>
        <w:numPr>
          <w:ilvl w:val="0"/>
          <w:numId w:val="38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 xml:space="preserve">Klient jest zobowiązany używać ……………………………. zgodnie z ich przeznaczeniem i dostarczonymi przez Spółkę instrukcjami obsługi. </w:t>
      </w:r>
    </w:p>
    <w:p w14:paraId="4E85D243" w14:textId="217FA690" w:rsidR="009B7D4C" w:rsidRPr="009B7D4C" w:rsidRDefault="009B7D4C" w:rsidP="000549FE">
      <w:pPr>
        <w:widowControl w:val="0"/>
        <w:numPr>
          <w:ilvl w:val="0"/>
          <w:numId w:val="38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Klient nie będzie dokonywał żadnych napraw, zmian ani trwale demontował jakichkolwiek części przedmiotu umowy oraz powiadomi niezwłocznie Spółkę o każdym jego uszkodzeniu. Instrukcje obsługi stanowią integralną część umowy. Spółka nie ponosi odpowiedzialności za szkody poniesione przez Klienta lub osoby trzecie, spowodowane używaniem ……………………….</w:t>
      </w:r>
      <w:r w:rsidR="006F097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B7D4C">
        <w:rPr>
          <w:rFonts w:eastAsia="Times New Roman" w:cs="Times New Roman"/>
          <w:sz w:val="20"/>
          <w:szCs w:val="20"/>
          <w:lang w:eastAsia="pl-PL"/>
        </w:rPr>
        <w:t>niezgodnie z instrukcjami obsługi.</w:t>
      </w:r>
    </w:p>
    <w:p w14:paraId="7EE03CA3" w14:textId="77777777" w:rsidR="009B7D4C" w:rsidRPr="009B7D4C" w:rsidRDefault="009B7D4C" w:rsidP="000549FE">
      <w:pPr>
        <w:widowControl w:val="0"/>
        <w:numPr>
          <w:ilvl w:val="0"/>
          <w:numId w:val="38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Spółka ma prawo do kontrolowania prawidłowości używania ………………………………. przez Klienta. Klient zapewni Spółce dostęp do ……………………………. w celu przeprowadzenia jego inwentaryzacji. W przypadku naruszenia przez Klienta warunków o których mowa w § 2 i § 3 ust 1 umowy, Spółka ma prawo rozwiązać umowę ze skutkiem natychmiastowym.</w:t>
      </w:r>
    </w:p>
    <w:p w14:paraId="7B83336B" w14:textId="77777777" w:rsidR="009B7D4C" w:rsidRPr="009B7D4C" w:rsidRDefault="009B7D4C" w:rsidP="000549FE">
      <w:pPr>
        <w:widowControl w:val="0"/>
        <w:numPr>
          <w:ilvl w:val="0"/>
          <w:numId w:val="38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Klient ponosi odpowiedzialność za działania własne lub osób trzecich powodujące nieprawidłowe używanie lub uszkodzenie, zniszczenie, utratę przedmiotu umowy. W takim przypadku Spółka ma prawo żądać od Klienta zapłaty kwoty, w wysokości wyliczonej przez Spółkę odpowiednio do wartości przedmiotu umowy.</w:t>
      </w:r>
    </w:p>
    <w:p w14:paraId="735899F6" w14:textId="77777777" w:rsidR="009B7D4C" w:rsidRPr="009B7D4C" w:rsidRDefault="009B7D4C" w:rsidP="000549FE">
      <w:pPr>
        <w:widowControl w:val="0"/>
        <w:numPr>
          <w:ilvl w:val="0"/>
          <w:numId w:val="38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Zmiana miejsca użytkowania przedmiotu umowy jest możliwa za zgodą Spółki na piśmie.</w:t>
      </w:r>
    </w:p>
    <w:p w14:paraId="023A2C4F" w14:textId="77777777" w:rsidR="009B7D4C" w:rsidRPr="009B7D4C" w:rsidRDefault="009B7D4C" w:rsidP="000549FE">
      <w:pPr>
        <w:widowControl w:val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§ 4. Realizacja przedmiotu umowy</w:t>
      </w:r>
    </w:p>
    <w:p w14:paraId="0CC28880" w14:textId="5293B900" w:rsidR="009B7D4C" w:rsidRPr="009B7D4C" w:rsidRDefault="009B7D4C" w:rsidP="006F0977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Spółka udostępni</w:t>
      </w:r>
      <w:r w:rsidR="006F097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B7D4C">
        <w:rPr>
          <w:rFonts w:eastAsia="Times New Roman" w:cs="Times New Roman"/>
          <w:sz w:val="20"/>
          <w:szCs w:val="20"/>
          <w:lang w:eastAsia="pl-PL"/>
        </w:rPr>
        <w:t>……………… Klientowi na podstawie protokołu odbioru podpisanego przez osoby reprezentujące Klienta.</w:t>
      </w:r>
    </w:p>
    <w:p w14:paraId="4EB908CF" w14:textId="77777777" w:rsidR="009B7D4C" w:rsidRPr="009B7D4C" w:rsidRDefault="009B7D4C" w:rsidP="000549FE">
      <w:pPr>
        <w:widowControl w:val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§ 5. Serwis</w:t>
      </w:r>
    </w:p>
    <w:p w14:paraId="2B93D517" w14:textId="652A6E49" w:rsidR="009B7D4C" w:rsidRPr="009B7D4C" w:rsidRDefault="009B7D4C" w:rsidP="000549FE">
      <w:pPr>
        <w:widowControl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Spółka zobowiązuje się do bezpłatnych napraw udostępnianego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 xml:space="preserve"> …</w:t>
      </w:r>
      <w:r w:rsidRPr="009B7D4C">
        <w:rPr>
          <w:rFonts w:eastAsia="Times New Roman" w:cs="Times New Roman"/>
          <w:sz w:val="20"/>
          <w:szCs w:val="20"/>
          <w:lang w:eastAsia="pl-PL"/>
        </w:rPr>
        <w:t>………………………… wynikających z ich normalnego używania. Koszty napraw Urządzeń wynikające z używania niezgodnie z instrukcją obsługi ponosi Klient.</w:t>
      </w:r>
    </w:p>
    <w:p w14:paraId="1DD8342A" w14:textId="77777777" w:rsidR="009B7D4C" w:rsidRPr="009B7D4C" w:rsidRDefault="009B7D4C" w:rsidP="000549FE">
      <w:pPr>
        <w:widowControl w:val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§ 6. Zawiadomienia</w:t>
      </w:r>
    </w:p>
    <w:p w14:paraId="0A55E1C3" w14:textId="77777777" w:rsidR="009B7D4C" w:rsidRPr="009B7D4C" w:rsidRDefault="009B7D4C" w:rsidP="000549FE">
      <w:pPr>
        <w:widowControl w:val="0"/>
        <w:numPr>
          <w:ilvl w:val="0"/>
          <w:numId w:val="39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Zawiadomienia dotyczące umowy dokonywane będą w formie pisemnej i doręczane drogą pocztową – listem poleconym.</w:t>
      </w:r>
    </w:p>
    <w:p w14:paraId="1BC2B9A7" w14:textId="77777777" w:rsidR="009B7D4C" w:rsidRPr="009B7D4C" w:rsidRDefault="009B7D4C" w:rsidP="000549FE">
      <w:pPr>
        <w:widowControl w:val="0"/>
        <w:numPr>
          <w:ilvl w:val="0"/>
          <w:numId w:val="39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Klient zobowiązuje się do niezwłocznego zawiadomienia Spółki o zmianach swojej firmy (nazwy), siedziby, adresu dla doręczeń faktur oraz korespondencji. Brak zawiadomienia o tych zmianach powoduje, że doręczenia na adres wskazany w umowie będą uznawane za skuteczne.</w:t>
      </w:r>
    </w:p>
    <w:p w14:paraId="1858FDE8" w14:textId="77777777" w:rsidR="009B7D4C" w:rsidRPr="009B7D4C" w:rsidRDefault="009B7D4C" w:rsidP="000549FE">
      <w:pPr>
        <w:widowControl w:val="0"/>
        <w:numPr>
          <w:ilvl w:val="0"/>
          <w:numId w:val="39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W przypadku wystąpienia po stronie Klienta zmian strukturalnych, własnościowych, formy prawnej, przekształceń, itp. zobowiązany jest on bez zbędnej zwłoki poinformować o tym Spółkę w formie oświadczenia. Klient lub osoba trzecia wstępująca w wyniku powyższych zmian w prawa i obowiązki wynikające z umowy, zobowiązane są potwierdzić Spółce saldo użytkowanych przez niego narzędzi.</w:t>
      </w:r>
    </w:p>
    <w:p w14:paraId="1E011E63" w14:textId="77777777" w:rsidR="009B7D4C" w:rsidRPr="009B7D4C" w:rsidRDefault="009B7D4C" w:rsidP="000549FE">
      <w:pPr>
        <w:widowControl w:val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§ 7. Zakończenie umowy</w:t>
      </w:r>
    </w:p>
    <w:p w14:paraId="2BF78745" w14:textId="61C0D054" w:rsidR="009B7D4C" w:rsidRPr="009B7D4C" w:rsidRDefault="009B7D4C" w:rsidP="000549FE">
      <w:pPr>
        <w:widowControl w:val="0"/>
        <w:numPr>
          <w:ilvl w:val="0"/>
          <w:numId w:val="40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Umowa zostaje zawarta na okres od ………. ……..</w:t>
      </w:r>
      <w:r w:rsidR="00994E61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B7D4C">
        <w:rPr>
          <w:rFonts w:eastAsia="Times New Roman" w:cs="Times New Roman"/>
          <w:sz w:val="20"/>
          <w:szCs w:val="20"/>
          <w:lang w:eastAsia="pl-PL"/>
        </w:rPr>
        <w:t>do ……</w:t>
      </w:r>
      <w:r w:rsidR="006F0977" w:rsidRPr="009B7D4C">
        <w:rPr>
          <w:rFonts w:eastAsia="Times New Roman" w:cs="Times New Roman"/>
          <w:sz w:val="20"/>
          <w:szCs w:val="20"/>
          <w:lang w:eastAsia="pl-PL"/>
        </w:rPr>
        <w:t>……</w:t>
      </w:r>
      <w:r w:rsidRPr="009B7D4C">
        <w:rPr>
          <w:rFonts w:eastAsia="Times New Roman" w:cs="Times New Roman"/>
          <w:sz w:val="20"/>
          <w:szCs w:val="20"/>
          <w:lang w:eastAsia="pl-PL"/>
        </w:rPr>
        <w:t>… r.</w:t>
      </w:r>
    </w:p>
    <w:p w14:paraId="520D2A99" w14:textId="77777777" w:rsidR="009B7D4C" w:rsidRPr="009B7D4C" w:rsidRDefault="009B7D4C" w:rsidP="000549FE">
      <w:pPr>
        <w:widowControl w:val="0"/>
        <w:numPr>
          <w:ilvl w:val="0"/>
          <w:numId w:val="40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W przypadku naruszenia istotnych warunków umowy, strony mogą rozwiązać umowę ze skutkiem natychmiastowym.</w:t>
      </w:r>
    </w:p>
    <w:p w14:paraId="5E2802D3" w14:textId="77777777" w:rsidR="009B7D4C" w:rsidRPr="009B7D4C" w:rsidRDefault="009B7D4C" w:rsidP="000549FE">
      <w:pPr>
        <w:widowControl w:val="0"/>
        <w:numPr>
          <w:ilvl w:val="0"/>
          <w:numId w:val="40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 xml:space="preserve">W razie rozwiązania umowy Klient jest zobowiązany do natychmiastowego zwrotu Spółce tj., na pierwsze wezwanie, </w:t>
      </w:r>
      <w:r w:rsidRPr="009B7D4C">
        <w:rPr>
          <w:rFonts w:eastAsia="Times New Roman" w:cs="Times New Roman"/>
          <w:sz w:val="20"/>
          <w:szCs w:val="20"/>
          <w:lang w:eastAsia="pl-PL"/>
        </w:rPr>
        <w:lastRenderedPageBreak/>
        <w:t>udostępnionego ………………… w stanie niepogorszonym ponad zużycie wynikające z normalnego używania.</w:t>
      </w:r>
    </w:p>
    <w:p w14:paraId="4001514A" w14:textId="77777777" w:rsidR="009B7D4C" w:rsidRPr="009B7D4C" w:rsidRDefault="009B7D4C" w:rsidP="000549FE">
      <w:pPr>
        <w:widowControl w:val="0"/>
        <w:numPr>
          <w:ilvl w:val="0"/>
          <w:numId w:val="40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Każdej ze stron przysługuje prawo do wypowiedzenia niniejszej umowy z zachowaniem miesięcznego okresu wypowiedzenia.</w:t>
      </w:r>
    </w:p>
    <w:p w14:paraId="261A38DE" w14:textId="77777777" w:rsidR="009B7D4C" w:rsidRPr="009B7D4C" w:rsidRDefault="009B7D4C" w:rsidP="000549FE">
      <w:pPr>
        <w:widowControl w:val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§ 8. Postanowienia końcowe</w:t>
      </w:r>
    </w:p>
    <w:p w14:paraId="57046B66" w14:textId="77777777" w:rsidR="009B7D4C" w:rsidRPr="009B7D4C" w:rsidRDefault="009B7D4C" w:rsidP="000549FE">
      <w:pPr>
        <w:widowControl w:val="0"/>
        <w:numPr>
          <w:ilvl w:val="0"/>
          <w:numId w:val="41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Wszystkie spory mogące wynikać z niniejszej umowy bądź w związku z nią rozstrzygać będzie Sąd ……………………………………… zgodnie z Regulaminem tego Sądu.</w:t>
      </w:r>
    </w:p>
    <w:p w14:paraId="5F98FE38" w14:textId="77777777" w:rsidR="009B7D4C" w:rsidRPr="009B7D4C" w:rsidRDefault="009B7D4C" w:rsidP="000549FE">
      <w:pPr>
        <w:widowControl w:val="0"/>
        <w:numPr>
          <w:ilvl w:val="0"/>
          <w:numId w:val="41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Do spraw nieuregulowanych niniejszą umową stosuje się przepisy kodeksu cywilnego.</w:t>
      </w:r>
    </w:p>
    <w:p w14:paraId="0B5DA634" w14:textId="77777777" w:rsidR="009B7D4C" w:rsidRPr="009B7D4C" w:rsidRDefault="009B7D4C" w:rsidP="000549FE">
      <w:pPr>
        <w:widowControl w:val="0"/>
        <w:numPr>
          <w:ilvl w:val="0"/>
          <w:numId w:val="41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Umowa wchodzi w życie z dniem dostarczenia przedmiotu umowy Klientowi.</w:t>
      </w:r>
    </w:p>
    <w:p w14:paraId="1E58C494" w14:textId="390CF52E" w:rsidR="009B7D4C" w:rsidRPr="009B7D4C" w:rsidRDefault="009B7D4C" w:rsidP="000549FE">
      <w:pPr>
        <w:widowControl w:val="0"/>
        <w:numPr>
          <w:ilvl w:val="0"/>
          <w:numId w:val="41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eastAsia="pl-PL"/>
        </w:rPr>
        <w:t>Umowę sporządzono w 2 jednobrzmiących egzemplarzach, po 1 dla każdej ze stron.</w:t>
      </w:r>
    </w:p>
    <w:p w14:paraId="5917E174" w14:textId="083F4BE7" w:rsidR="009B7D4C" w:rsidRPr="00D4776A" w:rsidRDefault="009B7D4C" w:rsidP="000549FE">
      <w:pPr>
        <w:widowControl w:val="0"/>
        <w:ind w:left="708" w:firstLine="708"/>
        <w:rPr>
          <w:rFonts w:eastAsia="Times New Roman" w:cs="Times New Roman"/>
          <w:sz w:val="20"/>
          <w:szCs w:val="20"/>
          <w:lang w:eastAsia="pl-PL"/>
        </w:rPr>
      </w:pPr>
      <w:r w:rsidRPr="009B7D4C">
        <w:rPr>
          <w:rFonts w:eastAsia="Times New Roman" w:cs="Times New Roman"/>
          <w:sz w:val="20"/>
          <w:szCs w:val="20"/>
          <w:lang w:val="en-US" w:eastAsia="pl-PL"/>
        </w:rPr>
        <w:t xml:space="preserve">KLIENT </w:t>
      </w:r>
      <w:r w:rsidRPr="009B7D4C">
        <w:rPr>
          <w:rFonts w:eastAsia="Times New Roman" w:cs="Times New Roman"/>
          <w:sz w:val="20"/>
          <w:szCs w:val="20"/>
          <w:lang w:val="en-US" w:eastAsia="pl-PL"/>
        </w:rPr>
        <w:tab/>
      </w:r>
      <w:r w:rsidRPr="009B7D4C">
        <w:rPr>
          <w:rFonts w:eastAsia="Times New Roman" w:cs="Times New Roman"/>
          <w:sz w:val="20"/>
          <w:szCs w:val="20"/>
          <w:lang w:val="en-US" w:eastAsia="pl-PL"/>
        </w:rPr>
        <w:tab/>
      </w:r>
      <w:r w:rsidRPr="009B7D4C">
        <w:rPr>
          <w:rFonts w:eastAsia="Times New Roman" w:cs="Times New Roman"/>
          <w:sz w:val="20"/>
          <w:szCs w:val="20"/>
          <w:lang w:val="en-US" w:eastAsia="pl-PL"/>
        </w:rPr>
        <w:tab/>
      </w:r>
      <w:r w:rsidRPr="009B7D4C">
        <w:rPr>
          <w:rFonts w:eastAsia="Times New Roman" w:cs="Times New Roman"/>
          <w:sz w:val="20"/>
          <w:szCs w:val="20"/>
          <w:lang w:val="en-US" w:eastAsia="pl-PL"/>
        </w:rPr>
        <w:tab/>
      </w:r>
      <w:r w:rsidRPr="009B7D4C">
        <w:rPr>
          <w:rFonts w:eastAsia="Times New Roman" w:cs="Times New Roman"/>
          <w:sz w:val="20"/>
          <w:szCs w:val="20"/>
          <w:lang w:val="en-US" w:eastAsia="pl-PL"/>
        </w:rPr>
        <w:tab/>
      </w:r>
      <w:r w:rsidRPr="009B7D4C">
        <w:rPr>
          <w:rFonts w:eastAsia="Times New Roman" w:cs="Times New Roman"/>
          <w:sz w:val="20"/>
          <w:szCs w:val="20"/>
          <w:lang w:val="en-US" w:eastAsia="pl-PL"/>
        </w:rPr>
        <w:tab/>
        <w:t>SPÓŁKA</w:t>
      </w:r>
      <w:r w:rsidRPr="009B7D4C">
        <w:rPr>
          <w:rFonts w:eastAsia="Times New Roman" w:cs="Times New Roman"/>
          <w:sz w:val="20"/>
          <w:szCs w:val="20"/>
          <w:lang w:val="en-US" w:eastAsia="pl-PL"/>
        </w:rPr>
        <w:tab/>
      </w:r>
      <w:r w:rsidRPr="009B7D4C">
        <w:rPr>
          <w:rFonts w:eastAsia="Times New Roman" w:cs="Times New Roman"/>
          <w:sz w:val="20"/>
          <w:szCs w:val="20"/>
          <w:lang w:val="en-US" w:eastAsia="pl-PL"/>
        </w:rPr>
        <w:tab/>
      </w:r>
      <w:r w:rsidRPr="009B7D4C">
        <w:rPr>
          <w:rFonts w:eastAsia="Times New Roman" w:cs="Times New Roman"/>
          <w:sz w:val="20"/>
          <w:szCs w:val="20"/>
          <w:lang w:val="en-US" w:eastAsia="pl-PL"/>
        </w:rPr>
        <w:tab/>
      </w:r>
      <w:r w:rsidRPr="009B7D4C">
        <w:rPr>
          <w:rFonts w:eastAsia="Times New Roman" w:cs="Times New Roman"/>
          <w:sz w:val="20"/>
          <w:szCs w:val="20"/>
          <w:lang w:val="en-US" w:eastAsia="pl-PL"/>
        </w:rPr>
        <w:tab/>
      </w:r>
    </w:p>
    <w:p w14:paraId="42AF4F30" w14:textId="7147586A" w:rsidR="00A70834" w:rsidRPr="00994E61" w:rsidRDefault="00F67AA3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D4776A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9B7D4C" w:rsidRPr="00D4776A">
        <w:rPr>
          <w:rFonts w:cs="Times New Roman"/>
          <w:b/>
          <w:sz w:val="24"/>
          <w:szCs w:val="24"/>
          <w:lang w:eastAsia="pl-PL"/>
        </w:rPr>
        <w:t>Zamawiający nie wyraża zgody na dodanie do umowy załącznika „Umowa przechowywania” i załącznika „Umowy udostępniania</w:t>
      </w:r>
      <w:r w:rsidR="009B7D4C" w:rsidRPr="00994E61">
        <w:rPr>
          <w:rFonts w:cs="Times New Roman"/>
          <w:b/>
          <w:sz w:val="24"/>
          <w:szCs w:val="24"/>
          <w:lang w:eastAsia="pl-PL"/>
        </w:rPr>
        <w:t>”.</w:t>
      </w:r>
    </w:p>
    <w:p w14:paraId="56CCDEF4" w14:textId="0C92192D" w:rsidR="00FC361C" w:rsidRDefault="00FC361C" w:rsidP="000549FE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0676B13E" w14:textId="35132EE4" w:rsidR="00793A4C" w:rsidRPr="00FC361C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2</w:t>
      </w: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45AC4" w:rsidRPr="00445AC4">
        <w:rPr>
          <w:rFonts w:eastAsia="Times New Roman" w:cs="Times New Roman"/>
          <w:b/>
          <w:sz w:val="24"/>
          <w:szCs w:val="24"/>
          <w:lang w:eastAsia="pl-PL"/>
        </w:rPr>
        <w:t>– dotyczy wzoru umowy</w:t>
      </w:r>
    </w:p>
    <w:p w14:paraId="068FE403" w14:textId="2F063716" w:rsidR="009B2D64" w:rsidRPr="009B2D64" w:rsidRDefault="009B2D64" w:rsidP="000549F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9B2D64">
        <w:rPr>
          <w:rFonts w:eastAsia="Times New Roman" w:cs="Times New Roman"/>
          <w:sz w:val="24"/>
          <w:szCs w:val="24"/>
          <w:lang w:eastAsia="pl-PL"/>
        </w:rPr>
        <w:t>Czy ze względu na brak odpowiednich zapisów zamawiający uzupełni treść umowy o wskazanie 3 dniowego terminu na przekazanie wykonawcy informacji o zużyciu towaru z depozytu? (dot. § 1 ust. 7)</w:t>
      </w:r>
    </w:p>
    <w:p w14:paraId="7A457D87" w14:textId="3D81509A" w:rsidR="00793A4C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F097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994E61" w:rsidRPr="006F0977">
        <w:rPr>
          <w:rFonts w:eastAsia="Times New Roman" w:cs="Times New Roman"/>
          <w:b/>
          <w:sz w:val="24"/>
          <w:szCs w:val="24"/>
          <w:lang w:eastAsia="pl-PL"/>
        </w:rPr>
        <w:t xml:space="preserve">Nie, Zamawiający nie wyraża zgody. Zamawiający w §2 w ust. 1 </w:t>
      </w:r>
      <w:r w:rsidR="004709A8" w:rsidRPr="006F0977">
        <w:rPr>
          <w:rFonts w:eastAsia="Times New Roman" w:cs="Times New Roman"/>
          <w:b/>
          <w:sz w:val="24"/>
          <w:szCs w:val="24"/>
          <w:lang w:eastAsia="pl-PL"/>
        </w:rPr>
        <w:t>określił,</w:t>
      </w:r>
      <w:r w:rsidR="00994E61" w:rsidRPr="006F0977">
        <w:rPr>
          <w:rFonts w:eastAsia="Times New Roman" w:cs="Times New Roman"/>
          <w:b/>
          <w:sz w:val="24"/>
          <w:szCs w:val="24"/>
          <w:lang w:eastAsia="pl-PL"/>
        </w:rPr>
        <w:t xml:space="preserve"> że dostawy będą realizowane </w:t>
      </w:r>
      <w:r w:rsidR="004709A8" w:rsidRPr="006F0977">
        <w:rPr>
          <w:rFonts w:eastAsia="Times New Roman" w:cs="Times New Roman"/>
          <w:b/>
          <w:sz w:val="24"/>
          <w:szCs w:val="24"/>
          <w:lang w:eastAsia="pl-PL"/>
        </w:rPr>
        <w:t xml:space="preserve">w terminie 48 godzin przypadających w dni robocze od momentu otrzymania </w:t>
      </w:r>
      <w:r w:rsidR="00994E61" w:rsidRPr="006F0977">
        <w:rPr>
          <w:rFonts w:eastAsia="Times New Roman" w:cs="Times New Roman"/>
          <w:b/>
          <w:sz w:val="24"/>
          <w:szCs w:val="24"/>
          <w:lang w:eastAsia="pl-PL"/>
        </w:rPr>
        <w:t xml:space="preserve">m.in. </w:t>
      </w:r>
      <w:r w:rsidR="004709A8" w:rsidRPr="006F0977">
        <w:rPr>
          <w:rFonts w:eastAsia="Times New Roman" w:cs="Times New Roman"/>
          <w:b/>
          <w:sz w:val="24"/>
          <w:szCs w:val="24"/>
          <w:lang w:eastAsia="pl-PL"/>
        </w:rPr>
        <w:t>protokołu ze wszczepienia.</w:t>
      </w:r>
    </w:p>
    <w:p w14:paraId="232D9029" w14:textId="0F7738AD" w:rsidR="00A70834" w:rsidRPr="00A103A2" w:rsidRDefault="00A70834" w:rsidP="000549FE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4A758B26" w14:textId="0D4C12CE" w:rsidR="00793A4C" w:rsidRPr="00FC361C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445AC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45AC4" w:rsidRPr="00445AC4">
        <w:rPr>
          <w:rFonts w:eastAsia="Times New Roman" w:cs="Times New Roman"/>
          <w:b/>
          <w:sz w:val="24"/>
          <w:szCs w:val="24"/>
          <w:lang w:eastAsia="pl-PL"/>
        </w:rPr>
        <w:t>– dotyczy wzoru umowy</w:t>
      </w:r>
    </w:p>
    <w:p w14:paraId="4B5A7EF1" w14:textId="2D420166" w:rsidR="009B2D64" w:rsidRPr="00B0609D" w:rsidRDefault="009B2D64" w:rsidP="000549FE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9B2D64">
        <w:rPr>
          <w:rFonts w:eastAsia="Times New Roman" w:cs="Times New Roman"/>
          <w:sz w:val="24"/>
          <w:szCs w:val="24"/>
          <w:lang w:eastAsia="pl-PL"/>
        </w:rPr>
        <w:t xml:space="preserve">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</w:t>
      </w:r>
      <w:r w:rsidRPr="00B0609D">
        <w:rPr>
          <w:rFonts w:eastAsia="Times New Roman" w:cs="Times New Roman"/>
          <w:sz w:val="24"/>
          <w:szCs w:val="24"/>
          <w:lang w:eastAsia="pl-PL"/>
        </w:rPr>
        <w:t>elektronicznego PDF na wskazany przez siebie adres poczty e-mail, ze wskazanych w umowie adresów poczty e-mail Wykonawcy?</w:t>
      </w:r>
    </w:p>
    <w:p w14:paraId="2419D15E" w14:textId="600C6CB1" w:rsidR="00793A4C" w:rsidRPr="00B0609D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B0609D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0549FE" w:rsidRPr="00B0609D">
        <w:rPr>
          <w:rFonts w:eastAsia="Times New Roman" w:cs="Times New Roman"/>
          <w:b/>
          <w:sz w:val="24"/>
          <w:szCs w:val="24"/>
          <w:lang w:eastAsia="pl-PL"/>
        </w:rPr>
        <w:t xml:space="preserve">Nie. We wzorze umowy </w:t>
      </w:r>
      <w:r w:rsidR="004709A8" w:rsidRPr="00B0609D">
        <w:rPr>
          <w:rFonts w:eastAsia="Times New Roman" w:cs="Times New Roman"/>
          <w:b/>
          <w:sz w:val="24"/>
          <w:szCs w:val="24"/>
          <w:lang w:eastAsia="pl-PL"/>
        </w:rPr>
        <w:t xml:space="preserve">w §4 ust. 2 </w:t>
      </w:r>
      <w:r w:rsidR="000549FE" w:rsidRPr="00B0609D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="004709A8" w:rsidRPr="00B0609D">
        <w:rPr>
          <w:rFonts w:eastAsia="Times New Roman" w:cs="Times New Roman"/>
          <w:b/>
          <w:sz w:val="24"/>
          <w:szCs w:val="24"/>
          <w:lang w:eastAsia="pl-PL"/>
        </w:rPr>
        <w:t xml:space="preserve">dopuścił przesyłanie faktur na adres e-mail. </w:t>
      </w:r>
    </w:p>
    <w:p w14:paraId="51EEB32A" w14:textId="75A27196" w:rsidR="00793A4C" w:rsidRPr="00B0609D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755029E" w14:textId="3A7A2F02" w:rsidR="00793A4C" w:rsidRPr="00B0609D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B0609D">
        <w:rPr>
          <w:rFonts w:eastAsia="Times New Roman" w:cs="Times New Roman"/>
          <w:b/>
          <w:sz w:val="24"/>
          <w:szCs w:val="24"/>
          <w:lang w:eastAsia="pl-PL"/>
        </w:rPr>
        <w:t xml:space="preserve">Pytanie 4 </w:t>
      </w:r>
      <w:r w:rsidR="00445AC4" w:rsidRPr="00B0609D">
        <w:rPr>
          <w:rFonts w:eastAsia="Times New Roman" w:cs="Times New Roman"/>
          <w:b/>
          <w:sz w:val="24"/>
          <w:szCs w:val="24"/>
          <w:lang w:eastAsia="pl-PL"/>
        </w:rPr>
        <w:t>– dotyczy wzoru umowy</w:t>
      </w:r>
    </w:p>
    <w:p w14:paraId="3352200C" w14:textId="7382611C" w:rsidR="00793A4C" w:rsidRPr="00B0609D" w:rsidRDefault="009B2D64" w:rsidP="000549FE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B0609D">
        <w:rPr>
          <w:rFonts w:eastAsia="Times New Roman" w:cs="Times New Roman"/>
          <w:sz w:val="24"/>
          <w:szCs w:val="24"/>
          <w:lang w:eastAsia="pl-PL"/>
        </w:rPr>
        <w:t>W celu zapewnienia równego traktowania Stron i umożliwienia Wykonawcy sprawdzenia zasadności reklamacji wnosimy o wprowadzenie w § 7 ust. 6 projektu umowy 5 dniowego terminu na rozpatrzenie reklamacji.</w:t>
      </w:r>
    </w:p>
    <w:p w14:paraId="70A42C1F" w14:textId="07267855" w:rsidR="00793A4C" w:rsidRPr="00B0609D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B0609D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994E61" w:rsidRPr="00B0609D">
        <w:rPr>
          <w:rStyle w:val="Pogrubienie"/>
          <w:rFonts w:cs="Times New Roman"/>
          <w:sz w:val="24"/>
          <w:szCs w:val="24"/>
        </w:rPr>
        <w:t>Nie. Zamawiający nie wyraża zgody.</w:t>
      </w:r>
    </w:p>
    <w:p w14:paraId="0C0D756D" w14:textId="77777777" w:rsidR="00F225AE" w:rsidRPr="00B0609D" w:rsidRDefault="00F225AE" w:rsidP="000549FE">
      <w:pPr>
        <w:widowControl w:val="0"/>
        <w:rPr>
          <w:color w:val="FF0000"/>
          <w:sz w:val="24"/>
        </w:rPr>
      </w:pPr>
    </w:p>
    <w:p w14:paraId="075B61AF" w14:textId="7C6A2A77" w:rsidR="00793A4C" w:rsidRPr="00B0609D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B0609D">
        <w:rPr>
          <w:rFonts w:eastAsia="Times New Roman" w:cs="Times New Roman"/>
          <w:b/>
          <w:sz w:val="24"/>
          <w:szCs w:val="24"/>
          <w:lang w:eastAsia="pl-PL"/>
        </w:rPr>
        <w:t xml:space="preserve">Pytanie 5 </w:t>
      </w:r>
      <w:r w:rsidR="00445AC4" w:rsidRPr="00B0609D">
        <w:rPr>
          <w:rFonts w:eastAsia="Times New Roman" w:cs="Times New Roman"/>
          <w:b/>
          <w:sz w:val="24"/>
          <w:szCs w:val="24"/>
          <w:lang w:eastAsia="pl-PL"/>
        </w:rPr>
        <w:t>– dotyczy wzoru umowy</w:t>
      </w:r>
    </w:p>
    <w:p w14:paraId="1513275D" w14:textId="77777777" w:rsidR="006F0977" w:rsidRDefault="009B2D64" w:rsidP="006F0977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0609D">
        <w:rPr>
          <w:rFonts w:eastAsia="Times New Roman" w:cs="Times New Roman"/>
          <w:sz w:val="24"/>
          <w:szCs w:val="24"/>
          <w:lang w:eastAsia="pl-PL"/>
        </w:rPr>
        <w:t xml:space="preserve">Czy w celu miarkowania kar umownych Zamawiający dokona modyfikacji postanowień projektu przyszłej umowy w zakresie zapisów </w:t>
      </w:r>
      <w:r w:rsidRPr="00B0609D">
        <w:rPr>
          <w:rFonts w:eastAsia="Times New Roman" w:cs="Times New Roman"/>
          <w:color w:val="000000"/>
          <w:sz w:val="24"/>
          <w:szCs w:val="24"/>
          <w:lang w:eastAsia="pl-PL"/>
        </w:rPr>
        <w:t>§ 8 ust. 1:</w:t>
      </w:r>
      <w:r w:rsidR="0029051B" w:rsidRPr="00B0609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9749DD0" w14:textId="451BDEB8" w:rsidR="0029051B" w:rsidRPr="0029051B" w:rsidRDefault="006F0977" w:rsidP="006F0977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1. </w:t>
      </w:r>
      <w:r w:rsidR="009B2D64" w:rsidRPr="00B0609D">
        <w:rPr>
          <w:rFonts w:eastAsia="Times New Roman" w:cs="Times New Roman"/>
          <w:color w:val="000000"/>
          <w:sz w:val="24"/>
          <w:szCs w:val="24"/>
          <w:lang w:eastAsia="pl-PL"/>
        </w:rPr>
        <w:t>Strony ustalają</w:t>
      </w:r>
      <w:r w:rsidR="009B2D64" w:rsidRPr="0029051B">
        <w:rPr>
          <w:rFonts w:eastAsia="Times New Roman" w:cs="Times New Roman"/>
          <w:color w:val="000000"/>
          <w:sz w:val="24"/>
          <w:szCs w:val="24"/>
          <w:lang w:eastAsia="pl-PL"/>
        </w:rPr>
        <w:t>, że w przypadku niewykonania lub nienależytego wykonania umowy Zamawiający może żądać od Dostawcy kar umownych z następujących tytułów i w wysokościach:</w:t>
      </w:r>
    </w:p>
    <w:p w14:paraId="17F3839B" w14:textId="77777777" w:rsidR="009B2D64" w:rsidRPr="006B6A28" w:rsidRDefault="009B2D64" w:rsidP="006F0977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B2D64">
        <w:rPr>
          <w:rFonts w:eastAsia="Times New Roman" w:cs="Times New Roman"/>
          <w:color w:val="000000"/>
          <w:sz w:val="24"/>
          <w:szCs w:val="24"/>
          <w:lang w:eastAsia="pl-PL"/>
        </w:rPr>
        <w:t>1)</w:t>
      </w:r>
      <w:r w:rsidRPr="009B2D64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z tytułu </w:t>
      </w: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odstąpienia od umowy z przyczyn zależnych od Dostawcy w wysokości </w:t>
      </w:r>
      <w:r w:rsidRPr="006B6A28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10% niezrealizowanej części</w:t>
      </w: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wynagrodzenia określonego w § 3 ust. 1;</w:t>
      </w:r>
    </w:p>
    <w:p w14:paraId="740C9916" w14:textId="77777777" w:rsidR="009B2D64" w:rsidRPr="006B6A28" w:rsidRDefault="009B2D64" w:rsidP="006F0977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>2)</w:t>
      </w: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w przypadku zwłoki w utworzeniu Magazynu, zwłoki w uzupełnieniu Magazynu, niedostarczenia wymaganego instrumentarium w terminie ustalonym z Zamawiającym zwłoki w dostarczeniu zamówionej dostawy lub dostarczeniu dostawy niezgodnie z zamówieniem – w wysokości </w:t>
      </w:r>
      <w:r w:rsidRPr="006B6A28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0,5%</w:t>
      </w: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ceny brutto opóźnionej dostawy lub niezgodnej z zamówieniem za każde rozpoczęte 24 godziny zwłoki, </w:t>
      </w:r>
      <w:r w:rsidRPr="006B6A28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jednak nie więcej niż 10% wartości brutto opóźnionej lub niezgodnej z zamówieniem dostawy</w:t>
      </w: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14:paraId="2259E1A5" w14:textId="77777777" w:rsidR="009B2D64" w:rsidRPr="006B6A28" w:rsidRDefault="009B2D64" w:rsidP="006F0977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>3)</w:t>
      </w: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ab/>
        <w:t>w przypadku zwłoki w uzupełnieniu Magazynu/ niedostarczenia wymaganego instrumentarium w terminie ustalonym z Zamawiającym/dostarczeniu zamówionej dostawy trwającej dłużej niż 96 godziny, od wyznaczonej daty/godziny dostawy (co Zamawiający będzie traktował jako całkowite niedostarczenie towaru) Zamawiający może obciążyć Dostawcę karami umownymi:</w:t>
      </w:r>
    </w:p>
    <w:p w14:paraId="6D324C22" w14:textId="77777777" w:rsidR="009B2D64" w:rsidRPr="009B2D64" w:rsidRDefault="009B2D64" w:rsidP="006F0977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>a)</w:t>
      </w: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w wysokości </w:t>
      </w:r>
      <w:r w:rsidRPr="006B6A28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10 %</w:t>
      </w: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umownej</w:t>
      </w:r>
      <w:r w:rsidRPr="009B2D6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ceny brutto zamówionej i niedostarczonej dostawy;</w:t>
      </w:r>
    </w:p>
    <w:p w14:paraId="3D9FA259" w14:textId="77777777" w:rsidR="009B2D64" w:rsidRPr="009B2D64" w:rsidRDefault="009B2D64" w:rsidP="006F0977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B2D64">
        <w:rPr>
          <w:rFonts w:eastAsia="Times New Roman" w:cs="Times New Roman"/>
          <w:color w:val="000000"/>
          <w:sz w:val="24"/>
          <w:szCs w:val="24"/>
          <w:lang w:eastAsia="pl-PL"/>
        </w:rPr>
        <w:t>b)</w:t>
      </w:r>
      <w:r w:rsidRPr="009B2D64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w wysokości odpowiadającej różnicy pomiędzy kosztem, jaki poniesie Zamawiający w związku z zakupem towaru u innego dostawcy, a ceną towaru wynikającą z niniejszej umowy - podwyższonej o </w:t>
      </w:r>
      <w:r w:rsidRPr="009B2D64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5%</w:t>
      </w:r>
      <w:r w:rsidRPr="009B2D6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(nie mniej niż 25,00 zł brutto) z tytułu dodatkowych czynności związanych koniecznością dokonania </w:t>
      </w:r>
      <w:r w:rsidRPr="009B2D64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zakupu u innego dostawcy i jego poszukiwania.  W przypadku gdy cena towaru u innego dostawcy będzie niższa niż ta wynikająca z umowy, Dostawca zostanie obciążony kwotą 25,00 zł brutto tytułem zryczałtowanych kosztów poszukiwania nowego dostawcy.</w:t>
      </w:r>
    </w:p>
    <w:p w14:paraId="3023FCAF" w14:textId="77777777" w:rsidR="009B2D64" w:rsidRPr="006B6A28" w:rsidRDefault="009B2D64" w:rsidP="006F0977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B2D64">
        <w:rPr>
          <w:rFonts w:eastAsia="Times New Roman" w:cs="Times New Roman"/>
          <w:color w:val="000000"/>
          <w:sz w:val="24"/>
          <w:szCs w:val="24"/>
          <w:lang w:eastAsia="pl-PL"/>
        </w:rPr>
        <w:t>4)</w:t>
      </w:r>
      <w:r w:rsidRPr="009B2D64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*) o ile dotyczy - w przypadku zwłoki w usunięciu wad lub usterek instrumentarium – w wysokości 30 zł w odniesieniu do jednego elementu instrumentarium, za </w:t>
      </w: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każdy rozpoczęty dzień zwłoki, </w:t>
      </w:r>
      <w:r w:rsidRPr="006B6A28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jednak nie więcej niż 10% wartości brutto wadliwego instrumentarium</w:t>
      </w:r>
    </w:p>
    <w:p w14:paraId="57BF3B6F" w14:textId="3FE77CD4" w:rsidR="00793A4C" w:rsidRPr="006B6A28" w:rsidRDefault="009B2D64" w:rsidP="006F0977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>5)</w:t>
      </w: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w razie zwłoki w dostarczeniu faktury i innych dokumentów wymaganych niniejszą umową – 25,00 zł za każde rozpoczęte 24 godziny zwłoki liczone za każdy dokument, </w:t>
      </w:r>
      <w:r w:rsidRPr="006B6A28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jednak nie więcej niż 10% wartości brutto przedmiotu umowy, którego dotyczą niedostarczone dokumenty</w:t>
      </w:r>
      <w:r w:rsidRPr="006B6A28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14:paraId="7FC6C2E7" w14:textId="1CA387F5" w:rsidR="00994E61" w:rsidRPr="0029051B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29051B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994E61" w:rsidRPr="0029051B">
        <w:rPr>
          <w:rFonts w:eastAsia="Times New Roman" w:cs="Times New Roman"/>
          <w:b/>
          <w:bCs/>
          <w:sz w:val="24"/>
          <w:szCs w:val="24"/>
        </w:rPr>
        <w:t>Zamawiający nie wyraża zgody na modyfikację. Zamawiający nie uważa przyjętego poziomu kar umownych za wygórowany. Zapewnienie ciągłości i terminowości dostaw dla Szpitala ma kluczowe znaczenie, a uchybienia w terminowości dostaw mogą nieść za sobą problemy związane z zapewnieniem ciągłości leczenia pacjentów, co grozi poważnymi konsekwencjami.</w:t>
      </w:r>
    </w:p>
    <w:p w14:paraId="07301E7E" w14:textId="0A87F3E0" w:rsidR="00994E61" w:rsidRPr="00994E61" w:rsidRDefault="00994E61" w:rsidP="0029051B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29051B">
        <w:rPr>
          <w:rFonts w:eastAsia="Times New Roman" w:cs="Times New Roman"/>
          <w:b/>
          <w:bCs/>
          <w:sz w:val="24"/>
          <w:szCs w:val="24"/>
        </w:rPr>
        <w:t>Zwrócić należy uwagę na fakt, iż Zamawiający posługuje się w umowie w §</w:t>
      </w:r>
      <w:r w:rsidR="000549FE" w:rsidRPr="0029051B">
        <w:rPr>
          <w:rFonts w:eastAsia="Times New Roman" w:cs="Times New Roman"/>
          <w:b/>
          <w:bCs/>
          <w:sz w:val="24"/>
          <w:szCs w:val="24"/>
        </w:rPr>
        <w:t>8</w:t>
      </w:r>
      <w:r w:rsidRPr="0029051B">
        <w:rPr>
          <w:rFonts w:eastAsia="Times New Roman" w:cs="Times New Roman"/>
          <w:b/>
          <w:bCs/>
          <w:sz w:val="24"/>
          <w:szCs w:val="24"/>
        </w:rPr>
        <w:t xml:space="preserve"> ust. 1 słowem „zwłoka”, co oznacza zawinione działanie. Przypadki siły wyższej nie są wprost wyszczególnione w umowie, jednakże w §1</w:t>
      </w:r>
      <w:r w:rsidR="000549FE" w:rsidRPr="0029051B">
        <w:rPr>
          <w:rFonts w:eastAsia="Times New Roman" w:cs="Times New Roman"/>
          <w:b/>
          <w:bCs/>
          <w:sz w:val="24"/>
          <w:szCs w:val="24"/>
        </w:rPr>
        <w:t>2</w:t>
      </w:r>
      <w:r w:rsidRPr="0029051B">
        <w:rPr>
          <w:rFonts w:eastAsia="Times New Roman" w:cs="Times New Roman"/>
          <w:b/>
          <w:bCs/>
          <w:sz w:val="24"/>
          <w:szCs w:val="24"/>
        </w:rPr>
        <w:t xml:space="preserve"> znajduje się odesłanie wskazujące, że w sprawach nieuregulowanych tą umową mają zastosowanie przepisy Kodeksu Cywilnego.</w:t>
      </w:r>
    </w:p>
    <w:p w14:paraId="5B836A75" w14:textId="77777777" w:rsidR="00994E61" w:rsidRDefault="00994E61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8F31D64" w14:textId="326D9550" w:rsidR="00793A4C" w:rsidRPr="00FC361C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bookmarkStart w:id="3" w:name="_Hlk124166079"/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6</w:t>
      </w: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45AC4">
        <w:rPr>
          <w:rFonts w:eastAsia="Times New Roman" w:cs="Times New Roman"/>
          <w:b/>
          <w:sz w:val="24"/>
          <w:szCs w:val="24"/>
          <w:lang w:eastAsia="pl-PL"/>
        </w:rPr>
        <w:t>– dotyczy pakietu 12</w:t>
      </w:r>
    </w:p>
    <w:p w14:paraId="26EDF6BF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Czy Zamawiający w Pakiecie 12 dopuści również </w:t>
      </w:r>
    </w:p>
    <w:p w14:paraId="121FD5CE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  <w:b/>
          <w:bCs/>
        </w:rPr>
        <w:t xml:space="preserve">- w punkcie 1 </w:t>
      </w:r>
      <w:r w:rsidRPr="00445AC4">
        <w:rPr>
          <w:rFonts w:ascii="Times New Roman" w:hAnsi="Times New Roman" w:cs="Times New Roman"/>
        </w:rPr>
        <w:t xml:space="preserve">- syntetyczny, osteokondukcyjny substytut kości </w:t>
      </w:r>
    </w:p>
    <w:p w14:paraId="6A5A0032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na bazie 40% fosforanu wapnia i 60% hydroksyapatytu </w:t>
      </w:r>
    </w:p>
    <w:p w14:paraId="19C67F7E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w postaci granulek 2-3mm średnicy </w:t>
      </w:r>
    </w:p>
    <w:p w14:paraId="6F15CBE1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wielkość makroporów 300-600 μm </w:t>
      </w:r>
    </w:p>
    <w:p w14:paraId="323B5F0A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wielkość mikroporów &lt;10 μm </w:t>
      </w:r>
    </w:p>
    <w:p w14:paraId="2AB9D67B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porowatość 60-70% </w:t>
      </w:r>
    </w:p>
    <w:p w14:paraId="3665E9FA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opakowanie 2ml; </w:t>
      </w:r>
    </w:p>
    <w:p w14:paraId="7ECDE59F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  <w:b/>
          <w:bCs/>
        </w:rPr>
        <w:t xml:space="preserve">- w punkcie 2 </w:t>
      </w:r>
      <w:r w:rsidRPr="00445AC4">
        <w:rPr>
          <w:rFonts w:ascii="Times New Roman" w:hAnsi="Times New Roman" w:cs="Times New Roman"/>
        </w:rPr>
        <w:t xml:space="preserve">- syntetyczny, osteokondukcyjny substytut kości </w:t>
      </w:r>
    </w:p>
    <w:p w14:paraId="3BEF01BE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na bazie 40% fosforanu wapnia i 60% hydroksyapatytu </w:t>
      </w:r>
    </w:p>
    <w:p w14:paraId="5B22AEF6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w postaci granulek 2-3mm średnicy </w:t>
      </w:r>
    </w:p>
    <w:p w14:paraId="5C9F0482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wielkość makroporów 300-600 μm </w:t>
      </w:r>
    </w:p>
    <w:p w14:paraId="5B7CD3B4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wielkość mikroporów &lt;10 μm </w:t>
      </w:r>
    </w:p>
    <w:p w14:paraId="5ED2907B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porowatość 60-70% </w:t>
      </w:r>
    </w:p>
    <w:p w14:paraId="4EFDB4B2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  <w:b/>
          <w:bCs/>
        </w:rPr>
        <w:t xml:space="preserve">- opakowanie 5ml; </w:t>
      </w:r>
    </w:p>
    <w:p w14:paraId="7609EDB9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  <w:b/>
          <w:bCs/>
        </w:rPr>
        <w:t xml:space="preserve">- w punkcie 3 </w:t>
      </w:r>
      <w:r w:rsidRPr="00445AC4">
        <w:rPr>
          <w:rFonts w:ascii="Times New Roman" w:hAnsi="Times New Roman" w:cs="Times New Roman"/>
        </w:rPr>
        <w:t xml:space="preserve">- syntetyczny, osteokondukcyjny substytut kości </w:t>
      </w:r>
    </w:p>
    <w:p w14:paraId="75F1C2F9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na bazie 40% fosforanu wapnia i 60% hydroksyapatytu </w:t>
      </w:r>
    </w:p>
    <w:p w14:paraId="56D1B288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w postaci granulek 2-3mm średnicy </w:t>
      </w:r>
    </w:p>
    <w:p w14:paraId="45BAF0C9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wielkość makroporów 300-600 μm </w:t>
      </w:r>
    </w:p>
    <w:p w14:paraId="2FB41FA5" w14:textId="77777777" w:rsidR="009B2D64" w:rsidRPr="00445AC4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wielkość mikroporów &lt;10 μm </w:t>
      </w:r>
    </w:p>
    <w:p w14:paraId="2C2EC181" w14:textId="77777777" w:rsidR="009B2D64" w:rsidRPr="006F0977" w:rsidRDefault="009B2D6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- </w:t>
      </w:r>
      <w:r w:rsidRPr="006F0977">
        <w:rPr>
          <w:rFonts w:ascii="Times New Roman" w:hAnsi="Times New Roman" w:cs="Times New Roman"/>
        </w:rPr>
        <w:t xml:space="preserve">porowatość 60-70% </w:t>
      </w:r>
    </w:p>
    <w:p w14:paraId="31BB5713" w14:textId="18C22D0F" w:rsidR="00793A4C" w:rsidRPr="006F0977" w:rsidRDefault="009B2D64" w:rsidP="000549FE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6F0977">
        <w:rPr>
          <w:rFonts w:cs="Times New Roman"/>
          <w:b/>
          <w:bCs/>
          <w:sz w:val="24"/>
          <w:szCs w:val="24"/>
        </w:rPr>
        <w:t>- opakowanie 10ml</w:t>
      </w:r>
      <w:r w:rsidRPr="006F0977">
        <w:rPr>
          <w:rFonts w:cs="Times New Roman"/>
          <w:sz w:val="24"/>
          <w:szCs w:val="24"/>
        </w:rPr>
        <w:t>.”</w:t>
      </w:r>
    </w:p>
    <w:p w14:paraId="7B085442" w14:textId="3313AB7D" w:rsidR="00793A4C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F097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B0609D" w:rsidRPr="006F0977">
        <w:rPr>
          <w:rFonts w:eastAsia="Times New Roman" w:cs="Times New Roman"/>
          <w:b/>
          <w:sz w:val="24"/>
          <w:szCs w:val="24"/>
          <w:lang w:eastAsia="pl-PL"/>
        </w:rPr>
        <w:t>Tak,</w:t>
      </w:r>
      <w:r w:rsidR="00B0609D">
        <w:rPr>
          <w:rFonts w:eastAsia="Times New Roman" w:cs="Times New Roman"/>
          <w:b/>
          <w:sz w:val="24"/>
          <w:szCs w:val="24"/>
          <w:lang w:eastAsia="pl-PL"/>
        </w:rPr>
        <w:t xml:space="preserve"> Zamawiający dopuszcza.</w:t>
      </w:r>
    </w:p>
    <w:p w14:paraId="29B92496" w14:textId="77777777" w:rsidR="00793A4C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2E7167B7" w14:textId="3CF82AC2" w:rsidR="00445AC4" w:rsidRPr="00445AC4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7</w:t>
      </w: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45AC4">
        <w:rPr>
          <w:rFonts w:eastAsia="Times New Roman" w:cs="Times New Roman"/>
          <w:b/>
          <w:sz w:val="24"/>
          <w:szCs w:val="24"/>
          <w:lang w:eastAsia="pl-PL"/>
        </w:rPr>
        <w:t>– dotyczy pakietu 7</w:t>
      </w:r>
    </w:p>
    <w:p w14:paraId="4FA49239" w14:textId="77777777" w:rsidR="00445AC4" w:rsidRPr="00445AC4" w:rsidRDefault="00445AC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Czy Zamawiający w </w:t>
      </w:r>
      <w:r w:rsidRPr="00445AC4">
        <w:rPr>
          <w:rFonts w:ascii="Times New Roman" w:hAnsi="Times New Roman" w:cs="Times New Roman"/>
          <w:i/>
          <w:iCs/>
        </w:rPr>
        <w:t xml:space="preserve">Pakiecie nr 7 </w:t>
      </w:r>
      <w:r w:rsidRPr="00445AC4">
        <w:rPr>
          <w:rFonts w:ascii="Times New Roman" w:hAnsi="Times New Roman" w:cs="Times New Roman"/>
        </w:rPr>
        <w:t xml:space="preserve">dopuszcza: </w:t>
      </w:r>
    </w:p>
    <w:p w14:paraId="778A7E21" w14:textId="77777777" w:rsidR="00445AC4" w:rsidRPr="00445AC4" w:rsidRDefault="00445AC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  <w:u w:val="single"/>
        </w:rPr>
        <w:t>W punkcie 1</w:t>
      </w:r>
      <w:r w:rsidRPr="00445AC4">
        <w:rPr>
          <w:rFonts w:ascii="Times New Roman" w:hAnsi="Times New Roman" w:cs="Times New Roman"/>
          <w:b/>
          <w:bCs/>
        </w:rPr>
        <w:t xml:space="preserve"> </w:t>
      </w:r>
      <w:r w:rsidRPr="00445AC4">
        <w:rPr>
          <w:rFonts w:ascii="Times New Roman" w:hAnsi="Times New Roman" w:cs="Times New Roman"/>
        </w:rPr>
        <w:t xml:space="preserve">wsuwane klatki szyjne PEEK. Implant dostosowany pod względem geometrii do anatomii i fizjologii odcinka szyjnego kręgosłupa, odzwierciedlająca kształtem obrys trzonu. Posiadająca kierunkowe, karbowane płaszczyzny górne stykające się z trzonami, zabezpieczające przed przesuwaniem i dyslokacją po umieszczeniu w przestrzeni międzytrzonowej. Zastosowanie wypukłych płaszczyzn pozwalające na pełniejsze dopasowanie do konkretnej sytuacji w polu operacyjnym. Implant wyposażony w 4 specjalne „kolce” tytanowe, pełniące jednocześnie rolę znaczników/markerów radiologicznych odpowiednio rozmieszczone na płaszczyznach karbowanych, zapewniające dodatkowe zakotwiczenie w blaszkach granicznych trzonów, zwiększające pewność mocowania. Protezy w kilku wielkościach </w:t>
      </w:r>
      <w:r w:rsidRPr="00445AC4">
        <w:rPr>
          <w:rFonts w:ascii="Times New Roman" w:hAnsi="Times New Roman" w:cs="Times New Roman"/>
        </w:rPr>
        <w:lastRenderedPageBreak/>
        <w:t xml:space="preserve">wykonania (szerokość, głębokość) obejmując w danym rodzaju pełny typoszereg wymiarowy od 4 do 10mm. Dyski dostępne z prostymi płaszczyznami, jednostronnie wypukłe, obustronnie wypukłe, płaskie lordotyczne, jednostronnie wypukłe lordotyczne - stopień skosu 7°. Pakowany osobno sterylny substytut kości w postaci litego bloczka-walca. Syntetyczny, ceramiczny i resorbowalny materiał do wypełniania ubytków kostnych z czysto fazowego betatrójfosforanu wapnia. Materiał ceramiczny o podwyższonej porowatości, zapewniający optymalne dostosowanie resorbcji do procesu regeneracji kości. Bloczek średnicy 8,5mm w zakresie od 3 do 6 mm ze skokiem co 1 mm. </w:t>
      </w:r>
    </w:p>
    <w:p w14:paraId="1715A7A2" w14:textId="77777777" w:rsidR="00445AC4" w:rsidRPr="00445AC4" w:rsidRDefault="00445AC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oraz wsuwane międzytrzonowo klatki szyjne tytanowe z możliwością łączenia ze stabilizatorem natrzonowym w postaci profilowanej płytki. Biomateriał, technologia wykonania i </w:t>
      </w:r>
    </w:p>
    <w:p w14:paraId="34CCBE34" w14:textId="77777777" w:rsidR="00445AC4" w:rsidRPr="00445AC4" w:rsidRDefault="00445AC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kratownicowa konstrukcja implantu stwarzające warunki do fuzji bez konieczności stosowania dodatkowych materiałów kościozastępczych. </w:t>
      </w:r>
    </w:p>
    <w:p w14:paraId="2DA9AE41" w14:textId="77777777" w:rsidR="00445AC4" w:rsidRPr="00445AC4" w:rsidRDefault="00445AC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Klatka/proteza w przekroju strzałkowym wykonana w 4 odmianach kształtowych: z prostymi płaszczyznami, jednostronnie wypukłymi oraz płaskimi lordotycznymi, jednostronnie wypukłymi lordotycznymi dla najkorzystniejszego dopasowania do przestrzeni międzytrzonowej i ułożenia na blaszkach granicznych trzonów. Stopień skosu 0 i 7 stopni. </w:t>
      </w:r>
    </w:p>
    <w:p w14:paraId="618EB387" w14:textId="77777777" w:rsidR="00445AC4" w:rsidRPr="00445AC4" w:rsidRDefault="00445AC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Szerokość, głębokość 15/13 mm, dostępne w 7 wysokościach od 4 do 10 mm co 1 mm dla każdej z odmian kształtowych. Posiadająca porowate („wulkaniczne”) powierzchnie od strony blaszek granicznych wspierające adhezję, różnicowanie i proliferację komórek oraz stwarzające warunki do przyspieszonego rozwoju (przerostu/obrostu) nowej tkanki kostnej. </w:t>
      </w:r>
    </w:p>
    <w:p w14:paraId="3A8A198F" w14:textId="77777777" w:rsidR="00445AC4" w:rsidRPr="00445AC4" w:rsidRDefault="00445AC4" w:rsidP="000549FE">
      <w:pPr>
        <w:pStyle w:val="Default"/>
        <w:widowControl w:val="0"/>
        <w:suppressAutoHyphens/>
        <w:jc w:val="both"/>
        <w:rPr>
          <w:rFonts w:ascii="Times New Roman" w:hAnsi="Times New Roman" w:cs="Times New Roman"/>
        </w:rPr>
      </w:pPr>
      <w:r w:rsidRPr="00445AC4">
        <w:rPr>
          <w:rFonts w:ascii="Times New Roman" w:hAnsi="Times New Roman" w:cs="Times New Roman"/>
        </w:rPr>
        <w:t xml:space="preserve">Kształt klatki/protezy w płaszczyźnie czołowej nieregularny, odzwierciadlający zarys trzonów szyjnych, a także pełniący funkcję protekcyjną układu nerwowego poprzez wklęsłości i obłości od strony rdzenia. Podwójny system kotwiczenia/blokowania pozycji w przestrzeni międzytrzonowej poprzez porowate powierzchnie styku z blaszkami trzonów oraz obustronnie sytuowane płozy z ząbkami przeciwcofnymi zapobiegającymi pooperacyjnej migracji. </w:t>
      </w:r>
    </w:p>
    <w:p w14:paraId="225AD9E9" w14:textId="5F0362C8" w:rsidR="00793A4C" w:rsidRPr="006F0977" w:rsidRDefault="00445AC4" w:rsidP="000549FE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45AC4">
        <w:rPr>
          <w:rFonts w:cs="Times New Roman"/>
          <w:sz w:val="24"/>
          <w:szCs w:val="24"/>
          <w:u w:val="single"/>
        </w:rPr>
        <w:t>W punkcie 2</w:t>
      </w:r>
      <w:r w:rsidRPr="00445AC4">
        <w:rPr>
          <w:rFonts w:cs="Times New Roman"/>
          <w:b/>
          <w:bCs/>
          <w:sz w:val="24"/>
          <w:szCs w:val="24"/>
        </w:rPr>
        <w:t xml:space="preserve"> </w:t>
      </w:r>
      <w:r w:rsidRPr="00445AC4">
        <w:rPr>
          <w:rFonts w:cs="Times New Roman"/>
          <w:sz w:val="24"/>
          <w:szCs w:val="24"/>
        </w:rPr>
        <w:t xml:space="preserve">Klatka międzytrzonowa szyjna ACIF tytanowa, blokowana wkrętami, wprowadzana z dostępu przedniego do kręgosłupa szyjnego wraz z 2 wkrętami szyjnymi wkręcanymi przez klatkę pod kątem do sąsiadujących trzonów. Dwa rodzaje klatek: płaskie (szer. x głęb.): 15x13 mm w zakresie wysokości od 4 mm do 10 mm, jednostronnie wypukłe (szer. x głeb.): 15x13 mm, w zakresie wysokości od 5 do 10 mm oraz lordotyczno-wypukłe 7° (szer. x głeb.) 17x15 mm, w zakresie wysokości od 4 do 10 mm. Ząbkowana górna i dolna powierzchnia zwiększająca stabilność osadzenia implantu oraz zapobiegająca jego migracji. Dodatkowo implanty wyposażone w 2 wkręty szyjne, zabezpieczające przed wysunięciem się implantu z przestrzeni międzykręgowej. Dostępność 2 rodzajów wkrętów szyjnych samowiercące i samogwintujące o śr. 3,5 mm o dł. 15 i 20 mm. Trwałe oznakowanie implantów w celu ich </w:t>
      </w:r>
      <w:r w:rsidRPr="006F0977">
        <w:rPr>
          <w:rFonts w:cs="Times New Roman"/>
          <w:sz w:val="24"/>
          <w:szCs w:val="24"/>
        </w:rPr>
        <w:t>identyfikacji. Skład kompletu: 1 tytanowa klatka międzytrzonowa, 2 wkręty szyjne</w:t>
      </w:r>
    </w:p>
    <w:p w14:paraId="12668123" w14:textId="1EF5DABB" w:rsidR="00793A4C" w:rsidRPr="00445AC4" w:rsidRDefault="00793A4C" w:rsidP="000549F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F097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B0609D" w:rsidRPr="006F0977">
        <w:rPr>
          <w:rFonts w:eastAsia="Times New Roman" w:cs="Times New Roman"/>
          <w:b/>
          <w:sz w:val="24"/>
          <w:szCs w:val="24"/>
          <w:lang w:eastAsia="pl-PL"/>
        </w:rPr>
        <w:t>Tak, Zamawiający dopuszcza</w:t>
      </w:r>
      <w:r w:rsidR="00B0609D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09668D6A" w14:textId="77777777" w:rsidR="009B2D64" w:rsidRPr="009B2D64" w:rsidRDefault="009B2D64" w:rsidP="000549F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4"/>
          <w:lang w:eastAsia="pl-PL"/>
        </w:rPr>
      </w:pPr>
    </w:p>
    <w:p w14:paraId="707C0238" w14:textId="4ACA5E0C" w:rsidR="0020515F" w:rsidRPr="00FC361C" w:rsidRDefault="0020515F" w:rsidP="0020515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bookmarkStart w:id="4" w:name="_Hlk124243330"/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8</w:t>
      </w: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>– dotyczy pakietu 18</w:t>
      </w:r>
    </w:p>
    <w:p w14:paraId="212DC3F1" w14:textId="26325307" w:rsidR="0020515F" w:rsidRPr="00F30AE5" w:rsidRDefault="0020515F" w:rsidP="0020515F">
      <w:pPr>
        <w:suppressAutoHyphens w:val="0"/>
        <w:spacing w:after="200" w:line="276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20515F">
        <w:rPr>
          <w:rFonts w:eastAsia="Calibri" w:cs="Times New Roman"/>
          <w:sz w:val="24"/>
          <w:szCs w:val="24"/>
          <w:lang w:eastAsia="en-US"/>
        </w:rPr>
        <w:t>Z uwagi na okres trwania umowy oraz jednostkowe ilości wyrobów, czy Zamawiający wyrazi zgodę na dowozy implantów wraz z instrumentarium na zamówienie do konkretnego zabiegu?</w:t>
      </w:r>
    </w:p>
    <w:p w14:paraId="772465D1" w14:textId="46E99CEA" w:rsidR="0020515F" w:rsidRPr="00994E61" w:rsidRDefault="0020515F" w:rsidP="0020515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B6A28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6F0977" w:rsidRPr="006B6A28">
        <w:rPr>
          <w:rStyle w:val="Pogrubienie"/>
          <w:rFonts w:cs="Times New Roman"/>
          <w:sz w:val="24"/>
          <w:szCs w:val="24"/>
        </w:rPr>
        <w:t>Nie, Zamawiający nie wyraża zgody. Zestaw wraz z kompletem implantów (</w:t>
      </w:r>
      <w:r w:rsidR="006B6A28" w:rsidRPr="006B6A28">
        <w:rPr>
          <w:rStyle w:val="Pogrubienie"/>
          <w:rFonts w:cs="Times New Roman"/>
          <w:sz w:val="24"/>
          <w:szCs w:val="24"/>
        </w:rPr>
        <w:t>pełny</w:t>
      </w:r>
      <w:r w:rsidR="006F0977" w:rsidRPr="006B6A28">
        <w:rPr>
          <w:rStyle w:val="Pogrubienie"/>
          <w:rFonts w:cs="Times New Roman"/>
          <w:sz w:val="24"/>
          <w:szCs w:val="24"/>
        </w:rPr>
        <w:t xml:space="preserve"> zestaw śrub</w:t>
      </w:r>
      <w:r w:rsidR="006B6A28" w:rsidRPr="006B6A28">
        <w:rPr>
          <w:rStyle w:val="Pogrubienie"/>
          <w:rFonts w:cs="Times New Roman"/>
          <w:sz w:val="24"/>
          <w:szCs w:val="24"/>
        </w:rPr>
        <w:t>,</w:t>
      </w:r>
      <w:r w:rsidR="006F0977" w:rsidRPr="006B6A28">
        <w:rPr>
          <w:rStyle w:val="Pogrubienie"/>
          <w:rFonts w:cs="Times New Roman"/>
          <w:sz w:val="24"/>
          <w:szCs w:val="24"/>
        </w:rPr>
        <w:t xml:space="preserve"> kabli i po 1 sztuce z każdego rodzaju płytek) musi być na miejscu na bloku operacyjny</w:t>
      </w:r>
      <w:r w:rsidR="006B6A28" w:rsidRPr="006B6A28">
        <w:rPr>
          <w:rStyle w:val="Pogrubienie"/>
          <w:rFonts w:cs="Times New Roman"/>
          <w:sz w:val="24"/>
          <w:szCs w:val="24"/>
        </w:rPr>
        <w:t>m – do zaopatrzenia złamań, które wydarzą się podczas alloplastyki biodra w trakcie tego samego znieczulenia.</w:t>
      </w:r>
    </w:p>
    <w:bookmarkEnd w:id="4"/>
    <w:p w14:paraId="01DE836A" w14:textId="77777777" w:rsidR="0020515F" w:rsidRDefault="0020515F" w:rsidP="0020515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69795B82" w14:textId="32B2206E" w:rsidR="0020515F" w:rsidRPr="00D203A2" w:rsidRDefault="0020515F" w:rsidP="0020515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D203A2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 w:rsidR="00D203A2" w:rsidRPr="00D203A2">
        <w:rPr>
          <w:rFonts w:eastAsia="Times New Roman" w:cs="Times New Roman"/>
          <w:b/>
          <w:sz w:val="24"/>
          <w:szCs w:val="24"/>
          <w:lang w:eastAsia="pl-PL"/>
        </w:rPr>
        <w:t>9</w:t>
      </w:r>
      <w:r w:rsidRPr="00D203A2">
        <w:rPr>
          <w:rFonts w:eastAsia="Times New Roman" w:cs="Times New Roman"/>
          <w:b/>
          <w:sz w:val="24"/>
          <w:szCs w:val="24"/>
          <w:lang w:eastAsia="pl-PL"/>
        </w:rPr>
        <w:t xml:space="preserve"> – dotyczy </w:t>
      </w:r>
      <w:bookmarkStart w:id="5" w:name="_Hlk124242965"/>
      <w:r w:rsidR="0029051B" w:rsidRPr="00D203A2">
        <w:rPr>
          <w:rFonts w:eastAsia="Times New Roman" w:cs="Times New Roman"/>
          <w:b/>
          <w:sz w:val="24"/>
          <w:szCs w:val="24"/>
          <w:lang w:eastAsia="pl-PL"/>
        </w:rPr>
        <w:t>wzoru umowy</w:t>
      </w:r>
      <w:bookmarkEnd w:id="5"/>
    </w:p>
    <w:p w14:paraId="10C107E5" w14:textId="43D2EAD5" w:rsidR="0020515F" w:rsidRPr="00F30AE5" w:rsidRDefault="00D203A2" w:rsidP="00D203A2">
      <w:pPr>
        <w:suppressAutoHyphens w:val="0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20515F">
        <w:rPr>
          <w:rFonts w:eastAsia="Times New Roman" w:cs="Times New Roman"/>
          <w:iCs/>
          <w:sz w:val="24"/>
          <w:szCs w:val="24"/>
          <w:lang w:eastAsia="pl-PL"/>
        </w:rPr>
        <w:t>Czy Zamawiający dookreśli w §5 ust. 4 pkt 2 lit c, iż trzykrotna zwłoka w dostawie uprawniająca do odstąpienia od umowy musi wystąpić w 3 kolejnych po sobie dostawach?</w:t>
      </w:r>
    </w:p>
    <w:p w14:paraId="585884E0" w14:textId="3627299A" w:rsidR="0020515F" w:rsidRPr="00F30AE5" w:rsidRDefault="0020515F" w:rsidP="0020515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30AE5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30AE5" w:rsidRPr="00F30AE5">
        <w:rPr>
          <w:rStyle w:val="Pogrubienie"/>
          <w:rFonts w:cs="Times New Roman"/>
          <w:sz w:val="24"/>
          <w:szCs w:val="24"/>
        </w:rPr>
        <w:t>Nie, Zamawiający nie wyraża zgody.</w:t>
      </w:r>
    </w:p>
    <w:bookmarkEnd w:id="3"/>
    <w:p w14:paraId="19C5A4A4" w14:textId="77777777" w:rsidR="009B2D64" w:rsidRPr="00F30AE5" w:rsidRDefault="009B2D64" w:rsidP="000549FE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6EE776A" w14:textId="543E7570" w:rsidR="0020515F" w:rsidRPr="00F30AE5" w:rsidRDefault="0020515F" w:rsidP="0020515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30AE5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 w:rsidR="00D203A2" w:rsidRPr="00F30AE5">
        <w:rPr>
          <w:rFonts w:eastAsia="Times New Roman" w:cs="Times New Roman"/>
          <w:b/>
          <w:sz w:val="24"/>
          <w:szCs w:val="24"/>
          <w:lang w:eastAsia="pl-PL"/>
        </w:rPr>
        <w:t>10</w:t>
      </w:r>
      <w:r w:rsidRPr="00F30AE5">
        <w:rPr>
          <w:rFonts w:eastAsia="Times New Roman" w:cs="Times New Roman"/>
          <w:b/>
          <w:sz w:val="24"/>
          <w:szCs w:val="24"/>
          <w:lang w:eastAsia="pl-PL"/>
        </w:rPr>
        <w:t xml:space="preserve"> – dotyczy </w:t>
      </w:r>
      <w:r w:rsidR="00D203A2" w:rsidRPr="00F30AE5">
        <w:rPr>
          <w:rFonts w:eastAsia="Times New Roman" w:cs="Times New Roman"/>
          <w:b/>
          <w:sz w:val="24"/>
          <w:szCs w:val="24"/>
          <w:lang w:eastAsia="pl-PL"/>
        </w:rPr>
        <w:t>wzoru umowy</w:t>
      </w:r>
    </w:p>
    <w:p w14:paraId="532984BE" w14:textId="28B690C9" w:rsidR="0020515F" w:rsidRPr="00F30AE5" w:rsidRDefault="00D203A2" w:rsidP="00D203A2">
      <w:pPr>
        <w:suppressAutoHyphens w:val="0"/>
        <w:jc w:val="both"/>
        <w:rPr>
          <w:rFonts w:eastAsia="Times New Roman" w:cs="Times New Roman"/>
          <w:bCs/>
          <w:iCs/>
          <w:sz w:val="24"/>
          <w:szCs w:val="24"/>
          <w:lang w:eastAsia="pl-PL"/>
        </w:rPr>
      </w:pPr>
      <w:r w:rsidRPr="0020515F">
        <w:rPr>
          <w:rFonts w:eastAsia="Times New Roman" w:cs="Times New Roman"/>
          <w:bCs/>
          <w:sz w:val="24"/>
          <w:szCs w:val="24"/>
          <w:lang w:eastAsia="pl-PL"/>
        </w:rPr>
        <w:t>Czy Zamawiający doda zapis w §5 ust. 5, że odstąpienie od umowy przez Zamawiającego będzie poprzedzone wezwaniem Wykonawcy do realizowania umowy zgodnie z zawartymi w umowie postanowieniami?</w:t>
      </w:r>
      <w:r w:rsidRPr="0020515F">
        <w:rPr>
          <w:rFonts w:eastAsia="Times New Roman" w:cs="Times New Roman"/>
          <w:bCs/>
          <w:iCs/>
          <w:sz w:val="24"/>
          <w:szCs w:val="24"/>
          <w:lang w:eastAsia="pl-PL"/>
        </w:rPr>
        <w:t xml:space="preserve"> </w:t>
      </w:r>
      <w:r w:rsidRPr="0020515F">
        <w:rPr>
          <w:rFonts w:eastAsia="Times New Roman" w:cs="Times New Roman"/>
          <w:bCs/>
          <w:sz w:val="24"/>
          <w:szCs w:val="24"/>
          <w:lang w:eastAsia="pl-PL"/>
        </w:rPr>
        <w:t xml:space="preserve">Obecny zapis umowy może powodować uprzywilejowanie jednej ze stron umowy co </w:t>
      </w:r>
      <w:r w:rsidRPr="0020515F">
        <w:rPr>
          <w:rFonts w:eastAsia="Times New Roman" w:cs="Times New Roman"/>
          <w:bCs/>
          <w:sz w:val="24"/>
          <w:szCs w:val="24"/>
          <w:lang w:eastAsia="pl-PL"/>
        </w:rPr>
        <w:lastRenderedPageBreak/>
        <w:t>może być niezgodne z zasadami społeczno – gospodarczym określonymi w kodeksie cywilnym. W związku z powyższym koniecznym jest zmiana zapisu.</w:t>
      </w:r>
    </w:p>
    <w:p w14:paraId="5CE5F12F" w14:textId="77777777" w:rsidR="00F30AE5" w:rsidRPr="00F30AE5" w:rsidRDefault="0020515F" w:rsidP="00F30AE5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30AE5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30AE5" w:rsidRPr="00F30AE5">
        <w:rPr>
          <w:rFonts w:eastAsia="Times New Roman" w:cs="Times New Roman"/>
          <w:b/>
          <w:sz w:val="24"/>
          <w:szCs w:val="24"/>
          <w:lang w:eastAsia="pl-PL"/>
        </w:rPr>
        <w:t>Nie, Zamawiający nie wyraża zgody. Wykonawca podpisując umowę zobowiązuje się do realizowania umowy zgodnie z jej postanowieniami. Postanowienia umowy jednoznacznie wskazują do czego strony są zobowiązane i w jakich okolicznościach strony mogą odstąpić od realizacji umowy. W praktyce odstąpienie od umowy nie następuje bez wyjaśnienia zaistniałych okoliczności uprawniających strony do odstąpienia od umowy.</w:t>
      </w:r>
    </w:p>
    <w:p w14:paraId="26231736" w14:textId="77777777" w:rsidR="009B2D64" w:rsidRPr="009B2D64" w:rsidRDefault="009B2D64" w:rsidP="000549FE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0CCDA7B" w14:textId="3601D94A" w:rsidR="0020515F" w:rsidRPr="00D203A2" w:rsidRDefault="0020515F" w:rsidP="0020515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D203A2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 w:rsidR="00D203A2" w:rsidRPr="00D203A2">
        <w:rPr>
          <w:rFonts w:eastAsia="Times New Roman" w:cs="Times New Roman"/>
          <w:b/>
          <w:sz w:val="24"/>
          <w:szCs w:val="24"/>
          <w:lang w:eastAsia="pl-PL"/>
        </w:rPr>
        <w:t>11</w:t>
      </w:r>
      <w:r w:rsidRPr="00D203A2">
        <w:rPr>
          <w:rFonts w:eastAsia="Times New Roman" w:cs="Times New Roman"/>
          <w:b/>
          <w:sz w:val="24"/>
          <w:szCs w:val="24"/>
          <w:lang w:eastAsia="pl-PL"/>
        </w:rPr>
        <w:t xml:space="preserve"> – dotyczy </w:t>
      </w:r>
      <w:r w:rsidR="00D203A2" w:rsidRPr="00D203A2">
        <w:rPr>
          <w:rFonts w:eastAsia="Times New Roman" w:cs="Times New Roman"/>
          <w:b/>
          <w:sz w:val="24"/>
          <w:szCs w:val="24"/>
          <w:lang w:eastAsia="pl-PL"/>
        </w:rPr>
        <w:t>wzoru umowy</w:t>
      </w:r>
    </w:p>
    <w:p w14:paraId="405BA537" w14:textId="77777777" w:rsidR="00D203A2" w:rsidRPr="0020515F" w:rsidRDefault="00D203A2" w:rsidP="00D203A2">
      <w:pPr>
        <w:suppressAutoHyphens w:val="0"/>
        <w:jc w:val="both"/>
        <w:rPr>
          <w:rFonts w:eastAsia="Times New Roman" w:cs="Times New Roman"/>
          <w:bCs/>
          <w:iCs/>
          <w:sz w:val="24"/>
          <w:szCs w:val="24"/>
          <w:lang w:eastAsia="pl-PL"/>
        </w:rPr>
      </w:pPr>
      <w:r w:rsidRPr="0020515F">
        <w:rPr>
          <w:rFonts w:eastAsia="Times New Roman" w:cs="Times New Roman"/>
          <w:bCs/>
          <w:sz w:val="24"/>
          <w:szCs w:val="24"/>
          <w:lang w:eastAsia="pl-PL"/>
        </w:rPr>
        <w:t>Czy Zamawiający zmieni wysokość kar umownych określonych w §8:</w:t>
      </w:r>
    </w:p>
    <w:p w14:paraId="16DDFD5C" w14:textId="4C6DFA8B" w:rsidR="00D203A2" w:rsidRPr="0020515F" w:rsidRDefault="00D203A2" w:rsidP="00D203A2">
      <w:pPr>
        <w:numPr>
          <w:ilvl w:val="0"/>
          <w:numId w:val="44"/>
        </w:numPr>
        <w:suppressAutoHyphens w:val="0"/>
        <w:jc w:val="both"/>
        <w:rPr>
          <w:rFonts w:eastAsia="Times New Roman" w:cs="Times New Roman"/>
          <w:bCs/>
          <w:iCs/>
          <w:sz w:val="24"/>
          <w:szCs w:val="24"/>
          <w:lang w:eastAsia="pl-PL"/>
        </w:rPr>
      </w:pPr>
      <w:r w:rsidRPr="0020515F">
        <w:rPr>
          <w:rFonts w:eastAsia="Times New Roman" w:cs="Times New Roman"/>
          <w:bCs/>
          <w:sz w:val="24"/>
          <w:szCs w:val="24"/>
          <w:lang w:eastAsia="pl-PL"/>
        </w:rPr>
        <w:t>Ust. 1 pkt 3 lit a -   z 20% na 1%</w:t>
      </w:r>
    </w:p>
    <w:p w14:paraId="5D4D65BF" w14:textId="77777777" w:rsidR="00D203A2" w:rsidRPr="0020515F" w:rsidRDefault="00D203A2" w:rsidP="00D203A2">
      <w:pPr>
        <w:numPr>
          <w:ilvl w:val="0"/>
          <w:numId w:val="44"/>
        </w:numPr>
        <w:suppressAutoHyphens w:val="0"/>
        <w:jc w:val="both"/>
        <w:rPr>
          <w:rFonts w:eastAsia="Times New Roman" w:cs="Times New Roman"/>
          <w:bCs/>
          <w:iCs/>
          <w:sz w:val="24"/>
          <w:szCs w:val="24"/>
          <w:lang w:eastAsia="pl-PL"/>
        </w:rPr>
      </w:pPr>
      <w:r w:rsidRPr="0020515F">
        <w:rPr>
          <w:rFonts w:eastAsia="Times New Roman" w:cs="Times New Roman"/>
          <w:bCs/>
          <w:sz w:val="24"/>
          <w:szCs w:val="24"/>
          <w:lang w:eastAsia="pl-PL"/>
        </w:rPr>
        <w:t>Lit b z 10% na 1%</w:t>
      </w:r>
    </w:p>
    <w:p w14:paraId="7D453A7B" w14:textId="77777777" w:rsidR="00D203A2" w:rsidRPr="0020515F" w:rsidRDefault="00D203A2" w:rsidP="00D203A2">
      <w:pPr>
        <w:numPr>
          <w:ilvl w:val="0"/>
          <w:numId w:val="44"/>
        </w:numPr>
        <w:suppressAutoHyphens w:val="0"/>
        <w:jc w:val="both"/>
        <w:rPr>
          <w:rFonts w:eastAsia="Times New Roman" w:cs="Times New Roman"/>
          <w:bCs/>
          <w:iCs/>
          <w:sz w:val="24"/>
          <w:szCs w:val="24"/>
          <w:lang w:eastAsia="pl-PL"/>
        </w:rPr>
      </w:pPr>
      <w:r w:rsidRPr="0020515F">
        <w:rPr>
          <w:rFonts w:eastAsia="Times New Roman" w:cs="Times New Roman"/>
          <w:bCs/>
          <w:sz w:val="24"/>
          <w:szCs w:val="24"/>
          <w:lang w:eastAsia="pl-PL"/>
        </w:rPr>
        <w:t>Pkt 5 usunięcie z uwagi na możliwe naruszenie ustawy o podatku od towarów i usług</w:t>
      </w:r>
    </w:p>
    <w:p w14:paraId="63E188AD" w14:textId="77777777" w:rsidR="00D203A2" w:rsidRPr="0020515F" w:rsidRDefault="00D203A2" w:rsidP="00D203A2">
      <w:pPr>
        <w:numPr>
          <w:ilvl w:val="0"/>
          <w:numId w:val="44"/>
        </w:numPr>
        <w:suppressAutoHyphens w:val="0"/>
        <w:jc w:val="both"/>
        <w:rPr>
          <w:rFonts w:eastAsia="Times New Roman" w:cs="Times New Roman"/>
          <w:bCs/>
          <w:iCs/>
          <w:sz w:val="24"/>
          <w:szCs w:val="24"/>
          <w:lang w:eastAsia="pl-PL"/>
        </w:rPr>
      </w:pPr>
      <w:r w:rsidRPr="0020515F">
        <w:rPr>
          <w:rFonts w:eastAsia="Times New Roman" w:cs="Times New Roman"/>
          <w:bCs/>
          <w:sz w:val="24"/>
          <w:szCs w:val="24"/>
          <w:lang w:eastAsia="pl-PL"/>
        </w:rPr>
        <w:t>Ust. 3 z 25% na 10%?</w:t>
      </w:r>
    </w:p>
    <w:p w14:paraId="5E4548C3" w14:textId="77777777" w:rsidR="00D203A2" w:rsidRPr="0020515F" w:rsidRDefault="00D203A2" w:rsidP="00D203A2">
      <w:pPr>
        <w:suppressAutoHyphens w:val="0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0515F">
        <w:rPr>
          <w:rFonts w:eastAsia="Times New Roman" w:cs="Times New Roman"/>
          <w:bCs/>
          <w:sz w:val="24"/>
          <w:szCs w:val="24"/>
          <w:lang w:eastAsia="pl-PL"/>
        </w:rPr>
        <w:t xml:space="preserve">Przedstawione we wzorze umowy kary umowne nakładają na Wykonawcę obowiązek zapłaty zbyt wygórowanej kary umownej. </w:t>
      </w:r>
    </w:p>
    <w:p w14:paraId="23053A9B" w14:textId="77777777" w:rsidR="00D203A2" w:rsidRPr="0020515F" w:rsidRDefault="00D203A2" w:rsidP="00D203A2">
      <w:pPr>
        <w:suppressAutoHyphens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0515F">
        <w:rPr>
          <w:rFonts w:eastAsia="Times New Roman" w:cs="Times New Roman"/>
          <w:bCs/>
          <w:sz w:val="24"/>
          <w:szCs w:val="24"/>
          <w:lang w:eastAsia="pl-PL"/>
        </w:rPr>
        <w:t>Mając</w:t>
      </w:r>
      <w:r w:rsidRPr="0020515F">
        <w:rPr>
          <w:rFonts w:eastAsia="Times New Roman" w:cs="Times New Roman"/>
          <w:sz w:val="24"/>
          <w:szCs w:val="24"/>
          <w:lang w:eastAsia="pl-PL"/>
        </w:rPr>
        <w:t xml:space="preserve"> na uwadze przepis zawarty w projekcie umowy w sprawie zamówienia publicznego stanowiącym Załącznik do SIWZ zwracamy się o zmianę wysokości zastrzeżonych kar umownych.</w:t>
      </w:r>
    </w:p>
    <w:p w14:paraId="1AA61704" w14:textId="77777777" w:rsidR="00D203A2" w:rsidRPr="0020515F" w:rsidRDefault="00D203A2" w:rsidP="00D203A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0515F">
        <w:rPr>
          <w:rFonts w:eastAsia="Times New Roman" w:cs="Times New Roman"/>
          <w:sz w:val="24"/>
          <w:szCs w:val="24"/>
          <w:lang w:eastAsia="pl-PL"/>
        </w:rPr>
        <w:t>Podkreślić należy, że w doktrynie prawa zamówień publicznych oraz w aktualnym orzecznictwie KIO ustanawianie przez Zamawiającego w umowie rażąco wysokich kar umownych (KIO 980/18 i KIO 983/18), bezwzględnie należy uznać, za naruszenie zasad zachowania uczciwej konkurencji które może być uzasadnioną podstawą do żądania unieważnienia postępowania o udzielenie zamówienia publicznego   z uwagi, iż postępowanie jest obarczone wadą uniemożliwiającą zawarcie ważnej umowy w sprawie zamówienia publicznego.</w:t>
      </w:r>
    </w:p>
    <w:p w14:paraId="70CDAB99" w14:textId="77777777" w:rsidR="00D203A2" w:rsidRPr="0020515F" w:rsidRDefault="00D203A2" w:rsidP="00D203A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0515F">
        <w:rPr>
          <w:rFonts w:eastAsia="Times New Roman" w:cs="Times New Roman"/>
          <w:sz w:val="24"/>
          <w:szCs w:val="24"/>
          <w:lang w:eastAsia="pl-PL"/>
        </w:rPr>
        <w:t>Ustalenie przez Zamawiającego zbyt wygórowanych kar umownych dla wykonawców stanowi zatem naruszenie prawa w zakresie równości stron umowy, co w konsekwencji prowadzi do sprzeczności celu takiej umowy z zasadami współżycia społecznego i skutkować winno bezwzględną nieważność czynności prawnej na podstawie przepisu art. 353</w:t>
      </w:r>
      <w:r w:rsidRPr="0020515F"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  <w:r w:rsidRPr="0020515F">
        <w:rPr>
          <w:rFonts w:eastAsia="Times New Roman" w:cs="Times New Roman"/>
          <w:sz w:val="24"/>
          <w:szCs w:val="24"/>
          <w:lang w:eastAsia="pl-PL"/>
        </w:rPr>
        <w:t>k.c. w zw. z art. 58 § 1 k.c.</w:t>
      </w:r>
    </w:p>
    <w:p w14:paraId="2B901407" w14:textId="7E84EC66" w:rsidR="0020515F" w:rsidRPr="00364CD7" w:rsidRDefault="00D203A2" w:rsidP="00D203A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0515F">
        <w:rPr>
          <w:rFonts w:eastAsia="Times New Roman" w:cs="Times New Roman"/>
          <w:sz w:val="24"/>
          <w:szCs w:val="24"/>
          <w:lang w:eastAsia="pl-PL"/>
        </w:rPr>
        <w:t xml:space="preserve">Biorąc pod uwagę </w:t>
      </w:r>
      <w:r w:rsidR="00F30AE5" w:rsidRPr="00364CD7">
        <w:rPr>
          <w:rFonts w:eastAsia="Times New Roman" w:cs="Times New Roman"/>
          <w:sz w:val="24"/>
          <w:szCs w:val="24"/>
          <w:lang w:eastAsia="pl-PL"/>
        </w:rPr>
        <w:t>powyższa zmiana</w:t>
      </w:r>
      <w:r w:rsidRPr="0020515F">
        <w:rPr>
          <w:rFonts w:eastAsia="Times New Roman" w:cs="Times New Roman"/>
          <w:sz w:val="24"/>
          <w:szCs w:val="24"/>
          <w:lang w:eastAsia="pl-PL"/>
        </w:rPr>
        <w:t xml:space="preserve"> kar umownych jest w pełni uzasadniona.</w:t>
      </w:r>
    </w:p>
    <w:p w14:paraId="240C9106" w14:textId="77777777" w:rsidR="00364CD7" w:rsidRPr="00364CD7" w:rsidRDefault="0020515F" w:rsidP="00364CD7">
      <w:pPr>
        <w:widowControl w:val="0"/>
        <w:tabs>
          <w:tab w:val="left" w:pos="0"/>
        </w:tabs>
        <w:jc w:val="both"/>
        <w:outlineLvl w:val="5"/>
        <w:rPr>
          <w:rFonts w:cs="Times New Roman"/>
          <w:b/>
          <w:bCs/>
          <w:sz w:val="24"/>
          <w:szCs w:val="24"/>
        </w:rPr>
      </w:pPr>
      <w:r w:rsidRPr="00364CD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64CD7" w:rsidRPr="00364CD7">
        <w:rPr>
          <w:rFonts w:cs="Times New Roman"/>
          <w:b/>
          <w:bCs/>
          <w:sz w:val="24"/>
          <w:szCs w:val="24"/>
        </w:rPr>
        <w:t xml:space="preserve">Zamawiający nie wyraża zgody na modyfikację. Zamawiający nie uważa przyjętego poziomu kar umownych za wygórowany. Zapewnienie ciągłości i terminowości dostaw dla Szpitala ma kluczowe znaczenie w zakresie ciągłości udzielania świadczeń zdrowotnych, a uchybienia w terminowości dostaw mogą rzutować negatywnie na organizację udzielania świadczeń jak i stan zdrowia pacjentów. </w:t>
      </w:r>
    </w:p>
    <w:p w14:paraId="11244C47" w14:textId="77777777" w:rsidR="00364CD7" w:rsidRPr="00364CD7" w:rsidRDefault="00364CD7" w:rsidP="00364CD7">
      <w:pPr>
        <w:widowControl w:val="0"/>
        <w:tabs>
          <w:tab w:val="left" w:pos="0"/>
        </w:tabs>
        <w:jc w:val="both"/>
        <w:outlineLvl w:val="5"/>
        <w:rPr>
          <w:rFonts w:cs="Times New Roman"/>
          <w:b/>
          <w:bCs/>
          <w:sz w:val="24"/>
          <w:szCs w:val="24"/>
        </w:rPr>
      </w:pPr>
      <w:r w:rsidRPr="00364CD7">
        <w:rPr>
          <w:rFonts w:cs="Times New Roman"/>
          <w:b/>
          <w:bCs/>
          <w:sz w:val="24"/>
          <w:szCs w:val="24"/>
        </w:rPr>
        <w:t>Zwrócić należy uwagę na fakt, iż Zamawiający posługuje się w umowie w §9 ust. 1 słowem „zwłoka”, co oznacza zawinione działanie. Przypadki siły wyższej nie są wprost wyszczególnione w umowie, jednakże w §13 znajduje się odesłanie wskazujące, że w sprawach nieuregulowanych tą umową mają zastosowanie przepisy Kodeksu Cywilnego.</w:t>
      </w:r>
    </w:p>
    <w:p w14:paraId="7E0D44D2" w14:textId="77777777" w:rsidR="0020515F" w:rsidRPr="009B2D64" w:rsidRDefault="0020515F" w:rsidP="0020515F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E163721" w14:textId="0AF30329" w:rsidR="0020515F" w:rsidRPr="00FC361C" w:rsidRDefault="0020515F" w:rsidP="0020515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 w:rsidR="00D203A2">
        <w:rPr>
          <w:rFonts w:eastAsia="Times New Roman" w:cs="Times New Roman"/>
          <w:b/>
          <w:sz w:val="24"/>
          <w:szCs w:val="24"/>
          <w:lang w:eastAsia="pl-PL"/>
        </w:rPr>
        <w:t>12</w:t>
      </w: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– dotyczy </w:t>
      </w:r>
      <w:r w:rsidR="00D203A2">
        <w:rPr>
          <w:rFonts w:eastAsia="Times New Roman" w:cs="Times New Roman"/>
          <w:b/>
          <w:sz w:val="24"/>
          <w:szCs w:val="24"/>
          <w:lang w:eastAsia="pl-PL"/>
        </w:rPr>
        <w:t>wzoru umowy</w:t>
      </w:r>
    </w:p>
    <w:p w14:paraId="672A1E25" w14:textId="46432B39" w:rsidR="0020515F" w:rsidRPr="00364CD7" w:rsidRDefault="00F30AE5" w:rsidP="00F30AE5">
      <w:pPr>
        <w:suppressAutoHyphens w:val="0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20515F">
        <w:rPr>
          <w:rFonts w:eastAsia="Times New Roman" w:cs="Times New Roman"/>
          <w:iCs/>
          <w:sz w:val="24"/>
          <w:szCs w:val="24"/>
          <w:lang w:eastAsia="pl-PL"/>
        </w:rPr>
        <w:t>Czy Zamawiający dookreśli w §13, iż rozpoczęciem drogi polubownego rozstrzygnięcia sporu dotyczącego zapłaty za dostarczony towar będzie przesłanie wezwania do zapłaty? Obecny zapis wymaga doprecyzowania w celu prawidłowej realizacji umowy. Jednoznacznie brak jest przesłanek do tego aby występowała potrzeba przeprowadzania oddzielnego postępowania w części dotyczącej ustalenia terminu zapłaty za dostarczony towar.</w:t>
      </w:r>
    </w:p>
    <w:p w14:paraId="55D370BE" w14:textId="0111F474" w:rsidR="0020515F" w:rsidRPr="00994E61" w:rsidRDefault="0020515F" w:rsidP="0020515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64CD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64CD7" w:rsidRPr="00364CD7">
        <w:rPr>
          <w:rFonts w:cs="Times New Roman"/>
          <w:b/>
          <w:bCs/>
          <w:sz w:val="24"/>
          <w:szCs w:val="24"/>
        </w:rPr>
        <w:t>Nie, Zamawiający nie wyraża zgody.</w:t>
      </w:r>
    </w:p>
    <w:p w14:paraId="2B991A2B" w14:textId="77777777" w:rsidR="0020515F" w:rsidRPr="009B2D64" w:rsidRDefault="0020515F" w:rsidP="0020515F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360A368" w14:textId="3D699F21" w:rsidR="00461D3D" w:rsidRDefault="00461D3D" w:rsidP="000549FE">
      <w:pPr>
        <w:widowControl w:val="0"/>
        <w:jc w:val="both"/>
        <w:rPr>
          <w:rFonts w:eastAsia="Times New Roman" w:cs="Times New Roman"/>
          <w:sz w:val="24"/>
        </w:rPr>
      </w:pPr>
    </w:p>
    <w:p w14:paraId="3033211B" w14:textId="77777777" w:rsidR="0020515F" w:rsidRPr="0020515F" w:rsidRDefault="0020515F" w:rsidP="0020515F">
      <w:pPr>
        <w:tabs>
          <w:tab w:val="num" w:pos="0"/>
        </w:tabs>
        <w:suppressAutoHyphens w:val="0"/>
        <w:jc w:val="both"/>
        <w:rPr>
          <w:rFonts w:eastAsia="Times New Roman" w:cs="Times New Roman"/>
          <w:lang w:eastAsia="pl-PL"/>
        </w:rPr>
      </w:pPr>
    </w:p>
    <w:p w14:paraId="1E4BE09E" w14:textId="77777777" w:rsidR="0020515F" w:rsidRPr="0020515F" w:rsidRDefault="0020515F" w:rsidP="002051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pl-PL"/>
        </w:rPr>
      </w:pPr>
    </w:p>
    <w:p w14:paraId="5FF4D541" w14:textId="77777777" w:rsidR="0020515F" w:rsidRPr="0020515F" w:rsidRDefault="0020515F" w:rsidP="002051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pl-PL"/>
        </w:rPr>
      </w:pPr>
    </w:p>
    <w:p w14:paraId="4EA5FFDF" w14:textId="77777777" w:rsidR="0020515F" w:rsidRPr="0020515F" w:rsidRDefault="0020515F" w:rsidP="002051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pl-PL"/>
        </w:rPr>
      </w:pPr>
    </w:p>
    <w:p w14:paraId="5155DF02" w14:textId="77777777" w:rsidR="0020515F" w:rsidRPr="0020515F" w:rsidRDefault="0020515F" w:rsidP="002051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pl-PL"/>
        </w:rPr>
      </w:pPr>
    </w:p>
    <w:p w14:paraId="12A7606F" w14:textId="77777777" w:rsidR="00461D3D" w:rsidRPr="0014584C" w:rsidRDefault="00461D3D" w:rsidP="000549FE">
      <w:pPr>
        <w:widowControl w:val="0"/>
        <w:jc w:val="both"/>
        <w:rPr>
          <w:rFonts w:eastAsia="Times New Roman" w:cs="Times New Roman"/>
          <w:sz w:val="24"/>
        </w:rPr>
      </w:pPr>
    </w:p>
    <w:p w14:paraId="57D9A906" w14:textId="2BEFC070" w:rsidR="0014584C" w:rsidRPr="0014584C" w:rsidRDefault="0014584C" w:rsidP="000549FE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bCs/>
          <w:sz w:val="24"/>
        </w:rPr>
      </w:pPr>
      <w:r w:rsidRPr="0014584C">
        <w:rPr>
          <w:rFonts w:eastAsia="Times New Roman" w:cs="Times New Roman"/>
          <w:b/>
          <w:bCs/>
          <w:sz w:val="24"/>
        </w:rPr>
        <w:lastRenderedPageBreak/>
        <w:t xml:space="preserve">ZMIANA TREŚCI </w:t>
      </w:r>
      <w:r w:rsidR="006B6A28">
        <w:rPr>
          <w:rFonts w:eastAsia="Times New Roman" w:cs="Times New Roman"/>
          <w:b/>
          <w:bCs/>
          <w:sz w:val="24"/>
        </w:rPr>
        <w:t>OGŁOSZENIA</w:t>
      </w:r>
    </w:p>
    <w:p w14:paraId="54362C5C" w14:textId="77777777" w:rsidR="0014584C" w:rsidRPr="0014584C" w:rsidRDefault="0014584C" w:rsidP="000549FE">
      <w:pPr>
        <w:widowControl w:val="0"/>
        <w:jc w:val="both"/>
        <w:rPr>
          <w:rFonts w:eastAsia="Times New Roman" w:cs="Times New Roman"/>
          <w:sz w:val="24"/>
        </w:rPr>
      </w:pPr>
    </w:p>
    <w:p w14:paraId="68A4099E" w14:textId="77777777" w:rsidR="00461D3D" w:rsidRDefault="00461D3D" w:rsidP="000549FE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E286E14" w14:textId="77777777" w:rsidR="00461D3D" w:rsidRDefault="00461D3D" w:rsidP="000549FE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6CFA4FA2" w14:textId="184C7985" w:rsidR="006B6A28" w:rsidRPr="006B6A28" w:rsidRDefault="006B6A28" w:rsidP="006B6A28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6B6A28">
        <w:rPr>
          <w:rFonts w:eastAsia="Times New Roman" w:cs="Times New Roman"/>
          <w:iCs/>
          <w:sz w:val="24"/>
          <w:szCs w:val="24"/>
          <w:lang w:eastAsia="pl-PL"/>
        </w:rPr>
        <w:t>Zamawiający informuje, że w wyniku odpowiedzi na pytania dokon</w:t>
      </w:r>
      <w:r w:rsidR="00335C48">
        <w:rPr>
          <w:rFonts w:eastAsia="Times New Roman" w:cs="Times New Roman"/>
          <w:iCs/>
          <w:sz w:val="24"/>
          <w:szCs w:val="24"/>
          <w:lang w:eastAsia="pl-PL"/>
        </w:rPr>
        <w:t>uje</w:t>
      </w:r>
      <w:r w:rsidRPr="006B6A28">
        <w:rPr>
          <w:rFonts w:eastAsia="Times New Roman" w:cs="Times New Roman"/>
          <w:iCs/>
          <w:sz w:val="24"/>
          <w:szCs w:val="24"/>
          <w:lang w:eastAsia="pl-PL"/>
        </w:rPr>
        <w:t xml:space="preserve"> zmiany treści ogłoszenia o zamówieniu. Informacje dotyczące terminu związania ofertą oraz terminu składania i otwarcia ofert zostaną upublicznione nie wcześniej niż po upływie 48 godzin od potwierdzenia przez UPUE otrzymania ogłoszenia.</w:t>
      </w:r>
    </w:p>
    <w:p w14:paraId="59CDDEB4" w14:textId="77777777" w:rsidR="006B6A28" w:rsidRPr="006B6A28" w:rsidRDefault="006B6A28" w:rsidP="006B6A28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49E58C1C" w14:textId="77777777" w:rsidR="006B6A28" w:rsidRPr="006B6A28" w:rsidRDefault="006B6A28" w:rsidP="006B6A28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063CFD85" w14:textId="77777777" w:rsidR="006B6A28" w:rsidRPr="006B6A28" w:rsidRDefault="006B6A28" w:rsidP="006B6A28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637EDB7E" w14:textId="14B75ED9" w:rsidR="006B6A28" w:rsidRPr="006B6A28" w:rsidRDefault="006B6A28" w:rsidP="006B6A28">
      <w:pPr>
        <w:rPr>
          <w:rFonts w:eastAsia="Times New Roman" w:cs="Times New Roman"/>
          <w:sz w:val="24"/>
          <w:szCs w:val="24"/>
          <w:lang w:eastAsia="pl-PL"/>
        </w:rPr>
      </w:pPr>
    </w:p>
    <w:p w14:paraId="156DA4D6" w14:textId="2A595F10" w:rsidR="006B6A28" w:rsidRPr="006B6A28" w:rsidRDefault="006B6A28" w:rsidP="006B6A28">
      <w:pPr>
        <w:rPr>
          <w:rFonts w:eastAsia="Times New Roman" w:cs="Times New Roman"/>
          <w:sz w:val="24"/>
          <w:szCs w:val="24"/>
          <w:lang w:eastAsia="pl-PL"/>
        </w:rPr>
      </w:pPr>
    </w:p>
    <w:p w14:paraId="41A0C0EE" w14:textId="4F163550" w:rsidR="006B6A28" w:rsidRPr="006B6A28" w:rsidRDefault="006B6A28" w:rsidP="006B6A28">
      <w:pPr>
        <w:rPr>
          <w:rFonts w:eastAsia="Times New Roman" w:cs="Times New Roman"/>
          <w:sz w:val="24"/>
          <w:szCs w:val="24"/>
          <w:lang w:eastAsia="pl-PL"/>
        </w:rPr>
      </w:pPr>
    </w:p>
    <w:p w14:paraId="22082983" w14:textId="2E2D4C33" w:rsidR="006B6A28" w:rsidRPr="006B6A28" w:rsidRDefault="006B6A28" w:rsidP="006B6A28">
      <w:pPr>
        <w:rPr>
          <w:rFonts w:eastAsia="Times New Roman" w:cs="Times New Roman"/>
          <w:sz w:val="24"/>
          <w:szCs w:val="24"/>
          <w:lang w:eastAsia="pl-PL"/>
        </w:rPr>
      </w:pPr>
    </w:p>
    <w:p w14:paraId="1AD1108E" w14:textId="6174CAC3" w:rsidR="006B6A28" w:rsidRDefault="006B6A28" w:rsidP="006B6A28">
      <w:pPr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EF5D1C4" w14:textId="77777777" w:rsidR="006B6A28" w:rsidRPr="00BA1DF7" w:rsidRDefault="006B6A28" w:rsidP="00BA1DF7">
      <w:pPr>
        <w:widowControl w:val="0"/>
        <w:ind w:left="6379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Starszy specjalista</w:t>
      </w:r>
    </w:p>
    <w:p w14:paraId="477D3614" w14:textId="77777777" w:rsidR="006B6A28" w:rsidRPr="00BA1DF7" w:rsidRDefault="006B6A28" w:rsidP="00BA1DF7">
      <w:pPr>
        <w:widowControl w:val="0"/>
        <w:ind w:left="6379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ds. zamówień publicznych</w:t>
      </w:r>
    </w:p>
    <w:p w14:paraId="299069FE" w14:textId="77777777" w:rsidR="006B6A28" w:rsidRDefault="006B6A28" w:rsidP="00BA1DF7">
      <w:pPr>
        <w:widowControl w:val="0"/>
        <w:ind w:left="6379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58937700" w14:textId="6834DC57" w:rsidR="006B6A28" w:rsidRPr="006B6A28" w:rsidRDefault="006B6A28" w:rsidP="006B6A28">
      <w:pPr>
        <w:rPr>
          <w:rFonts w:eastAsia="Times New Roman" w:cs="Times New Roman"/>
          <w:sz w:val="24"/>
          <w:szCs w:val="24"/>
          <w:lang w:eastAsia="pl-PL"/>
        </w:rPr>
      </w:pPr>
    </w:p>
    <w:sectPr w:rsidR="006B6A28" w:rsidRPr="006B6A28" w:rsidSect="00994C4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Cambria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2CA767D9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2D6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35FC6600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9B2D64">
      <w:rPr>
        <w:b/>
        <w:sz w:val="24"/>
        <w:lang w:val="en-US"/>
      </w:rPr>
      <w:t>50/2022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C48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34931601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90411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11740D5"/>
    <w:multiLevelType w:val="hybridMultilevel"/>
    <w:tmpl w:val="4EEAD922"/>
    <w:lvl w:ilvl="0" w:tplc="BA9CA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ECE6E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D496E"/>
    <w:multiLevelType w:val="hybridMultilevel"/>
    <w:tmpl w:val="22E2A6F4"/>
    <w:lvl w:ilvl="0" w:tplc="66066FA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C5BE1"/>
    <w:multiLevelType w:val="hybridMultilevel"/>
    <w:tmpl w:val="D4A8CB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9E024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1C28A7"/>
    <w:multiLevelType w:val="hybridMultilevel"/>
    <w:tmpl w:val="37D09F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BA90DA7"/>
    <w:multiLevelType w:val="hybridMultilevel"/>
    <w:tmpl w:val="94260E92"/>
    <w:lvl w:ilvl="0" w:tplc="3CF25C1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C94232"/>
    <w:multiLevelType w:val="hybridMultilevel"/>
    <w:tmpl w:val="D6C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972C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5" w15:restartNumberingAfterBreak="0">
    <w:nsid w:val="506E491E"/>
    <w:multiLevelType w:val="hybridMultilevel"/>
    <w:tmpl w:val="4B4059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8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51F34E0"/>
    <w:multiLevelType w:val="hybridMultilevel"/>
    <w:tmpl w:val="FFAE5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437BEF"/>
    <w:multiLevelType w:val="hybridMultilevel"/>
    <w:tmpl w:val="8190E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DE56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A753B85"/>
    <w:multiLevelType w:val="hybridMultilevel"/>
    <w:tmpl w:val="C2A84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48"/>
  </w:num>
  <w:num w:numId="20" w16cid:durableId="14006374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31"/>
  </w:num>
  <w:num w:numId="25" w16cid:durableId="1859195185">
    <w:abstractNumId w:val="25"/>
  </w:num>
  <w:num w:numId="26" w16cid:durableId="4387678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31"/>
  </w:num>
  <w:num w:numId="28" w16cid:durableId="1684550562">
    <w:abstractNumId w:val="12"/>
  </w:num>
  <w:num w:numId="29" w16cid:durableId="781656818">
    <w:abstractNumId w:val="29"/>
  </w:num>
  <w:num w:numId="30" w16cid:durableId="1857230873">
    <w:abstractNumId w:val="46"/>
    <w:lvlOverride w:ilvl="0">
      <w:startOverride w:val="1"/>
    </w:lvlOverride>
  </w:num>
  <w:num w:numId="31" w16cid:durableId="138811586">
    <w:abstractNumId w:val="19"/>
    <w:lvlOverride w:ilvl="0">
      <w:startOverride w:val="1"/>
    </w:lvlOverride>
  </w:num>
  <w:num w:numId="32" w16cid:durableId="478962813">
    <w:abstractNumId w:val="11"/>
    <w:lvlOverride w:ilvl="0">
      <w:startOverride w:val="1"/>
    </w:lvlOverride>
  </w:num>
  <w:num w:numId="33" w16cid:durableId="1513253691">
    <w:abstractNumId w:val="33"/>
    <w:lvlOverride w:ilvl="0">
      <w:startOverride w:val="1"/>
    </w:lvlOverride>
  </w:num>
  <w:num w:numId="34" w16cid:durableId="2019841379">
    <w:abstractNumId w:val="5"/>
    <w:lvlOverride w:ilvl="0">
      <w:startOverride w:val="1"/>
    </w:lvlOverride>
  </w:num>
  <w:num w:numId="35" w16cid:durableId="2071897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1478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23663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465813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0184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33251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69563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946809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126015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7088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49FE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515F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051B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35C48"/>
    <w:rsid w:val="00360966"/>
    <w:rsid w:val="00361D61"/>
    <w:rsid w:val="00364CD7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45AC4"/>
    <w:rsid w:val="00450FB4"/>
    <w:rsid w:val="004562FF"/>
    <w:rsid w:val="00461D3D"/>
    <w:rsid w:val="00464B32"/>
    <w:rsid w:val="004709A8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A28"/>
    <w:rsid w:val="006B6DB8"/>
    <w:rsid w:val="006C1E72"/>
    <w:rsid w:val="006D1606"/>
    <w:rsid w:val="006D3085"/>
    <w:rsid w:val="006E3CFC"/>
    <w:rsid w:val="006E4A5A"/>
    <w:rsid w:val="006F0977"/>
    <w:rsid w:val="006F25D4"/>
    <w:rsid w:val="006F3757"/>
    <w:rsid w:val="006F5035"/>
    <w:rsid w:val="006F77EA"/>
    <w:rsid w:val="00702300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4E61"/>
    <w:rsid w:val="00996173"/>
    <w:rsid w:val="009968CD"/>
    <w:rsid w:val="009974C4"/>
    <w:rsid w:val="009A32AB"/>
    <w:rsid w:val="009B1AA2"/>
    <w:rsid w:val="009B2D64"/>
    <w:rsid w:val="009B5FA3"/>
    <w:rsid w:val="009B7D4C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09D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03A2"/>
    <w:rsid w:val="00D21455"/>
    <w:rsid w:val="00D2407F"/>
    <w:rsid w:val="00D25997"/>
    <w:rsid w:val="00D3035C"/>
    <w:rsid w:val="00D32A65"/>
    <w:rsid w:val="00D45753"/>
    <w:rsid w:val="00D4776A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698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0AE5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rsid w:val="006F0977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6F09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257</TotalTime>
  <Pages>8</Pages>
  <Words>3188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24015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25</cp:revision>
  <cp:lastPrinted>2021-08-26T10:26:00Z</cp:lastPrinted>
  <dcterms:created xsi:type="dcterms:W3CDTF">2021-11-29T06:45:00Z</dcterms:created>
  <dcterms:modified xsi:type="dcterms:W3CDTF">2023-01-11T07:40:00Z</dcterms:modified>
</cp:coreProperties>
</file>