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CDFE" w14:textId="6055F257" w:rsidR="00275597" w:rsidRPr="00726EB4" w:rsidRDefault="00275597" w:rsidP="00275597">
      <w:pPr>
        <w:ind w:left="-284"/>
        <w:jc w:val="right"/>
        <w:rPr>
          <w:rFonts w:ascii="Tahoma" w:hAnsi="Tahoma" w:cs="Tahoma"/>
        </w:rPr>
      </w:pPr>
      <w:bookmarkStart w:id="0" w:name="_Hlk62481551"/>
      <w:r w:rsidRPr="00C14976">
        <w:rPr>
          <w:rFonts w:ascii="Tahoma" w:hAnsi="Tahoma" w:cs="Tahoma"/>
        </w:rPr>
        <w:t xml:space="preserve">Suchedniów, </w:t>
      </w:r>
      <w:r w:rsidR="00CE709C" w:rsidRPr="00C14976">
        <w:rPr>
          <w:rFonts w:ascii="Tahoma" w:hAnsi="Tahoma" w:cs="Tahoma"/>
        </w:rPr>
        <w:t>22</w:t>
      </w:r>
      <w:r w:rsidRPr="00C14976">
        <w:rPr>
          <w:rFonts w:ascii="Tahoma" w:hAnsi="Tahoma" w:cs="Tahoma"/>
        </w:rPr>
        <w:t>.03.2023r.</w:t>
      </w:r>
    </w:p>
    <w:p w14:paraId="6B444B82" w14:textId="77777777" w:rsidR="00275597" w:rsidRPr="00726EB4" w:rsidRDefault="00275597" w:rsidP="00275597">
      <w:pPr>
        <w:spacing w:after="0"/>
        <w:jc w:val="both"/>
        <w:rPr>
          <w:rFonts w:ascii="Tahoma" w:hAnsi="Tahoma" w:cs="Tahoma"/>
        </w:rPr>
      </w:pPr>
      <w:bookmarkStart w:id="1" w:name="_Hlk66272262"/>
      <w:r w:rsidRPr="00726EB4">
        <w:rPr>
          <w:rFonts w:ascii="Tahoma" w:hAnsi="Tahoma" w:cs="Tahoma"/>
          <w:b/>
        </w:rPr>
        <w:t>Zamawiający:</w:t>
      </w:r>
    </w:p>
    <w:bookmarkEnd w:id="1"/>
    <w:p w14:paraId="3611A9F2" w14:textId="77777777" w:rsidR="00275597" w:rsidRPr="00726EB4" w:rsidRDefault="00275597" w:rsidP="00275597">
      <w:pPr>
        <w:spacing w:after="0"/>
        <w:jc w:val="both"/>
        <w:rPr>
          <w:rFonts w:ascii="Tahoma" w:hAnsi="Tahoma" w:cs="Tahoma"/>
          <w:bCs/>
        </w:rPr>
      </w:pPr>
      <w:r w:rsidRPr="00726EB4">
        <w:rPr>
          <w:rFonts w:ascii="Tahoma" w:hAnsi="Tahoma" w:cs="Tahoma"/>
          <w:bCs/>
        </w:rPr>
        <w:t>Gmina Suchedniów,</w:t>
      </w:r>
    </w:p>
    <w:p w14:paraId="5EB17C28" w14:textId="77777777" w:rsidR="00275597" w:rsidRPr="00726EB4" w:rsidRDefault="00275597" w:rsidP="00275597">
      <w:pPr>
        <w:spacing w:after="0"/>
        <w:jc w:val="both"/>
        <w:rPr>
          <w:rFonts w:ascii="Tahoma" w:hAnsi="Tahoma" w:cs="Tahoma"/>
          <w:bCs/>
        </w:rPr>
      </w:pPr>
      <w:r w:rsidRPr="00726EB4">
        <w:rPr>
          <w:rFonts w:ascii="Tahoma" w:hAnsi="Tahoma" w:cs="Tahoma"/>
          <w:bCs/>
        </w:rPr>
        <w:t>ul. Fabryczna 5,</w:t>
      </w:r>
    </w:p>
    <w:p w14:paraId="59F5032A" w14:textId="77777777" w:rsidR="00275597" w:rsidRPr="00726EB4" w:rsidRDefault="00275597" w:rsidP="00275597">
      <w:pPr>
        <w:spacing w:after="0"/>
        <w:jc w:val="both"/>
        <w:rPr>
          <w:rFonts w:ascii="Tahoma" w:hAnsi="Tahoma" w:cs="Tahoma"/>
          <w:bCs/>
        </w:rPr>
      </w:pPr>
      <w:r w:rsidRPr="00726EB4">
        <w:rPr>
          <w:rFonts w:ascii="Tahoma" w:hAnsi="Tahoma" w:cs="Tahoma"/>
          <w:bCs/>
        </w:rPr>
        <w:t>26-130 Suchedniów</w:t>
      </w:r>
      <w:bookmarkEnd w:id="0"/>
    </w:p>
    <w:p w14:paraId="45BF540A" w14:textId="77777777" w:rsidR="00726EB4" w:rsidRDefault="00726EB4" w:rsidP="000754A7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14:paraId="621CE7DE" w14:textId="4888DE27" w:rsidR="000754A7" w:rsidRPr="00726EB4" w:rsidRDefault="00451538" w:rsidP="000754A7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lang w:eastAsia="pl-PL"/>
        </w:rPr>
      </w:pPr>
      <w:r w:rsidRPr="00726EB4">
        <w:rPr>
          <w:rFonts w:ascii="Tahoma" w:hAnsi="Tahoma" w:cs="Tahoma"/>
          <w:b/>
          <w:bCs/>
          <w:sz w:val="26"/>
          <w:szCs w:val="26"/>
          <w:lang w:eastAsia="pl-PL"/>
        </w:rPr>
        <w:t>Informacja o wyborze oferty</w:t>
      </w:r>
    </w:p>
    <w:p w14:paraId="09F81747" w14:textId="77777777" w:rsidR="000754A7" w:rsidRPr="00726EB4" w:rsidRDefault="000754A7" w:rsidP="000754A7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4C19E979" w14:textId="6AFD10E1" w:rsidR="00275597" w:rsidRPr="00726EB4" w:rsidRDefault="00275597" w:rsidP="00275597">
      <w:pPr>
        <w:spacing w:after="0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  <w:b/>
        </w:rPr>
        <w:t>Dotyczy:</w:t>
      </w:r>
      <w:r w:rsidRPr="00726EB4">
        <w:rPr>
          <w:rFonts w:ascii="Tahoma" w:eastAsia="Calibri" w:hAnsi="Tahoma" w:cs="Tahoma"/>
        </w:rPr>
        <w:t xml:space="preserve"> „POSTĘPOWANIE O UDZIELENIE ZAMÓWIENIA NA UBEZPIECZENIE GMINY SUCHEDNIÓW”</w:t>
      </w:r>
    </w:p>
    <w:p w14:paraId="191EB51B" w14:textId="77777777" w:rsidR="00275597" w:rsidRPr="00726EB4" w:rsidRDefault="00275597" w:rsidP="00275597">
      <w:pPr>
        <w:spacing w:line="120" w:lineRule="atLeast"/>
        <w:jc w:val="both"/>
        <w:rPr>
          <w:rFonts w:ascii="Tahoma" w:hAnsi="Tahoma" w:cs="Tahoma"/>
        </w:rPr>
      </w:pPr>
      <w:r w:rsidRPr="00726EB4">
        <w:rPr>
          <w:rFonts w:ascii="Tahoma" w:hAnsi="Tahoma" w:cs="Tahoma"/>
        </w:rPr>
        <w:t>Znak sprawy: OR.271.2.2023</w:t>
      </w:r>
    </w:p>
    <w:p w14:paraId="107464E7" w14:textId="77777777" w:rsidR="000754A7" w:rsidRPr="00726EB4" w:rsidRDefault="000754A7" w:rsidP="000754A7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color w:val="002060"/>
          <w:lang w:eastAsia="pl-PL"/>
        </w:rPr>
      </w:pPr>
    </w:p>
    <w:p w14:paraId="5C4FB859" w14:textId="2E81D89B" w:rsidR="003052CF" w:rsidRPr="00726EB4" w:rsidRDefault="00E25BC4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</w:rPr>
        <w:t>Działając na podstawie art. 253</w:t>
      </w:r>
      <w:r w:rsidR="00275597" w:rsidRPr="00726EB4">
        <w:rPr>
          <w:rFonts w:ascii="Tahoma" w:eastAsia="Calibri" w:hAnsi="Tahoma" w:cs="Tahoma"/>
        </w:rPr>
        <w:t xml:space="preserve"> ustawy z 11 września 2019 r. – Prawo zamówień publicznych</w:t>
      </w:r>
      <w:r w:rsidR="003052CF" w:rsidRPr="00726EB4">
        <w:rPr>
          <w:rFonts w:ascii="Tahoma" w:eastAsia="Calibri" w:hAnsi="Tahoma" w:cs="Tahoma"/>
        </w:rPr>
        <w:t xml:space="preserve"> </w:t>
      </w:r>
      <w:r w:rsidR="00275597" w:rsidRPr="00726EB4">
        <w:rPr>
          <w:rFonts w:ascii="Tahoma" w:eastAsia="Calibri" w:hAnsi="Tahoma" w:cs="Tahoma"/>
        </w:rPr>
        <w:t>(Dz.U. poz. 2022 poz. 1710 z późn. zm.)</w:t>
      </w:r>
      <w:r w:rsidR="000754A7" w:rsidRPr="00726EB4">
        <w:rPr>
          <w:rFonts w:ascii="Tahoma" w:eastAsia="Calibri" w:hAnsi="Tahoma" w:cs="Tahoma"/>
        </w:rPr>
        <w:t xml:space="preserve"> – dalej</w:t>
      </w:r>
      <w:r w:rsidR="00451538" w:rsidRPr="00726EB4">
        <w:rPr>
          <w:rFonts w:ascii="Tahoma" w:eastAsia="Calibri" w:hAnsi="Tahoma" w:cs="Tahoma"/>
        </w:rPr>
        <w:t xml:space="preserve">: </w:t>
      </w:r>
      <w:r w:rsidR="000754A7" w:rsidRPr="00726EB4">
        <w:rPr>
          <w:rFonts w:ascii="Tahoma" w:eastAsia="Calibri" w:hAnsi="Tahoma" w:cs="Tahoma"/>
        </w:rPr>
        <w:t xml:space="preserve">ustawa Pzp, </w:t>
      </w:r>
      <w:r w:rsidR="003052CF" w:rsidRPr="00726EB4">
        <w:rPr>
          <w:rFonts w:ascii="Tahoma" w:eastAsia="Calibri" w:hAnsi="Tahoma" w:cs="Tahoma"/>
        </w:rPr>
        <w:t xml:space="preserve">zamawiający informuje, że dokonał wyboru oferty najkorzystniejszej. </w:t>
      </w:r>
    </w:p>
    <w:p w14:paraId="796024A4" w14:textId="77777777" w:rsidR="003052CF" w:rsidRPr="00726EB4" w:rsidRDefault="003052C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786AA082" w14:textId="079D44B0" w:rsidR="003052CF" w:rsidRPr="00726EB4" w:rsidRDefault="00275597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726EB4">
        <w:rPr>
          <w:rFonts w:ascii="Tahoma" w:eastAsia="Calibri" w:hAnsi="Tahoma" w:cs="Tahoma"/>
          <w:b/>
        </w:rPr>
        <w:t>W części I Zamówienia:</w:t>
      </w:r>
    </w:p>
    <w:p w14:paraId="7639E50A" w14:textId="77777777" w:rsidR="00726EB4" w:rsidRPr="00726EB4" w:rsidRDefault="00275597" w:rsidP="00726EB4">
      <w:pPr>
        <w:spacing w:after="0"/>
        <w:rPr>
          <w:rFonts w:ascii="Tahoma" w:eastAsia="Calibri" w:hAnsi="Tahoma" w:cs="Tahoma"/>
          <w:b/>
        </w:rPr>
      </w:pPr>
      <w:r w:rsidRPr="00726EB4">
        <w:rPr>
          <w:rFonts w:ascii="Tahoma" w:eastAsia="Calibri" w:hAnsi="Tahoma" w:cs="Tahoma"/>
          <w:b/>
        </w:rPr>
        <w:t xml:space="preserve">Oferta nr 2 złożona przez </w:t>
      </w:r>
    </w:p>
    <w:p w14:paraId="7C768D01" w14:textId="523FD778" w:rsidR="00726EB4" w:rsidRPr="00726EB4" w:rsidRDefault="00726EB4" w:rsidP="00726EB4">
      <w:pPr>
        <w:spacing w:after="0"/>
        <w:rPr>
          <w:rFonts w:ascii="Tahoma" w:eastAsia="Calibri" w:hAnsi="Tahoma" w:cs="Tahoma"/>
          <w:b/>
          <w:bCs/>
        </w:rPr>
      </w:pPr>
      <w:r w:rsidRPr="00726EB4">
        <w:rPr>
          <w:rFonts w:ascii="Tahoma" w:hAnsi="Tahoma" w:cs="Tahoma"/>
          <w:b/>
          <w:bCs/>
        </w:rPr>
        <w:t>TUZ Towarzystwo Ubezpieczeń Wzajemnych</w:t>
      </w:r>
      <w:r w:rsidRPr="00726EB4">
        <w:rPr>
          <w:rFonts w:ascii="Tahoma" w:eastAsia="Calibri" w:hAnsi="Tahoma" w:cs="Tahoma"/>
          <w:b/>
          <w:bCs/>
        </w:rPr>
        <w:t xml:space="preserve">, </w:t>
      </w:r>
    </w:p>
    <w:p w14:paraId="3760D37A" w14:textId="6B0C4F01" w:rsidR="00275597" w:rsidRPr="00726EB4" w:rsidRDefault="00726EB4" w:rsidP="00726EB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</w:rPr>
      </w:pPr>
      <w:r w:rsidRPr="00726EB4">
        <w:rPr>
          <w:rFonts w:ascii="Tahoma" w:hAnsi="Tahoma" w:cs="Tahoma"/>
          <w:b/>
          <w:bCs/>
        </w:rPr>
        <w:t>ul. Domaniewska 41, 02-672 Warszawa</w:t>
      </w:r>
    </w:p>
    <w:p w14:paraId="2D9CA206" w14:textId="7577278F" w:rsidR="003052CF" w:rsidRPr="00726EB4" w:rsidRDefault="003052C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7C31AAA0" w14:textId="4F62BAFE" w:rsidR="00785FAE" w:rsidRPr="00726EB4" w:rsidRDefault="00785FAE" w:rsidP="00785FAE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</w:rPr>
        <w:t>Uzasadnienie faktyczne: w wyniku przeprowadzonej oceny ofert na podstawie zastosowanych kryteriów wyboru, oferta ww. Wykonawcy zostały uznana za</w:t>
      </w:r>
      <w:r w:rsidR="00275597" w:rsidRPr="00726EB4">
        <w:rPr>
          <w:rFonts w:ascii="Tahoma" w:eastAsia="Calibri" w:hAnsi="Tahoma" w:cs="Tahoma"/>
        </w:rPr>
        <w:t> </w:t>
      </w:r>
      <w:r w:rsidRPr="00726EB4">
        <w:rPr>
          <w:rFonts w:ascii="Tahoma" w:eastAsia="Calibri" w:hAnsi="Tahoma" w:cs="Tahoma"/>
        </w:rPr>
        <w:t>najkorzystniejsz</w:t>
      </w:r>
      <w:r w:rsidR="00275597" w:rsidRPr="00726EB4">
        <w:rPr>
          <w:rFonts w:ascii="Tahoma" w:eastAsia="Calibri" w:hAnsi="Tahoma" w:cs="Tahoma"/>
        </w:rPr>
        <w:t>ą</w:t>
      </w:r>
      <w:r w:rsidRPr="00726EB4">
        <w:rPr>
          <w:rFonts w:ascii="Tahoma" w:eastAsia="Calibri" w:hAnsi="Tahoma" w:cs="Tahoma"/>
        </w:rPr>
        <w:t>, uzyskując najwyższą liczbę punktów. Wykonawca spełnił wszystkie wymagania określone w Specyfikacji Warunków Zamówienia.</w:t>
      </w:r>
    </w:p>
    <w:p w14:paraId="186BC40C" w14:textId="77777777" w:rsidR="00785FAE" w:rsidRPr="00726EB4" w:rsidRDefault="00785FAE" w:rsidP="00785FAE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33F5E8C4" w14:textId="77777777" w:rsidR="00726EB4" w:rsidRPr="00726EB4" w:rsidRDefault="00785FAE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</w:rPr>
        <w:t>Uzasadnienie prawne: Zgodnie z art. 239 ust. 1 ustawy Pzp Zamawiający wybiera najkorzystniejszą ofertę na podstawie kryteriów oceny ofert określonych w</w:t>
      </w:r>
      <w:r w:rsidR="00275597" w:rsidRPr="00726EB4">
        <w:rPr>
          <w:rFonts w:ascii="Tahoma" w:eastAsia="Calibri" w:hAnsi="Tahoma" w:cs="Tahoma"/>
        </w:rPr>
        <w:t> </w:t>
      </w:r>
      <w:r w:rsidRPr="00726EB4">
        <w:rPr>
          <w:rFonts w:ascii="Tahoma" w:eastAsia="Calibri" w:hAnsi="Tahoma" w:cs="Tahoma"/>
        </w:rPr>
        <w:t>dokumentach zamówienia.</w:t>
      </w:r>
    </w:p>
    <w:p w14:paraId="2D1CACD8" w14:textId="77777777" w:rsidR="00726EB4" w:rsidRPr="00726EB4" w:rsidRDefault="00726EB4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7B355C61" w14:textId="77777777" w:rsidR="00726EB4" w:rsidRPr="00726EB4" w:rsidRDefault="00726EB4">
      <w:pPr>
        <w:rPr>
          <w:rFonts w:ascii="Tahoma" w:eastAsia="Calibri" w:hAnsi="Tahoma" w:cs="Tahoma"/>
          <w:b/>
        </w:rPr>
      </w:pPr>
      <w:r w:rsidRPr="00726EB4">
        <w:rPr>
          <w:rFonts w:ascii="Tahoma" w:eastAsia="Calibri" w:hAnsi="Tahoma" w:cs="Tahoma"/>
          <w:b/>
        </w:rPr>
        <w:br w:type="page"/>
      </w:r>
    </w:p>
    <w:p w14:paraId="6D009153" w14:textId="416C84F4" w:rsidR="003052CF" w:rsidRPr="00726EB4" w:rsidRDefault="00165364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  <w:b/>
        </w:rPr>
        <w:lastRenderedPageBreak/>
        <w:t xml:space="preserve">W </w:t>
      </w:r>
      <w:r w:rsidR="00275597" w:rsidRPr="00726EB4">
        <w:rPr>
          <w:rFonts w:ascii="Tahoma" w:eastAsia="Calibri" w:hAnsi="Tahoma" w:cs="Tahoma"/>
          <w:b/>
        </w:rPr>
        <w:t xml:space="preserve">części I </w:t>
      </w:r>
      <w:r w:rsidRPr="00726EB4">
        <w:rPr>
          <w:rFonts w:ascii="Tahoma" w:eastAsia="Calibri" w:hAnsi="Tahoma" w:cs="Tahoma"/>
          <w:b/>
        </w:rPr>
        <w:t>postępowani</w:t>
      </w:r>
      <w:r w:rsidR="00275597" w:rsidRPr="00726EB4">
        <w:rPr>
          <w:rFonts w:ascii="Tahoma" w:eastAsia="Calibri" w:hAnsi="Tahoma" w:cs="Tahoma"/>
          <w:b/>
        </w:rPr>
        <w:t>a</w:t>
      </w:r>
      <w:r w:rsidRPr="00726EB4">
        <w:rPr>
          <w:rFonts w:ascii="Tahoma" w:eastAsia="Calibri" w:hAnsi="Tahoma" w:cs="Tahoma"/>
          <w:b/>
        </w:rPr>
        <w:t xml:space="preserve"> złożono następujące oferty</w:t>
      </w:r>
      <w:r w:rsidR="003052CF" w:rsidRPr="00726EB4">
        <w:rPr>
          <w:rFonts w:ascii="Tahoma" w:eastAsia="Calibri" w:hAnsi="Tahoma" w:cs="Tahoma"/>
          <w:b/>
        </w:rPr>
        <w:t>:</w:t>
      </w:r>
    </w:p>
    <w:tbl>
      <w:tblPr>
        <w:tblStyle w:val="Tabela-Siatka"/>
        <w:tblW w:w="14582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5134"/>
        <w:gridCol w:w="2104"/>
        <w:gridCol w:w="2104"/>
        <w:gridCol w:w="2104"/>
        <w:gridCol w:w="2104"/>
      </w:tblGrid>
      <w:tr w:rsidR="00726EB4" w:rsidRPr="00726EB4" w14:paraId="791E2B40" w14:textId="77777777" w:rsidTr="001456AA">
        <w:trPr>
          <w:trHeight w:val="452"/>
          <w:jc w:val="center"/>
        </w:trPr>
        <w:tc>
          <w:tcPr>
            <w:tcW w:w="974" w:type="dxa"/>
            <w:vMerge w:val="restart"/>
            <w:vAlign w:val="center"/>
          </w:tcPr>
          <w:p w14:paraId="3C1A25FC" w14:textId="77777777" w:rsidR="001456AA" w:rsidRDefault="001456AA" w:rsidP="006C14D4">
            <w:pPr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Nr</w:t>
            </w:r>
          </w:p>
          <w:p w14:paraId="067D25DD" w14:textId="77420DD9" w:rsidR="00726EB4" w:rsidRPr="00726EB4" w:rsidRDefault="00726EB4" w:rsidP="006C14D4">
            <w:pPr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oferty</w:t>
            </w:r>
          </w:p>
        </w:tc>
        <w:tc>
          <w:tcPr>
            <w:tcW w:w="4844" w:type="dxa"/>
            <w:vMerge w:val="restart"/>
            <w:vAlign w:val="center"/>
          </w:tcPr>
          <w:p w14:paraId="0A22544C" w14:textId="77777777" w:rsidR="00726EB4" w:rsidRPr="00726EB4" w:rsidRDefault="00726EB4" w:rsidP="006C14D4">
            <w:pPr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Wykonawca</w:t>
            </w:r>
          </w:p>
        </w:tc>
        <w:tc>
          <w:tcPr>
            <w:tcW w:w="1985" w:type="dxa"/>
            <w:vAlign w:val="center"/>
          </w:tcPr>
          <w:p w14:paraId="1AA7950D" w14:textId="7777777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Kryterium A</w:t>
            </w:r>
          </w:p>
          <w:p w14:paraId="6208A63F" w14:textId="61A98E6F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waga 70%</w:t>
            </w:r>
          </w:p>
        </w:tc>
        <w:tc>
          <w:tcPr>
            <w:tcW w:w="1985" w:type="dxa"/>
            <w:vAlign w:val="center"/>
          </w:tcPr>
          <w:p w14:paraId="25B42993" w14:textId="7777777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Kryterium B</w:t>
            </w:r>
          </w:p>
          <w:p w14:paraId="00DEB966" w14:textId="602F65FB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waga 20%</w:t>
            </w:r>
          </w:p>
        </w:tc>
        <w:tc>
          <w:tcPr>
            <w:tcW w:w="1985" w:type="dxa"/>
            <w:vAlign w:val="center"/>
          </w:tcPr>
          <w:p w14:paraId="2BE6B4AE" w14:textId="7777777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Kryterium C</w:t>
            </w:r>
          </w:p>
          <w:p w14:paraId="7B7B30DA" w14:textId="34961EAD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waga 10%</w:t>
            </w:r>
          </w:p>
        </w:tc>
        <w:tc>
          <w:tcPr>
            <w:tcW w:w="1985" w:type="dxa"/>
            <w:vMerge w:val="restart"/>
            <w:vAlign w:val="center"/>
          </w:tcPr>
          <w:p w14:paraId="400E213E" w14:textId="77777777" w:rsidR="00726EB4" w:rsidRPr="00726EB4" w:rsidRDefault="00726EB4" w:rsidP="006C14D4">
            <w:pPr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  <w:iCs/>
              </w:rPr>
              <w:t>Łączna punktacja</w:t>
            </w:r>
          </w:p>
        </w:tc>
      </w:tr>
      <w:tr w:rsidR="00726EB4" w:rsidRPr="00726EB4" w14:paraId="6E164CB2" w14:textId="77777777" w:rsidTr="001456AA">
        <w:trPr>
          <w:trHeight w:val="685"/>
          <w:jc w:val="center"/>
        </w:trPr>
        <w:tc>
          <w:tcPr>
            <w:tcW w:w="974" w:type="dxa"/>
            <w:vMerge/>
            <w:vAlign w:val="center"/>
          </w:tcPr>
          <w:p w14:paraId="156E2D64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vMerge/>
            <w:vAlign w:val="center"/>
          </w:tcPr>
          <w:p w14:paraId="3ED0019C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4CDAA4EC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cena łączna ubezpieczenia</w:t>
            </w:r>
          </w:p>
        </w:tc>
        <w:tc>
          <w:tcPr>
            <w:tcW w:w="1985" w:type="dxa"/>
            <w:vAlign w:val="center"/>
          </w:tcPr>
          <w:p w14:paraId="7AF5D71C" w14:textId="7777777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Cs/>
              </w:rPr>
            </w:pPr>
            <w:r w:rsidRPr="00726EB4">
              <w:rPr>
                <w:rFonts w:ascii="Tahoma" w:eastAsia="Calibri" w:hAnsi="Tahoma" w:cs="Tahoma"/>
                <w:bCs/>
              </w:rPr>
              <w:t>za</w:t>
            </w:r>
            <w:r w:rsidRPr="00726EB4">
              <w:rPr>
                <w:rFonts w:ascii="Tahoma" w:hAnsi="Tahoma" w:cs="Tahoma"/>
                <w:bCs/>
              </w:rPr>
              <w:t>akceptowanie klauzul dodatkowych</w:t>
            </w:r>
          </w:p>
        </w:tc>
        <w:tc>
          <w:tcPr>
            <w:tcW w:w="1985" w:type="dxa"/>
            <w:vAlign w:val="center"/>
          </w:tcPr>
          <w:p w14:paraId="444A4428" w14:textId="77777777" w:rsidR="00726EB4" w:rsidRPr="00726EB4" w:rsidRDefault="00726EB4" w:rsidP="006C14D4">
            <w:pPr>
              <w:jc w:val="center"/>
              <w:rPr>
                <w:rFonts w:ascii="Tahoma" w:hAnsi="Tahoma" w:cs="Tahoma"/>
                <w:iCs/>
              </w:rPr>
            </w:pPr>
            <w:r w:rsidRPr="00726EB4">
              <w:rPr>
                <w:rFonts w:ascii="Tahoma" w:hAnsi="Tahoma" w:cs="Tahoma"/>
                <w:iCs/>
              </w:rPr>
              <w:t>zwiększenie limitów odpowiedzialności</w:t>
            </w:r>
          </w:p>
        </w:tc>
        <w:tc>
          <w:tcPr>
            <w:tcW w:w="1985" w:type="dxa"/>
            <w:vMerge/>
            <w:vAlign w:val="center"/>
          </w:tcPr>
          <w:p w14:paraId="70259D74" w14:textId="77777777" w:rsidR="00726EB4" w:rsidRPr="00726EB4" w:rsidRDefault="00726EB4" w:rsidP="006C14D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726EB4" w:rsidRPr="00726EB4" w14:paraId="17AB998A" w14:textId="77777777" w:rsidTr="001456AA">
        <w:trPr>
          <w:trHeight w:val="340"/>
          <w:jc w:val="center"/>
        </w:trPr>
        <w:tc>
          <w:tcPr>
            <w:tcW w:w="974" w:type="dxa"/>
            <w:vMerge/>
            <w:vAlign w:val="center"/>
          </w:tcPr>
          <w:p w14:paraId="390E7E76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vMerge/>
            <w:vAlign w:val="center"/>
          </w:tcPr>
          <w:p w14:paraId="7C1655BF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14EA045" w14:textId="16D53094" w:rsidR="00726EB4" w:rsidRPr="00726EB4" w:rsidRDefault="00726EB4" w:rsidP="006C14D4">
            <w:pPr>
              <w:jc w:val="center"/>
              <w:rPr>
                <w:rFonts w:ascii="Tahoma" w:hAnsi="Tahoma" w:cs="Tahoma"/>
                <w:iCs/>
              </w:rPr>
            </w:pPr>
            <w:r w:rsidRPr="00726EB4">
              <w:rPr>
                <w:rFonts w:ascii="Tahoma" w:hAnsi="Tahoma" w:cs="Tahoma"/>
              </w:rPr>
              <w:t>przyznana punktacja</w:t>
            </w:r>
          </w:p>
        </w:tc>
        <w:tc>
          <w:tcPr>
            <w:tcW w:w="1985" w:type="dxa"/>
            <w:vMerge/>
            <w:vAlign w:val="center"/>
          </w:tcPr>
          <w:p w14:paraId="0067581A" w14:textId="77777777" w:rsidR="00726EB4" w:rsidRPr="00726EB4" w:rsidRDefault="00726EB4" w:rsidP="006C14D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275597" w:rsidRPr="00726EB4" w14:paraId="405C0C11" w14:textId="77777777" w:rsidTr="001456AA">
        <w:trPr>
          <w:trHeight w:val="992"/>
          <w:jc w:val="center"/>
        </w:trPr>
        <w:tc>
          <w:tcPr>
            <w:tcW w:w="974" w:type="dxa"/>
            <w:vAlign w:val="center"/>
          </w:tcPr>
          <w:p w14:paraId="688935AF" w14:textId="77B7ACE0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2</w:t>
            </w:r>
          </w:p>
        </w:tc>
        <w:tc>
          <w:tcPr>
            <w:tcW w:w="4844" w:type="dxa"/>
            <w:vAlign w:val="center"/>
          </w:tcPr>
          <w:p w14:paraId="72DD5F80" w14:textId="77777777" w:rsidR="00275597" w:rsidRPr="00726EB4" w:rsidRDefault="00275597" w:rsidP="006C14D4">
            <w:pPr>
              <w:rPr>
                <w:rFonts w:ascii="Tahoma" w:eastAsia="Calibri" w:hAnsi="Tahoma" w:cs="Tahoma"/>
                <w:bCs/>
              </w:rPr>
            </w:pPr>
            <w:r w:rsidRPr="00726EB4">
              <w:rPr>
                <w:rFonts w:ascii="Tahoma" w:hAnsi="Tahoma" w:cs="Tahoma"/>
              </w:rPr>
              <w:t>TUZ Towarzystwo Ubezpieczeń Wzajemnych</w:t>
            </w:r>
            <w:r w:rsidRPr="00726EB4">
              <w:rPr>
                <w:rFonts w:ascii="Tahoma" w:eastAsia="Calibri" w:hAnsi="Tahoma" w:cs="Tahoma"/>
                <w:bCs/>
              </w:rPr>
              <w:t xml:space="preserve">, </w:t>
            </w:r>
          </w:p>
          <w:p w14:paraId="31A5A50A" w14:textId="77777777" w:rsidR="00275597" w:rsidRPr="00726EB4" w:rsidRDefault="00275597" w:rsidP="006C14D4">
            <w:pPr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ul. Domaniewska 41, 02-672 Warszawa</w:t>
            </w:r>
          </w:p>
        </w:tc>
        <w:tc>
          <w:tcPr>
            <w:tcW w:w="1985" w:type="dxa"/>
            <w:vAlign w:val="center"/>
          </w:tcPr>
          <w:p w14:paraId="3AB94E12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64,20</w:t>
            </w:r>
          </w:p>
        </w:tc>
        <w:tc>
          <w:tcPr>
            <w:tcW w:w="1985" w:type="dxa"/>
            <w:vAlign w:val="center"/>
          </w:tcPr>
          <w:p w14:paraId="71F4CF6B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12,40</w:t>
            </w:r>
          </w:p>
        </w:tc>
        <w:tc>
          <w:tcPr>
            <w:tcW w:w="1985" w:type="dxa"/>
            <w:vAlign w:val="center"/>
          </w:tcPr>
          <w:p w14:paraId="57C635A1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5,20</w:t>
            </w:r>
          </w:p>
        </w:tc>
        <w:tc>
          <w:tcPr>
            <w:tcW w:w="1985" w:type="dxa"/>
            <w:vAlign w:val="center"/>
          </w:tcPr>
          <w:p w14:paraId="6A0441C5" w14:textId="77777777" w:rsidR="00275597" w:rsidRPr="00726EB4" w:rsidRDefault="00275597" w:rsidP="006C14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81,80</w:t>
            </w:r>
          </w:p>
        </w:tc>
      </w:tr>
      <w:tr w:rsidR="00275597" w:rsidRPr="00726EB4" w14:paraId="21EF29B1" w14:textId="77777777" w:rsidTr="001456AA">
        <w:trPr>
          <w:trHeight w:val="992"/>
          <w:jc w:val="center"/>
        </w:trPr>
        <w:tc>
          <w:tcPr>
            <w:tcW w:w="974" w:type="dxa"/>
            <w:vAlign w:val="center"/>
          </w:tcPr>
          <w:p w14:paraId="2647B86D" w14:textId="52E52B94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4</w:t>
            </w:r>
          </w:p>
        </w:tc>
        <w:tc>
          <w:tcPr>
            <w:tcW w:w="4844" w:type="dxa"/>
            <w:vAlign w:val="center"/>
          </w:tcPr>
          <w:p w14:paraId="287AF5AE" w14:textId="77777777" w:rsidR="00275597" w:rsidRPr="00726EB4" w:rsidRDefault="00275597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Towarzystwo Ubezpieczeń Wzajemnych "TUW",</w:t>
            </w:r>
          </w:p>
          <w:p w14:paraId="184B0BBA" w14:textId="7F36CCF3" w:rsidR="00275597" w:rsidRPr="00726EB4" w:rsidRDefault="00275597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 xml:space="preserve">Biuro Regionalne w Rzeszowie, </w:t>
            </w:r>
          </w:p>
          <w:p w14:paraId="2FDC0EAF" w14:textId="74617E4F" w:rsidR="00275597" w:rsidRPr="00726EB4" w:rsidRDefault="00275597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ul. Sokoła 4, 35-310 Rzeszów</w:t>
            </w:r>
          </w:p>
        </w:tc>
        <w:tc>
          <w:tcPr>
            <w:tcW w:w="1985" w:type="dxa"/>
            <w:vAlign w:val="center"/>
          </w:tcPr>
          <w:p w14:paraId="282C26DE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70,00</w:t>
            </w:r>
          </w:p>
        </w:tc>
        <w:tc>
          <w:tcPr>
            <w:tcW w:w="1985" w:type="dxa"/>
            <w:vAlign w:val="center"/>
          </w:tcPr>
          <w:p w14:paraId="40DBDD94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9,60</w:t>
            </w:r>
          </w:p>
        </w:tc>
        <w:tc>
          <w:tcPr>
            <w:tcW w:w="1985" w:type="dxa"/>
            <w:vAlign w:val="center"/>
          </w:tcPr>
          <w:p w14:paraId="4DD042D1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0,30</w:t>
            </w:r>
          </w:p>
        </w:tc>
        <w:tc>
          <w:tcPr>
            <w:tcW w:w="1985" w:type="dxa"/>
            <w:vAlign w:val="center"/>
          </w:tcPr>
          <w:p w14:paraId="49A033C7" w14:textId="77777777" w:rsidR="00275597" w:rsidRPr="00726EB4" w:rsidRDefault="00275597" w:rsidP="006C14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79,90</w:t>
            </w:r>
          </w:p>
        </w:tc>
      </w:tr>
      <w:tr w:rsidR="00275597" w:rsidRPr="00726EB4" w14:paraId="49B65736" w14:textId="77777777" w:rsidTr="001456AA">
        <w:trPr>
          <w:trHeight w:val="992"/>
          <w:jc w:val="center"/>
        </w:trPr>
        <w:tc>
          <w:tcPr>
            <w:tcW w:w="974" w:type="dxa"/>
            <w:vAlign w:val="center"/>
          </w:tcPr>
          <w:p w14:paraId="6F1F4151" w14:textId="080ADDA9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6</w:t>
            </w:r>
          </w:p>
        </w:tc>
        <w:tc>
          <w:tcPr>
            <w:tcW w:w="4844" w:type="dxa"/>
            <w:vAlign w:val="center"/>
          </w:tcPr>
          <w:p w14:paraId="1D19AE59" w14:textId="77777777" w:rsidR="00275597" w:rsidRPr="00726EB4" w:rsidRDefault="00275597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 xml:space="preserve">Uniqa TU S.A., </w:t>
            </w:r>
          </w:p>
          <w:p w14:paraId="74489AD4" w14:textId="381EF53F" w:rsidR="00275597" w:rsidRPr="00726EB4" w:rsidRDefault="00275597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ul. Chłodna 51, 00-867 Warszawa</w:t>
            </w:r>
          </w:p>
        </w:tc>
        <w:tc>
          <w:tcPr>
            <w:tcW w:w="1985" w:type="dxa"/>
            <w:vAlign w:val="center"/>
          </w:tcPr>
          <w:p w14:paraId="2068BF50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65,18</w:t>
            </w:r>
          </w:p>
        </w:tc>
        <w:tc>
          <w:tcPr>
            <w:tcW w:w="1985" w:type="dxa"/>
            <w:vAlign w:val="center"/>
          </w:tcPr>
          <w:p w14:paraId="6D80231F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4,00</w:t>
            </w:r>
          </w:p>
        </w:tc>
        <w:tc>
          <w:tcPr>
            <w:tcW w:w="1985" w:type="dxa"/>
            <w:vAlign w:val="center"/>
          </w:tcPr>
          <w:p w14:paraId="67D04BE7" w14:textId="77777777" w:rsidR="00275597" w:rsidRPr="00726EB4" w:rsidRDefault="00275597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7,50</w:t>
            </w:r>
          </w:p>
        </w:tc>
        <w:tc>
          <w:tcPr>
            <w:tcW w:w="1985" w:type="dxa"/>
            <w:vAlign w:val="center"/>
          </w:tcPr>
          <w:p w14:paraId="3CFCCFA2" w14:textId="77777777" w:rsidR="00275597" w:rsidRPr="00726EB4" w:rsidRDefault="00275597" w:rsidP="006C14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76,68</w:t>
            </w:r>
          </w:p>
        </w:tc>
      </w:tr>
    </w:tbl>
    <w:p w14:paraId="546C3813" w14:textId="77777777" w:rsidR="003052CF" w:rsidRPr="00726EB4" w:rsidRDefault="003052C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6C9FC6D4" w14:textId="73BA4438" w:rsidR="00726EB4" w:rsidRPr="00726EB4" w:rsidRDefault="00726EB4" w:rsidP="00726EB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726EB4">
        <w:rPr>
          <w:rFonts w:ascii="Tahoma" w:eastAsia="Calibri" w:hAnsi="Tahoma" w:cs="Tahoma"/>
          <w:b/>
        </w:rPr>
        <w:t>W części II Zamówienia:</w:t>
      </w:r>
    </w:p>
    <w:p w14:paraId="489B9CBD" w14:textId="3CBF5E32" w:rsidR="00726EB4" w:rsidRPr="00726EB4" w:rsidRDefault="00726EB4" w:rsidP="00726EB4">
      <w:pPr>
        <w:spacing w:after="0"/>
        <w:rPr>
          <w:rFonts w:ascii="Tahoma" w:eastAsia="Calibri" w:hAnsi="Tahoma" w:cs="Tahoma"/>
          <w:b/>
        </w:rPr>
      </w:pPr>
      <w:r w:rsidRPr="00726EB4">
        <w:rPr>
          <w:rFonts w:ascii="Tahoma" w:eastAsia="Calibri" w:hAnsi="Tahoma" w:cs="Tahoma"/>
          <w:b/>
        </w:rPr>
        <w:t xml:space="preserve">Oferta nr 5 złożona przez </w:t>
      </w:r>
    </w:p>
    <w:p w14:paraId="5D2C4D07" w14:textId="77777777" w:rsidR="00726EB4" w:rsidRPr="00726EB4" w:rsidRDefault="00726EB4" w:rsidP="00726EB4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b/>
          <w:bCs/>
        </w:rPr>
      </w:pPr>
      <w:r w:rsidRPr="00726EB4">
        <w:rPr>
          <w:rFonts w:ascii="Tahoma" w:hAnsi="Tahoma" w:cs="Tahoma"/>
          <w:b/>
          <w:bCs/>
        </w:rPr>
        <w:t>Compensa TU S.A. VIG</w:t>
      </w:r>
    </w:p>
    <w:p w14:paraId="3F86498F" w14:textId="77777777" w:rsidR="00726EB4" w:rsidRPr="00726EB4" w:rsidRDefault="00726EB4" w:rsidP="00726EB4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b/>
          <w:bCs/>
        </w:rPr>
      </w:pPr>
      <w:r w:rsidRPr="00726EB4">
        <w:rPr>
          <w:rFonts w:ascii="Tahoma" w:hAnsi="Tahoma" w:cs="Tahoma"/>
          <w:b/>
          <w:bCs/>
        </w:rPr>
        <w:t>Oddział Radom</w:t>
      </w:r>
    </w:p>
    <w:p w14:paraId="4D3BE8C1" w14:textId="054B9456" w:rsidR="00726EB4" w:rsidRPr="00726EB4" w:rsidRDefault="00726EB4" w:rsidP="00726EB4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b/>
          <w:bCs/>
        </w:rPr>
      </w:pPr>
      <w:r w:rsidRPr="00726EB4">
        <w:rPr>
          <w:rFonts w:ascii="Tahoma" w:hAnsi="Tahoma" w:cs="Tahoma"/>
          <w:b/>
          <w:bCs/>
        </w:rPr>
        <w:t>ul. Ferdynanda Focha 14/2, 26-600 Radom</w:t>
      </w:r>
    </w:p>
    <w:p w14:paraId="0E5D14ED" w14:textId="77777777" w:rsidR="00726EB4" w:rsidRPr="00726EB4" w:rsidRDefault="00726EB4" w:rsidP="00726EB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</w:rPr>
        <w:t>Uzasadnienie faktyczne: w wyniku przeprowadzonej oceny ofert na podstawie zastosowanych kryteriów wyboru, oferta ww. Wykonawcy zostały uznana za najkorzystniejszą, uzyskując najwyższą liczbę punktów. Wykonawca spełnił wszystkie wymagania określone w Specyfikacji Warunków Zamówienia.</w:t>
      </w:r>
    </w:p>
    <w:p w14:paraId="23F86F4A" w14:textId="77777777" w:rsidR="00726EB4" w:rsidRPr="00726EB4" w:rsidRDefault="00726EB4" w:rsidP="00726EB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0CD21D49" w14:textId="77777777" w:rsidR="00726EB4" w:rsidRPr="00726EB4" w:rsidRDefault="00726EB4" w:rsidP="00726EB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</w:rPr>
        <w:t>Uzasadnienie prawne: Zgodnie z art. 239 ust. 1 ustawy Pzp Zamawiający wybiera najkorzystniejszą ofertę na podstawie kryteriów oceny ofert określonych w dokumentach zamówienia.</w:t>
      </w:r>
    </w:p>
    <w:p w14:paraId="0996E662" w14:textId="77777777" w:rsidR="00726EB4" w:rsidRPr="00726EB4" w:rsidRDefault="00726EB4" w:rsidP="00275597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</w:p>
    <w:p w14:paraId="0F7D876D" w14:textId="1DC0D422" w:rsidR="00275597" w:rsidRPr="00726EB4" w:rsidRDefault="00275597" w:rsidP="00275597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726EB4">
        <w:rPr>
          <w:rFonts w:ascii="Tahoma" w:eastAsia="Calibri" w:hAnsi="Tahoma" w:cs="Tahoma"/>
          <w:b/>
        </w:rPr>
        <w:t>W części II postępowania złożono następujące oferty:</w:t>
      </w:r>
    </w:p>
    <w:tbl>
      <w:tblPr>
        <w:tblStyle w:val="Tabela-Siatka"/>
        <w:tblW w:w="12314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4536"/>
        <w:gridCol w:w="2268"/>
        <w:gridCol w:w="2268"/>
        <w:gridCol w:w="2268"/>
      </w:tblGrid>
      <w:tr w:rsidR="00726EB4" w:rsidRPr="00726EB4" w14:paraId="57F74B1E" w14:textId="77777777" w:rsidTr="00726EB4">
        <w:trPr>
          <w:trHeight w:val="452"/>
          <w:jc w:val="center"/>
        </w:trPr>
        <w:tc>
          <w:tcPr>
            <w:tcW w:w="974" w:type="dxa"/>
            <w:vMerge w:val="restart"/>
            <w:vAlign w:val="center"/>
          </w:tcPr>
          <w:p w14:paraId="5DC12CE0" w14:textId="77777777" w:rsidR="00726EB4" w:rsidRPr="00726EB4" w:rsidRDefault="00726EB4" w:rsidP="006C14D4">
            <w:pPr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lastRenderedPageBreak/>
              <w:t>Numer oferty</w:t>
            </w:r>
          </w:p>
        </w:tc>
        <w:tc>
          <w:tcPr>
            <w:tcW w:w="4536" w:type="dxa"/>
            <w:vMerge w:val="restart"/>
            <w:vAlign w:val="center"/>
          </w:tcPr>
          <w:p w14:paraId="56E363C4" w14:textId="77777777" w:rsidR="00726EB4" w:rsidRPr="00726EB4" w:rsidRDefault="00726EB4" w:rsidP="006C14D4">
            <w:pPr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Wykonawca</w:t>
            </w:r>
          </w:p>
        </w:tc>
        <w:tc>
          <w:tcPr>
            <w:tcW w:w="2268" w:type="dxa"/>
            <w:vAlign w:val="center"/>
          </w:tcPr>
          <w:p w14:paraId="10A3BF6B" w14:textId="7777777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Kryterium D</w:t>
            </w:r>
          </w:p>
          <w:p w14:paraId="6C774099" w14:textId="45782F3B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waga 80%</w:t>
            </w:r>
          </w:p>
        </w:tc>
        <w:tc>
          <w:tcPr>
            <w:tcW w:w="2268" w:type="dxa"/>
            <w:vAlign w:val="center"/>
          </w:tcPr>
          <w:p w14:paraId="57D574D7" w14:textId="7777777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Kryterium E</w:t>
            </w:r>
          </w:p>
          <w:p w14:paraId="35F62B16" w14:textId="32F02F4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</w:rPr>
              <w:t>waga 20%</w:t>
            </w:r>
          </w:p>
        </w:tc>
        <w:tc>
          <w:tcPr>
            <w:tcW w:w="2268" w:type="dxa"/>
            <w:vMerge w:val="restart"/>
            <w:vAlign w:val="center"/>
          </w:tcPr>
          <w:p w14:paraId="07FEE080" w14:textId="77777777" w:rsidR="00726EB4" w:rsidRPr="00726EB4" w:rsidRDefault="00726EB4" w:rsidP="006C14D4">
            <w:pPr>
              <w:jc w:val="center"/>
              <w:rPr>
                <w:rFonts w:ascii="Tahoma" w:eastAsia="Calibri" w:hAnsi="Tahoma" w:cs="Tahoma"/>
                <w:b/>
              </w:rPr>
            </w:pPr>
            <w:r w:rsidRPr="00726EB4">
              <w:rPr>
                <w:rFonts w:ascii="Tahoma" w:eastAsia="Calibri" w:hAnsi="Tahoma" w:cs="Tahoma"/>
                <w:b/>
                <w:iCs/>
              </w:rPr>
              <w:t>Łączna punktacja</w:t>
            </w:r>
          </w:p>
        </w:tc>
      </w:tr>
      <w:tr w:rsidR="00726EB4" w:rsidRPr="00726EB4" w14:paraId="2B0D2589" w14:textId="77777777" w:rsidTr="00726EB4">
        <w:trPr>
          <w:trHeight w:val="685"/>
          <w:jc w:val="center"/>
        </w:trPr>
        <w:tc>
          <w:tcPr>
            <w:tcW w:w="974" w:type="dxa"/>
            <w:vMerge/>
            <w:vAlign w:val="center"/>
          </w:tcPr>
          <w:p w14:paraId="450995B7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vMerge/>
            <w:vAlign w:val="center"/>
          </w:tcPr>
          <w:p w14:paraId="1BC162D4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14:paraId="64F90E38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cena łączna ubezpieczenia</w:t>
            </w:r>
          </w:p>
        </w:tc>
        <w:tc>
          <w:tcPr>
            <w:tcW w:w="2268" w:type="dxa"/>
            <w:vAlign w:val="center"/>
          </w:tcPr>
          <w:p w14:paraId="41A364D1" w14:textId="77777777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Cs/>
              </w:rPr>
            </w:pPr>
            <w:r w:rsidRPr="00726EB4">
              <w:rPr>
                <w:rFonts w:ascii="Tahoma" w:eastAsia="Calibri" w:hAnsi="Tahoma" w:cs="Tahoma"/>
                <w:bCs/>
              </w:rPr>
              <w:t>za</w:t>
            </w:r>
            <w:r w:rsidRPr="00726EB4">
              <w:rPr>
                <w:rFonts w:ascii="Tahoma" w:hAnsi="Tahoma" w:cs="Tahoma"/>
                <w:bCs/>
              </w:rPr>
              <w:t>akceptowanie klauzul dodatkowych</w:t>
            </w:r>
          </w:p>
        </w:tc>
        <w:tc>
          <w:tcPr>
            <w:tcW w:w="2268" w:type="dxa"/>
            <w:vMerge/>
            <w:vAlign w:val="center"/>
          </w:tcPr>
          <w:p w14:paraId="4F592C81" w14:textId="77777777" w:rsidR="00726EB4" w:rsidRPr="00726EB4" w:rsidRDefault="00726EB4" w:rsidP="006C14D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726EB4" w:rsidRPr="00726EB4" w14:paraId="7C5810A8" w14:textId="77777777" w:rsidTr="00726EB4">
        <w:trPr>
          <w:trHeight w:val="340"/>
          <w:jc w:val="center"/>
        </w:trPr>
        <w:tc>
          <w:tcPr>
            <w:tcW w:w="974" w:type="dxa"/>
            <w:vMerge/>
            <w:vAlign w:val="center"/>
          </w:tcPr>
          <w:p w14:paraId="10BD096E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vMerge/>
            <w:vAlign w:val="center"/>
          </w:tcPr>
          <w:p w14:paraId="3F1F7423" w14:textId="77777777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4F4013F" w14:textId="588A77DD" w:rsidR="00726EB4" w:rsidRPr="00726EB4" w:rsidRDefault="00726EB4" w:rsidP="006C14D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Cs/>
              </w:rPr>
            </w:pPr>
            <w:r w:rsidRPr="00726EB4">
              <w:rPr>
                <w:rFonts w:ascii="Tahoma" w:hAnsi="Tahoma" w:cs="Tahoma"/>
              </w:rPr>
              <w:t>przyznana punktacja</w:t>
            </w:r>
          </w:p>
        </w:tc>
        <w:tc>
          <w:tcPr>
            <w:tcW w:w="2268" w:type="dxa"/>
            <w:vMerge/>
            <w:vAlign w:val="center"/>
          </w:tcPr>
          <w:p w14:paraId="4FE0C0FA" w14:textId="77777777" w:rsidR="00726EB4" w:rsidRPr="00726EB4" w:rsidRDefault="00726EB4" w:rsidP="006C14D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726EB4" w:rsidRPr="00726EB4" w14:paraId="2568BDD4" w14:textId="77777777" w:rsidTr="00726EB4">
        <w:trPr>
          <w:trHeight w:val="992"/>
          <w:jc w:val="center"/>
        </w:trPr>
        <w:tc>
          <w:tcPr>
            <w:tcW w:w="974" w:type="dxa"/>
            <w:vAlign w:val="center"/>
          </w:tcPr>
          <w:p w14:paraId="3265B5FD" w14:textId="03AFE84A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1</w:t>
            </w:r>
          </w:p>
        </w:tc>
        <w:tc>
          <w:tcPr>
            <w:tcW w:w="4536" w:type="dxa"/>
            <w:vAlign w:val="center"/>
          </w:tcPr>
          <w:p w14:paraId="35961320" w14:textId="2450230F" w:rsidR="00726EB4" w:rsidRPr="00726EB4" w:rsidRDefault="00726EB4" w:rsidP="006C14D4">
            <w:pPr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Generali TU S.A.,</w:t>
            </w:r>
            <w:r w:rsidRPr="00726EB4">
              <w:rPr>
                <w:rFonts w:ascii="Tahoma" w:hAnsi="Tahoma" w:cs="Tahoma"/>
              </w:rPr>
              <w:br/>
              <w:t>Biuro w Olsztynie,</w:t>
            </w:r>
            <w:r w:rsidRPr="00726EB4">
              <w:rPr>
                <w:rFonts w:ascii="Tahoma" w:hAnsi="Tahoma" w:cs="Tahoma"/>
              </w:rPr>
              <w:br/>
              <w:t>ul. W. Barczewskiego 1, 10-061 Olsztyn</w:t>
            </w:r>
          </w:p>
        </w:tc>
        <w:tc>
          <w:tcPr>
            <w:tcW w:w="2268" w:type="dxa"/>
            <w:vAlign w:val="center"/>
          </w:tcPr>
          <w:p w14:paraId="59688B31" w14:textId="0F663879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31,17</w:t>
            </w:r>
          </w:p>
        </w:tc>
        <w:tc>
          <w:tcPr>
            <w:tcW w:w="2268" w:type="dxa"/>
            <w:vAlign w:val="center"/>
          </w:tcPr>
          <w:p w14:paraId="1AB0BC1B" w14:textId="0097DEF6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14,80</w:t>
            </w:r>
          </w:p>
        </w:tc>
        <w:tc>
          <w:tcPr>
            <w:tcW w:w="2268" w:type="dxa"/>
            <w:vAlign w:val="center"/>
          </w:tcPr>
          <w:p w14:paraId="23699AEA" w14:textId="42553230" w:rsidR="00726EB4" w:rsidRPr="00726EB4" w:rsidRDefault="00726EB4" w:rsidP="006C14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45,97</w:t>
            </w:r>
          </w:p>
        </w:tc>
      </w:tr>
      <w:tr w:rsidR="00726EB4" w:rsidRPr="00726EB4" w14:paraId="6782523F" w14:textId="77777777" w:rsidTr="00726EB4">
        <w:trPr>
          <w:trHeight w:val="992"/>
          <w:jc w:val="center"/>
        </w:trPr>
        <w:tc>
          <w:tcPr>
            <w:tcW w:w="974" w:type="dxa"/>
            <w:vAlign w:val="center"/>
          </w:tcPr>
          <w:p w14:paraId="3E47380C" w14:textId="0E6F1F2D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3</w:t>
            </w:r>
          </w:p>
        </w:tc>
        <w:tc>
          <w:tcPr>
            <w:tcW w:w="4536" w:type="dxa"/>
            <w:vAlign w:val="center"/>
          </w:tcPr>
          <w:p w14:paraId="28465359" w14:textId="77777777" w:rsidR="00726EB4" w:rsidRPr="00726EB4" w:rsidRDefault="00726EB4" w:rsidP="00726EB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Balcia Insurance SE z siedzibą w Rydze</w:t>
            </w:r>
            <w:r w:rsidRPr="00726EB4">
              <w:rPr>
                <w:rFonts w:ascii="Tahoma" w:hAnsi="Tahoma" w:cs="Tahoma"/>
              </w:rPr>
              <w:br/>
              <w:t>Oddział w  Polsce,</w:t>
            </w:r>
          </w:p>
          <w:p w14:paraId="034FA019" w14:textId="7657FB08" w:rsidR="00726EB4" w:rsidRPr="00726EB4" w:rsidRDefault="00726EB4" w:rsidP="00726EB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Al. Jerozolimskie 136, 02-305 Warszawa</w:t>
            </w:r>
          </w:p>
        </w:tc>
        <w:tc>
          <w:tcPr>
            <w:tcW w:w="2268" w:type="dxa"/>
            <w:vAlign w:val="center"/>
          </w:tcPr>
          <w:p w14:paraId="20BD92A3" w14:textId="7AA92DA3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15,81</w:t>
            </w:r>
          </w:p>
        </w:tc>
        <w:tc>
          <w:tcPr>
            <w:tcW w:w="2268" w:type="dxa"/>
            <w:vAlign w:val="center"/>
          </w:tcPr>
          <w:p w14:paraId="23AF297F" w14:textId="3B3EC128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2,60</w:t>
            </w:r>
          </w:p>
        </w:tc>
        <w:tc>
          <w:tcPr>
            <w:tcW w:w="2268" w:type="dxa"/>
            <w:vAlign w:val="center"/>
          </w:tcPr>
          <w:p w14:paraId="1AFC98E5" w14:textId="746F310E" w:rsidR="00726EB4" w:rsidRPr="00726EB4" w:rsidRDefault="00726EB4" w:rsidP="006C14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18,41</w:t>
            </w:r>
          </w:p>
        </w:tc>
      </w:tr>
      <w:tr w:rsidR="00726EB4" w:rsidRPr="00726EB4" w14:paraId="7BA86D64" w14:textId="77777777" w:rsidTr="00726EB4">
        <w:trPr>
          <w:trHeight w:val="992"/>
          <w:jc w:val="center"/>
        </w:trPr>
        <w:tc>
          <w:tcPr>
            <w:tcW w:w="974" w:type="dxa"/>
            <w:vAlign w:val="center"/>
          </w:tcPr>
          <w:p w14:paraId="0D9A188D" w14:textId="118F680B" w:rsidR="00726EB4" w:rsidRPr="00726EB4" w:rsidRDefault="00726EB4" w:rsidP="00726EB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4</w:t>
            </w:r>
          </w:p>
        </w:tc>
        <w:tc>
          <w:tcPr>
            <w:tcW w:w="4536" w:type="dxa"/>
            <w:vAlign w:val="center"/>
          </w:tcPr>
          <w:p w14:paraId="45972A2A" w14:textId="77777777" w:rsidR="00726EB4" w:rsidRPr="00726EB4" w:rsidRDefault="00726EB4" w:rsidP="00726EB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Towarzystwo Ubezpieczeń Wzajemnych "TUW",</w:t>
            </w:r>
          </w:p>
          <w:p w14:paraId="533961A0" w14:textId="77777777" w:rsidR="00726EB4" w:rsidRPr="00726EB4" w:rsidRDefault="00726EB4" w:rsidP="00726EB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 xml:space="preserve">Biuro Regionalne w Rzeszowie, </w:t>
            </w:r>
          </w:p>
          <w:p w14:paraId="55E93D56" w14:textId="5B632531" w:rsidR="00726EB4" w:rsidRPr="00726EB4" w:rsidRDefault="00726EB4" w:rsidP="00726EB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ul. Sokoła 4, 35-310 Rzeszów</w:t>
            </w:r>
          </w:p>
        </w:tc>
        <w:tc>
          <w:tcPr>
            <w:tcW w:w="2268" w:type="dxa"/>
            <w:vAlign w:val="center"/>
          </w:tcPr>
          <w:p w14:paraId="6FE2ED92" w14:textId="779F6CC6" w:rsidR="00726EB4" w:rsidRPr="00726EB4" w:rsidRDefault="00726EB4" w:rsidP="00726EB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72,73</w:t>
            </w:r>
          </w:p>
        </w:tc>
        <w:tc>
          <w:tcPr>
            <w:tcW w:w="2268" w:type="dxa"/>
            <w:vAlign w:val="center"/>
          </w:tcPr>
          <w:p w14:paraId="6FC0F85E" w14:textId="0FFCEB50" w:rsidR="00726EB4" w:rsidRPr="00726EB4" w:rsidRDefault="00726EB4" w:rsidP="00726EB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0,00</w:t>
            </w:r>
          </w:p>
        </w:tc>
        <w:tc>
          <w:tcPr>
            <w:tcW w:w="2268" w:type="dxa"/>
            <w:vAlign w:val="center"/>
          </w:tcPr>
          <w:p w14:paraId="3280361B" w14:textId="58B5D274" w:rsidR="00726EB4" w:rsidRPr="00726EB4" w:rsidRDefault="00726EB4" w:rsidP="00726EB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72,73</w:t>
            </w:r>
          </w:p>
        </w:tc>
      </w:tr>
      <w:tr w:rsidR="00726EB4" w:rsidRPr="00726EB4" w14:paraId="14B81909" w14:textId="77777777" w:rsidTr="00726EB4">
        <w:trPr>
          <w:trHeight w:val="992"/>
          <w:jc w:val="center"/>
        </w:trPr>
        <w:tc>
          <w:tcPr>
            <w:tcW w:w="974" w:type="dxa"/>
            <w:vAlign w:val="center"/>
          </w:tcPr>
          <w:p w14:paraId="54AA99CD" w14:textId="580BAEFA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5</w:t>
            </w:r>
          </w:p>
        </w:tc>
        <w:tc>
          <w:tcPr>
            <w:tcW w:w="4536" w:type="dxa"/>
            <w:vAlign w:val="center"/>
          </w:tcPr>
          <w:p w14:paraId="758334AB" w14:textId="77777777" w:rsidR="00726EB4" w:rsidRPr="00726EB4" w:rsidRDefault="00726EB4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Compensa TU S.A. VIG</w:t>
            </w:r>
          </w:p>
          <w:p w14:paraId="3C148C94" w14:textId="77777777" w:rsidR="00726EB4" w:rsidRPr="00726EB4" w:rsidRDefault="00726EB4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Oddział Radom</w:t>
            </w:r>
          </w:p>
          <w:p w14:paraId="2FDB40DD" w14:textId="20B0DCD5" w:rsidR="00726EB4" w:rsidRPr="00726EB4" w:rsidRDefault="00726EB4" w:rsidP="006C14D4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ul. Ferdynanda Focha 14/2, 26-600 Radom</w:t>
            </w:r>
          </w:p>
        </w:tc>
        <w:tc>
          <w:tcPr>
            <w:tcW w:w="2268" w:type="dxa"/>
            <w:vAlign w:val="center"/>
          </w:tcPr>
          <w:p w14:paraId="09542DA3" w14:textId="1FEF2C84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80,00</w:t>
            </w:r>
          </w:p>
        </w:tc>
        <w:tc>
          <w:tcPr>
            <w:tcW w:w="2268" w:type="dxa"/>
            <w:vAlign w:val="center"/>
          </w:tcPr>
          <w:p w14:paraId="7D678766" w14:textId="378041FC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0,00</w:t>
            </w:r>
          </w:p>
        </w:tc>
        <w:tc>
          <w:tcPr>
            <w:tcW w:w="2268" w:type="dxa"/>
            <w:vAlign w:val="center"/>
          </w:tcPr>
          <w:p w14:paraId="454F77EA" w14:textId="0B78FF60" w:rsidR="00726EB4" w:rsidRPr="00726EB4" w:rsidRDefault="00726EB4" w:rsidP="006C14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80,00</w:t>
            </w:r>
          </w:p>
        </w:tc>
      </w:tr>
      <w:tr w:rsidR="00726EB4" w:rsidRPr="00726EB4" w14:paraId="62E418E8" w14:textId="77777777" w:rsidTr="00726EB4">
        <w:trPr>
          <w:trHeight w:val="992"/>
          <w:jc w:val="center"/>
        </w:trPr>
        <w:tc>
          <w:tcPr>
            <w:tcW w:w="974" w:type="dxa"/>
            <w:vAlign w:val="center"/>
          </w:tcPr>
          <w:p w14:paraId="78026C17" w14:textId="53449E69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6</w:t>
            </w:r>
          </w:p>
        </w:tc>
        <w:tc>
          <w:tcPr>
            <w:tcW w:w="4536" w:type="dxa"/>
            <w:vAlign w:val="center"/>
          </w:tcPr>
          <w:p w14:paraId="7EB535C5" w14:textId="77777777" w:rsidR="00726EB4" w:rsidRPr="00726EB4" w:rsidRDefault="00726EB4" w:rsidP="0027559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 xml:space="preserve">Uniqa TU S.A., </w:t>
            </w:r>
          </w:p>
          <w:p w14:paraId="0FF9B049" w14:textId="08DCBE15" w:rsidR="00726EB4" w:rsidRPr="00726EB4" w:rsidRDefault="00726EB4" w:rsidP="0027559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ul. Chłodna 51, 00-867 Warszawa</w:t>
            </w:r>
          </w:p>
        </w:tc>
        <w:tc>
          <w:tcPr>
            <w:tcW w:w="2268" w:type="dxa"/>
            <w:vAlign w:val="center"/>
          </w:tcPr>
          <w:p w14:paraId="78EC92CB" w14:textId="45FD7362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27,86</w:t>
            </w:r>
          </w:p>
        </w:tc>
        <w:tc>
          <w:tcPr>
            <w:tcW w:w="2268" w:type="dxa"/>
            <w:vAlign w:val="center"/>
          </w:tcPr>
          <w:p w14:paraId="26C87161" w14:textId="6C72AA89" w:rsidR="00726EB4" w:rsidRPr="00726EB4" w:rsidRDefault="00726EB4" w:rsidP="006C14D4">
            <w:pPr>
              <w:jc w:val="center"/>
              <w:rPr>
                <w:rFonts w:ascii="Tahoma" w:hAnsi="Tahoma" w:cs="Tahoma"/>
              </w:rPr>
            </w:pPr>
            <w:r w:rsidRPr="00726EB4">
              <w:rPr>
                <w:rFonts w:ascii="Tahoma" w:hAnsi="Tahoma" w:cs="Tahoma"/>
              </w:rPr>
              <w:t>14,40</w:t>
            </w:r>
          </w:p>
        </w:tc>
        <w:tc>
          <w:tcPr>
            <w:tcW w:w="2268" w:type="dxa"/>
            <w:vAlign w:val="center"/>
          </w:tcPr>
          <w:p w14:paraId="40D91414" w14:textId="59E7D32F" w:rsidR="00726EB4" w:rsidRPr="00726EB4" w:rsidRDefault="00726EB4" w:rsidP="006C14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6EB4">
              <w:rPr>
                <w:rFonts w:ascii="Tahoma" w:hAnsi="Tahoma" w:cs="Tahoma"/>
                <w:b/>
                <w:bCs/>
              </w:rPr>
              <w:t>42,26</w:t>
            </w:r>
          </w:p>
        </w:tc>
      </w:tr>
    </w:tbl>
    <w:p w14:paraId="56B0105C" w14:textId="77777777" w:rsidR="001A647F" w:rsidRPr="00726EB4" w:rsidRDefault="001A647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</w:p>
    <w:p w14:paraId="3B7082FF" w14:textId="77777777" w:rsidR="001A647F" w:rsidRPr="00726EB4" w:rsidRDefault="001A647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</w:p>
    <w:p w14:paraId="343BFDBC" w14:textId="77777777" w:rsidR="003502BA" w:rsidRDefault="003502BA" w:rsidP="001A647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</w:p>
    <w:p w14:paraId="14495A3A" w14:textId="17305510" w:rsidR="001A647F" w:rsidRPr="00726EB4" w:rsidRDefault="001A647F" w:rsidP="001A647F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726EB4">
        <w:rPr>
          <w:rFonts w:ascii="Tahoma" w:eastAsia="Calibri" w:hAnsi="Tahoma" w:cs="Tahoma"/>
        </w:rPr>
        <w:br/>
      </w:r>
    </w:p>
    <w:p w14:paraId="6C6C79A9" w14:textId="3CACE7C8" w:rsidR="000754A7" w:rsidRPr="001456AA" w:rsidRDefault="000754A7" w:rsidP="001456AA">
      <w:pPr>
        <w:spacing w:after="0" w:line="240" w:lineRule="auto"/>
        <w:ind w:left="4956"/>
        <w:jc w:val="center"/>
        <w:rPr>
          <w:rFonts w:ascii="Tahoma" w:eastAsia="Times New Roman" w:hAnsi="Tahoma" w:cs="Tahoma"/>
        </w:rPr>
      </w:pPr>
    </w:p>
    <w:sectPr w:rsidR="000754A7" w:rsidRPr="001456AA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75786">
    <w:abstractNumId w:val="1"/>
  </w:num>
  <w:num w:numId="2" w16cid:durableId="597104992">
    <w:abstractNumId w:val="0"/>
  </w:num>
  <w:num w:numId="3" w16cid:durableId="413554649">
    <w:abstractNumId w:val="3"/>
  </w:num>
  <w:num w:numId="4" w16cid:durableId="123928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456AA"/>
    <w:rsid w:val="00165364"/>
    <w:rsid w:val="001A647F"/>
    <w:rsid w:val="00275597"/>
    <w:rsid w:val="002C161E"/>
    <w:rsid w:val="003052CF"/>
    <w:rsid w:val="003502BA"/>
    <w:rsid w:val="003F05E3"/>
    <w:rsid w:val="0042676B"/>
    <w:rsid w:val="00451538"/>
    <w:rsid w:val="004752E8"/>
    <w:rsid w:val="005E09C2"/>
    <w:rsid w:val="00726EB4"/>
    <w:rsid w:val="00785FAE"/>
    <w:rsid w:val="00A86DC0"/>
    <w:rsid w:val="00AD543C"/>
    <w:rsid w:val="00C14976"/>
    <w:rsid w:val="00CE709C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2145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Ewelina Gorczewska</cp:lastModifiedBy>
  <cp:revision>11</cp:revision>
  <dcterms:created xsi:type="dcterms:W3CDTF">2020-10-21T15:53:00Z</dcterms:created>
  <dcterms:modified xsi:type="dcterms:W3CDTF">2023-03-22T14:30:00Z</dcterms:modified>
</cp:coreProperties>
</file>