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55A6258D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>Sprawa:</w:t>
      </w:r>
      <w:r w:rsidR="006004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0</w:t>
      </w:r>
      <w:r w:rsidR="00FA6CD9">
        <w:rPr>
          <w:rFonts w:ascii="Arial" w:hAnsi="Arial" w:cs="Arial"/>
          <w:b/>
          <w:sz w:val="24"/>
          <w:szCs w:val="24"/>
          <w:shd w:val="clear" w:color="auto" w:fill="FFFFFF"/>
        </w:rPr>
        <w:t>9/</w:t>
      </w:r>
      <w:r>
        <w:rPr>
          <w:rFonts w:ascii="Arial" w:hAnsi="Arial" w:cs="Arial"/>
          <w:b/>
          <w:bCs/>
          <w:sz w:val="24"/>
          <w:szCs w:val="24"/>
        </w:rPr>
        <w:t>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FDFFFD" w14:textId="4FDEAFDE" w:rsidR="007914B6" w:rsidRPr="00283B67" w:rsidRDefault="007914B6" w:rsidP="0060046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600469" w:rsidRPr="00FA1A13">
        <w:rPr>
          <w:rFonts w:ascii="Arial" w:hAnsi="Arial" w:cs="Arial"/>
          <w:b/>
          <w:sz w:val="24"/>
          <w:szCs w:val="24"/>
        </w:rPr>
        <w:t>„</w:t>
      </w:r>
      <w:r w:rsidR="00600469" w:rsidRPr="00FA1A13">
        <w:rPr>
          <w:rFonts w:ascii="Arial" w:hAnsi="Arial" w:cs="Arial"/>
          <w:b/>
          <w:bCs/>
          <w:sz w:val="24"/>
          <w:szCs w:val="24"/>
        </w:rPr>
        <w:t>Sukcesywna dostawa artykułów gospodarstwa domowego, artykułów przemysłowych i środków czystości dla Spółki Termy Maltańskie Sp. z o.o. w Poznaniu.”</w:t>
      </w:r>
      <w:r w:rsidR="00600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FA6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600469"/>
    <w:rsid w:val="007914B6"/>
    <w:rsid w:val="007F3BDA"/>
    <w:rsid w:val="00A212BB"/>
    <w:rsid w:val="00B41EFE"/>
    <w:rsid w:val="00D34B62"/>
    <w:rsid w:val="00D51609"/>
    <w:rsid w:val="00D91732"/>
    <w:rsid w:val="00F84326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8</cp:revision>
  <dcterms:created xsi:type="dcterms:W3CDTF">2022-10-21T07:28:00Z</dcterms:created>
  <dcterms:modified xsi:type="dcterms:W3CDTF">2023-05-23T11:35:00Z</dcterms:modified>
</cp:coreProperties>
</file>