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ACE1" w14:textId="77777777" w:rsidR="001F06D5" w:rsidRPr="00CB24AF" w:rsidRDefault="001F06D5" w:rsidP="001F06D5">
      <w:pPr>
        <w:spacing w:line="360" w:lineRule="auto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DOA.271.87.2021</w:t>
      </w:r>
    </w:p>
    <w:p w14:paraId="1B8D300C" w14:textId="6E979DD2" w:rsidR="001F06D5" w:rsidRPr="00CB24AF" w:rsidRDefault="001F06D5" w:rsidP="001F06D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Załącznik nr 2 do SWZ</w:t>
      </w:r>
    </w:p>
    <w:p w14:paraId="72842501" w14:textId="77777777" w:rsidR="00733E71" w:rsidRPr="00CB24AF" w:rsidRDefault="00733E71" w:rsidP="00AF54A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28C9577" w14:textId="77777777" w:rsidR="00733E71" w:rsidRPr="00CB24AF" w:rsidRDefault="00383CC6" w:rsidP="00605AA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B24AF">
        <w:rPr>
          <w:rFonts w:ascii="Arial" w:hAnsi="Arial" w:cs="Arial"/>
          <w:b/>
          <w:bCs/>
        </w:rPr>
        <w:t xml:space="preserve">I. </w:t>
      </w:r>
      <w:bookmarkStart w:id="0" w:name="_Hlk88571880"/>
      <w:r w:rsidR="00733E71" w:rsidRPr="00CB24AF">
        <w:rPr>
          <w:rFonts w:ascii="Arial" w:hAnsi="Arial" w:cs="Arial"/>
          <w:b/>
          <w:bCs/>
        </w:rPr>
        <w:t>Opis przedmiotu zamówienia</w:t>
      </w:r>
      <w:bookmarkEnd w:id="0"/>
      <w:r w:rsidR="00733E71" w:rsidRPr="00CB24AF">
        <w:rPr>
          <w:rFonts w:ascii="Arial" w:hAnsi="Arial" w:cs="Arial"/>
          <w:b/>
          <w:bCs/>
        </w:rPr>
        <w:t>.</w:t>
      </w:r>
    </w:p>
    <w:p w14:paraId="764EEB0A" w14:textId="6C54A7A1" w:rsidR="009F3A37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Przedmiotem zamówienia jest świadczenie kompleksowych usług pogrzebowych na</w:t>
      </w:r>
      <w:r w:rsidR="0083180B" w:rsidRPr="00CB24AF">
        <w:rPr>
          <w:rFonts w:ascii="Arial" w:hAnsi="Arial" w:cs="Arial"/>
          <w:sz w:val="22"/>
          <w:szCs w:val="22"/>
        </w:rPr>
        <w:t xml:space="preserve"> </w:t>
      </w:r>
      <w:r w:rsidRPr="00CB24AF">
        <w:rPr>
          <w:rFonts w:ascii="Arial" w:hAnsi="Arial" w:cs="Arial"/>
          <w:sz w:val="22"/>
          <w:szCs w:val="22"/>
        </w:rPr>
        <w:t>rzecz osób zmarłych, którym Miejski Ośrodek Pomocy Społecznej w Bydgoszczy jest zobowiązany zapewnić sprawienie pogrzebu, zgodnie z ustawą z dnia 12 marca 2004 r. o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 xml:space="preserve">Pomocy Społecznej (Dz.U.2020.1876 z </w:t>
      </w:r>
      <w:proofErr w:type="spellStart"/>
      <w:r w:rsidRPr="00CB24AF">
        <w:rPr>
          <w:rFonts w:ascii="Arial" w:hAnsi="Arial" w:cs="Arial"/>
          <w:sz w:val="22"/>
          <w:szCs w:val="22"/>
        </w:rPr>
        <w:t>późn</w:t>
      </w:r>
      <w:proofErr w:type="spellEnd"/>
      <w:r w:rsidRPr="00CB24AF">
        <w:rPr>
          <w:rFonts w:ascii="Arial" w:hAnsi="Arial" w:cs="Arial"/>
          <w:sz w:val="22"/>
          <w:szCs w:val="22"/>
        </w:rPr>
        <w:t>. zm.)</w:t>
      </w:r>
      <w:r w:rsidR="006B301A" w:rsidRPr="00CB24AF">
        <w:rPr>
          <w:rFonts w:ascii="Arial" w:hAnsi="Arial" w:cs="Arial"/>
          <w:sz w:val="22"/>
          <w:szCs w:val="22"/>
        </w:rPr>
        <w:t xml:space="preserve"> oraz Uchwałą Nr</w:t>
      </w:r>
      <w:r w:rsidR="0083180B" w:rsidRPr="00CB24AF">
        <w:rPr>
          <w:rFonts w:ascii="Arial" w:hAnsi="Arial" w:cs="Arial"/>
          <w:sz w:val="22"/>
          <w:szCs w:val="22"/>
        </w:rPr>
        <w:t> </w:t>
      </w:r>
      <w:r w:rsidR="006B301A" w:rsidRPr="00CB24AF">
        <w:rPr>
          <w:rFonts w:ascii="Arial" w:hAnsi="Arial" w:cs="Arial"/>
          <w:sz w:val="22"/>
          <w:szCs w:val="22"/>
        </w:rPr>
        <w:t>XLI/862/17 wraz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="006B301A" w:rsidRPr="00CB24AF">
        <w:rPr>
          <w:rFonts w:ascii="Arial" w:hAnsi="Arial" w:cs="Arial"/>
          <w:sz w:val="22"/>
          <w:szCs w:val="22"/>
        </w:rPr>
        <w:t>ze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="006B301A" w:rsidRPr="00CB24AF">
        <w:rPr>
          <w:rFonts w:ascii="Arial" w:hAnsi="Arial" w:cs="Arial"/>
          <w:sz w:val="22"/>
          <w:szCs w:val="22"/>
        </w:rPr>
        <w:t>zmianą Uchwały Nr LVII/1263/18 Rady Miasta Bydgoszczy w</w:t>
      </w:r>
      <w:r w:rsidR="0083180B" w:rsidRPr="00CB24AF">
        <w:rPr>
          <w:rFonts w:ascii="Arial" w:hAnsi="Arial" w:cs="Arial"/>
          <w:sz w:val="22"/>
          <w:szCs w:val="22"/>
        </w:rPr>
        <w:t> </w:t>
      </w:r>
      <w:r w:rsidR="006B301A" w:rsidRPr="00CB24AF">
        <w:rPr>
          <w:rFonts w:ascii="Arial" w:hAnsi="Arial" w:cs="Arial"/>
          <w:sz w:val="22"/>
          <w:szCs w:val="22"/>
        </w:rPr>
        <w:t>sprawie ustalenia stawek opłat za</w:t>
      </w:r>
      <w:r w:rsidR="00AF54A4" w:rsidRPr="00CB24AF">
        <w:rPr>
          <w:rFonts w:ascii="Arial" w:hAnsi="Arial" w:cs="Arial"/>
          <w:sz w:val="22"/>
          <w:szCs w:val="22"/>
        </w:rPr>
        <w:t> </w:t>
      </w:r>
      <w:r w:rsidR="006B301A" w:rsidRPr="00CB24AF">
        <w:rPr>
          <w:rFonts w:ascii="Arial" w:hAnsi="Arial" w:cs="Arial"/>
          <w:sz w:val="22"/>
          <w:szCs w:val="22"/>
        </w:rPr>
        <w:t>korzystanie z cmentarzy komunalnych i urządzeń cmentarnych w Bydgoszczy.</w:t>
      </w:r>
      <w:r w:rsidR="0083180B" w:rsidRPr="00CB24AF">
        <w:rPr>
          <w:rFonts w:ascii="Arial" w:hAnsi="Arial" w:cs="Arial"/>
          <w:sz w:val="22"/>
          <w:szCs w:val="22"/>
        </w:rPr>
        <w:t xml:space="preserve"> </w:t>
      </w:r>
    </w:p>
    <w:p w14:paraId="4C9BE5A7" w14:textId="77777777" w:rsidR="009F3A37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Sprawienie pogrzebu winno odbywać się z poszanowaniem godności osób zmarłych i ich rodzin, zgodnie z przyjętymi w tym zakresie normami i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>zwyczajami oraz zgodnie z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>przepisami określonymi w Ustawie z dnia 31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 xml:space="preserve">stycznia 1959 r. o cmentarzach i chowaniu zmarłych (Dz.U.2020.1947 </w:t>
      </w:r>
      <w:proofErr w:type="spellStart"/>
      <w:r w:rsidRPr="00CB24AF">
        <w:rPr>
          <w:rFonts w:ascii="Arial" w:hAnsi="Arial" w:cs="Arial"/>
          <w:sz w:val="22"/>
          <w:szCs w:val="22"/>
        </w:rPr>
        <w:t>t.j</w:t>
      </w:r>
      <w:proofErr w:type="spellEnd"/>
      <w:r w:rsidRPr="00CB24AF">
        <w:rPr>
          <w:rFonts w:ascii="Arial" w:hAnsi="Arial" w:cs="Arial"/>
          <w:sz w:val="22"/>
          <w:szCs w:val="22"/>
        </w:rPr>
        <w:t>.) oraz z przepisami wykonawczymi do tej ustawy.</w:t>
      </w:r>
    </w:p>
    <w:p w14:paraId="7BFDB6DB" w14:textId="4F373A81" w:rsidR="005F688D" w:rsidRPr="00CB24AF" w:rsidRDefault="005F688D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Ze względu na szczególny przedmiot zamówienia wymagane jest, aby Wykonawca świadczył usługi całodobowo również w dni wolne od pracy.</w:t>
      </w:r>
    </w:p>
    <w:p w14:paraId="13C61DCC" w14:textId="7A419DAD" w:rsidR="009F3A37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 xml:space="preserve">Przewidywana liczba pogrzebów </w:t>
      </w:r>
      <w:r w:rsidR="00FA7893" w:rsidRPr="00CB24AF">
        <w:rPr>
          <w:rFonts w:ascii="Arial" w:hAnsi="Arial" w:cs="Arial"/>
          <w:sz w:val="22"/>
          <w:szCs w:val="22"/>
        </w:rPr>
        <w:t xml:space="preserve">w roku 2022 </w:t>
      </w:r>
      <w:r w:rsidRPr="00CB24AF">
        <w:rPr>
          <w:rFonts w:ascii="Arial" w:hAnsi="Arial" w:cs="Arial"/>
          <w:sz w:val="22"/>
          <w:szCs w:val="22"/>
        </w:rPr>
        <w:t xml:space="preserve">– </w:t>
      </w:r>
      <w:r w:rsidRPr="00CB24AF">
        <w:rPr>
          <w:rFonts w:ascii="Arial" w:hAnsi="Arial" w:cs="Arial"/>
          <w:b/>
          <w:bCs/>
          <w:sz w:val="22"/>
          <w:szCs w:val="22"/>
        </w:rPr>
        <w:t>około 80</w:t>
      </w:r>
      <w:r w:rsidRPr="00CB24AF">
        <w:rPr>
          <w:rFonts w:ascii="Arial" w:hAnsi="Arial" w:cs="Arial"/>
          <w:sz w:val="22"/>
          <w:szCs w:val="22"/>
        </w:rPr>
        <w:t xml:space="preserve"> </w:t>
      </w:r>
      <w:r w:rsidR="006B301A" w:rsidRPr="00CB24AF">
        <w:rPr>
          <w:rFonts w:ascii="Arial" w:hAnsi="Arial" w:cs="Arial"/>
          <w:b/>
          <w:bCs/>
          <w:sz w:val="22"/>
          <w:szCs w:val="22"/>
        </w:rPr>
        <w:t>pogrzebów tradycyjnych osób dorosłych i</w:t>
      </w:r>
      <w:r w:rsidR="00676462" w:rsidRPr="00CB24AF">
        <w:rPr>
          <w:rFonts w:ascii="Arial" w:hAnsi="Arial" w:cs="Arial"/>
          <w:b/>
          <w:bCs/>
          <w:sz w:val="22"/>
          <w:szCs w:val="22"/>
        </w:rPr>
        <w:t> </w:t>
      </w:r>
      <w:r w:rsidR="006B301A" w:rsidRPr="00CB24AF">
        <w:rPr>
          <w:rFonts w:ascii="Arial" w:hAnsi="Arial" w:cs="Arial"/>
          <w:b/>
          <w:bCs/>
          <w:sz w:val="22"/>
          <w:szCs w:val="22"/>
        </w:rPr>
        <w:t>dzieci powyżej 6 roku życia oraz około 4 pogrzebów tradycyjnych dzieci od</w:t>
      </w:r>
      <w:r w:rsidR="00676462" w:rsidRPr="00CB24AF">
        <w:rPr>
          <w:rFonts w:ascii="Arial" w:hAnsi="Arial" w:cs="Arial"/>
          <w:b/>
          <w:bCs/>
          <w:sz w:val="22"/>
          <w:szCs w:val="22"/>
        </w:rPr>
        <w:t> </w:t>
      </w:r>
      <w:r w:rsidR="006B301A" w:rsidRPr="00CB24AF">
        <w:rPr>
          <w:rFonts w:ascii="Arial" w:hAnsi="Arial" w:cs="Arial"/>
          <w:b/>
          <w:bCs/>
          <w:sz w:val="22"/>
          <w:szCs w:val="22"/>
        </w:rPr>
        <w:t>urodzenia do</w:t>
      </w:r>
      <w:r w:rsidR="0083180B" w:rsidRPr="00CB24AF">
        <w:rPr>
          <w:rFonts w:ascii="Arial" w:hAnsi="Arial" w:cs="Arial"/>
          <w:b/>
          <w:bCs/>
          <w:sz w:val="22"/>
          <w:szCs w:val="22"/>
        </w:rPr>
        <w:t xml:space="preserve"> </w:t>
      </w:r>
      <w:r w:rsidR="006B301A" w:rsidRPr="00CB24AF">
        <w:rPr>
          <w:rFonts w:ascii="Arial" w:hAnsi="Arial" w:cs="Arial"/>
          <w:b/>
          <w:bCs/>
          <w:sz w:val="22"/>
          <w:szCs w:val="22"/>
        </w:rPr>
        <w:t xml:space="preserve">roku życia </w:t>
      </w:r>
      <w:r w:rsidRPr="00CB24AF">
        <w:rPr>
          <w:rFonts w:ascii="Arial" w:hAnsi="Arial" w:cs="Arial"/>
          <w:b/>
          <w:bCs/>
          <w:sz w:val="22"/>
          <w:szCs w:val="22"/>
        </w:rPr>
        <w:t>w</w:t>
      </w:r>
      <w:r w:rsidR="006B301A" w:rsidRPr="00CB24AF">
        <w:rPr>
          <w:rFonts w:ascii="Arial" w:hAnsi="Arial" w:cs="Arial"/>
          <w:b/>
          <w:bCs/>
          <w:sz w:val="22"/>
          <w:szCs w:val="22"/>
        </w:rPr>
        <w:t> </w:t>
      </w:r>
      <w:r w:rsidRPr="00CB24AF">
        <w:rPr>
          <w:rFonts w:ascii="Arial" w:hAnsi="Arial" w:cs="Arial"/>
          <w:b/>
          <w:bCs/>
          <w:sz w:val="22"/>
          <w:szCs w:val="22"/>
        </w:rPr>
        <w:t>okresie obowiązywania umowy</w:t>
      </w:r>
      <w:r w:rsidRPr="00CB24AF">
        <w:rPr>
          <w:rFonts w:ascii="Arial" w:hAnsi="Arial" w:cs="Arial"/>
          <w:sz w:val="22"/>
          <w:szCs w:val="22"/>
        </w:rPr>
        <w:t>.</w:t>
      </w:r>
    </w:p>
    <w:p w14:paraId="3271E4B1" w14:textId="39DEC2C2" w:rsidR="009F3A37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Ze względu na szczególny charakter przedmiotu zamówienia, jakim jest świadczenie usług pogrzebowych i wiążący się z tym brak możliwości dokładnego oszacowania ilości usług, Zamawiający określa ich ilość ogółem w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 xml:space="preserve">skali całego zamówienia </w:t>
      </w:r>
      <w:r w:rsidRPr="00CB24AF">
        <w:rPr>
          <w:rFonts w:ascii="Arial" w:hAnsi="Arial" w:cs="Arial"/>
          <w:bCs/>
          <w:sz w:val="22"/>
          <w:szCs w:val="22"/>
        </w:rPr>
        <w:t xml:space="preserve">na </w:t>
      </w:r>
      <w:r w:rsidRPr="00CB24AF">
        <w:rPr>
          <w:rFonts w:ascii="Arial" w:hAnsi="Arial" w:cs="Arial"/>
          <w:b/>
          <w:sz w:val="22"/>
          <w:szCs w:val="22"/>
        </w:rPr>
        <w:t>8</w:t>
      </w:r>
      <w:r w:rsidR="006B301A" w:rsidRPr="00CB24AF">
        <w:rPr>
          <w:rFonts w:ascii="Arial" w:hAnsi="Arial" w:cs="Arial"/>
          <w:b/>
          <w:sz w:val="22"/>
          <w:szCs w:val="22"/>
        </w:rPr>
        <w:t>4</w:t>
      </w:r>
      <w:r w:rsidRPr="00CB24AF">
        <w:rPr>
          <w:rFonts w:ascii="Arial" w:hAnsi="Arial" w:cs="Arial"/>
          <w:sz w:val="22"/>
          <w:szCs w:val="22"/>
        </w:rPr>
        <w:t xml:space="preserve"> i taka ilość zostanie przyjęta do wyliczenia ceny oferty, z zastrzeżeniem pkt. 5.</w:t>
      </w:r>
    </w:p>
    <w:p w14:paraId="565F1C03" w14:textId="77777777" w:rsidR="009F3A37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Zamawiający w stosunku do ilości pogrzebów zastrzega, że w przypadku, gdy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>ilość pochówków będzie mniejsza niż określona w pkt. 3, Zamawiający zapłaci tylko za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>rzeczywistą ilość wykonanych pogrzebów, co nie będzie miało wpływu na cenę pojedynczej usługi.</w:t>
      </w:r>
    </w:p>
    <w:p w14:paraId="19C28465" w14:textId="77777777" w:rsidR="006B301A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Wykonawca odpowiedzialny będzie za wszelkie szkody wyrządzone Zamawiającemu lub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>osobom trzecim przez pracowników Wykonawcy lub inne podmioty, którymi będzie się posługiwał w przypadku niedołożenia przez te podmioty należytej staranności przy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>wykonywaniu umowy.</w:t>
      </w:r>
    </w:p>
    <w:p w14:paraId="565DE058" w14:textId="77777777" w:rsidR="006B301A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 xml:space="preserve">Wykonawca zobowiązany jest również do dokonania we własnym zakresie wszelkich formalności związanych z pochówkiem </w:t>
      </w:r>
      <w:r w:rsidR="006B301A" w:rsidRPr="00CB24AF">
        <w:rPr>
          <w:rFonts w:ascii="Arial" w:hAnsi="Arial" w:cs="Arial"/>
          <w:sz w:val="22"/>
          <w:szCs w:val="22"/>
        </w:rPr>
        <w:t>na bydgoskim cmentarzu komunalnym.</w:t>
      </w:r>
    </w:p>
    <w:p w14:paraId="6A747F03" w14:textId="77777777" w:rsidR="006B301A" w:rsidRPr="00CB24AF" w:rsidRDefault="006B301A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Zamawiający dopuszcza możliwość dokonania pochówku na innym cmentarzu niż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 xml:space="preserve">cmentarz komunalny w Bydgoszczy. Wówczas za taki pochówek Wykonawca winien dokonać rozliczenia wg rzeczywistych poniesionych kosztów i taką wycenę należy przedstawić Zamawiającemu (kserokopia rachunku). Jednakże cena ta nie może być większa niż cena </w:t>
      </w:r>
      <w:r w:rsidRPr="00CB24AF">
        <w:rPr>
          <w:rFonts w:ascii="Arial" w:hAnsi="Arial" w:cs="Arial"/>
          <w:sz w:val="22"/>
          <w:szCs w:val="22"/>
        </w:rPr>
        <w:lastRenderedPageBreak/>
        <w:t>brutto za jeden pochówek tradycyjny wykazany w ofercie. Powstałą ewentualną różnicę w</w:t>
      </w:r>
      <w:r w:rsidR="00676462" w:rsidRPr="00CB24AF">
        <w:rPr>
          <w:rFonts w:ascii="Arial" w:hAnsi="Arial" w:cs="Arial"/>
          <w:sz w:val="22"/>
          <w:szCs w:val="22"/>
        </w:rPr>
        <w:t> </w:t>
      </w:r>
      <w:r w:rsidRPr="00CB24AF">
        <w:rPr>
          <w:rFonts w:ascii="Arial" w:hAnsi="Arial" w:cs="Arial"/>
          <w:sz w:val="22"/>
          <w:szCs w:val="22"/>
        </w:rPr>
        <w:t>kosztach pochówku pokrywa rodzina.</w:t>
      </w:r>
    </w:p>
    <w:p w14:paraId="65E1067E" w14:textId="225D1E40" w:rsidR="00151021" w:rsidRPr="00CB24AF" w:rsidRDefault="00151021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 xml:space="preserve">Czas odbioru zwłok powinien odbyć się niezwłocznie, nie później niż w terminie określonym przez Wykonawcę w druku oferty i nie później niż do </w:t>
      </w:r>
      <w:r w:rsidR="00AA34F7" w:rsidRPr="00CB24AF">
        <w:rPr>
          <w:rFonts w:ascii="Arial" w:hAnsi="Arial" w:cs="Arial"/>
          <w:sz w:val="22"/>
          <w:szCs w:val="22"/>
        </w:rPr>
        <w:t>4</w:t>
      </w:r>
      <w:r w:rsidRPr="00CB24AF">
        <w:rPr>
          <w:rFonts w:ascii="Arial" w:hAnsi="Arial" w:cs="Arial"/>
          <w:sz w:val="22"/>
          <w:szCs w:val="22"/>
        </w:rPr>
        <w:t xml:space="preserve"> godziny od otrzymania od Zamawiającego zgłoszenia.</w:t>
      </w:r>
    </w:p>
    <w:p w14:paraId="38B306AE" w14:textId="194770BA" w:rsidR="00151021" w:rsidRPr="00CB24AF" w:rsidRDefault="00151021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Pochówek powinien odbyć się nie później niż do 4 dni robocze od otrzymania od Zamawiającego pisemnego zlecenia dokonania pochówku drogą elektroniczną.</w:t>
      </w:r>
    </w:p>
    <w:p w14:paraId="12397746" w14:textId="6BA87578" w:rsidR="006B301A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Wykonawca ma obowiązek powiadomić Ośrodek o terminie pochówku z co najmniej dwudniowym wyprzedzeniem.</w:t>
      </w:r>
    </w:p>
    <w:p w14:paraId="38AF5FE0" w14:textId="694139E6" w:rsidR="004A3D46" w:rsidRPr="00CB24AF" w:rsidRDefault="004A3D46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Wykonawca ma obowiązek na bieżąco śledzić i respektować umieszczane na stronach internetowych Głównego Inspektoratu Sanitarnego i Ministerstwa Zdrowia, wytyczne i zalecenia dotyczące epidemii m.in. SARS-CoV-2, w tym zasady bezpiecznego postępowania, a także aktualne przepisy prawa.</w:t>
      </w:r>
    </w:p>
    <w:p w14:paraId="41A18276" w14:textId="77777777" w:rsidR="006B301A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>Zamawiający ma prawo kontroli jakości wykonywanych usług w każdym czasie.</w:t>
      </w:r>
    </w:p>
    <w:p w14:paraId="6C16AE06" w14:textId="77777777" w:rsidR="009F3A37" w:rsidRPr="00CB24AF" w:rsidRDefault="009F3A37" w:rsidP="001F06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24AF">
        <w:rPr>
          <w:rFonts w:ascii="Arial" w:hAnsi="Arial" w:cs="Arial"/>
          <w:sz w:val="22"/>
          <w:szCs w:val="22"/>
        </w:rPr>
        <w:t xml:space="preserve">Zamawiający nie dopuszcza składania ofert częściowych w przedmiotowym postępowaniu. </w:t>
      </w:r>
    </w:p>
    <w:p w14:paraId="0398E113" w14:textId="77777777" w:rsidR="0083180B" w:rsidRPr="00CB24AF" w:rsidRDefault="0083180B" w:rsidP="00605AAA">
      <w:pPr>
        <w:spacing w:after="120" w:line="276" w:lineRule="auto"/>
        <w:jc w:val="center"/>
        <w:rPr>
          <w:rFonts w:ascii="Arial" w:hAnsi="Arial" w:cs="Arial"/>
          <w:b/>
          <w:bCs/>
        </w:rPr>
      </w:pPr>
      <w:bookmarkStart w:id="1" w:name="_Hlk88571262"/>
    </w:p>
    <w:p w14:paraId="6B93E450" w14:textId="3DA52568" w:rsidR="009F2BB4" w:rsidRPr="00CB24AF" w:rsidRDefault="00383CC6" w:rsidP="00605AA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B24AF">
        <w:rPr>
          <w:rFonts w:ascii="Arial" w:hAnsi="Arial" w:cs="Arial"/>
          <w:b/>
          <w:bCs/>
        </w:rPr>
        <w:t xml:space="preserve">II. </w:t>
      </w:r>
      <w:r w:rsidR="003150B9" w:rsidRPr="00CB24AF">
        <w:rPr>
          <w:rFonts w:ascii="Arial" w:hAnsi="Arial" w:cs="Arial"/>
          <w:b/>
          <w:bCs/>
        </w:rPr>
        <w:t>Zakres usług pogrzebowych</w:t>
      </w:r>
      <w:r w:rsidR="003A4100" w:rsidRPr="00CB24AF">
        <w:rPr>
          <w:rFonts w:ascii="Arial" w:hAnsi="Arial" w:cs="Arial"/>
          <w:b/>
          <w:bCs/>
        </w:rPr>
        <w:t xml:space="preserve"> (pogrzeb tradycyjny)</w:t>
      </w:r>
      <w:bookmarkEnd w:id="1"/>
    </w:p>
    <w:tbl>
      <w:tblPr>
        <w:tblW w:w="10326" w:type="dxa"/>
        <w:tblInd w:w="-634" w:type="dxa"/>
        <w:tblLayout w:type="fixed"/>
        <w:tblLook w:val="0000" w:firstRow="0" w:lastRow="0" w:firstColumn="0" w:lastColumn="0" w:noHBand="0" w:noVBand="0"/>
      </w:tblPr>
      <w:tblGrid>
        <w:gridCol w:w="686"/>
        <w:gridCol w:w="4820"/>
        <w:gridCol w:w="425"/>
        <w:gridCol w:w="2197"/>
        <w:gridCol w:w="2198"/>
      </w:tblGrid>
      <w:tr w:rsidR="00CB24AF" w:rsidRPr="00CB24AF" w14:paraId="29514B81" w14:textId="77777777" w:rsidTr="0083180B">
        <w:trPr>
          <w:trHeight w:val="39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AAB8EA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4B98E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Zakres świadczonych usług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F608A" w14:textId="77777777" w:rsidR="00994AF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ofertowa brutto </w:t>
            </w:r>
          </w:p>
          <w:p w14:paraId="53B773CF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1 osobę </w:t>
            </w:r>
            <w:r w:rsidR="00676462"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tj. </w:t>
            </w: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dziecko od urodzenia do 6 r</w:t>
            </w:r>
            <w:r w:rsidR="00994AF6"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oku </w:t>
            </w: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ż</w:t>
            </w:r>
            <w:r w:rsidR="00994AF6"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ycia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2B8B2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ofertowa brutto </w:t>
            </w:r>
          </w:p>
          <w:p w14:paraId="77D45F19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1 osobę, </w:t>
            </w:r>
            <w:r w:rsidR="00676462"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tj.</w:t>
            </w: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76462"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osobę dorosłą lub </w:t>
            </w: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dziecko powyżej 6 r</w:t>
            </w:r>
            <w:r w:rsidR="00994AF6"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oku </w:t>
            </w: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ż</w:t>
            </w:r>
            <w:r w:rsidR="00994AF6"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ycia</w:t>
            </w:r>
          </w:p>
        </w:tc>
      </w:tr>
      <w:tr w:rsidR="00CB24AF" w:rsidRPr="00CB24AF" w14:paraId="20EEEBC0" w14:textId="77777777" w:rsidTr="0083180B">
        <w:trPr>
          <w:trHeight w:val="4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A4C6F" w14:textId="77777777" w:rsidR="00F16349" w:rsidRPr="00CB24AF" w:rsidRDefault="00F16349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1D7C" w14:textId="70982CF6" w:rsidR="00F16349" w:rsidRPr="00CB24AF" w:rsidRDefault="00F16349" w:rsidP="00AF54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Tabela nr I – Usługi</w:t>
            </w:r>
            <w:r w:rsidR="0083180B" w:rsidRPr="00CB24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podstawowe</w:t>
            </w:r>
          </w:p>
        </w:tc>
      </w:tr>
      <w:tr w:rsidR="00CB24AF" w:rsidRPr="00CB24AF" w14:paraId="2735CF51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617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2D1" w14:textId="77777777" w:rsidR="00500D66" w:rsidRPr="00CB24AF" w:rsidRDefault="006B301A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Mycie i ubieranie zwłok w powierzoną odzież</w:t>
            </w:r>
            <w:r w:rsidR="00622712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A30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A3F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593D1CF2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464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227D" w14:textId="77777777" w:rsidR="00500D66" w:rsidRPr="00CB24AF" w:rsidRDefault="00334374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 xml:space="preserve">Dostawa 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trumny drewnianej z</w:t>
            </w:r>
            <w:r w:rsidRPr="00CB24AF">
              <w:rPr>
                <w:rFonts w:ascii="Arial" w:hAnsi="Arial" w:cs="Arial"/>
                <w:sz w:val="22"/>
                <w:szCs w:val="22"/>
              </w:rPr>
              <w:t> 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wyposażeniem</w:t>
            </w:r>
            <w:r w:rsidR="00622712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6F1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181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2DC82507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5AC4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C56D" w14:textId="77777777" w:rsidR="00500D66" w:rsidRPr="00CB24AF" w:rsidRDefault="00334374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89336404"/>
            <w:r w:rsidRPr="00CB24AF">
              <w:rPr>
                <w:rFonts w:ascii="Arial" w:hAnsi="Arial" w:cs="Arial"/>
                <w:sz w:val="22"/>
                <w:szCs w:val="22"/>
              </w:rPr>
              <w:t>Dostawa tabliczki nagrobnej i krzyża do wkopania</w:t>
            </w:r>
            <w:bookmarkEnd w:id="2"/>
            <w:r w:rsidRPr="00CB24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797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266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375A3FD6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4C71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6F28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3" w:name="_Hlk88476195"/>
            <w:r w:rsidRPr="00CB24AF">
              <w:rPr>
                <w:rFonts w:ascii="Arial" w:hAnsi="Arial" w:cs="Arial"/>
                <w:sz w:val="22"/>
                <w:szCs w:val="22"/>
              </w:rPr>
              <w:t xml:space="preserve">Zakup miejsca na jednym z bydgoskich cmentarzy </w:t>
            </w:r>
            <w:r w:rsidR="00A321F4" w:rsidRPr="00CB24AF">
              <w:rPr>
                <w:rFonts w:ascii="Arial" w:hAnsi="Arial" w:cs="Arial"/>
                <w:sz w:val="22"/>
                <w:szCs w:val="22"/>
              </w:rPr>
              <w:t>komunalnych</w:t>
            </w:r>
            <w:r w:rsidR="00517168" w:rsidRPr="00CB24AF">
              <w:rPr>
                <w:rFonts w:ascii="Arial" w:hAnsi="Arial" w:cs="Arial"/>
                <w:sz w:val="22"/>
                <w:szCs w:val="22"/>
              </w:rPr>
              <w:t>, opłata za korzystanie z sali ceremonialnej oraz opłata za wjazd pojazdem na teren cmentarza (opłata stała).</w:t>
            </w:r>
            <w:bookmarkEnd w:id="3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EC9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2E9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63644992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5DB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67B" w14:textId="77777777" w:rsidR="00500D66" w:rsidRPr="00CB24AF" w:rsidRDefault="005774FF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4" w:name="_Hlk89336449"/>
            <w:r w:rsidRPr="00CB24AF">
              <w:rPr>
                <w:rFonts w:ascii="Arial" w:hAnsi="Arial" w:cs="Arial"/>
                <w:sz w:val="22"/>
                <w:szCs w:val="22"/>
              </w:rPr>
              <w:t xml:space="preserve">Dostawa 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wiązan</w:t>
            </w:r>
            <w:r w:rsidR="004A15D5" w:rsidRPr="00CB24AF">
              <w:rPr>
                <w:rFonts w:ascii="Arial" w:hAnsi="Arial" w:cs="Arial"/>
                <w:sz w:val="22"/>
                <w:szCs w:val="22"/>
              </w:rPr>
              <w:t>ki z żywych kwiatów na grób z 4 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 xml:space="preserve">chryzantem na </w:t>
            </w:r>
            <w:r w:rsidR="007719DE" w:rsidRPr="00CB24AF">
              <w:rPr>
                <w:rFonts w:ascii="Arial" w:hAnsi="Arial" w:cs="Arial"/>
                <w:sz w:val="22"/>
                <w:szCs w:val="22"/>
              </w:rPr>
              <w:t>zielonym podłożu</w:t>
            </w:r>
            <w:bookmarkEnd w:id="4"/>
            <w:r w:rsidR="00500D66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0F1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999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2790168C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61D3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91D4" w14:textId="290EB19B" w:rsidR="00500D66" w:rsidRPr="00CB24AF" w:rsidRDefault="005774FF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 xml:space="preserve">Transport 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zwłok z miejsca wskazanego przez</w:t>
            </w:r>
            <w:r w:rsidRPr="00CB24AF">
              <w:rPr>
                <w:rFonts w:ascii="Arial" w:hAnsi="Arial" w:cs="Arial"/>
                <w:sz w:val="22"/>
                <w:szCs w:val="22"/>
              </w:rPr>
              <w:t> </w:t>
            </w:r>
            <w:r w:rsidR="005D4D36" w:rsidRPr="00CB24AF">
              <w:rPr>
                <w:rFonts w:ascii="Arial" w:hAnsi="Arial" w:cs="Arial"/>
                <w:sz w:val="22"/>
                <w:szCs w:val="22"/>
              </w:rPr>
              <w:t>Rejonowy Ośrodek Pomocy Społecznej</w:t>
            </w:r>
            <w:r w:rsidR="005A02D7" w:rsidRPr="00CB24AF">
              <w:rPr>
                <w:rFonts w:ascii="Arial" w:hAnsi="Arial" w:cs="Arial"/>
                <w:sz w:val="22"/>
                <w:szCs w:val="22"/>
              </w:rPr>
              <w:t xml:space="preserve"> w warunkach zapewniających odpowiednie sanitarne i techniczne bezpieczeństwo przewozu</w:t>
            </w:r>
            <w:r w:rsidR="00622712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201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EDA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17D1F0E7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B8EC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1B30" w14:textId="77777777" w:rsidR="00500D66" w:rsidRPr="00CB24AF" w:rsidRDefault="005774FF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5" w:name="_Hlk89335882"/>
            <w:r w:rsidRPr="00CB24AF">
              <w:rPr>
                <w:rFonts w:ascii="Arial" w:hAnsi="Arial" w:cs="Arial"/>
                <w:sz w:val="22"/>
                <w:szCs w:val="22"/>
              </w:rPr>
              <w:t>Przechowywanie zwłok w chłodni</w:t>
            </w:r>
            <w:bookmarkEnd w:id="5"/>
            <w:r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808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B59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56C5246D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90E7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D698" w14:textId="77777777" w:rsidR="00500D66" w:rsidRPr="00CB24AF" w:rsidRDefault="005774FF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6" w:name="_Hlk89336097"/>
            <w:r w:rsidRPr="00CB24AF">
              <w:rPr>
                <w:rFonts w:ascii="Arial" w:hAnsi="Arial" w:cs="Arial"/>
                <w:sz w:val="22"/>
                <w:szCs w:val="22"/>
              </w:rPr>
              <w:t>Transport trumny z ciałem na teren cmentarza</w:t>
            </w:r>
            <w:bookmarkEnd w:id="6"/>
            <w:r w:rsidR="00622712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59E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46B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6A597E53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558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273" w14:textId="77777777" w:rsidR="00500D66" w:rsidRPr="00CB24AF" w:rsidRDefault="006B301A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7" w:name="_Hlk89336354"/>
            <w:r w:rsidRPr="00CB24AF">
              <w:rPr>
                <w:rFonts w:ascii="Arial" w:hAnsi="Arial" w:cs="Arial"/>
                <w:sz w:val="22"/>
                <w:szCs w:val="22"/>
              </w:rPr>
              <w:t>Pochowanie zwłok do grobu (wykopanie i usypanie mogiły)</w:t>
            </w:r>
            <w:r w:rsidR="00622712" w:rsidRPr="00CB24AF">
              <w:rPr>
                <w:rFonts w:ascii="Arial" w:hAnsi="Arial" w:cs="Arial"/>
                <w:sz w:val="22"/>
                <w:szCs w:val="22"/>
              </w:rPr>
              <w:t>.</w:t>
            </w:r>
            <w:bookmarkEnd w:id="7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BAF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D40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5F94A7FC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A56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319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8" w:name="_Hlk89336238"/>
            <w:r w:rsidRPr="00CB24AF">
              <w:rPr>
                <w:rFonts w:ascii="Arial" w:hAnsi="Arial" w:cs="Arial"/>
                <w:sz w:val="22"/>
                <w:szCs w:val="22"/>
              </w:rPr>
              <w:t>Zapewnienie osoby duchownej podczas pogrzebu zgodnie z wyznaniem zmarłego. Gdy nie jest możliwe ustalenie wyznania zmarłego, pogrzeb jest organizowany zgodnie z</w:t>
            </w:r>
            <w:r w:rsidR="006B301A" w:rsidRPr="00CB24AF">
              <w:rPr>
                <w:rFonts w:ascii="Arial" w:hAnsi="Arial" w:cs="Arial"/>
                <w:sz w:val="22"/>
                <w:szCs w:val="22"/>
              </w:rPr>
              <w:t> </w:t>
            </w:r>
            <w:r w:rsidRPr="00CB24AF">
              <w:rPr>
                <w:rFonts w:ascii="Arial" w:hAnsi="Arial" w:cs="Arial"/>
                <w:sz w:val="22"/>
                <w:szCs w:val="22"/>
              </w:rPr>
              <w:t>panującym zwyczajem.</w:t>
            </w:r>
            <w:bookmarkEnd w:id="8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637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78B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5D9B2D4E" w14:textId="77777777" w:rsidTr="0083180B">
        <w:trPr>
          <w:trHeight w:val="824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C3D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Razem – Tabela nr I</w:t>
            </w:r>
          </w:p>
          <w:p w14:paraId="66C88D5D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tj. punkty od 1-10 włącznie (należy podać wartość brutto zamówienia)</w:t>
            </w:r>
            <w:r w:rsidR="002558F5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6A2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344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05FDB31D" w14:textId="77777777" w:rsidTr="0083180B">
        <w:trPr>
          <w:trHeight w:val="4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5EEDE" w14:textId="77777777" w:rsidR="00F16349" w:rsidRPr="00CB24AF" w:rsidRDefault="00F16349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972D8" w14:textId="77777777" w:rsidR="00F16349" w:rsidRPr="00CB24AF" w:rsidRDefault="00F16349" w:rsidP="00AF54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Tabela nr II – Usługi dodatkowe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B27" w14:textId="77777777" w:rsidR="00F16349" w:rsidRPr="00CB24AF" w:rsidRDefault="00F16349" w:rsidP="00AF54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24AF" w:rsidRPr="00CB24AF" w14:paraId="655A781E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1EFF" w14:textId="77777777" w:rsidR="00500D66" w:rsidRPr="00CB24AF" w:rsidRDefault="00500D6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713" w14:textId="77777777" w:rsidR="00500D66" w:rsidRPr="00CB24AF" w:rsidRDefault="006B301A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Dostawa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 xml:space="preserve"> odzieży (bielizna, ra</w:t>
            </w:r>
            <w:r w:rsidR="004A15D5" w:rsidRPr="00CB24AF">
              <w:rPr>
                <w:rFonts w:ascii="Arial" w:hAnsi="Arial" w:cs="Arial"/>
                <w:sz w:val="22"/>
                <w:szCs w:val="22"/>
              </w:rPr>
              <w:t>jstopy lub</w:t>
            </w:r>
            <w:r w:rsidRPr="00CB24AF">
              <w:rPr>
                <w:rFonts w:ascii="Arial" w:hAnsi="Arial" w:cs="Arial"/>
                <w:sz w:val="22"/>
                <w:szCs w:val="22"/>
              </w:rPr>
              <w:t> </w:t>
            </w:r>
            <w:r w:rsidR="004A15D5" w:rsidRPr="00CB24AF">
              <w:rPr>
                <w:rFonts w:ascii="Arial" w:hAnsi="Arial" w:cs="Arial"/>
                <w:sz w:val="22"/>
                <w:szCs w:val="22"/>
              </w:rPr>
              <w:t>skarpety, suknia lub 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koszula ze spodniami i</w:t>
            </w:r>
            <w:r w:rsidRPr="00CB24AF">
              <w:rPr>
                <w:rFonts w:ascii="Arial" w:hAnsi="Arial" w:cs="Arial"/>
                <w:sz w:val="22"/>
                <w:szCs w:val="22"/>
              </w:rPr>
              <w:t> 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marynarką, buty)</w:t>
            </w:r>
            <w:r w:rsidR="002558F5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FE2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D2D8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543710DD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F3F5" w14:textId="77777777" w:rsidR="00500D66" w:rsidRPr="00CB24AF" w:rsidRDefault="004A15D5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2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EC5" w14:textId="77777777" w:rsidR="00500D66" w:rsidRPr="00CB24AF" w:rsidRDefault="006B301A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Zakup chusty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24AF">
              <w:rPr>
                <w:rFonts w:ascii="Arial" w:hAnsi="Arial" w:cs="Arial"/>
                <w:sz w:val="22"/>
                <w:szCs w:val="22"/>
              </w:rPr>
              <w:t xml:space="preserve">i owinięcie ciała 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w przypa</w:t>
            </w:r>
            <w:r w:rsidR="004A15D5" w:rsidRPr="00CB24AF">
              <w:rPr>
                <w:rFonts w:ascii="Arial" w:hAnsi="Arial" w:cs="Arial"/>
                <w:sz w:val="22"/>
                <w:szCs w:val="22"/>
              </w:rPr>
              <w:t>dku zwłok nie</w:t>
            </w:r>
            <w:r w:rsidRPr="00CB24AF">
              <w:rPr>
                <w:rFonts w:ascii="Arial" w:hAnsi="Arial" w:cs="Arial"/>
                <w:sz w:val="22"/>
                <w:szCs w:val="22"/>
              </w:rPr>
              <w:t> </w:t>
            </w:r>
            <w:r w:rsidR="004A15D5" w:rsidRPr="00CB24AF">
              <w:rPr>
                <w:rFonts w:ascii="Arial" w:hAnsi="Arial" w:cs="Arial"/>
                <w:sz w:val="22"/>
                <w:szCs w:val="22"/>
              </w:rPr>
              <w:t>nadających się do </w:t>
            </w:r>
            <w:r w:rsidR="00500D66" w:rsidRPr="00CB24AF">
              <w:rPr>
                <w:rFonts w:ascii="Arial" w:hAnsi="Arial" w:cs="Arial"/>
                <w:sz w:val="22"/>
                <w:szCs w:val="22"/>
              </w:rPr>
              <w:t>ubrania</w:t>
            </w:r>
            <w:r w:rsidR="002558F5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391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003" w14:textId="77777777" w:rsidR="00500D66" w:rsidRPr="00CB24AF" w:rsidRDefault="00500D6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5D14718D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CF4" w14:textId="77777777" w:rsidR="00994AF6" w:rsidRPr="00CB24AF" w:rsidRDefault="006B301A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3</w:t>
            </w:r>
            <w:r w:rsidR="00994AF6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159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Wykonanie trumny o większych gabarytach</w:t>
            </w:r>
            <w:r w:rsidR="002558F5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4B9A" w14:textId="77777777" w:rsidR="00994AF6" w:rsidRPr="00CB24AF" w:rsidRDefault="00994AF6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C98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5ECC13B5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25C" w14:textId="77777777" w:rsidR="00994AF6" w:rsidRPr="00CB24AF" w:rsidRDefault="006B301A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4</w:t>
            </w:r>
            <w:r w:rsidR="00994AF6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1218" w14:textId="1E38E5D5" w:rsidR="00994AF6" w:rsidRPr="00CB24AF" w:rsidRDefault="00334374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Przechowywanie zwłok w chłodni (w miarę potrzeb)</w:t>
            </w:r>
            <w:r w:rsidR="008A3C8C" w:rsidRPr="00CB24AF">
              <w:rPr>
                <w:rFonts w:ascii="Arial" w:hAnsi="Arial" w:cs="Arial"/>
                <w:sz w:val="22"/>
                <w:szCs w:val="22"/>
              </w:rPr>
              <w:t xml:space="preserve"> powyżej 72h</w:t>
            </w:r>
            <w:r w:rsidRPr="00CB24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4FF" w:rsidRPr="00CB24A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B24AF">
              <w:rPr>
                <w:rFonts w:ascii="Arial" w:hAnsi="Arial" w:cs="Arial"/>
                <w:sz w:val="22"/>
                <w:szCs w:val="22"/>
              </w:rPr>
              <w:t xml:space="preserve">koszt </w:t>
            </w:r>
            <w:r w:rsidR="00A67ADB" w:rsidRPr="00CB24AF">
              <w:rPr>
                <w:rFonts w:ascii="Arial" w:hAnsi="Arial" w:cs="Arial"/>
                <w:sz w:val="22"/>
                <w:szCs w:val="22"/>
              </w:rPr>
              <w:t>za każdą kolejną dobę</w:t>
            </w:r>
            <w:r w:rsidR="005774FF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121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AF4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76AEE33D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E457" w14:textId="77777777" w:rsidR="006B301A" w:rsidRPr="00CB24AF" w:rsidRDefault="006B301A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26D" w14:textId="77777777" w:rsidR="006B301A" w:rsidRPr="00CB24AF" w:rsidRDefault="006B301A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Przygotowanie zwłok do pogrzebu (szczególna dezynfekcja, zszywanie ran pourazowych, toaleta zwłok oraz inne czynności przygotowawcze, utylizacja odzieży roboczej i materiałów użytych).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AC0" w14:textId="77777777" w:rsidR="006B301A" w:rsidRPr="00CB24AF" w:rsidRDefault="006B301A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8B4" w14:textId="77777777" w:rsidR="006B301A" w:rsidRPr="00CB24AF" w:rsidRDefault="006B301A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5AF5563C" w14:textId="77777777" w:rsidTr="0083180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31F" w14:textId="77777777" w:rsidR="007550B7" w:rsidRPr="00CB24AF" w:rsidRDefault="007550B7" w:rsidP="00AF54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DEC2" w14:textId="77777777" w:rsidR="007550B7" w:rsidRPr="00CB24AF" w:rsidRDefault="005D4D3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Czynności związany z postepowaniem ze</w:t>
            </w:r>
            <w:r w:rsidR="006B301A" w:rsidRPr="00CB24AF">
              <w:rPr>
                <w:rFonts w:ascii="Arial" w:hAnsi="Arial" w:cs="Arial"/>
                <w:sz w:val="22"/>
                <w:szCs w:val="22"/>
              </w:rPr>
              <w:t> </w:t>
            </w:r>
            <w:r w:rsidRPr="00CB24AF">
              <w:rPr>
                <w:rFonts w:ascii="Arial" w:hAnsi="Arial" w:cs="Arial"/>
                <w:sz w:val="22"/>
                <w:szCs w:val="22"/>
              </w:rPr>
              <w:t>zwłokami osób zmarłych na chorobę wywołaną wirusem SARS-Co-V-2 (COVID 19)</w:t>
            </w:r>
            <w:r w:rsidR="006B301A" w:rsidRPr="00CB24AF">
              <w:rPr>
                <w:rFonts w:ascii="Arial" w:hAnsi="Arial" w:cs="Arial"/>
                <w:sz w:val="22"/>
                <w:szCs w:val="22"/>
              </w:rPr>
              <w:t xml:space="preserve"> zgodnie z rozporządzeniem MZ z dnia 3 kwietnia 2020 r</w:t>
            </w:r>
            <w:r w:rsidRPr="00CB24AF">
              <w:rPr>
                <w:rFonts w:ascii="Arial" w:hAnsi="Arial" w:cs="Arial"/>
                <w:sz w:val="22"/>
                <w:szCs w:val="22"/>
              </w:rPr>
              <w:t>.</w:t>
            </w:r>
            <w:r w:rsidR="006B301A" w:rsidRPr="00CB24AF">
              <w:rPr>
                <w:rFonts w:ascii="Arial" w:hAnsi="Arial" w:cs="Arial"/>
                <w:sz w:val="22"/>
                <w:szCs w:val="22"/>
              </w:rPr>
              <w:t xml:space="preserve"> zmieniającym rozporządzenie w sprawie postepowania ze zwłokami i szczątkami ludzkimi (Dz.U.2020.585)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1CB" w14:textId="77777777" w:rsidR="007550B7" w:rsidRPr="00CB24AF" w:rsidRDefault="007550B7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E001" w14:textId="77777777" w:rsidR="007550B7" w:rsidRPr="00CB24AF" w:rsidRDefault="007550B7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3F637297" w14:textId="77777777" w:rsidTr="0083180B">
        <w:trPr>
          <w:trHeight w:val="816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DC4" w14:textId="77777777" w:rsidR="00994AF6" w:rsidRPr="00CB24AF" w:rsidRDefault="00994AF6" w:rsidP="00AF54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Razem – Tabela nr II</w:t>
            </w:r>
          </w:p>
          <w:p w14:paraId="68BA763E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tj. punkty od 1-</w:t>
            </w:r>
            <w:r w:rsidR="005D4D36" w:rsidRPr="00CB24AF">
              <w:rPr>
                <w:rFonts w:ascii="Arial" w:hAnsi="Arial" w:cs="Arial"/>
                <w:sz w:val="22"/>
                <w:szCs w:val="22"/>
              </w:rPr>
              <w:t>6</w:t>
            </w:r>
            <w:r w:rsidRPr="00CB24AF">
              <w:rPr>
                <w:rFonts w:ascii="Arial" w:hAnsi="Arial" w:cs="Arial"/>
                <w:sz w:val="22"/>
                <w:szCs w:val="22"/>
              </w:rPr>
              <w:t xml:space="preserve"> włącznie (należy podać wartość brutto zamówienia)</w:t>
            </w:r>
            <w:r w:rsidR="00605BB4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1A6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113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4AF" w:rsidRPr="00CB24AF" w14:paraId="3EAAAB74" w14:textId="77777777" w:rsidTr="0083180B">
        <w:trPr>
          <w:trHeight w:val="816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C7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Łącznie wartość z wierszy:</w:t>
            </w:r>
          </w:p>
          <w:p w14:paraId="779C46E5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4AF">
              <w:rPr>
                <w:rFonts w:ascii="Arial" w:hAnsi="Arial" w:cs="Arial"/>
                <w:b/>
                <w:bCs/>
                <w:sz w:val="22"/>
                <w:szCs w:val="22"/>
              </w:rPr>
              <w:t>Razem Tabela nr I + Razem Tabela nr II</w:t>
            </w:r>
          </w:p>
          <w:p w14:paraId="4158C204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24AF">
              <w:rPr>
                <w:rFonts w:ascii="Arial" w:hAnsi="Arial" w:cs="Arial"/>
                <w:sz w:val="22"/>
                <w:szCs w:val="22"/>
              </w:rPr>
              <w:t>(suma usług podstawow</w:t>
            </w:r>
            <w:r w:rsidR="004A15D5" w:rsidRPr="00CB24AF">
              <w:rPr>
                <w:rFonts w:ascii="Arial" w:hAnsi="Arial" w:cs="Arial"/>
                <w:sz w:val="22"/>
                <w:szCs w:val="22"/>
              </w:rPr>
              <w:t>ych i dodatkowych za dziecko od </w:t>
            </w:r>
            <w:r w:rsidRPr="00CB24AF">
              <w:rPr>
                <w:rFonts w:ascii="Arial" w:hAnsi="Arial" w:cs="Arial"/>
                <w:sz w:val="22"/>
                <w:szCs w:val="22"/>
              </w:rPr>
              <w:t>urodzenia do 6 roku życia, suma usług podstawowych i usług dodatkowych za dziecko od 6 roku życia i osobę dorosłą )</w:t>
            </w:r>
            <w:r w:rsidR="00605BB4" w:rsidRPr="00CB24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2FE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E18" w14:textId="77777777" w:rsidR="00994AF6" w:rsidRPr="00CB24AF" w:rsidRDefault="00994AF6" w:rsidP="00AF54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80457B" w14:textId="77777777" w:rsidR="00500D66" w:rsidRPr="00CB24AF" w:rsidRDefault="00500D66" w:rsidP="00AF54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00D66" w:rsidRPr="00CB24AF" w:rsidSect="0083180B">
      <w:footnotePr>
        <w:pos w:val="beneathText"/>
      </w:footnotePr>
      <w:pgSz w:w="11905" w:h="16837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C796" w14:textId="77777777" w:rsidR="00E92C69" w:rsidRDefault="00E92C69" w:rsidP="00676462">
      <w:r>
        <w:separator/>
      </w:r>
    </w:p>
  </w:endnote>
  <w:endnote w:type="continuationSeparator" w:id="0">
    <w:p w14:paraId="56A1155F" w14:textId="77777777" w:rsidR="00E92C69" w:rsidRDefault="00E92C69" w:rsidP="0067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3CFA" w14:textId="77777777" w:rsidR="00E92C69" w:rsidRDefault="00E92C69" w:rsidP="00676462">
      <w:r>
        <w:separator/>
      </w:r>
    </w:p>
  </w:footnote>
  <w:footnote w:type="continuationSeparator" w:id="0">
    <w:p w14:paraId="70872CBD" w14:textId="77777777" w:rsidR="00E92C69" w:rsidRDefault="00E92C69" w:rsidP="0067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41748"/>
    <w:multiLevelType w:val="hybridMultilevel"/>
    <w:tmpl w:val="B4B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4"/>
    <w:rsid w:val="0000693F"/>
    <w:rsid w:val="00007773"/>
    <w:rsid w:val="00062E81"/>
    <w:rsid w:val="00075385"/>
    <w:rsid w:val="0009026E"/>
    <w:rsid w:val="000915C0"/>
    <w:rsid w:val="0009746A"/>
    <w:rsid w:val="000B5C5C"/>
    <w:rsid w:val="000C7FC5"/>
    <w:rsid w:val="000D5EA8"/>
    <w:rsid w:val="0010487A"/>
    <w:rsid w:val="00112E50"/>
    <w:rsid w:val="001207B8"/>
    <w:rsid w:val="00145CC5"/>
    <w:rsid w:val="00151021"/>
    <w:rsid w:val="00182979"/>
    <w:rsid w:val="00190B89"/>
    <w:rsid w:val="001B760A"/>
    <w:rsid w:val="001F06D5"/>
    <w:rsid w:val="00201B5F"/>
    <w:rsid w:val="002058AB"/>
    <w:rsid w:val="00217A7F"/>
    <w:rsid w:val="002540A4"/>
    <w:rsid w:val="002558F5"/>
    <w:rsid w:val="00292ACA"/>
    <w:rsid w:val="002B0E15"/>
    <w:rsid w:val="003078E0"/>
    <w:rsid w:val="003150B9"/>
    <w:rsid w:val="00321D66"/>
    <w:rsid w:val="003319BD"/>
    <w:rsid w:val="00334374"/>
    <w:rsid w:val="00383CC6"/>
    <w:rsid w:val="003847EE"/>
    <w:rsid w:val="003A2477"/>
    <w:rsid w:val="003A4073"/>
    <w:rsid w:val="003A4100"/>
    <w:rsid w:val="003F7201"/>
    <w:rsid w:val="0043127F"/>
    <w:rsid w:val="00455C56"/>
    <w:rsid w:val="00491D00"/>
    <w:rsid w:val="004A15D5"/>
    <w:rsid w:val="004A3D46"/>
    <w:rsid w:val="00500D66"/>
    <w:rsid w:val="00503A5A"/>
    <w:rsid w:val="00517168"/>
    <w:rsid w:val="005774FF"/>
    <w:rsid w:val="00592919"/>
    <w:rsid w:val="005A02D7"/>
    <w:rsid w:val="005A0E85"/>
    <w:rsid w:val="005B60BC"/>
    <w:rsid w:val="005D4D36"/>
    <w:rsid w:val="005E2701"/>
    <w:rsid w:val="005F553D"/>
    <w:rsid w:val="005F688D"/>
    <w:rsid w:val="006018EE"/>
    <w:rsid w:val="00605AAA"/>
    <w:rsid w:val="00605BB4"/>
    <w:rsid w:val="00610CBF"/>
    <w:rsid w:val="00620957"/>
    <w:rsid w:val="00622258"/>
    <w:rsid w:val="00622712"/>
    <w:rsid w:val="00630367"/>
    <w:rsid w:val="006320DA"/>
    <w:rsid w:val="00633989"/>
    <w:rsid w:val="00675850"/>
    <w:rsid w:val="00676462"/>
    <w:rsid w:val="006A3499"/>
    <w:rsid w:val="006A6744"/>
    <w:rsid w:val="006A685E"/>
    <w:rsid w:val="006B301A"/>
    <w:rsid w:val="006F522F"/>
    <w:rsid w:val="00733E71"/>
    <w:rsid w:val="007550B7"/>
    <w:rsid w:val="007719DE"/>
    <w:rsid w:val="0078159A"/>
    <w:rsid w:val="007868C8"/>
    <w:rsid w:val="0079728F"/>
    <w:rsid w:val="007B4753"/>
    <w:rsid w:val="007B6F4E"/>
    <w:rsid w:val="007E6405"/>
    <w:rsid w:val="007F73BE"/>
    <w:rsid w:val="008163B3"/>
    <w:rsid w:val="0083180B"/>
    <w:rsid w:val="00863680"/>
    <w:rsid w:val="00886A14"/>
    <w:rsid w:val="008A3C8C"/>
    <w:rsid w:val="008B26AB"/>
    <w:rsid w:val="009602D6"/>
    <w:rsid w:val="009946E0"/>
    <w:rsid w:val="00994AF6"/>
    <w:rsid w:val="009D2A67"/>
    <w:rsid w:val="009F2BB4"/>
    <w:rsid w:val="009F3A37"/>
    <w:rsid w:val="00A0763F"/>
    <w:rsid w:val="00A17094"/>
    <w:rsid w:val="00A321F4"/>
    <w:rsid w:val="00A40EC8"/>
    <w:rsid w:val="00A45412"/>
    <w:rsid w:val="00A65433"/>
    <w:rsid w:val="00A67ADB"/>
    <w:rsid w:val="00A761CD"/>
    <w:rsid w:val="00AA34F7"/>
    <w:rsid w:val="00AE7497"/>
    <w:rsid w:val="00AF54A4"/>
    <w:rsid w:val="00B6555B"/>
    <w:rsid w:val="00B80E18"/>
    <w:rsid w:val="00BB5388"/>
    <w:rsid w:val="00BD2061"/>
    <w:rsid w:val="00BE322E"/>
    <w:rsid w:val="00BF3D4F"/>
    <w:rsid w:val="00C05EA1"/>
    <w:rsid w:val="00C476E3"/>
    <w:rsid w:val="00C94DE3"/>
    <w:rsid w:val="00CB24AF"/>
    <w:rsid w:val="00D23337"/>
    <w:rsid w:val="00D77361"/>
    <w:rsid w:val="00D8429E"/>
    <w:rsid w:val="00D97065"/>
    <w:rsid w:val="00DB78E7"/>
    <w:rsid w:val="00DF3459"/>
    <w:rsid w:val="00DF3C19"/>
    <w:rsid w:val="00DF6C0E"/>
    <w:rsid w:val="00E006BF"/>
    <w:rsid w:val="00E07F12"/>
    <w:rsid w:val="00E55B49"/>
    <w:rsid w:val="00E57B7C"/>
    <w:rsid w:val="00E66F12"/>
    <w:rsid w:val="00E721F6"/>
    <w:rsid w:val="00E92C69"/>
    <w:rsid w:val="00EB26B0"/>
    <w:rsid w:val="00EB5E08"/>
    <w:rsid w:val="00ED1D54"/>
    <w:rsid w:val="00EE526B"/>
    <w:rsid w:val="00F16349"/>
    <w:rsid w:val="00F57FA6"/>
    <w:rsid w:val="00F70117"/>
    <w:rsid w:val="00F717C6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45D7C"/>
  <w15:chartTrackingRefBased/>
  <w15:docId w15:val="{1D73B4FA-750D-43C4-8B94-0E6D9B91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B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17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7C6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646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646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861</Words>
  <Characters>5177</Characters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2021-11-23T14:11:00Z</cp:lastPrinted>
  <dcterms:created xsi:type="dcterms:W3CDTF">2021-11-23T14:07:00Z</dcterms:created>
  <dcterms:modified xsi:type="dcterms:W3CDTF">2021-12-02T10:23:00Z</dcterms:modified>
</cp:coreProperties>
</file>