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77777777" w:rsidR="002672B8" w:rsidRPr="00D6198C" w:rsidRDefault="002672B8" w:rsidP="002672B8">
      <w:pPr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sz w:val="22"/>
          <w:szCs w:val="22"/>
        </w:rPr>
        <w:br/>
      </w:r>
      <w:r w:rsidRPr="00D6198C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98C">
        <w:rPr>
          <w:rFonts w:cs="Times New Roman"/>
          <w:b/>
          <w:bCs/>
          <w:sz w:val="22"/>
          <w:szCs w:val="22"/>
        </w:rPr>
        <w:t>UNIWERSYTET KAZIMIERZA WIELKIEGO</w:t>
      </w:r>
    </w:p>
    <w:p w14:paraId="4CC452C5" w14:textId="77777777" w:rsidR="002672B8" w:rsidRPr="00D6198C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W BYDGOSZCZY</w:t>
      </w:r>
    </w:p>
    <w:p w14:paraId="22A82AD5" w14:textId="77777777" w:rsidR="002672B8" w:rsidRPr="00D6198C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ul. Chodkiewicza 30, 85 – 064 Bydgoszcz, tel. 052 341 91 00 fax. 052 360 82 06</w:t>
      </w:r>
    </w:p>
    <w:p w14:paraId="287FF862" w14:textId="77777777" w:rsidR="002672B8" w:rsidRPr="00D6198C" w:rsidRDefault="002672B8" w:rsidP="002672B8">
      <w:pPr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NIP 5542647568 REGON 340057695</w:t>
      </w:r>
    </w:p>
    <w:p w14:paraId="50689A9F" w14:textId="77777777" w:rsidR="002672B8" w:rsidRPr="00D6198C" w:rsidRDefault="002672B8" w:rsidP="002672B8">
      <w:pPr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www.ukw.edu.pl</w:t>
      </w:r>
    </w:p>
    <w:p w14:paraId="5800A97D" w14:textId="77777777" w:rsidR="00F7473D" w:rsidRPr="00D6198C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565B285B" w14:textId="77777777" w:rsidR="00F7473D" w:rsidRPr="00D6198C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14:paraId="0ECECC95" w14:textId="77777777" w:rsidR="00F7361B" w:rsidRDefault="009F6175" w:rsidP="00D43E36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UKW/DZP-281-D-</w:t>
      </w:r>
      <w:r w:rsidR="00D6198C" w:rsidRPr="00D6198C">
        <w:rPr>
          <w:rFonts w:cs="Times New Roman"/>
          <w:sz w:val="22"/>
          <w:szCs w:val="22"/>
        </w:rPr>
        <w:t>5/2022</w:t>
      </w:r>
      <w:r w:rsidR="00013F79" w:rsidRPr="00D6198C">
        <w:rPr>
          <w:rFonts w:cs="Times New Roman"/>
          <w:sz w:val="22"/>
          <w:szCs w:val="22"/>
        </w:rPr>
        <w:tab/>
      </w:r>
      <w:r w:rsidR="0052178C" w:rsidRPr="00D6198C">
        <w:rPr>
          <w:rFonts w:cs="Times New Roman"/>
          <w:sz w:val="22"/>
          <w:szCs w:val="22"/>
        </w:rPr>
        <w:tab/>
      </w:r>
      <w:r w:rsidR="00BB23AC" w:rsidRPr="00D6198C">
        <w:rPr>
          <w:rFonts w:cs="Times New Roman"/>
          <w:sz w:val="22"/>
          <w:szCs w:val="22"/>
        </w:rPr>
        <w:tab/>
      </w:r>
      <w:r w:rsidR="00A70291" w:rsidRPr="00D6198C">
        <w:rPr>
          <w:rFonts w:cs="Times New Roman"/>
          <w:sz w:val="22"/>
          <w:szCs w:val="22"/>
        </w:rPr>
        <w:tab/>
      </w:r>
      <w:r w:rsidR="00A70291" w:rsidRPr="00D6198C">
        <w:rPr>
          <w:rFonts w:cs="Times New Roman"/>
          <w:sz w:val="22"/>
          <w:szCs w:val="22"/>
        </w:rPr>
        <w:tab/>
        <w:t xml:space="preserve">           </w:t>
      </w:r>
    </w:p>
    <w:p w14:paraId="02280461" w14:textId="2E8B2867" w:rsidR="00F7473D" w:rsidRPr="00D6198C" w:rsidRDefault="00A70291" w:rsidP="00F7361B">
      <w:pPr>
        <w:tabs>
          <w:tab w:val="left" w:pos="0"/>
        </w:tabs>
        <w:spacing w:line="360" w:lineRule="auto"/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 </w:t>
      </w:r>
      <w:r w:rsidR="009F6175" w:rsidRPr="00D6198C">
        <w:rPr>
          <w:rFonts w:cs="Times New Roman"/>
          <w:sz w:val="22"/>
          <w:szCs w:val="22"/>
        </w:rPr>
        <w:t xml:space="preserve">Bydgoszcz, dn. </w:t>
      </w:r>
      <w:r w:rsidR="00D6198C" w:rsidRPr="00D6198C">
        <w:rPr>
          <w:rFonts w:cs="Times New Roman"/>
          <w:sz w:val="22"/>
          <w:szCs w:val="22"/>
        </w:rPr>
        <w:t>28.02</w:t>
      </w:r>
      <w:r w:rsidR="00083B59" w:rsidRPr="00D6198C">
        <w:rPr>
          <w:rFonts w:cs="Times New Roman"/>
          <w:sz w:val="22"/>
          <w:szCs w:val="22"/>
        </w:rPr>
        <w:t>.202</w:t>
      </w:r>
      <w:r w:rsidR="00D6198C" w:rsidRPr="00D6198C">
        <w:rPr>
          <w:rFonts w:cs="Times New Roman"/>
          <w:sz w:val="22"/>
          <w:szCs w:val="22"/>
        </w:rPr>
        <w:t>2</w:t>
      </w:r>
      <w:r w:rsidR="00F7473D" w:rsidRPr="00D6198C">
        <w:rPr>
          <w:rFonts w:cs="Times New Roman"/>
          <w:sz w:val="22"/>
          <w:szCs w:val="22"/>
        </w:rPr>
        <w:t xml:space="preserve"> r.</w:t>
      </w:r>
    </w:p>
    <w:p w14:paraId="348B4E3A" w14:textId="77777777" w:rsidR="00F7473D" w:rsidRPr="00D6198C" w:rsidRDefault="00F7473D" w:rsidP="00D43E36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</w:p>
    <w:p w14:paraId="47DBE37A" w14:textId="2A42DF0F" w:rsidR="00CE08C6" w:rsidRPr="00F7361B" w:rsidRDefault="00F7473D" w:rsidP="00F7361B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6198C">
        <w:rPr>
          <w:rFonts w:ascii="Times New Roman" w:hAnsi="Times New Roman" w:cs="Times New Roman"/>
          <w:sz w:val="22"/>
          <w:szCs w:val="22"/>
        </w:rPr>
        <w:t xml:space="preserve">dot. postępowania prowadzonego w trybie </w:t>
      </w:r>
      <w:r w:rsidR="00083B59" w:rsidRPr="00D6198C">
        <w:rPr>
          <w:rFonts w:ascii="Times New Roman" w:hAnsi="Times New Roman" w:cs="Times New Roman"/>
          <w:sz w:val="22"/>
          <w:szCs w:val="22"/>
        </w:rPr>
        <w:t>podstawowym bez negocjacji</w:t>
      </w:r>
      <w:r w:rsidRPr="00D6198C">
        <w:rPr>
          <w:rFonts w:ascii="Times New Roman" w:hAnsi="Times New Roman" w:cs="Times New Roman"/>
          <w:sz w:val="22"/>
          <w:szCs w:val="22"/>
        </w:rPr>
        <w:t xml:space="preserve"> na: </w:t>
      </w:r>
      <w:r w:rsidR="00D6198C" w:rsidRPr="00F7361B">
        <w:rPr>
          <w:rFonts w:ascii="Times New Roman" w:hAnsi="Times New Roman" w:cs="Times New Roman"/>
          <w:i/>
          <w:sz w:val="22"/>
          <w:szCs w:val="22"/>
        </w:rPr>
        <w:t>Sukcesywna dostawa fabrycznie nowych materiałów eksploatacyjnych do drukarek</w:t>
      </w:r>
      <w:r w:rsidR="00F7361B" w:rsidRPr="00F7361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6198C" w:rsidRPr="00F7361B">
        <w:rPr>
          <w:rFonts w:ascii="Times New Roman" w:hAnsi="Times New Roman" w:cs="Times New Roman"/>
          <w:i/>
          <w:sz w:val="22"/>
          <w:szCs w:val="22"/>
        </w:rPr>
        <w:t>i kserokopiarek</w:t>
      </w:r>
      <w:r w:rsidR="00D6198C" w:rsidRPr="00F7361B">
        <w:rPr>
          <w:rFonts w:ascii="Times New Roman" w:hAnsi="Times New Roman" w:cs="Times New Roman"/>
          <w:i/>
          <w:iCs/>
          <w:sz w:val="22"/>
          <w:szCs w:val="22"/>
        </w:rPr>
        <w:t xml:space="preserve"> na potrzeby Uniwersytetu Kazimierza Wielkiego w Bydgoszczy</w:t>
      </w:r>
    </w:p>
    <w:p w14:paraId="25B32EDF" w14:textId="77777777" w:rsidR="00D6198C" w:rsidRPr="00D6198C" w:rsidRDefault="00D6198C" w:rsidP="0081673F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04937A63" w14:textId="1E171C35" w:rsidR="00791374" w:rsidRPr="00D6198C" w:rsidRDefault="00791374" w:rsidP="0081673F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ODPOWIEDZI NA PYTANIA</w:t>
      </w:r>
    </w:p>
    <w:p w14:paraId="2C3E5470" w14:textId="07770511" w:rsidR="00791374" w:rsidRPr="00D6198C" w:rsidRDefault="00791374" w:rsidP="00D43E36">
      <w:pPr>
        <w:spacing w:line="360" w:lineRule="auto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           Działając na podstawie art. 284 ust. 2 ustawy Prawo zamówień publicznych (tj. Dz. U. z 2021 r. poz. 1129) Zamawiający przekazuje treść zapytań wraz z udzielonymi odpowiedziami:</w:t>
      </w:r>
    </w:p>
    <w:p w14:paraId="28CACF14" w14:textId="77777777" w:rsidR="00791374" w:rsidRPr="00D6198C" w:rsidRDefault="00791374" w:rsidP="00D43E36">
      <w:pPr>
        <w:spacing w:line="360" w:lineRule="auto"/>
        <w:rPr>
          <w:rFonts w:cs="Times New Roman"/>
          <w:sz w:val="22"/>
          <w:szCs w:val="22"/>
        </w:rPr>
      </w:pPr>
    </w:p>
    <w:p w14:paraId="7C0A05A2" w14:textId="05311D25" w:rsidR="00791374" w:rsidRPr="00F7361B" w:rsidRDefault="00791374" w:rsidP="00D43E36">
      <w:pPr>
        <w:spacing w:line="360" w:lineRule="auto"/>
        <w:rPr>
          <w:rFonts w:cs="Times New Roman"/>
          <w:sz w:val="22"/>
          <w:szCs w:val="22"/>
          <w:u w:val="single"/>
        </w:rPr>
      </w:pPr>
      <w:r w:rsidRPr="00F7361B">
        <w:rPr>
          <w:rFonts w:cs="Times New Roman"/>
          <w:sz w:val="22"/>
          <w:szCs w:val="22"/>
          <w:u w:val="single"/>
        </w:rPr>
        <w:t>Pytanie 1</w:t>
      </w:r>
    </w:p>
    <w:p w14:paraId="4647A812" w14:textId="4A3C7983" w:rsidR="00D43E36" w:rsidRPr="00D6198C" w:rsidRDefault="00D6198C" w:rsidP="00F7361B">
      <w:pPr>
        <w:spacing w:line="276" w:lineRule="auto"/>
        <w:jc w:val="both"/>
        <w:rPr>
          <w:rFonts w:cs="Times New Roman"/>
          <w:sz w:val="22"/>
          <w:szCs w:val="22"/>
        </w:rPr>
      </w:pPr>
      <w:r w:rsidRPr="00D6198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Informujemy, że w dobie obecnego kryzysu na rynkach światowych spowodowanego epidemią wirusa, obserwuje się opóźnienia w procesowaniu złożonych wniosków, a czas oczekiwania na udzielenie rabatów przez producentów materiałów eksploatacyjnych wydłużył się i wynosi aktualnie kilkanaście dni roboczych. Jest to czas niezbędny na przeprocesowanie wniosków o wsparcie. Ponadto, ze względu na stan obecny niektórzy z kontrahentów znacząco ograniczyli swoją działalność, co dodatkowo utrudnia dostęp do cen preferencyjnych. Biorąc pod uwagę powyższą argumentację, a także uwzględniając różnorodność przedmiotu zamówienia, w tym także ilość pozycji asortymentowych (pozycji w formularzu asortymentowo – cenowym), oraz ewentualną konieczność wprowadzenia stosownych modyfikacji w oparciu o zmiany przedmiotu zamówienia niemożliwym jest przygotowanie i złożenie rzetelnej oferty w wymaganym przez Zamawiającego terminie. Z uwagi na powyżej opisaną wyjątkową sytuację, zwracamy się z prośbą o przesunięcie terminu składania ofert do dnia 14.03.2022r. Z uwagi na powyższe okoliczności, liczymy na zrozumienie intencji i dobrą wolę z Państwa strony.</w:t>
      </w:r>
    </w:p>
    <w:p w14:paraId="0ADF0BC6" w14:textId="0C5DAAA9" w:rsidR="00791374" w:rsidRPr="00D6198C" w:rsidRDefault="00791374" w:rsidP="00D43E36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25208FFD" w14:textId="047287F4" w:rsidR="00D6198C" w:rsidRPr="00F7361B" w:rsidRDefault="00D43E36" w:rsidP="00C937E8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F7361B">
        <w:rPr>
          <w:rFonts w:cs="Times New Roman"/>
          <w:sz w:val="22"/>
          <w:szCs w:val="22"/>
          <w:u w:val="single"/>
        </w:rPr>
        <w:t>Odp</w:t>
      </w:r>
      <w:r w:rsidR="00F7361B" w:rsidRPr="00F7361B">
        <w:rPr>
          <w:rFonts w:cs="Times New Roman"/>
          <w:sz w:val="22"/>
          <w:szCs w:val="22"/>
          <w:u w:val="single"/>
        </w:rPr>
        <w:t>owiedź</w:t>
      </w:r>
      <w:r w:rsidRPr="00F7361B">
        <w:rPr>
          <w:rFonts w:cs="Times New Roman"/>
          <w:sz w:val="22"/>
          <w:szCs w:val="22"/>
          <w:u w:val="single"/>
        </w:rPr>
        <w:t xml:space="preserve"> </w:t>
      </w:r>
    </w:p>
    <w:p w14:paraId="06468BF7" w14:textId="7FF4E7E6" w:rsidR="00F46ED1" w:rsidRPr="00D6198C" w:rsidRDefault="00C937E8" w:rsidP="00C937E8">
      <w:pPr>
        <w:spacing w:line="360" w:lineRule="auto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Zamawiający </w:t>
      </w:r>
      <w:r w:rsidR="00D6198C" w:rsidRPr="00D6198C">
        <w:rPr>
          <w:rFonts w:cs="Times New Roman"/>
          <w:sz w:val="22"/>
          <w:szCs w:val="22"/>
        </w:rPr>
        <w:t xml:space="preserve">wyraża zgodę. </w:t>
      </w:r>
    </w:p>
    <w:p w14:paraId="71715A4A" w14:textId="77777777" w:rsidR="00D6198C" w:rsidRPr="00D6198C" w:rsidRDefault="00D6198C" w:rsidP="00C937E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ED61607" w14:textId="2F506B32" w:rsidR="00CF39EE" w:rsidRPr="00D6198C" w:rsidRDefault="00F46ED1" w:rsidP="00C937E8">
      <w:pPr>
        <w:spacing w:line="360" w:lineRule="auto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Zamawiający zmodyfikuje treść  </w:t>
      </w:r>
      <w:r w:rsidR="00F7361B">
        <w:rPr>
          <w:rFonts w:cs="Times New Roman"/>
          <w:sz w:val="22"/>
          <w:szCs w:val="22"/>
        </w:rPr>
        <w:t>SWZ</w:t>
      </w:r>
      <w:r w:rsidRPr="00D6198C">
        <w:rPr>
          <w:rFonts w:cs="Times New Roman"/>
          <w:sz w:val="22"/>
          <w:szCs w:val="22"/>
        </w:rPr>
        <w:t xml:space="preserve"> w/w zakresie. </w:t>
      </w:r>
    </w:p>
    <w:p w14:paraId="19F9E415" w14:textId="77777777" w:rsidR="00D43E36" w:rsidRPr="00D6198C" w:rsidRDefault="00D43E36" w:rsidP="00CF39EE">
      <w:pPr>
        <w:jc w:val="right"/>
        <w:rPr>
          <w:rFonts w:cs="Times New Roman"/>
          <w:sz w:val="22"/>
          <w:szCs w:val="22"/>
        </w:rPr>
      </w:pPr>
    </w:p>
    <w:p w14:paraId="77A1E58E" w14:textId="77777777" w:rsidR="0081673F" w:rsidRPr="00D6198C" w:rsidRDefault="0081673F" w:rsidP="004B2474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2AFBE7D" w14:textId="6A1B743D" w:rsidR="00D43E36" w:rsidRPr="00D6198C" w:rsidRDefault="004B2474" w:rsidP="004B2474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MODYFIKACJA TREŚCI SWZ</w:t>
      </w:r>
    </w:p>
    <w:p w14:paraId="740547C3" w14:textId="087D792F" w:rsidR="004B2474" w:rsidRPr="00D6198C" w:rsidRDefault="004B2474" w:rsidP="004B2474">
      <w:pPr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>Działając na podstawie art. 286 ust. 1 ustawy Prawo zamówień publicznych (Dz. U. z 2021 r. poz. 1129)</w:t>
      </w:r>
      <w:r w:rsidRPr="00D6198C">
        <w:rPr>
          <w:rFonts w:cs="Times New Roman"/>
          <w:b/>
          <w:sz w:val="22"/>
          <w:szCs w:val="22"/>
        </w:rPr>
        <w:t xml:space="preserve"> Zamawiający dokonuje modyfikacji treści </w:t>
      </w:r>
      <w:r w:rsidR="00D6198C" w:rsidRPr="00D6198C">
        <w:rPr>
          <w:rFonts w:cs="Times New Roman"/>
          <w:b/>
          <w:sz w:val="22"/>
          <w:szCs w:val="22"/>
        </w:rPr>
        <w:t>SWZ</w:t>
      </w:r>
      <w:r w:rsidRPr="00D6198C">
        <w:rPr>
          <w:rFonts w:cs="Times New Roman"/>
          <w:b/>
          <w:sz w:val="22"/>
          <w:szCs w:val="22"/>
        </w:rPr>
        <w:t xml:space="preserve"> w poniższym zakresie :</w:t>
      </w:r>
    </w:p>
    <w:p w14:paraId="0B2833EC" w14:textId="77777777" w:rsidR="00D6198C" w:rsidRPr="00D6198C" w:rsidRDefault="00D6198C" w:rsidP="004B2474">
      <w:pPr>
        <w:jc w:val="both"/>
        <w:rPr>
          <w:rFonts w:cs="Times New Roman"/>
          <w:b/>
          <w:sz w:val="22"/>
          <w:szCs w:val="22"/>
        </w:rPr>
      </w:pPr>
    </w:p>
    <w:p w14:paraId="7F46B50B" w14:textId="27769468" w:rsidR="00D6198C" w:rsidRPr="00D6198C" w:rsidRDefault="00D6198C" w:rsidP="004B2474">
      <w:pPr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b/>
          <w:sz w:val="22"/>
          <w:szCs w:val="22"/>
        </w:rPr>
        <w:t>Było:</w:t>
      </w:r>
    </w:p>
    <w:p w14:paraId="0E97E38E" w14:textId="1E3C1F47" w:rsidR="00D6198C" w:rsidRPr="00D6198C" w:rsidRDefault="00D6198C" w:rsidP="00D6198C">
      <w:pPr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b/>
          <w:sz w:val="22"/>
          <w:szCs w:val="22"/>
        </w:rPr>
        <w:t xml:space="preserve">Rozdział XVII </w:t>
      </w:r>
      <w:r w:rsidRPr="00D6198C">
        <w:rPr>
          <w:rFonts w:cs="Times New Roman"/>
          <w:b/>
          <w:bCs/>
          <w:sz w:val="22"/>
          <w:szCs w:val="22"/>
        </w:rPr>
        <w:t>TERMIN</w:t>
      </w:r>
      <w:r w:rsidRPr="00D6198C">
        <w:rPr>
          <w:rFonts w:cs="Times New Roman"/>
          <w:b/>
          <w:sz w:val="22"/>
          <w:szCs w:val="22"/>
        </w:rPr>
        <w:t xml:space="preserve"> ZWIĄZANIA OFERTĄ</w:t>
      </w:r>
    </w:p>
    <w:p w14:paraId="74017907" w14:textId="4749F4BD" w:rsidR="00D6198C" w:rsidRPr="00D6198C" w:rsidRDefault="00D6198C" w:rsidP="00D6198C">
      <w:pPr>
        <w:widowControl/>
        <w:numPr>
          <w:ilvl w:val="0"/>
          <w:numId w:val="33"/>
        </w:numPr>
        <w:tabs>
          <w:tab w:val="clear" w:pos="1800"/>
        </w:tabs>
        <w:suppressAutoHyphens w:val="0"/>
        <w:spacing w:before="24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Wykonawca będzie związany ofertą przez okres </w:t>
      </w:r>
      <w:r w:rsidRPr="00F7361B">
        <w:rPr>
          <w:rFonts w:cs="Times New Roman"/>
          <w:sz w:val="22"/>
          <w:szCs w:val="22"/>
        </w:rPr>
        <w:t xml:space="preserve">30 dni, tj. do dnia </w:t>
      </w:r>
      <w:r w:rsidR="00833AEF">
        <w:rPr>
          <w:rFonts w:cs="Times New Roman"/>
          <w:sz w:val="22"/>
          <w:szCs w:val="22"/>
        </w:rPr>
        <w:t>02</w:t>
      </w:r>
      <w:r w:rsidRPr="00F7361B">
        <w:rPr>
          <w:rFonts w:cs="Times New Roman"/>
          <w:sz w:val="22"/>
          <w:szCs w:val="22"/>
        </w:rPr>
        <w:t>.04</w:t>
      </w:r>
      <w:r w:rsidRPr="00F7361B">
        <w:rPr>
          <w:rFonts w:cs="Times New Roman"/>
          <w:bCs/>
          <w:caps/>
          <w:sz w:val="22"/>
          <w:szCs w:val="22"/>
        </w:rPr>
        <w:t xml:space="preserve">.2022 </w:t>
      </w:r>
      <w:r w:rsidRPr="00F7361B">
        <w:rPr>
          <w:rFonts w:cs="Times New Roman"/>
          <w:bCs/>
          <w:sz w:val="22"/>
          <w:szCs w:val="22"/>
        </w:rPr>
        <w:t>r</w:t>
      </w:r>
      <w:r w:rsidRPr="00D6198C">
        <w:rPr>
          <w:rFonts w:cs="Times New Roman"/>
          <w:sz w:val="22"/>
          <w:szCs w:val="22"/>
        </w:rPr>
        <w:t>. Bieg terminu związania ofertą rozpoczyna się wraz z upływem terminu składania ofert.</w:t>
      </w:r>
    </w:p>
    <w:p w14:paraId="75B16357" w14:textId="4E278ED4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5E9F4364" w14:textId="77777777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1EE92E25" w14:textId="64EA2336" w:rsidR="00D6198C" w:rsidRPr="00F7361B" w:rsidRDefault="00D6198C" w:rsidP="00F7361B">
      <w:pPr>
        <w:widowControl/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7361B">
        <w:rPr>
          <w:rFonts w:cs="Times New Roman"/>
          <w:b/>
          <w:sz w:val="22"/>
          <w:szCs w:val="22"/>
        </w:rPr>
        <w:t>Winno być:</w:t>
      </w:r>
    </w:p>
    <w:p w14:paraId="729BFA9C" w14:textId="33D9D3C6" w:rsidR="00D6198C" w:rsidRPr="00D6198C" w:rsidRDefault="00D6198C" w:rsidP="00F7361B">
      <w:pPr>
        <w:widowControl/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1.</w:t>
      </w:r>
      <w:r w:rsidRPr="00D6198C">
        <w:rPr>
          <w:rFonts w:cs="Times New Roman"/>
          <w:sz w:val="22"/>
          <w:szCs w:val="22"/>
        </w:rPr>
        <w:tab/>
        <w:t xml:space="preserve">Wykonawca będzie związany ofertą przez okres </w:t>
      </w:r>
      <w:r w:rsidRPr="00F7361B">
        <w:rPr>
          <w:rFonts w:cs="Times New Roman"/>
          <w:b/>
          <w:sz w:val="22"/>
          <w:szCs w:val="22"/>
        </w:rPr>
        <w:t>30 dni</w:t>
      </w:r>
      <w:r w:rsidRPr="00D6198C">
        <w:rPr>
          <w:rFonts w:cs="Times New Roman"/>
          <w:sz w:val="22"/>
          <w:szCs w:val="22"/>
        </w:rPr>
        <w:t xml:space="preserve">, tj. do dnia </w:t>
      </w:r>
      <w:r w:rsidR="00833AEF">
        <w:rPr>
          <w:rFonts w:cs="Times New Roman"/>
          <w:b/>
          <w:sz w:val="22"/>
          <w:szCs w:val="22"/>
        </w:rPr>
        <w:t>12</w:t>
      </w:r>
      <w:r w:rsidRPr="00F7361B">
        <w:rPr>
          <w:rFonts w:cs="Times New Roman"/>
          <w:b/>
          <w:sz w:val="22"/>
          <w:szCs w:val="22"/>
        </w:rPr>
        <w:t>.04.2022 r.</w:t>
      </w:r>
      <w:r w:rsidRPr="00D6198C">
        <w:rPr>
          <w:rFonts w:cs="Times New Roman"/>
          <w:sz w:val="22"/>
          <w:szCs w:val="22"/>
        </w:rPr>
        <w:t xml:space="preserve"> Bieg terminu związania ofertą rozpoczyna się wraz z upływem terminu składania ofert.</w:t>
      </w:r>
    </w:p>
    <w:p w14:paraId="712FF36E" w14:textId="77777777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579AB214" w14:textId="77777777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64AE917D" w14:textId="4698D715" w:rsidR="00D6198C" w:rsidRPr="00D6198C" w:rsidRDefault="00D6198C" w:rsidP="00D6198C">
      <w:pPr>
        <w:widowControl/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b/>
          <w:sz w:val="22"/>
          <w:szCs w:val="22"/>
        </w:rPr>
        <w:t>Było:</w:t>
      </w:r>
    </w:p>
    <w:p w14:paraId="313CF8B7" w14:textId="7B0EBB96" w:rsidR="00D6198C" w:rsidRPr="00D6198C" w:rsidRDefault="00D6198C" w:rsidP="00D6198C">
      <w:pPr>
        <w:widowControl/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Rozdział XVII </w:t>
      </w:r>
      <w:r w:rsidRPr="00D6198C">
        <w:rPr>
          <w:rFonts w:cs="Times New Roman"/>
          <w:b/>
          <w:bCs/>
          <w:sz w:val="22"/>
          <w:szCs w:val="22"/>
        </w:rPr>
        <w:t>SPOSÓB</w:t>
      </w:r>
      <w:r w:rsidRPr="00D6198C">
        <w:rPr>
          <w:rFonts w:cs="Times New Roman"/>
          <w:b/>
          <w:sz w:val="22"/>
          <w:szCs w:val="22"/>
        </w:rPr>
        <w:t xml:space="preserve"> I TERMIN SKŁADANIA I OTWARCIA OFERT</w:t>
      </w:r>
    </w:p>
    <w:p w14:paraId="28B44D65" w14:textId="0E18E7D1" w:rsidR="00D6198C" w:rsidRPr="00432DFD" w:rsidRDefault="00D6198C" w:rsidP="00D6198C">
      <w:pPr>
        <w:widowControl/>
        <w:numPr>
          <w:ilvl w:val="0"/>
          <w:numId w:val="32"/>
        </w:numPr>
        <w:tabs>
          <w:tab w:val="clear" w:pos="2340"/>
          <w:tab w:val="num" w:pos="360"/>
        </w:tabs>
        <w:suppressAutoHyphens w:val="0"/>
        <w:spacing w:before="240" w:line="276" w:lineRule="auto"/>
        <w:ind w:left="426" w:hanging="426"/>
        <w:jc w:val="both"/>
        <w:rPr>
          <w:rFonts w:cs="Times New Roman"/>
          <w:color w:val="FF0000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Ofertę należy złożyć poprzez Platformę </w:t>
      </w:r>
      <w:r w:rsidRPr="00432DFD">
        <w:rPr>
          <w:rFonts w:cs="Times New Roman"/>
          <w:sz w:val="22"/>
          <w:szCs w:val="22"/>
        </w:rPr>
        <w:t xml:space="preserve">do dnia </w:t>
      </w:r>
      <w:r w:rsidR="00F7361B" w:rsidRPr="00432DFD">
        <w:rPr>
          <w:rFonts w:cs="Times New Roman"/>
          <w:sz w:val="22"/>
          <w:szCs w:val="22"/>
        </w:rPr>
        <w:t>0</w:t>
      </w:r>
      <w:r w:rsidRPr="00432DFD">
        <w:rPr>
          <w:rFonts w:cs="Times New Roman"/>
          <w:sz w:val="22"/>
          <w:szCs w:val="22"/>
        </w:rPr>
        <w:t>4.03.202</w:t>
      </w:r>
      <w:r w:rsidR="00A26EFE">
        <w:rPr>
          <w:rFonts w:cs="Times New Roman"/>
          <w:sz w:val="22"/>
          <w:szCs w:val="22"/>
        </w:rPr>
        <w:t>2</w:t>
      </w:r>
      <w:r w:rsidRPr="00432DFD">
        <w:rPr>
          <w:rFonts w:cs="Times New Roman"/>
          <w:sz w:val="22"/>
          <w:szCs w:val="22"/>
        </w:rPr>
        <w:t xml:space="preserve">r. do godziny </w:t>
      </w:r>
      <w:r w:rsidRPr="00432DFD">
        <w:rPr>
          <w:rFonts w:cs="Times New Roman"/>
          <w:bCs/>
          <w:caps/>
          <w:sz w:val="22"/>
          <w:szCs w:val="22"/>
        </w:rPr>
        <w:t>10</w:t>
      </w:r>
      <w:r w:rsidRPr="00432DFD">
        <w:rPr>
          <w:rFonts w:cs="Times New Roman"/>
          <w:sz w:val="22"/>
          <w:szCs w:val="22"/>
        </w:rPr>
        <w:t>:00.</w:t>
      </w:r>
    </w:p>
    <w:p w14:paraId="2809DA2F" w14:textId="3AB3B161" w:rsidR="00D6198C" w:rsidRPr="00432DFD" w:rsidRDefault="00D6198C" w:rsidP="00D6198C">
      <w:pPr>
        <w:widowControl/>
        <w:numPr>
          <w:ilvl w:val="0"/>
          <w:numId w:val="32"/>
        </w:numPr>
        <w:tabs>
          <w:tab w:val="clear" w:pos="2340"/>
          <w:tab w:val="num" w:pos="360"/>
        </w:tabs>
        <w:suppressAutoHyphens w:val="0"/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432DFD">
        <w:rPr>
          <w:rFonts w:cs="Times New Roman"/>
          <w:sz w:val="22"/>
          <w:szCs w:val="22"/>
        </w:rPr>
        <w:t>O terminie złożenia oferty decyduje czas pełnego przeprocesowania transakcji na Platformie.</w:t>
      </w:r>
    </w:p>
    <w:p w14:paraId="1D040349" w14:textId="53040DA7" w:rsidR="00D6198C" w:rsidRPr="00432DFD" w:rsidRDefault="00D6198C" w:rsidP="00D6198C">
      <w:pPr>
        <w:widowControl/>
        <w:numPr>
          <w:ilvl w:val="0"/>
          <w:numId w:val="32"/>
        </w:numPr>
        <w:tabs>
          <w:tab w:val="clear" w:pos="2340"/>
          <w:tab w:val="num" w:pos="360"/>
        </w:tabs>
        <w:suppressAutoHyphens w:val="0"/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432DFD">
        <w:rPr>
          <w:rFonts w:cs="Times New Roman"/>
          <w:sz w:val="22"/>
          <w:szCs w:val="22"/>
        </w:rPr>
        <w:t>Otwarcie ofert nastąpi w dniu 04.03.</w:t>
      </w:r>
      <w:r w:rsidRPr="00432DFD">
        <w:rPr>
          <w:rFonts w:cs="Times New Roman"/>
          <w:bCs/>
          <w:caps/>
          <w:sz w:val="22"/>
          <w:szCs w:val="22"/>
        </w:rPr>
        <w:t>202</w:t>
      </w:r>
      <w:r w:rsidR="00A26EFE">
        <w:rPr>
          <w:rFonts w:cs="Times New Roman"/>
          <w:bCs/>
          <w:caps/>
          <w:sz w:val="22"/>
          <w:szCs w:val="22"/>
        </w:rPr>
        <w:t>2</w:t>
      </w:r>
      <w:r w:rsidRPr="00432DFD">
        <w:rPr>
          <w:rFonts w:cs="Times New Roman"/>
          <w:sz w:val="22"/>
          <w:szCs w:val="22"/>
        </w:rPr>
        <w:t xml:space="preserve">r. o godzinie 10:30  </w:t>
      </w:r>
    </w:p>
    <w:p w14:paraId="5DB0E786" w14:textId="77777777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b/>
          <w:sz w:val="22"/>
          <w:szCs w:val="22"/>
        </w:rPr>
      </w:pPr>
    </w:p>
    <w:p w14:paraId="66AEEF05" w14:textId="77777777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b/>
          <w:sz w:val="22"/>
          <w:szCs w:val="22"/>
        </w:rPr>
      </w:pPr>
    </w:p>
    <w:p w14:paraId="4B2B987A" w14:textId="77777777" w:rsidR="00D43E36" w:rsidRPr="00D6198C" w:rsidRDefault="00D43E36" w:rsidP="00CF39EE">
      <w:pPr>
        <w:jc w:val="right"/>
        <w:rPr>
          <w:rFonts w:cs="Times New Roman"/>
          <w:sz w:val="22"/>
          <w:szCs w:val="22"/>
        </w:rPr>
      </w:pPr>
    </w:p>
    <w:p w14:paraId="2C87DD92" w14:textId="77777777" w:rsidR="00D6198C" w:rsidRPr="00D6198C" w:rsidRDefault="00D6198C" w:rsidP="00D6198C">
      <w:pPr>
        <w:widowControl/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b/>
          <w:sz w:val="22"/>
          <w:szCs w:val="22"/>
        </w:rPr>
        <w:t>Winno być:</w:t>
      </w:r>
    </w:p>
    <w:p w14:paraId="13EC690C" w14:textId="791A3D2B" w:rsidR="00D6198C" w:rsidRPr="00D6198C" w:rsidRDefault="00D6198C" w:rsidP="00D6198C">
      <w:pPr>
        <w:widowControl/>
        <w:numPr>
          <w:ilvl w:val="0"/>
          <w:numId w:val="35"/>
        </w:numPr>
        <w:tabs>
          <w:tab w:val="clear" w:pos="2340"/>
          <w:tab w:val="left" w:pos="142"/>
          <w:tab w:val="left" w:pos="284"/>
        </w:tabs>
        <w:suppressAutoHyphens w:val="0"/>
        <w:spacing w:before="240" w:line="276" w:lineRule="auto"/>
        <w:ind w:left="0" w:firstLine="0"/>
        <w:jc w:val="both"/>
        <w:rPr>
          <w:rFonts w:cs="Times New Roman"/>
          <w:b/>
          <w:color w:val="FF0000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Ofertę należy złożyć poprzez Platformę </w:t>
      </w:r>
      <w:r w:rsidRPr="00D6198C">
        <w:rPr>
          <w:rFonts w:cs="Times New Roman"/>
          <w:b/>
          <w:sz w:val="22"/>
          <w:szCs w:val="22"/>
        </w:rPr>
        <w:t xml:space="preserve">do dnia </w:t>
      </w:r>
      <w:r w:rsidR="00F7361B">
        <w:rPr>
          <w:rFonts w:cs="Times New Roman"/>
          <w:b/>
          <w:sz w:val="22"/>
          <w:szCs w:val="22"/>
        </w:rPr>
        <w:t>1</w:t>
      </w:r>
      <w:r w:rsidRPr="00D6198C">
        <w:rPr>
          <w:rFonts w:cs="Times New Roman"/>
          <w:b/>
          <w:sz w:val="22"/>
          <w:szCs w:val="22"/>
        </w:rPr>
        <w:t>4.03.202</w:t>
      </w:r>
      <w:r w:rsidR="00A26EFE">
        <w:rPr>
          <w:rFonts w:cs="Times New Roman"/>
          <w:b/>
          <w:sz w:val="22"/>
          <w:szCs w:val="22"/>
        </w:rPr>
        <w:t>2</w:t>
      </w:r>
      <w:r w:rsidRPr="00D6198C">
        <w:rPr>
          <w:rFonts w:cs="Times New Roman"/>
          <w:b/>
          <w:sz w:val="22"/>
          <w:szCs w:val="22"/>
        </w:rPr>
        <w:t xml:space="preserve">r. do godziny </w:t>
      </w:r>
      <w:r w:rsidRPr="00D6198C">
        <w:rPr>
          <w:rFonts w:cs="Times New Roman"/>
          <w:b/>
          <w:bCs/>
          <w:caps/>
          <w:sz w:val="22"/>
          <w:szCs w:val="22"/>
        </w:rPr>
        <w:t>10</w:t>
      </w:r>
      <w:r w:rsidRPr="00D6198C">
        <w:rPr>
          <w:rFonts w:cs="Times New Roman"/>
          <w:b/>
          <w:sz w:val="22"/>
          <w:szCs w:val="22"/>
        </w:rPr>
        <w:t>:00</w:t>
      </w:r>
      <w:r w:rsidRPr="00D6198C">
        <w:rPr>
          <w:rFonts w:cs="Times New Roman"/>
          <w:sz w:val="22"/>
          <w:szCs w:val="22"/>
        </w:rPr>
        <w:t>.</w:t>
      </w:r>
    </w:p>
    <w:p w14:paraId="6F86BF35" w14:textId="35D8A62D" w:rsidR="00D6198C" w:rsidRPr="00D6198C" w:rsidRDefault="00D6198C" w:rsidP="00D6198C">
      <w:pPr>
        <w:widowControl/>
        <w:numPr>
          <w:ilvl w:val="0"/>
          <w:numId w:val="35"/>
        </w:numPr>
        <w:tabs>
          <w:tab w:val="clear" w:pos="2340"/>
          <w:tab w:val="left" w:pos="284"/>
        </w:tabs>
        <w:suppressAutoHyphens w:val="0"/>
        <w:spacing w:line="276" w:lineRule="auto"/>
        <w:ind w:left="0" w:firstLine="0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>O terminie złożenia oferty decyduje czas pełnego przeprocesowania transakcji na Platformie.</w:t>
      </w:r>
    </w:p>
    <w:p w14:paraId="1F6249E5" w14:textId="48A8C4CD" w:rsidR="00D6198C" w:rsidRPr="00D6198C" w:rsidRDefault="00D6198C" w:rsidP="00D6198C">
      <w:pPr>
        <w:widowControl/>
        <w:numPr>
          <w:ilvl w:val="0"/>
          <w:numId w:val="35"/>
        </w:numPr>
        <w:tabs>
          <w:tab w:val="clear" w:pos="2340"/>
          <w:tab w:val="left" w:pos="284"/>
        </w:tabs>
        <w:suppressAutoHyphens w:val="0"/>
        <w:spacing w:line="276" w:lineRule="auto"/>
        <w:ind w:left="0" w:firstLine="0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Otwarcie ofert nastąpi w dniu </w:t>
      </w:r>
      <w:r w:rsidR="00F7361B">
        <w:rPr>
          <w:rFonts w:cs="Times New Roman"/>
          <w:b/>
          <w:sz w:val="22"/>
          <w:szCs w:val="22"/>
        </w:rPr>
        <w:t>1</w:t>
      </w:r>
      <w:r w:rsidRPr="00D6198C">
        <w:rPr>
          <w:rFonts w:cs="Times New Roman"/>
          <w:b/>
          <w:sz w:val="22"/>
          <w:szCs w:val="22"/>
        </w:rPr>
        <w:t>4.03.</w:t>
      </w:r>
      <w:r w:rsidRPr="00D6198C">
        <w:rPr>
          <w:rFonts w:cs="Times New Roman"/>
          <w:b/>
          <w:bCs/>
          <w:caps/>
          <w:sz w:val="22"/>
          <w:szCs w:val="22"/>
        </w:rPr>
        <w:t>202</w:t>
      </w:r>
      <w:r w:rsidR="00A26EFE">
        <w:rPr>
          <w:rFonts w:cs="Times New Roman"/>
          <w:b/>
          <w:bCs/>
          <w:caps/>
          <w:sz w:val="22"/>
          <w:szCs w:val="22"/>
        </w:rPr>
        <w:t>2</w:t>
      </w:r>
      <w:bookmarkStart w:id="0" w:name="_GoBack"/>
      <w:bookmarkEnd w:id="0"/>
      <w:r w:rsidRPr="00D6198C">
        <w:rPr>
          <w:rFonts w:cs="Times New Roman"/>
          <w:b/>
          <w:sz w:val="22"/>
          <w:szCs w:val="22"/>
        </w:rPr>
        <w:t>r. o godzinie 10:30</w:t>
      </w:r>
      <w:r w:rsidRPr="00D6198C">
        <w:rPr>
          <w:rFonts w:cs="Times New Roman"/>
          <w:sz w:val="22"/>
          <w:szCs w:val="22"/>
        </w:rPr>
        <w:t xml:space="preserve">  </w:t>
      </w:r>
    </w:p>
    <w:p w14:paraId="717AED3E" w14:textId="77777777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7F3F571C" w14:textId="77777777" w:rsidR="00D6198C" w:rsidRPr="00D6198C" w:rsidRDefault="00D6198C" w:rsidP="00CF39EE">
      <w:pPr>
        <w:jc w:val="right"/>
        <w:rPr>
          <w:rFonts w:cs="Times New Roman"/>
          <w:sz w:val="22"/>
          <w:szCs w:val="22"/>
        </w:rPr>
      </w:pPr>
    </w:p>
    <w:p w14:paraId="3BFDC37C" w14:textId="77777777" w:rsidR="00D6198C" w:rsidRPr="00D6198C" w:rsidRDefault="00D6198C" w:rsidP="00CF39EE">
      <w:pPr>
        <w:jc w:val="right"/>
        <w:rPr>
          <w:rFonts w:cs="Times New Roman"/>
          <w:sz w:val="22"/>
          <w:szCs w:val="22"/>
        </w:rPr>
      </w:pPr>
    </w:p>
    <w:p w14:paraId="11413EB2" w14:textId="77777777" w:rsidR="00D6198C" w:rsidRPr="00D6198C" w:rsidRDefault="00D6198C" w:rsidP="00CF39EE">
      <w:pPr>
        <w:jc w:val="right"/>
        <w:rPr>
          <w:rFonts w:cs="Times New Roman"/>
          <w:sz w:val="22"/>
          <w:szCs w:val="22"/>
        </w:rPr>
      </w:pPr>
    </w:p>
    <w:p w14:paraId="0F0EF38E" w14:textId="77777777" w:rsidR="00D6198C" w:rsidRPr="00D6198C" w:rsidRDefault="00D6198C" w:rsidP="00CF39EE">
      <w:pPr>
        <w:jc w:val="right"/>
        <w:rPr>
          <w:rFonts w:cs="Times New Roman"/>
          <w:sz w:val="22"/>
          <w:szCs w:val="22"/>
        </w:rPr>
      </w:pPr>
    </w:p>
    <w:p w14:paraId="561805B9" w14:textId="11B7492B" w:rsidR="00CF39EE" w:rsidRPr="00D6198C" w:rsidRDefault="00CF39EE" w:rsidP="00CF39EE">
      <w:pPr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Kanclerz UKW</w:t>
      </w:r>
    </w:p>
    <w:p w14:paraId="3DFF2330" w14:textId="77777777" w:rsidR="00502762" w:rsidRPr="00D6198C" w:rsidRDefault="00502762" w:rsidP="00CF39EE">
      <w:pPr>
        <w:jc w:val="right"/>
        <w:rPr>
          <w:rFonts w:cs="Times New Roman"/>
          <w:sz w:val="22"/>
          <w:szCs w:val="22"/>
        </w:rPr>
      </w:pPr>
    </w:p>
    <w:p w14:paraId="72A07BB8" w14:textId="586759AA" w:rsidR="00CF39EE" w:rsidRPr="00D6198C" w:rsidRDefault="00CF39EE" w:rsidP="00CF39EE">
      <w:pPr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mgr Renata Malak</w:t>
      </w:r>
    </w:p>
    <w:sectPr w:rsidR="00CF39EE" w:rsidRPr="00D6198C" w:rsidSect="00F7361B">
      <w:footerReference w:type="default" r:id="rId8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15EDA" w14:textId="77777777" w:rsidR="00440E52" w:rsidRDefault="00440E52" w:rsidP="00D6198C">
      <w:r>
        <w:separator/>
      </w:r>
    </w:p>
  </w:endnote>
  <w:endnote w:type="continuationSeparator" w:id="0">
    <w:p w14:paraId="03E6FA1C" w14:textId="77777777" w:rsidR="00440E52" w:rsidRDefault="00440E52" w:rsidP="00D6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imes New Roman"/>
        <w:sz w:val="20"/>
        <w:szCs w:val="20"/>
      </w:rPr>
      <w:id w:val="1802949668"/>
      <w:docPartObj>
        <w:docPartGallery w:val="Page Numbers (Bottom of Page)"/>
        <w:docPartUnique/>
      </w:docPartObj>
    </w:sdtPr>
    <w:sdtEndPr/>
    <w:sdtContent>
      <w:p w14:paraId="3EC86107" w14:textId="18E41C49" w:rsidR="00D6198C" w:rsidRPr="00F7361B" w:rsidRDefault="00D6198C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F7361B">
          <w:rPr>
            <w:rFonts w:eastAsiaTheme="majorEastAsia" w:cs="Times New Roman"/>
            <w:sz w:val="20"/>
            <w:szCs w:val="20"/>
          </w:rPr>
          <w:t xml:space="preserve">str. </w:t>
        </w:r>
        <w:r w:rsidRPr="00F7361B">
          <w:rPr>
            <w:rFonts w:eastAsiaTheme="minorEastAsia" w:cs="Times New Roman"/>
            <w:sz w:val="20"/>
            <w:szCs w:val="20"/>
          </w:rPr>
          <w:fldChar w:fldCharType="begin"/>
        </w:r>
        <w:r w:rsidRPr="00F7361B">
          <w:rPr>
            <w:rFonts w:cs="Times New Roman"/>
            <w:sz w:val="20"/>
            <w:szCs w:val="20"/>
          </w:rPr>
          <w:instrText>PAGE    \* MERGEFORMAT</w:instrText>
        </w:r>
        <w:r w:rsidRPr="00F7361B">
          <w:rPr>
            <w:rFonts w:eastAsiaTheme="minorEastAsia" w:cs="Times New Roman"/>
            <w:sz w:val="20"/>
            <w:szCs w:val="20"/>
          </w:rPr>
          <w:fldChar w:fldCharType="separate"/>
        </w:r>
        <w:r w:rsidR="00A26EFE" w:rsidRPr="00A26EFE">
          <w:rPr>
            <w:rFonts w:eastAsiaTheme="majorEastAsia" w:cs="Times New Roman"/>
            <w:noProof/>
            <w:sz w:val="20"/>
            <w:szCs w:val="20"/>
          </w:rPr>
          <w:t>2</w:t>
        </w:r>
        <w:r w:rsidRPr="00F7361B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  <w:p w14:paraId="14035EFE" w14:textId="77777777" w:rsidR="00D6198C" w:rsidRDefault="00D6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FD1FC" w14:textId="77777777" w:rsidR="00440E52" w:rsidRDefault="00440E52" w:rsidP="00D6198C">
      <w:r>
        <w:separator/>
      </w:r>
    </w:p>
  </w:footnote>
  <w:footnote w:type="continuationSeparator" w:id="0">
    <w:p w14:paraId="11504B06" w14:textId="77777777" w:rsidR="00440E52" w:rsidRDefault="00440E52" w:rsidP="00D6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8F6CB654"/>
    <w:lvl w:ilvl="0" w:tplc="5FA80E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4644107A"/>
    <w:lvl w:ilvl="0" w:tplc="798A08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A3F25"/>
    <w:multiLevelType w:val="hybridMultilevel"/>
    <w:tmpl w:val="D2B61750"/>
    <w:lvl w:ilvl="0" w:tplc="ADEE31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2"/>
  </w:num>
  <w:num w:numId="5">
    <w:abstractNumId w:val="11"/>
  </w:num>
  <w:num w:numId="6">
    <w:abstractNumId w:val="28"/>
  </w:num>
  <w:num w:numId="7">
    <w:abstractNumId w:val="6"/>
  </w:num>
  <w:num w:numId="8">
    <w:abstractNumId w:val="15"/>
  </w:num>
  <w:num w:numId="9">
    <w:abstractNumId w:val="24"/>
  </w:num>
  <w:num w:numId="10">
    <w:abstractNumId w:val="25"/>
  </w:num>
  <w:num w:numId="11">
    <w:abstractNumId w:val="7"/>
  </w:num>
  <w:num w:numId="12">
    <w:abstractNumId w:val="30"/>
  </w:num>
  <w:num w:numId="13">
    <w:abstractNumId w:val="27"/>
  </w:num>
  <w:num w:numId="14">
    <w:abstractNumId w:val="5"/>
  </w:num>
  <w:num w:numId="15">
    <w:abstractNumId w:val="19"/>
  </w:num>
  <w:num w:numId="16">
    <w:abstractNumId w:val="12"/>
  </w:num>
  <w:num w:numId="17">
    <w:abstractNumId w:val="1"/>
  </w:num>
  <w:num w:numId="18">
    <w:abstractNumId w:val="9"/>
  </w:num>
  <w:num w:numId="19">
    <w:abstractNumId w:val="18"/>
  </w:num>
  <w:num w:numId="20">
    <w:abstractNumId w:val="1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26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4"/>
  </w:num>
  <w:num w:numId="34">
    <w:abstractNumId w:val="1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DC5"/>
    <w:rsid w:val="000B0F15"/>
    <w:rsid w:val="000C6B47"/>
    <w:rsid w:val="000F107A"/>
    <w:rsid w:val="00102239"/>
    <w:rsid w:val="00126482"/>
    <w:rsid w:val="00141918"/>
    <w:rsid w:val="001428A6"/>
    <w:rsid w:val="0014544F"/>
    <w:rsid w:val="00151DA4"/>
    <w:rsid w:val="001A5687"/>
    <w:rsid w:val="001B2D9C"/>
    <w:rsid w:val="001B41F4"/>
    <w:rsid w:val="001C0AA1"/>
    <w:rsid w:val="001C6576"/>
    <w:rsid w:val="001F360D"/>
    <w:rsid w:val="002034EE"/>
    <w:rsid w:val="0024342B"/>
    <w:rsid w:val="002672B8"/>
    <w:rsid w:val="00272E2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32DFD"/>
    <w:rsid w:val="00440E52"/>
    <w:rsid w:val="0046126D"/>
    <w:rsid w:val="0046158D"/>
    <w:rsid w:val="004674A9"/>
    <w:rsid w:val="004908CE"/>
    <w:rsid w:val="00490EA8"/>
    <w:rsid w:val="00496D69"/>
    <w:rsid w:val="004B0EFE"/>
    <w:rsid w:val="004B2474"/>
    <w:rsid w:val="004D337B"/>
    <w:rsid w:val="00502762"/>
    <w:rsid w:val="005113BC"/>
    <w:rsid w:val="0052178C"/>
    <w:rsid w:val="005272D5"/>
    <w:rsid w:val="00572C92"/>
    <w:rsid w:val="00572F59"/>
    <w:rsid w:val="00587390"/>
    <w:rsid w:val="005B45A6"/>
    <w:rsid w:val="005C4A6A"/>
    <w:rsid w:val="00610D83"/>
    <w:rsid w:val="00624B7F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23592"/>
    <w:rsid w:val="0074564E"/>
    <w:rsid w:val="00765FCC"/>
    <w:rsid w:val="00782FA7"/>
    <w:rsid w:val="0079075E"/>
    <w:rsid w:val="00791374"/>
    <w:rsid w:val="007D0536"/>
    <w:rsid w:val="007E579D"/>
    <w:rsid w:val="007F3F84"/>
    <w:rsid w:val="00804737"/>
    <w:rsid w:val="0081673F"/>
    <w:rsid w:val="00817CDC"/>
    <w:rsid w:val="00833AEF"/>
    <w:rsid w:val="008469D2"/>
    <w:rsid w:val="00856722"/>
    <w:rsid w:val="00864443"/>
    <w:rsid w:val="00883E14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26EFE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937E8"/>
    <w:rsid w:val="00CE08C6"/>
    <w:rsid w:val="00CE6AFC"/>
    <w:rsid w:val="00CF39EE"/>
    <w:rsid w:val="00D05A52"/>
    <w:rsid w:val="00D43E36"/>
    <w:rsid w:val="00D45CBF"/>
    <w:rsid w:val="00D52AB2"/>
    <w:rsid w:val="00D6198C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45C26"/>
    <w:rsid w:val="00F46ED1"/>
    <w:rsid w:val="00F7361B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98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0C6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Teksttreci4">
    <w:name w:val="Tekst treści (4)_"/>
    <w:link w:val="Teksttreci40"/>
    <w:locked/>
    <w:rsid w:val="00D6198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6198C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2022-02-28T12:13:00Z</cp:lastPrinted>
  <dcterms:created xsi:type="dcterms:W3CDTF">2022-02-28T11:55:00Z</dcterms:created>
  <dcterms:modified xsi:type="dcterms:W3CDTF">2022-02-28T12:31:00Z</dcterms:modified>
</cp:coreProperties>
</file>