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D0754" w14:textId="3E4559FE" w:rsidR="007764FF" w:rsidRPr="00412A8C" w:rsidRDefault="003F782F" w:rsidP="007764FF">
      <w:pPr>
        <w:rPr>
          <w:rFonts w:cstheme="minorHAnsi"/>
        </w:rPr>
      </w:pPr>
      <w:r>
        <w:rPr>
          <w:rFonts w:cstheme="minorHAnsi"/>
        </w:rPr>
        <w:t>GK.ZP.271.21</w:t>
      </w:r>
      <w:r w:rsidR="00412A8C" w:rsidRPr="00412A8C">
        <w:rPr>
          <w:rFonts w:cstheme="minorHAnsi"/>
        </w:rPr>
        <w:t>.2024</w:t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</w:r>
      <w:r w:rsidR="003F283B">
        <w:rPr>
          <w:rFonts w:cstheme="minorHAnsi"/>
        </w:rPr>
        <w:tab/>
        <w:t>Załącznik nr 1</w:t>
      </w:r>
      <w:r w:rsidR="00412A8C">
        <w:rPr>
          <w:rFonts w:cstheme="minorHAnsi"/>
        </w:rPr>
        <w:t xml:space="preserve"> do SWZ</w:t>
      </w:r>
    </w:p>
    <w:p w14:paraId="0F1F16B5" w14:textId="68F07C82" w:rsidR="007764FF" w:rsidRPr="00412A8C" w:rsidRDefault="007764FF" w:rsidP="007764FF">
      <w:pPr>
        <w:jc w:val="center"/>
        <w:rPr>
          <w:rFonts w:cstheme="minorHAnsi"/>
          <w:sz w:val="24"/>
          <w:szCs w:val="24"/>
        </w:rPr>
      </w:pPr>
      <w:r w:rsidRPr="00412A8C">
        <w:rPr>
          <w:rFonts w:cstheme="minorHAnsi"/>
          <w:b/>
          <w:bCs/>
          <w:sz w:val="24"/>
          <w:szCs w:val="24"/>
        </w:rPr>
        <w:t>OPIS PRZEDMIOTU ZAMÓWIENIA</w:t>
      </w:r>
    </w:p>
    <w:p w14:paraId="460F9501" w14:textId="2A08A1A3" w:rsidR="007764FF" w:rsidRPr="00412A8C" w:rsidRDefault="007764FF" w:rsidP="007764FF">
      <w:pPr>
        <w:jc w:val="center"/>
        <w:rPr>
          <w:rFonts w:cstheme="minorHAnsi"/>
          <w:sz w:val="24"/>
          <w:szCs w:val="24"/>
        </w:rPr>
      </w:pPr>
      <w:r w:rsidRPr="00412A8C">
        <w:rPr>
          <w:rFonts w:cstheme="minorHAnsi"/>
          <w:b/>
          <w:bCs/>
          <w:sz w:val="24"/>
          <w:szCs w:val="24"/>
        </w:rPr>
        <w:t>Część 9 - Zasilacz awaryjny UPS</w:t>
      </w:r>
    </w:p>
    <w:p w14:paraId="3A466F48" w14:textId="04BEB2EC" w:rsidR="00412A8C" w:rsidRPr="00412A8C" w:rsidRDefault="00412A8C" w:rsidP="00412A8C">
      <w:pPr>
        <w:jc w:val="center"/>
        <w:rPr>
          <w:rFonts w:cstheme="minorHAnsi"/>
        </w:rPr>
      </w:pPr>
      <w:r w:rsidRPr="00412A8C">
        <w:rPr>
          <w:rStyle w:val="czeinternetowe"/>
          <w:rFonts w:cstheme="minorHAnsi"/>
          <w:b/>
          <w:color w:val="auto"/>
          <w:u w:val="none"/>
        </w:rPr>
        <w:t>OPIS I MINIMALNE PARAMETRY</w:t>
      </w:r>
      <w:bookmarkStart w:id="0" w:name="_GoBack"/>
      <w:bookmarkEnd w:id="0"/>
    </w:p>
    <w:p w14:paraId="282DAB67" w14:textId="4F9199C0" w:rsidR="007764FF" w:rsidRDefault="00DA7A1F" w:rsidP="008075DD">
      <w:pPr>
        <w:jc w:val="center"/>
        <w:rPr>
          <w:rFonts w:cstheme="minorHAnsi"/>
          <w:b/>
        </w:rPr>
      </w:pPr>
      <w:r w:rsidRPr="00412A8C">
        <w:rPr>
          <w:rFonts w:cstheme="minorHAnsi"/>
          <w:b/>
        </w:rPr>
        <w:t>Zamawiający dopuszcza sprzęt o równoważnych, nie gorszych parametrach</w:t>
      </w:r>
      <w:r w:rsidR="00412A8C" w:rsidRPr="00412A8C">
        <w:rPr>
          <w:rFonts w:cstheme="minorHAnsi"/>
          <w:b/>
        </w:rPr>
        <w:t xml:space="preserve"> </w:t>
      </w:r>
      <w:r w:rsidRPr="00412A8C">
        <w:rPr>
          <w:rFonts w:cstheme="minorHAnsi"/>
          <w:b/>
        </w:rPr>
        <w:t>niż te przedstawione poniżej.</w:t>
      </w:r>
    </w:p>
    <w:p w14:paraId="1E9C698E" w14:textId="05DD3184" w:rsidR="00412A8C" w:rsidRPr="00412A8C" w:rsidRDefault="00412A8C" w:rsidP="001361CD">
      <w:pPr>
        <w:rPr>
          <w:rFonts w:cstheme="minorHAnsi"/>
          <w:b/>
        </w:rPr>
      </w:pPr>
      <w:r w:rsidRPr="00412A8C">
        <w:rPr>
          <w:rFonts w:cstheme="minorHAnsi"/>
          <w:b/>
        </w:rPr>
        <w:t>Zasilacz awaryjny UPS – 2 szt.</w:t>
      </w:r>
    </w:p>
    <w:p w14:paraId="6DF165FC" w14:textId="77777777" w:rsidR="00DA7A1F" w:rsidRPr="00412A8C" w:rsidRDefault="00DA7A1F" w:rsidP="00DA7A1F">
      <w:pPr>
        <w:spacing w:line="340" w:lineRule="exact"/>
        <w:rPr>
          <w:rFonts w:cstheme="minorHAnsi"/>
        </w:rPr>
      </w:pPr>
      <w:r w:rsidRPr="00412A8C">
        <w:rPr>
          <w:rFonts w:cstheme="minorHAnsi"/>
        </w:rPr>
        <w:t xml:space="preserve">Zasilacz awaryjny UPS z konstrukcją do montażu w szafie typu </w:t>
      </w:r>
      <w:proofErr w:type="spellStart"/>
      <w:r w:rsidRPr="00412A8C">
        <w:rPr>
          <w:rFonts w:cstheme="minorHAnsi"/>
        </w:rPr>
        <w:t>Rack</w:t>
      </w:r>
      <w:proofErr w:type="spellEnd"/>
      <w:r w:rsidRPr="00412A8C">
        <w:rPr>
          <w:rFonts w:cstheme="minorHAnsi"/>
        </w:rPr>
        <w:t xml:space="preserve">. Gwarantujący zabezpieczenie zasilania dla sprzętu IT, komputerów, stacji roboczych, NAS / urządzeń pamięci masowej, urządzeń telekomunikacyjnych, urządzeń sieciowych i systemów nadzoru. </w:t>
      </w:r>
    </w:p>
    <w:p w14:paraId="60E25760" w14:textId="3E0130B9" w:rsidR="00DA7A1F" w:rsidRPr="00412A8C" w:rsidRDefault="00DA7A1F" w:rsidP="00DA7A1F">
      <w:pPr>
        <w:spacing w:line="340" w:lineRule="exact"/>
        <w:jc w:val="both"/>
        <w:rPr>
          <w:rFonts w:cstheme="minorHAnsi"/>
        </w:rPr>
      </w:pPr>
      <w:r w:rsidRPr="00412A8C">
        <w:rPr>
          <w:rFonts w:cstheme="minorHAnsi"/>
        </w:rPr>
        <w:t>Zasilacz awaryjny UPS musi stosować topologię  podwójnej konwersji online z  automatycznym regulatorem napięcia (AVR) i oferujący stabilizowane czysto sinusoidalne napięcie na wyjściu, aby zapewnić wysoką jakość energii. Wyjściowy współczynnik mocy UPS-a musi wynosić 1, co oznacza, że może on łączyć się z większymi obciążeniami niż konwencjonalny UPS.</w:t>
      </w:r>
    </w:p>
    <w:p w14:paraId="663EEE31" w14:textId="77777777" w:rsidR="00DA7A1F" w:rsidRPr="00412A8C" w:rsidRDefault="00DA7A1F" w:rsidP="00DA7A1F">
      <w:pPr>
        <w:spacing w:line="340" w:lineRule="exact"/>
        <w:jc w:val="both"/>
        <w:rPr>
          <w:rFonts w:cstheme="minorHAnsi"/>
        </w:rPr>
      </w:pPr>
      <w:r w:rsidRPr="00412A8C">
        <w:rPr>
          <w:rFonts w:cstheme="minorHAnsi"/>
        </w:rPr>
        <w:t>Dane techniczne:</w:t>
      </w:r>
    </w:p>
    <w:p w14:paraId="31A20B67" w14:textId="558B91FB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Ogólna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22E56314" w14:textId="77777777" w:rsidTr="00DA7A1F">
        <w:tc>
          <w:tcPr>
            <w:tcW w:w="4531" w:type="dxa"/>
          </w:tcPr>
          <w:p w14:paraId="3C27B857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Faza</w:t>
            </w:r>
          </w:p>
        </w:tc>
        <w:tc>
          <w:tcPr>
            <w:tcW w:w="4531" w:type="dxa"/>
          </w:tcPr>
          <w:p w14:paraId="5AD7C675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Jednofazowe</w:t>
            </w:r>
          </w:p>
        </w:tc>
      </w:tr>
      <w:tr w:rsidR="00DA7A1F" w:rsidRPr="00412A8C" w14:paraId="3C7AE003" w14:textId="77777777" w:rsidTr="00DA7A1F">
        <w:tc>
          <w:tcPr>
            <w:tcW w:w="4531" w:type="dxa"/>
          </w:tcPr>
          <w:p w14:paraId="5516B14F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Forma</w:t>
            </w:r>
          </w:p>
        </w:tc>
        <w:tc>
          <w:tcPr>
            <w:tcW w:w="4531" w:type="dxa"/>
          </w:tcPr>
          <w:p w14:paraId="629D02A2" w14:textId="77777777" w:rsidR="00DA7A1F" w:rsidRPr="00412A8C" w:rsidRDefault="00DA7A1F" w:rsidP="00E97393">
            <w:pPr>
              <w:rPr>
                <w:rFonts w:cstheme="minorHAnsi"/>
              </w:rPr>
            </w:pPr>
            <w:proofErr w:type="spellStart"/>
            <w:r w:rsidRPr="00412A8C">
              <w:rPr>
                <w:rFonts w:cstheme="minorHAnsi"/>
              </w:rPr>
              <w:t>Rack</w:t>
            </w:r>
            <w:proofErr w:type="spellEnd"/>
            <w:r w:rsidRPr="00412A8C">
              <w:rPr>
                <w:rFonts w:cstheme="minorHAnsi"/>
              </w:rPr>
              <w:t>, Tower</w:t>
            </w:r>
          </w:p>
        </w:tc>
      </w:tr>
      <w:tr w:rsidR="00DA7A1F" w:rsidRPr="00412A8C" w14:paraId="757B0773" w14:textId="77777777" w:rsidTr="00DA7A1F">
        <w:tc>
          <w:tcPr>
            <w:tcW w:w="4531" w:type="dxa"/>
          </w:tcPr>
          <w:p w14:paraId="50F0A0CA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Topologia UPS</w:t>
            </w:r>
          </w:p>
        </w:tc>
        <w:tc>
          <w:tcPr>
            <w:tcW w:w="4531" w:type="dxa"/>
          </w:tcPr>
          <w:p w14:paraId="3A554D16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Podwójna konwersja online</w:t>
            </w:r>
          </w:p>
        </w:tc>
      </w:tr>
      <w:tr w:rsidR="00DA7A1F" w:rsidRPr="00412A8C" w14:paraId="323E3E3D" w14:textId="77777777" w:rsidTr="00DA7A1F">
        <w:tc>
          <w:tcPr>
            <w:tcW w:w="4531" w:type="dxa"/>
          </w:tcPr>
          <w:p w14:paraId="0BD9CB67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Technologia Energy </w:t>
            </w:r>
            <w:proofErr w:type="spellStart"/>
            <w:r w:rsidRPr="00412A8C">
              <w:rPr>
                <w:rFonts w:cstheme="minorHAnsi"/>
              </w:rPr>
              <w:t>Saving</w:t>
            </w:r>
            <w:proofErr w:type="spellEnd"/>
          </w:p>
        </w:tc>
        <w:tc>
          <w:tcPr>
            <w:tcW w:w="4531" w:type="dxa"/>
          </w:tcPr>
          <w:p w14:paraId="3D5CF560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Efektywność trybu ECO online do 96%</w:t>
            </w:r>
          </w:p>
        </w:tc>
      </w:tr>
      <w:tr w:rsidR="00DA7A1F" w:rsidRPr="00412A8C" w14:paraId="7A869997" w14:textId="77777777" w:rsidTr="00DA7A1F">
        <w:tc>
          <w:tcPr>
            <w:tcW w:w="4531" w:type="dxa"/>
          </w:tcPr>
          <w:p w14:paraId="18E68640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Kompatybilność z aktywnym PFC</w:t>
            </w:r>
          </w:p>
        </w:tc>
        <w:tc>
          <w:tcPr>
            <w:tcW w:w="4531" w:type="dxa"/>
          </w:tcPr>
          <w:p w14:paraId="5EB901CA" w14:textId="4FA3B130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67B5BFF0" w14:textId="77777777" w:rsidTr="00DA7A1F">
        <w:tc>
          <w:tcPr>
            <w:tcW w:w="4531" w:type="dxa"/>
          </w:tcPr>
          <w:p w14:paraId="18BF35B0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Równoległe rozszerzenie (maksymalna liczba jednostek)</w:t>
            </w:r>
          </w:p>
        </w:tc>
        <w:tc>
          <w:tcPr>
            <w:tcW w:w="4531" w:type="dxa"/>
          </w:tcPr>
          <w:p w14:paraId="7A7B4FEA" w14:textId="77777777" w:rsidR="00DA7A1F" w:rsidRPr="00412A8C" w:rsidRDefault="00DA7A1F" w:rsidP="00E97393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4</w:t>
            </w:r>
          </w:p>
        </w:tc>
      </w:tr>
    </w:tbl>
    <w:p w14:paraId="487D7A3E" w14:textId="193C5F7B" w:rsidR="00BC24D5" w:rsidRPr="00412A8C" w:rsidRDefault="00BC24D5" w:rsidP="00DA7A1F">
      <w:pPr>
        <w:rPr>
          <w:rFonts w:cstheme="minorHAnsi"/>
        </w:rPr>
      </w:pPr>
    </w:p>
    <w:p w14:paraId="499CF5A6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Wejście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31124D2A" w14:textId="77777777" w:rsidTr="00DA7A1F">
        <w:tc>
          <w:tcPr>
            <w:tcW w:w="4531" w:type="dxa"/>
          </w:tcPr>
          <w:p w14:paraId="6A31000D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Kompatybilność z generatorem</w:t>
            </w:r>
          </w:p>
        </w:tc>
        <w:tc>
          <w:tcPr>
            <w:tcW w:w="4531" w:type="dxa"/>
          </w:tcPr>
          <w:p w14:paraId="74DBD89F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6A821C8F" w14:textId="77777777" w:rsidTr="00DA7A1F">
        <w:tc>
          <w:tcPr>
            <w:tcW w:w="4531" w:type="dxa"/>
          </w:tcPr>
          <w:p w14:paraId="26271269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Nominalne napięcie wejściowe (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43FA0AEE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230</w:t>
            </w:r>
          </w:p>
        </w:tc>
      </w:tr>
      <w:tr w:rsidR="00DA7A1F" w:rsidRPr="00412A8C" w14:paraId="195A68BF" w14:textId="77777777" w:rsidTr="00DA7A1F">
        <w:tc>
          <w:tcPr>
            <w:tcW w:w="4531" w:type="dxa"/>
          </w:tcPr>
          <w:p w14:paraId="1C8E7A76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Zakres napięcia wejściowego (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20FCB28C" w14:textId="0357F402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110  - 276</w:t>
            </w:r>
          </w:p>
        </w:tc>
      </w:tr>
      <w:tr w:rsidR="00DA7A1F" w:rsidRPr="00412A8C" w14:paraId="131EC1B0" w14:textId="77777777" w:rsidTr="00DA7A1F">
        <w:tc>
          <w:tcPr>
            <w:tcW w:w="4531" w:type="dxa"/>
          </w:tcPr>
          <w:p w14:paraId="3C713098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Regulowany zakres napięcia (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1ED172E6" w14:textId="77777777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0 - 80% obciążenia dla 110 - 276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</w:p>
          <w:p w14:paraId="5D61FC73" w14:textId="69FD96BC" w:rsidR="00DA7A1F" w:rsidRPr="00412A8C" w:rsidRDefault="00DA7A1F" w:rsidP="00412254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0 ~ 100% obciążenia przez 176 ~ 276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</w:p>
        </w:tc>
      </w:tr>
      <w:tr w:rsidR="00DA7A1F" w:rsidRPr="00412A8C" w14:paraId="44D9EA78" w14:textId="77777777" w:rsidTr="00DA7A1F">
        <w:tc>
          <w:tcPr>
            <w:tcW w:w="4531" w:type="dxa"/>
          </w:tcPr>
          <w:p w14:paraId="1DF944B9" w14:textId="44A4A5A1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Częstotliwość wejściowa ( </w:t>
            </w:r>
            <w:proofErr w:type="spellStart"/>
            <w:r w:rsidRPr="00412A8C">
              <w:rPr>
                <w:rFonts w:cstheme="minorHAnsi"/>
              </w:rPr>
              <w:t>Hz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4C128695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50 ± 5</w:t>
            </w:r>
          </w:p>
          <w:p w14:paraId="7ECE2121" w14:textId="16909E61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60 ± 6</w:t>
            </w:r>
          </w:p>
        </w:tc>
      </w:tr>
      <w:tr w:rsidR="00DA7A1F" w:rsidRPr="00412A8C" w14:paraId="04658AC9" w14:textId="77777777" w:rsidTr="00DA7A1F">
        <w:tc>
          <w:tcPr>
            <w:tcW w:w="4531" w:type="dxa"/>
          </w:tcPr>
          <w:p w14:paraId="7A8E0C31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Wykrywanie częstotliwości wejściowej</w:t>
            </w:r>
          </w:p>
        </w:tc>
        <w:tc>
          <w:tcPr>
            <w:tcW w:w="4531" w:type="dxa"/>
          </w:tcPr>
          <w:p w14:paraId="3676BE0B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Automatyczne wykrywanie</w:t>
            </w:r>
          </w:p>
        </w:tc>
      </w:tr>
      <w:tr w:rsidR="00DA7A1F" w:rsidRPr="00412A8C" w14:paraId="6DC6B629" w14:textId="77777777" w:rsidTr="00DA7A1F">
        <w:tc>
          <w:tcPr>
            <w:tcW w:w="4531" w:type="dxa"/>
          </w:tcPr>
          <w:p w14:paraId="4689EBE1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Wejściowy prąd znamionowy ( A )</w:t>
            </w:r>
          </w:p>
        </w:tc>
        <w:tc>
          <w:tcPr>
            <w:tcW w:w="4531" w:type="dxa"/>
          </w:tcPr>
          <w:p w14:paraId="342AECAF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45.5</w:t>
            </w:r>
          </w:p>
        </w:tc>
      </w:tr>
      <w:tr w:rsidR="00DA7A1F" w:rsidRPr="00412A8C" w14:paraId="62056448" w14:textId="77777777" w:rsidTr="00DA7A1F">
        <w:tc>
          <w:tcPr>
            <w:tcW w:w="4531" w:type="dxa"/>
          </w:tcPr>
          <w:p w14:paraId="7B4732C2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Współczynnik mocy wejściowej</w:t>
            </w:r>
          </w:p>
        </w:tc>
        <w:tc>
          <w:tcPr>
            <w:tcW w:w="4531" w:type="dxa"/>
          </w:tcPr>
          <w:p w14:paraId="75734405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0.99</w:t>
            </w:r>
          </w:p>
        </w:tc>
      </w:tr>
      <w:tr w:rsidR="00DA7A1F" w:rsidRPr="00412A8C" w14:paraId="18B80703" w14:textId="77777777" w:rsidTr="00DA7A1F">
        <w:tc>
          <w:tcPr>
            <w:tcW w:w="4531" w:type="dxa"/>
          </w:tcPr>
          <w:p w14:paraId="03E510BA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Rodzaj złącza wejściowego</w:t>
            </w:r>
          </w:p>
        </w:tc>
        <w:tc>
          <w:tcPr>
            <w:tcW w:w="4531" w:type="dxa"/>
          </w:tcPr>
          <w:p w14:paraId="05BF58A3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Kostka zaciskowa do łączenia przewodów</w:t>
            </w:r>
          </w:p>
        </w:tc>
      </w:tr>
    </w:tbl>
    <w:p w14:paraId="63A0AB20" w14:textId="20474BBB" w:rsidR="00DA7A1F" w:rsidRPr="00412A8C" w:rsidRDefault="00DA7A1F" w:rsidP="00DA7A1F">
      <w:pPr>
        <w:rPr>
          <w:rFonts w:cstheme="minorHAnsi"/>
        </w:rPr>
      </w:pPr>
    </w:p>
    <w:p w14:paraId="55468C6E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Wyjście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53DC9184" w14:textId="77777777" w:rsidTr="00DA7A1F">
        <w:tc>
          <w:tcPr>
            <w:tcW w:w="4531" w:type="dxa"/>
          </w:tcPr>
          <w:p w14:paraId="68A9A59A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lastRenderedPageBreak/>
              <w:t>Moc (VA)</w:t>
            </w:r>
          </w:p>
        </w:tc>
        <w:tc>
          <w:tcPr>
            <w:tcW w:w="4531" w:type="dxa"/>
          </w:tcPr>
          <w:p w14:paraId="4F42E1C8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10000</w:t>
            </w:r>
          </w:p>
        </w:tc>
      </w:tr>
      <w:tr w:rsidR="00DA7A1F" w:rsidRPr="00412A8C" w14:paraId="5C50B68E" w14:textId="77777777" w:rsidTr="00DA7A1F">
        <w:tc>
          <w:tcPr>
            <w:tcW w:w="4531" w:type="dxa"/>
          </w:tcPr>
          <w:p w14:paraId="4FC76951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Moc (waty)</w:t>
            </w:r>
          </w:p>
        </w:tc>
        <w:tc>
          <w:tcPr>
            <w:tcW w:w="4531" w:type="dxa"/>
          </w:tcPr>
          <w:p w14:paraId="302025A3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9000</w:t>
            </w:r>
          </w:p>
        </w:tc>
      </w:tr>
      <w:tr w:rsidR="00DA7A1F" w:rsidRPr="00412A8C" w14:paraId="4D1F7FD1" w14:textId="77777777" w:rsidTr="00DA7A1F">
        <w:tc>
          <w:tcPr>
            <w:tcW w:w="4531" w:type="dxa"/>
          </w:tcPr>
          <w:p w14:paraId="1F784559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Kształt fali przy pracy baterii</w:t>
            </w:r>
          </w:p>
        </w:tc>
        <w:tc>
          <w:tcPr>
            <w:tcW w:w="4531" w:type="dxa"/>
          </w:tcPr>
          <w:p w14:paraId="6409200D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Czysta fala sinusoidalna</w:t>
            </w:r>
          </w:p>
        </w:tc>
      </w:tr>
      <w:tr w:rsidR="00DA7A1F" w:rsidRPr="00412A8C" w14:paraId="6EE75E85" w14:textId="77777777" w:rsidTr="00DA7A1F">
        <w:tc>
          <w:tcPr>
            <w:tcW w:w="4531" w:type="dxa"/>
          </w:tcPr>
          <w:p w14:paraId="4C7760BF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Napięcie(a) przy pracy baterii ( </w:t>
            </w:r>
            <w:proofErr w:type="spellStart"/>
            <w:r w:rsidRPr="00412A8C">
              <w:rPr>
                <w:rFonts w:cstheme="minorHAnsi"/>
              </w:rPr>
              <w:t>Vac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221D62C3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208 ± 1 %</w:t>
            </w:r>
          </w:p>
          <w:p w14:paraId="4F7EECC8" w14:textId="1B4FE4CF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220 ± 1 %</w:t>
            </w:r>
          </w:p>
          <w:p w14:paraId="2C1F24F9" w14:textId="77777777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230 ± 1 %</w:t>
            </w:r>
          </w:p>
          <w:p w14:paraId="1AC767D7" w14:textId="41DA372E" w:rsidR="00DA7A1F" w:rsidRPr="00412A8C" w:rsidRDefault="00DA7A1F" w:rsidP="00B3063C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240 ± 1 %</w:t>
            </w:r>
          </w:p>
        </w:tc>
      </w:tr>
      <w:tr w:rsidR="00DA7A1F" w:rsidRPr="00412A8C" w14:paraId="24C6FD0B" w14:textId="77777777" w:rsidTr="00DA7A1F">
        <w:tc>
          <w:tcPr>
            <w:tcW w:w="4531" w:type="dxa"/>
          </w:tcPr>
          <w:p w14:paraId="12C11E75" w14:textId="4C67926E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Ustawienie napięcia wyjściowego</w:t>
            </w:r>
          </w:p>
        </w:tc>
        <w:tc>
          <w:tcPr>
            <w:tcW w:w="4531" w:type="dxa"/>
          </w:tcPr>
          <w:p w14:paraId="15BA3D1B" w14:textId="4EA80434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 możliwością konfiguracji</w:t>
            </w:r>
          </w:p>
        </w:tc>
      </w:tr>
      <w:tr w:rsidR="00DA7A1F" w:rsidRPr="00412A8C" w14:paraId="65469531" w14:textId="77777777" w:rsidTr="00DA7A1F">
        <w:tc>
          <w:tcPr>
            <w:tcW w:w="4531" w:type="dxa"/>
          </w:tcPr>
          <w:p w14:paraId="00E6465F" w14:textId="6645E181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Częstotliwość przy pracy baterii ( </w:t>
            </w:r>
            <w:proofErr w:type="spellStart"/>
            <w:r w:rsidRPr="00412A8C">
              <w:rPr>
                <w:rFonts w:cstheme="minorHAnsi"/>
              </w:rPr>
              <w:t>Hz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6051E483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50 ± 0.1%</w:t>
            </w:r>
          </w:p>
          <w:p w14:paraId="1D2666E8" w14:textId="40B84C5B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60 ± 0.1%</w:t>
            </w:r>
          </w:p>
        </w:tc>
      </w:tr>
      <w:tr w:rsidR="00DA7A1F" w:rsidRPr="00412A8C" w14:paraId="62E10A76" w14:textId="77777777" w:rsidTr="00DA7A1F">
        <w:tc>
          <w:tcPr>
            <w:tcW w:w="4531" w:type="dxa"/>
          </w:tcPr>
          <w:p w14:paraId="5084C046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Ustawienie częstotliwości wyjściowej</w:t>
            </w:r>
          </w:p>
        </w:tc>
        <w:tc>
          <w:tcPr>
            <w:tcW w:w="4531" w:type="dxa"/>
          </w:tcPr>
          <w:p w14:paraId="0FD11360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 możliwością konfiguracji</w:t>
            </w:r>
          </w:p>
        </w:tc>
      </w:tr>
      <w:tr w:rsidR="00DA7A1F" w:rsidRPr="00412A8C" w14:paraId="54D951D7" w14:textId="77777777" w:rsidTr="00DA7A1F">
        <w:tc>
          <w:tcPr>
            <w:tcW w:w="4531" w:type="dxa"/>
          </w:tcPr>
          <w:p w14:paraId="6E5B40BC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Współczynnik mocy</w:t>
            </w:r>
          </w:p>
        </w:tc>
        <w:tc>
          <w:tcPr>
            <w:tcW w:w="4531" w:type="dxa"/>
          </w:tcPr>
          <w:p w14:paraId="3DCF4D68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0.9</w:t>
            </w:r>
          </w:p>
        </w:tc>
      </w:tr>
      <w:tr w:rsidR="00DA7A1F" w:rsidRPr="00412A8C" w14:paraId="1C964111" w14:textId="77777777" w:rsidTr="00DA7A1F">
        <w:tc>
          <w:tcPr>
            <w:tcW w:w="4531" w:type="dxa"/>
          </w:tcPr>
          <w:p w14:paraId="302594C0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Tolerancja napięcia w trybie ECO</w:t>
            </w:r>
          </w:p>
        </w:tc>
        <w:tc>
          <w:tcPr>
            <w:tcW w:w="4531" w:type="dxa"/>
          </w:tcPr>
          <w:p w14:paraId="2CC855F4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± 10 %</w:t>
            </w:r>
          </w:p>
        </w:tc>
      </w:tr>
      <w:tr w:rsidR="00DA7A1F" w:rsidRPr="00412A8C" w14:paraId="000640D2" w14:textId="77777777" w:rsidTr="00DA7A1F">
        <w:tc>
          <w:tcPr>
            <w:tcW w:w="4531" w:type="dxa"/>
          </w:tcPr>
          <w:p w14:paraId="4B4AF155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Ochrona przed przeciążeniem</w:t>
            </w:r>
          </w:p>
        </w:tc>
        <w:tc>
          <w:tcPr>
            <w:tcW w:w="4531" w:type="dxa"/>
          </w:tcPr>
          <w:p w14:paraId="151920A6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Wewnętrzne ograniczenie prądu, Bezpiecznik, Bezpiecznik</w:t>
            </w:r>
          </w:p>
        </w:tc>
      </w:tr>
      <w:tr w:rsidR="00DA7A1F" w:rsidRPr="00412A8C" w14:paraId="7A770F71" w14:textId="77777777" w:rsidTr="00DA7A1F">
        <w:tc>
          <w:tcPr>
            <w:tcW w:w="4531" w:type="dxa"/>
          </w:tcPr>
          <w:p w14:paraId="0AF17AD4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Ochrona przed przeciążeniem (tryb liniowy)</w:t>
            </w:r>
          </w:p>
        </w:tc>
        <w:tc>
          <w:tcPr>
            <w:tcW w:w="4531" w:type="dxa"/>
          </w:tcPr>
          <w:p w14:paraId="6D01D5E1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105~125% obciążenia przez 10 min, 125~150% obciążenia przez 1 min, 150~170% obciążenia przez 10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  <w:r w:rsidRPr="00412A8C">
              <w:rPr>
                <w:rFonts w:cstheme="minorHAnsi"/>
              </w:rPr>
              <w:t xml:space="preserve">, &gt;170% obciążenia przez 1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</w:p>
        </w:tc>
      </w:tr>
      <w:tr w:rsidR="00DA7A1F" w:rsidRPr="00412A8C" w14:paraId="714EF9E4" w14:textId="77777777" w:rsidTr="00DA7A1F">
        <w:tc>
          <w:tcPr>
            <w:tcW w:w="4531" w:type="dxa"/>
          </w:tcPr>
          <w:p w14:paraId="44984FAC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Ochrona przed przeciążeniem (tryb baterii)</w:t>
            </w:r>
          </w:p>
        </w:tc>
        <w:tc>
          <w:tcPr>
            <w:tcW w:w="4531" w:type="dxa"/>
          </w:tcPr>
          <w:p w14:paraId="2235496F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105~125% obciążenia przez 2 min, 125~150% obciążenia przez 30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  <w:r w:rsidRPr="00412A8C">
              <w:rPr>
                <w:rFonts w:cstheme="minorHAnsi"/>
              </w:rPr>
              <w:t xml:space="preserve">, &gt;150% obciążenia przez 1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</w:p>
        </w:tc>
      </w:tr>
      <w:tr w:rsidR="00DA7A1F" w:rsidRPr="00412A8C" w14:paraId="73578DB2" w14:textId="77777777" w:rsidTr="00DA7A1F">
        <w:tc>
          <w:tcPr>
            <w:tcW w:w="4531" w:type="dxa"/>
          </w:tcPr>
          <w:p w14:paraId="7DD5A679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Ochrona przed przeciążeniem (tryb obejściowy)</w:t>
            </w:r>
          </w:p>
        </w:tc>
        <w:tc>
          <w:tcPr>
            <w:tcW w:w="4531" w:type="dxa"/>
          </w:tcPr>
          <w:p w14:paraId="08605989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125~150% obciążenia przez 1 min, 150~170% obciążenia przez 10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  <w:r w:rsidRPr="00412A8C">
              <w:rPr>
                <w:rFonts w:cstheme="minorHAnsi"/>
              </w:rPr>
              <w:t xml:space="preserve">, &gt;170% obciążenia przez 1 </w:t>
            </w:r>
            <w:proofErr w:type="spellStart"/>
            <w:r w:rsidRPr="00412A8C">
              <w:rPr>
                <w:rFonts w:cstheme="minorHAnsi"/>
              </w:rPr>
              <w:t>sek</w:t>
            </w:r>
            <w:proofErr w:type="spellEnd"/>
          </w:p>
        </w:tc>
      </w:tr>
      <w:tr w:rsidR="00DA7A1F" w:rsidRPr="00412A8C" w14:paraId="675E9DF0" w14:textId="77777777" w:rsidTr="00DA7A1F">
        <w:tc>
          <w:tcPr>
            <w:tcW w:w="4531" w:type="dxa"/>
          </w:tcPr>
          <w:p w14:paraId="00E3D6F6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Współczynnik szczytu</w:t>
            </w:r>
          </w:p>
        </w:tc>
        <w:tc>
          <w:tcPr>
            <w:tcW w:w="4531" w:type="dxa"/>
          </w:tcPr>
          <w:p w14:paraId="3FBA410E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3 : 1</w:t>
            </w:r>
          </w:p>
        </w:tc>
      </w:tr>
      <w:tr w:rsidR="00DA7A1F" w:rsidRPr="00412A8C" w14:paraId="48A2126B" w14:textId="77777777" w:rsidTr="00DA7A1F">
        <w:tc>
          <w:tcPr>
            <w:tcW w:w="4531" w:type="dxa"/>
          </w:tcPr>
          <w:p w14:paraId="33DDDC0D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Zniekształcenia harmoniczne (obciążenie liniowe)</w:t>
            </w:r>
          </w:p>
        </w:tc>
        <w:tc>
          <w:tcPr>
            <w:tcW w:w="4531" w:type="dxa"/>
          </w:tcPr>
          <w:p w14:paraId="614FACB9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THD</w:t>
            </w:r>
            <w:r w:rsidRPr="00412A8C">
              <w:rPr>
                <w:rFonts w:eastAsia="MS Gothic" w:cstheme="minorHAnsi"/>
              </w:rPr>
              <w:t>＜</w:t>
            </w:r>
            <w:r w:rsidRPr="00412A8C">
              <w:rPr>
                <w:rFonts w:cstheme="minorHAnsi"/>
              </w:rPr>
              <w:t>2%</w:t>
            </w:r>
          </w:p>
        </w:tc>
      </w:tr>
      <w:tr w:rsidR="00DA7A1F" w:rsidRPr="00412A8C" w14:paraId="6866FFF5" w14:textId="77777777" w:rsidTr="00DA7A1F">
        <w:tc>
          <w:tcPr>
            <w:tcW w:w="4531" w:type="dxa"/>
          </w:tcPr>
          <w:p w14:paraId="0CA96B37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Zniekształcenia harmoniczne (obciążenie nieliniowe)</w:t>
            </w:r>
          </w:p>
        </w:tc>
        <w:tc>
          <w:tcPr>
            <w:tcW w:w="4531" w:type="dxa"/>
          </w:tcPr>
          <w:p w14:paraId="5A82D660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THD</w:t>
            </w:r>
            <w:r w:rsidRPr="00412A8C">
              <w:rPr>
                <w:rFonts w:eastAsia="MS Gothic" w:cstheme="minorHAnsi"/>
              </w:rPr>
              <w:t>＜</w:t>
            </w:r>
            <w:r w:rsidRPr="00412A8C">
              <w:rPr>
                <w:rFonts w:cstheme="minorHAnsi"/>
              </w:rPr>
              <w:t>5%</w:t>
            </w:r>
          </w:p>
        </w:tc>
      </w:tr>
      <w:tr w:rsidR="00DA7A1F" w:rsidRPr="00412A8C" w14:paraId="73C2075D" w14:textId="77777777" w:rsidTr="00DA7A1F">
        <w:tc>
          <w:tcPr>
            <w:tcW w:w="4531" w:type="dxa"/>
          </w:tcPr>
          <w:p w14:paraId="52764719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Wewnętrzne obejście</w:t>
            </w:r>
          </w:p>
        </w:tc>
        <w:tc>
          <w:tcPr>
            <w:tcW w:w="4531" w:type="dxa"/>
          </w:tcPr>
          <w:p w14:paraId="1E9275E8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Automatyczne obejście</w:t>
            </w:r>
          </w:p>
        </w:tc>
      </w:tr>
      <w:tr w:rsidR="00DA7A1F" w:rsidRPr="00412A8C" w14:paraId="46589EE0" w14:textId="77777777" w:rsidTr="00DA7A1F">
        <w:tc>
          <w:tcPr>
            <w:tcW w:w="4531" w:type="dxa"/>
          </w:tcPr>
          <w:p w14:paraId="75A182ED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Gniazdo (a) - Całość</w:t>
            </w:r>
          </w:p>
        </w:tc>
        <w:tc>
          <w:tcPr>
            <w:tcW w:w="4531" w:type="dxa"/>
          </w:tcPr>
          <w:p w14:paraId="5028BFF3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1</w:t>
            </w:r>
          </w:p>
        </w:tc>
      </w:tr>
      <w:tr w:rsidR="00DA7A1F" w:rsidRPr="00412A8C" w14:paraId="336778E2" w14:textId="77777777" w:rsidTr="00DA7A1F">
        <w:tc>
          <w:tcPr>
            <w:tcW w:w="4531" w:type="dxa"/>
          </w:tcPr>
          <w:p w14:paraId="50D3C9CC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Rodzaj gniazdka</w:t>
            </w:r>
          </w:p>
        </w:tc>
        <w:tc>
          <w:tcPr>
            <w:tcW w:w="4531" w:type="dxa"/>
          </w:tcPr>
          <w:p w14:paraId="67F16974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Kostka zaciskowa do łączenia przewodów x 1</w:t>
            </w:r>
          </w:p>
        </w:tc>
      </w:tr>
      <w:tr w:rsidR="00DA7A1F" w:rsidRPr="00412A8C" w14:paraId="69EF292F" w14:textId="77777777" w:rsidTr="00DA7A1F">
        <w:tc>
          <w:tcPr>
            <w:tcW w:w="4531" w:type="dxa"/>
          </w:tcPr>
          <w:p w14:paraId="2395459A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Typowy czas transferu ( ms )</w:t>
            </w:r>
          </w:p>
        </w:tc>
        <w:tc>
          <w:tcPr>
            <w:tcW w:w="4531" w:type="dxa"/>
          </w:tcPr>
          <w:p w14:paraId="309BF412" w14:textId="77777777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0</w:t>
            </w:r>
          </w:p>
        </w:tc>
      </w:tr>
    </w:tbl>
    <w:p w14:paraId="12B11D15" w14:textId="69C293B6" w:rsidR="00DA7A1F" w:rsidRPr="00412A8C" w:rsidRDefault="00DA7A1F" w:rsidP="00DA7A1F">
      <w:pPr>
        <w:rPr>
          <w:rFonts w:cstheme="minorHAnsi"/>
        </w:rPr>
      </w:pPr>
    </w:p>
    <w:p w14:paraId="4CF59A78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Bateria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446CD377" w14:textId="77777777" w:rsidTr="00DA7A1F">
        <w:tc>
          <w:tcPr>
            <w:tcW w:w="4531" w:type="dxa"/>
          </w:tcPr>
          <w:p w14:paraId="097EB8A3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Maksymalny prąd ładowania ( A )</w:t>
            </w:r>
          </w:p>
        </w:tc>
        <w:tc>
          <w:tcPr>
            <w:tcW w:w="4531" w:type="dxa"/>
          </w:tcPr>
          <w:p w14:paraId="5D7DF6AB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4</w:t>
            </w:r>
          </w:p>
        </w:tc>
      </w:tr>
      <w:tr w:rsidR="00DA7A1F" w:rsidRPr="00412A8C" w14:paraId="76E4D73C" w14:textId="77777777" w:rsidTr="00DA7A1F">
        <w:tc>
          <w:tcPr>
            <w:tcW w:w="4531" w:type="dxa"/>
          </w:tcPr>
          <w:p w14:paraId="1DF951CD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Uruchomienie przy pracy baterii</w:t>
            </w:r>
          </w:p>
        </w:tc>
        <w:tc>
          <w:tcPr>
            <w:tcW w:w="4531" w:type="dxa"/>
          </w:tcPr>
          <w:p w14:paraId="00C3E996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2D9A81F5" w14:textId="77777777" w:rsidTr="00DA7A1F">
        <w:tc>
          <w:tcPr>
            <w:tcW w:w="4531" w:type="dxa"/>
          </w:tcPr>
          <w:p w14:paraId="44221E65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Inteligentne zarządzanie baterią (SBM)</w:t>
            </w:r>
          </w:p>
        </w:tc>
        <w:tc>
          <w:tcPr>
            <w:tcW w:w="4531" w:type="dxa"/>
          </w:tcPr>
          <w:p w14:paraId="6BF4E8F9" w14:textId="21F567DF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596E5176" w14:textId="77777777" w:rsidTr="00DA7A1F">
        <w:tc>
          <w:tcPr>
            <w:tcW w:w="4531" w:type="dxa"/>
          </w:tcPr>
          <w:p w14:paraId="1B786441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Możliwość wymieniania przez użytkownika</w:t>
            </w:r>
          </w:p>
        </w:tc>
        <w:tc>
          <w:tcPr>
            <w:tcW w:w="4531" w:type="dxa"/>
          </w:tcPr>
          <w:p w14:paraId="74AAD9B1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Nie</w:t>
            </w:r>
          </w:p>
        </w:tc>
      </w:tr>
      <w:tr w:rsidR="00DA7A1F" w:rsidRPr="00412A8C" w14:paraId="438735CB" w14:textId="77777777" w:rsidTr="00DA7A1F">
        <w:tc>
          <w:tcPr>
            <w:tcW w:w="4531" w:type="dxa"/>
          </w:tcPr>
          <w:p w14:paraId="5DF97EC5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Maks. liczba EBM ( sztuki )</w:t>
            </w:r>
          </w:p>
        </w:tc>
        <w:tc>
          <w:tcPr>
            <w:tcW w:w="4531" w:type="dxa"/>
          </w:tcPr>
          <w:p w14:paraId="4781397C" w14:textId="77777777" w:rsidR="00DA7A1F" w:rsidRPr="00412A8C" w:rsidRDefault="00DA7A1F" w:rsidP="00C53D3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15</w:t>
            </w:r>
          </w:p>
        </w:tc>
      </w:tr>
    </w:tbl>
    <w:p w14:paraId="4167A3BA" w14:textId="54536747" w:rsidR="00DA7A1F" w:rsidRPr="00412A8C" w:rsidRDefault="00DA7A1F" w:rsidP="00DA7A1F">
      <w:pPr>
        <w:rPr>
          <w:rFonts w:cstheme="minorHAnsi"/>
        </w:rPr>
      </w:pPr>
    </w:p>
    <w:p w14:paraId="10B0FAB3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Ochrona przeciwprzepięciowa i filtrowanie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0591267E" w14:textId="77777777" w:rsidTr="00DA7A1F">
        <w:tc>
          <w:tcPr>
            <w:tcW w:w="4531" w:type="dxa"/>
          </w:tcPr>
          <w:p w14:paraId="756D0843" w14:textId="77777777" w:rsidR="00DA7A1F" w:rsidRPr="00412A8C" w:rsidRDefault="00DA7A1F" w:rsidP="005D039B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Układ przeciwprzepięciowy ( Dżule )</w:t>
            </w:r>
          </w:p>
        </w:tc>
        <w:tc>
          <w:tcPr>
            <w:tcW w:w="4531" w:type="dxa"/>
          </w:tcPr>
          <w:p w14:paraId="72E2E5A7" w14:textId="77777777" w:rsidR="00DA7A1F" w:rsidRPr="00412A8C" w:rsidRDefault="00DA7A1F" w:rsidP="005D039B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445</w:t>
            </w:r>
          </w:p>
        </w:tc>
      </w:tr>
      <w:tr w:rsidR="00DA7A1F" w:rsidRPr="00412A8C" w14:paraId="579445CE" w14:textId="77777777" w:rsidTr="00DA7A1F">
        <w:tc>
          <w:tcPr>
            <w:tcW w:w="4531" w:type="dxa"/>
          </w:tcPr>
          <w:p w14:paraId="2C7E55C3" w14:textId="77777777" w:rsidR="00DA7A1F" w:rsidRPr="00412A8C" w:rsidRDefault="00DA7A1F" w:rsidP="005D039B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Filtrowanie EMI/RFI</w:t>
            </w:r>
          </w:p>
        </w:tc>
        <w:tc>
          <w:tcPr>
            <w:tcW w:w="4531" w:type="dxa"/>
          </w:tcPr>
          <w:p w14:paraId="05ACF734" w14:textId="77777777" w:rsidR="00DA7A1F" w:rsidRPr="00412A8C" w:rsidRDefault="00DA7A1F" w:rsidP="005D039B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</w:tbl>
    <w:p w14:paraId="1154F9EE" w14:textId="77777777" w:rsidR="00DA7A1F" w:rsidRPr="00412A8C" w:rsidRDefault="00DA7A1F" w:rsidP="00DA7A1F">
      <w:pPr>
        <w:rPr>
          <w:rFonts w:cstheme="minorHAnsi"/>
        </w:rPr>
      </w:pPr>
    </w:p>
    <w:p w14:paraId="477B8401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Zarządzanie i komunikaty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54F353F4" w14:textId="77777777" w:rsidTr="00DA7A1F">
        <w:tc>
          <w:tcPr>
            <w:tcW w:w="4531" w:type="dxa"/>
          </w:tcPr>
          <w:p w14:paraId="368AFC71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lastRenderedPageBreak/>
              <w:t>Panel LCD</w:t>
            </w:r>
          </w:p>
        </w:tc>
        <w:tc>
          <w:tcPr>
            <w:tcW w:w="4531" w:type="dxa"/>
          </w:tcPr>
          <w:p w14:paraId="0D035C29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08A5F3A2" w14:textId="77777777" w:rsidTr="00DA7A1F">
        <w:tc>
          <w:tcPr>
            <w:tcW w:w="4531" w:type="dxa"/>
          </w:tcPr>
          <w:p w14:paraId="15E8A749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Wyświetlacz informacji LCD</w:t>
            </w:r>
          </w:p>
        </w:tc>
        <w:tc>
          <w:tcPr>
            <w:tcW w:w="4531" w:type="dxa"/>
          </w:tcPr>
          <w:p w14:paraId="196667B9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Rodzaj działania, Stan zasilania, Stan baterii, Stan obciążenia, Usterka i ostrzeżenie, Pozostałe informacje, Zdarzenia i rejestr</w:t>
            </w:r>
          </w:p>
        </w:tc>
      </w:tr>
      <w:tr w:rsidR="00DA7A1F" w:rsidRPr="00412A8C" w14:paraId="595905A6" w14:textId="77777777" w:rsidTr="00DA7A1F">
        <w:tc>
          <w:tcPr>
            <w:tcW w:w="4531" w:type="dxa"/>
          </w:tcPr>
          <w:p w14:paraId="61805601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Ustawienia i sterowanie LCD</w:t>
            </w:r>
          </w:p>
        </w:tc>
        <w:tc>
          <w:tcPr>
            <w:tcW w:w="4531" w:type="dxa"/>
          </w:tcPr>
          <w:p w14:paraId="1370617F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Ustawienie trybu, Ustawienia alarmu, Wejście i wyjście, Ustawienia baterii, Usterka i ostrzeżenie, Komunikacja, Zdarzenia i rejestr, Ustawienia bezpieczeństwa</w:t>
            </w:r>
          </w:p>
        </w:tc>
      </w:tr>
      <w:tr w:rsidR="00DA7A1F" w:rsidRPr="00412A8C" w14:paraId="1A6A41F3" w14:textId="77777777" w:rsidTr="00DA7A1F">
        <w:tc>
          <w:tcPr>
            <w:tcW w:w="4531" w:type="dxa"/>
          </w:tcPr>
          <w:p w14:paraId="473A9A34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Diody LED</w:t>
            </w:r>
          </w:p>
        </w:tc>
        <w:tc>
          <w:tcPr>
            <w:tcW w:w="4531" w:type="dxa"/>
          </w:tcPr>
          <w:p w14:paraId="2E3AA21F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Tryb liniowy, Tryb baterii, Tryb obejścia, Usterka UPS</w:t>
            </w:r>
          </w:p>
        </w:tc>
      </w:tr>
      <w:tr w:rsidR="00DA7A1F" w:rsidRPr="00412A8C" w14:paraId="1D2E7A75" w14:textId="77777777" w:rsidTr="00DA7A1F">
        <w:tc>
          <w:tcPr>
            <w:tcW w:w="4531" w:type="dxa"/>
          </w:tcPr>
          <w:p w14:paraId="7970D413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Zgodne z HID porty USB</w:t>
            </w:r>
          </w:p>
        </w:tc>
        <w:tc>
          <w:tcPr>
            <w:tcW w:w="4531" w:type="dxa"/>
          </w:tcPr>
          <w:p w14:paraId="7884E412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1</w:t>
            </w:r>
          </w:p>
        </w:tc>
      </w:tr>
      <w:tr w:rsidR="00DA7A1F" w:rsidRPr="00412A8C" w14:paraId="095755F4" w14:textId="77777777" w:rsidTr="00DA7A1F">
        <w:tc>
          <w:tcPr>
            <w:tcW w:w="4531" w:type="dxa"/>
          </w:tcPr>
          <w:p w14:paraId="1B1C8DFB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Styk bezprądowy (z przekaźnikiem)</w:t>
            </w:r>
          </w:p>
        </w:tc>
        <w:tc>
          <w:tcPr>
            <w:tcW w:w="4531" w:type="dxa"/>
          </w:tcPr>
          <w:p w14:paraId="317FA7DB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Opcjonalny</w:t>
            </w:r>
          </w:p>
        </w:tc>
      </w:tr>
      <w:tr w:rsidR="00DA7A1F" w:rsidRPr="00412A8C" w14:paraId="2AA9BA74" w14:textId="77777777" w:rsidTr="00DA7A1F">
        <w:tc>
          <w:tcPr>
            <w:tcW w:w="4531" w:type="dxa"/>
          </w:tcPr>
          <w:p w14:paraId="76891980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Port wyłącznika awaryjnego (EPO)</w:t>
            </w:r>
          </w:p>
        </w:tc>
        <w:tc>
          <w:tcPr>
            <w:tcW w:w="4531" w:type="dxa"/>
          </w:tcPr>
          <w:p w14:paraId="04A4359F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575B277B" w14:textId="77777777" w:rsidTr="00DA7A1F">
        <w:tc>
          <w:tcPr>
            <w:tcW w:w="4531" w:type="dxa"/>
          </w:tcPr>
          <w:p w14:paraId="4C62B5A1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Alarmy dźwiękowe</w:t>
            </w:r>
          </w:p>
        </w:tc>
        <w:tc>
          <w:tcPr>
            <w:tcW w:w="4531" w:type="dxa"/>
          </w:tcPr>
          <w:p w14:paraId="01DEB1E4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Tryb baterii, Niski poziom baterii, Przeciążenie, Przeładowanie, Przegrzanie, Usterka UPS</w:t>
            </w:r>
          </w:p>
        </w:tc>
      </w:tr>
      <w:tr w:rsidR="00DA7A1F" w:rsidRPr="00412A8C" w14:paraId="79528214" w14:textId="77777777" w:rsidTr="00DA7A1F">
        <w:tc>
          <w:tcPr>
            <w:tcW w:w="4531" w:type="dxa"/>
          </w:tcPr>
          <w:p w14:paraId="5F06879B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Kabel zarządzania ( sztuki )</w:t>
            </w:r>
          </w:p>
        </w:tc>
        <w:tc>
          <w:tcPr>
            <w:tcW w:w="4531" w:type="dxa"/>
          </w:tcPr>
          <w:p w14:paraId="188D21B3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Kabel USB x1</w:t>
            </w:r>
          </w:p>
        </w:tc>
      </w:tr>
      <w:tr w:rsidR="00DA7A1F" w:rsidRPr="00412A8C" w14:paraId="5C328136" w14:textId="77777777" w:rsidTr="00DA7A1F">
        <w:tc>
          <w:tcPr>
            <w:tcW w:w="4531" w:type="dxa"/>
          </w:tcPr>
          <w:p w14:paraId="6D551FFD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Oprogramowanie do zarządzania zasilaniem</w:t>
            </w:r>
          </w:p>
        </w:tc>
        <w:tc>
          <w:tcPr>
            <w:tcW w:w="4531" w:type="dxa"/>
          </w:tcPr>
          <w:p w14:paraId="75B92E4F" w14:textId="6775D802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0368FE60" w14:textId="77777777" w:rsidTr="00DA7A1F">
        <w:tc>
          <w:tcPr>
            <w:tcW w:w="4531" w:type="dxa"/>
          </w:tcPr>
          <w:p w14:paraId="1893DFD8" w14:textId="77777777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Zdalne monitorowanie SNMP / HTTP</w:t>
            </w:r>
          </w:p>
        </w:tc>
        <w:tc>
          <w:tcPr>
            <w:tcW w:w="4531" w:type="dxa"/>
          </w:tcPr>
          <w:p w14:paraId="7BFF122B" w14:textId="7C59FE7E" w:rsidR="00DA7A1F" w:rsidRPr="00412A8C" w:rsidRDefault="00DA7A1F" w:rsidP="00F5451A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Tak – dostarczony dodatkowy moduł kompatybilny z urządzeniem </w:t>
            </w:r>
          </w:p>
        </w:tc>
      </w:tr>
    </w:tbl>
    <w:p w14:paraId="27AE9F36" w14:textId="77777777" w:rsidR="00DA7A1F" w:rsidRPr="00412A8C" w:rsidRDefault="00DA7A1F" w:rsidP="00DA7A1F">
      <w:pPr>
        <w:rPr>
          <w:rFonts w:cstheme="minorHAnsi"/>
        </w:rPr>
      </w:pPr>
    </w:p>
    <w:p w14:paraId="353C2366" w14:textId="77777777" w:rsidR="00DA7A1F" w:rsidRPr="00412A8C" w:rsidRDefault="00DA7A1F" w:rsidP="00DA7A1F">
      <w:pPr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Fizyczny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618E858A" w14:textId="77777777" w:rsidTr="00DA7A1F">
        <w:tc>
          <w:tcPr>
            <w:tcW w:w="4531" w:type="dxa"/>
          </w:tcPr>
          <w:p w14:paraId="344A306B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Konstrukcja obudowy</w:t>
            </w:r>
          </w:p>
        </w:tc>
        <w:tc>
          <w:tcPr>
            <w:tcW w:w="4531" w:type="dxa"/>
          </w:tcPr>
          <w:p w14:paraId="1D30508A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Metalowa</w:t>
            </w:r>
          </w:p>
        </w:tc>
      </w:tr>
      <w:tr w:rsidR="00DA7A1F" w:rsidRPr="00412A8C" w14:paraId="6796A995" w14:textId="77777777" w:rsidTr="00DA7A1F">
        <w:tc>
          <w:tcPr>
            <w:tcW w:w="4531" w:type="dxa"/>
          </w:tcPr>
          <w:p w14:paraId="33A5DCF2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Kolor</w:t>
            </w:r>
          </w:p>
        </w:tc>
        <w:tc>
          <w:tcPr>
            <w:tcW w:w="4531" w:type="dxa"/>
          </w:tcPr>
          <w:p w14:paraId="7D19F345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Czarny</w:t>
            </w:r>
          </w:p>
        </w:tc>
      </w:tr>
      <w:tr w:rsidR="00DA7A1F" w:rsidRPr="00412A8C" w14:paraId="05335D5A" w14:textId="77777777" w:rsidTr="00DA7A1F">
        <w:tc>
          <w:tcPr>
            <w:tcW w:w="4531" w:type="dxa"/>
          </w:tcPr>
          <w:p w14:paraId="19F49B5D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Szyny typu </w:t>
            </w:r>
            <w:proofErr w:type="spellStart"/>
            <w:r w:rsidRPr="00412A8C">
              <w:rPr>
                <w:rFonts w:cstheme="minorHAnsi"/>
              </w:rPr>
              <w:t>rack</w:t>
            </w:r>
            <w:proofErr w:type="spellEnd"/>
          </w:p>
        </w:tc>
        <w:tc>
          <w:tcPr>
            <w:tcW w:w="4531" w:type="dxa"/>
          </w:tcPr>
          <w:p w14:paraId="57F8F748" w14:textId="77777777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  <w:tr w:rsidR="00DA7A1F" w:rsidRPr="00412A8C" w14:paraId="049ECD18" w14:textId="77777777" w:rsidTr="00DA7A1F">
        <w:tc>
          <w:tcPr>
            <w:tcW w:w="4531" w:type="dxa"/>
          </w:tcPr>
          <w:p w14:paraId="7F366B22" w14:textId="1737C82E" w:rsidR="00DA7A1F" w:rsidRPr="00412A8C" w:rsidRDefault="00DA7A1F" w:rsidP="00DA7A1F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Wysokość maksymalna </w:t>
            </w:r>
            <w:proofErr w:type="spellStart"/>
            <w:r w:rsidRPr="00412A8C">
              <w:rPr>
                <w:rFonts w:cstheme="minorHAnsi"/>
              </w:rPr>
              <w:t>rack</w:t>
            </w:r>
            <w:proofErr w:type="spellEnd"/>
            <w:r w:rsidRPr="00412A8C">
              <w:rPr>
                <w:rFonts w:cstheme="minorHAnsi"/>
              </w:rPr>
              <w:t xml:space="preserve"> ( U )</w:t>
            </w:r>
          </w:p>
        </w:tc>
        <w:tc>
          <w:tcPr>
            <w:tcW w:w="4531" w:type="dxa"/>
          </w:tcPr>
          <w:p w14:paraId="65B8FBBF" w14:textId="12E74480" w:rsidR="00DA7A1F" w:rsidRPr="00412A8C" w:rsidRDefault="00DA7A1F" w:rsidP="00272CA0">
            <w:pPr>
              <w:rPr>
                <w:rFonts w:cstheme="minorHAnsi"/>
              </w:rPr>
            </w:pPr>
            <w:r w:rsidRPr="00412A8C">
              <w:rPr>
                <w:rFonts w:cstheme="minorHAnsi"/>
              </w:rPr>
              <w:t>3</w:t>
            </w:r>
          </w:p>
        </w:tc>
      </w:tr>
    </w:tbl>
    <w:p w14:paraId="05E4F235" w14:textId="77777777" w:rsidR="00DA7A1F" w:rsidRPr="00412A8C" w:rsidRDefault="00DA7A1F" w:rsidP="00DA7A1F">
      <w:pPr>
        <w:rPr>
          <w:rFonts w:cstheme="minorHAnsi"/>
        </w:rPr>
      </w:pPr>
    </w:p>
    <w:p w14:paraId="75C6CEA3" w14:textId="77777777" w:rsidR="00DA7A1F" w:rsidRPr="00412A8C" w:rsidRDefault="00DA7A1F" w:rsidP="00DA7A1F">
      <w:pPr>
        <w:tabs>
          <w:tab w:val="left" w:pos="2424"/>
        </w:tabs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Środowiskowy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243E6610" w14:textId="77777777" w:rsidTr="00DA7A1F">
        <w:tc>
          <w:tcPr>
            <w:tcW w:w="4531" w:type="dxa"/>
          </w:tcPr>
          <w:p w14:paraId="7C134B1E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Temperatura robocza (°F)</w:t>
            </w:r>
          </w:p>
        </w:tc>
        <w:tc>
          <w:tcPr>
            <w:tcW w:w="4531" w:type="dxa"/>
          </w:tcPr>
          <w:p w14:paraId="0B35A66D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32 ~ 104</w:t>
            </w:r>
          </w:p>
        </w:tc>
      </w:tr>
      <w:tr w:rsidR="00DA7A1F" w:rsidRPr="00412A8C" w14:paraId="7BB36F85" w14:textId="77777777" w:rsidTr="00DA7A1F">
        <w:tc>
          <w:tcPr>
            <w:tcW w:w="4531" w:type="dxa"/>
          </w:tcPr>
          <w:p w14:paraId="08DE2BB6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Temperatura robocza (°C)</w:t>
            </w:r>
          </w:p>
        </w:tc>
        <w:tc>
          <w:tcPr>
            <w:tcW w:w="4531" w:type="dxa"/>
          </w:tcPr>
          <w:p w14:paraId="4E3FABED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0 ~ 40</w:t>
            </w:r>
          </w:p>
        </w:tc>
      </w:tr>
      <w:tr w:rsidR="00DA7A1F" w:rsidRPr="00412A8C" w14:paraId="65C0F7DC" w14:textId="77777777" w:rsidTr="00DA7A1F">
        <w:tc>
          <w:tcPr>
            <w:tcW w:w="4531" w:type="dxa"/>
          </w:tcPr>
          <w:p w14:paraId="2DCA4C03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Względna wilgotność robocza (bez kondensacji) ( % )</w:t>
            </w:r>
          </w:p>
        </w:tc>
        <w:tc>
          <w:tcPr>
            <w:tcW w:w="4531" w:type="dxa"/>
          </w:tcPr>
          <w:p w14:paraId="44D2CAF5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0 ~ 90</w:t>
            </w:r>
          </w:p>
        </w:tc>
      </w:tr>
      <w:tr w:rsidR="00DA7A1F" w:rsidRPr="00412A8C" w14:paraId="35ABB768" w14:textId="77777777" w:rsidTr="00DA7A1F">
        <w:tc>
          <w:tcPr>
            <w:tcW w:w="4531" w:type="dxa"/>
          </w:tcPr>
          <w:p w14:paraId="36F1B17A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Wysokość robocza ( stopy/metry )</w:t>
            </w:r>
          </w:p>
        </w:tc>
        <w:tc>
          <w:tcPr>
            <w:tcW w:w="4531" w:type="dxa"/>
          </w:tcPr>
          <w:p w14:paraId="71326724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≤1000, redukcja mocy obciążenia o 1% na 100 m pomiędzy 1000 m a 2000 m</w:t>
            </w:r>
          </w:p>
        </w:tc>
      </w:tr>
      <w:tr w:rsidR="00DA7A1F" w:rsidRPr="00412A8C" w14:paraId="4FE6F394" w14:textId="77777777" w:rsidTr="00DA7A1F">
        <w:tc>
          <w:tcPr>
            <w:tcW w:w="4531" w:type="dxa"/>
          </w:tcPr>
          <w:p w14:paraId="17A7D6D8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Temperatura przechowywania (°F)</w:t>
            </w:r>
          </w:p>
        </w:tc>
        <w:tc>
          <w:tcPr>
            <w:tcW w:w="4531" w:type="dxa"/>
          </w:tcPr>
          <w:p w14:paraId="1CE9C994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5 ~ 113</w:t>
            </w:r>
          </w:p>
        </w:tc>
      </w:tr>
      <w:tr w:rsidR="00DA7A1F" w:rsidRPr="00412A8C" w14:paraId="41B9EEE7" w14:textId="77777777" w:rsidTr="00DA7A1F">
        <w:tc>
          <w:tcPr>
            <w:tcW w:w="4531" w:type="dxa"/>
          </w:tcPr>
          <w:p w14:paraId="6A1B532C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Temperatura przechowywania (°C)</w:t>
            </w:r>
          </w:p>
        </w:tc>
        <w:tc>
          <w:tcPr>
            <w:tcW w:w="4531" w:type="dxa"/>
          </w:tcPr>
          <w:p w14:paraId="3552BA18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-15 ~ 45</w:t>
            </w:r>
          </w:p>
        </w:tc>
      </w:tr>
      <w:tr w:rsidR="00DA7A1F" w:rsidRPr="00412A8C" w14:paraId="2F157FCC" w14:textId="77777777" w:rsidTr="00DA7A1F">
        <w:tc>
          <w:tcPr>
            <w:tcW w:w="4531" w:type="dxa"/>
          </w:tcPr>
          <w:p w14:paraId="150EF900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Względna wilgotność przechowywania (bez kondensacji) ( % )</w:t>
            </w:r>
          </w:p>
        </w:tc>
        <w:tc>
          <w:tcPr>
            <w:tcW w:w="4531" w:type="dxa"/>
          </w:tcPr>
          <w:p w14:paraId="7A7329BF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0 ~ 95</w:t>
            </w:r>
          </w:p>
        </w:tc>
      </w:tr>
      <w:tr w:rsidR="00DA7A1F" w:rsidRPr="00412A8C" w14:paraId="08D62777" w14:textId="77777777" w:rsidTr="00DA7A1F">
        <w:tc>
          <w:tcPr>
            <w:tcW w:w="4531" w:type="dxa"/>
          </w:tcPr>
          <w:p w14:paraId="66D46EE1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Wysokość przechowywania ( stopy/metry )</w:t>
            </w:r>
          </w:p>
        </w:tc>
        <w:tc>
          <w:tcPr>
            <w:tcW w:w="4531" w:type="dxa"/>
          </w:tcPr>
          <w:p w14:paraId="7EAE894C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0-50 000 stóp (0-15 000 metrów)</w:t>
            </w:r>
          </w:p>
        </w:tc>
      </w:tr>
      <w:tr w:rsidR="00DA7A1F" w:rsidRPr="00412A8C" w14:paraId="68974DE7" w14:textId="77777777" w:rsidTr="00DA7A1F">
        <w:tc>
          <w:tcPr>
            <w:tcW w:w="4531" w:type="dxa"/>
          </w:tcPr>
          <w:p w14:paraId="1AB4C7A4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Rozproszenie ciepła online ( BTU/</w:t>
            </w:r>
            <w:proofErr w:type="spellStart"/>
            <w:r w:rsidRPr="00412A8C">
              <w:rPr>
                <w:rFonts w:cstheme="minorHAnsi"/>
              </w:rPr>
              <w:t>hr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245B9607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2672</w:t>
            </w:r>
          </w:p>
        </w:tc>
      </w:tr>
      <w:tr w:rsidR="00DA7A1F" w:rsidRPr="00412A8C" w14:paraId="1EE6C4B0" w14:textId="77777777" w:rsidTr="00DA7A1F">
        <w:tc>
          <w:tcPr>
            <w:tcW w:w="4531" w:type="dxa"/>
          </w:tcPr>
          <w:p w14:paraId="0F947C13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 xml:space="preserve">Słyszalny hałas od 1,5 M z powierzchni urządzenia ( </w:t>
            </w:r>
            <w:proofErr w:type="spellStart"/>
            <w:r w:rsidRPr="00412A8C">
              <w:rPr>
                <w:rFonts w:cstheme="minorHAnsi"/>
              </w:rPr>
              <w:t>dBA</w:t>
            </w:r>
            <w:proofErr w:type="spellEnd"/>
            <w:r w:rsidRPr="00412A8C">
              <w:rPr>
                <w:rFonts w:cstheme="minorHAnsi"/>
              </w:rPr>
              <w:t xml:space="preserve"> )</w:t>
            </w:r>
          </w:p>
        </w:tc>
        <w:tc>
          <w:tcPr>
            <w:tcW w:w="4531" w:type="dxa"/>
          </w:tcPr>
          <w:p w14:paraId="4E68A09F" w14:textId="77777777" w:rsidR="00DA7A1F" w:rsidRPr="00412A8C" w:rsidRDefault="00DA7A1F" w:rsidP="00D05FD3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60</w:t>
            </w:r>
            <w:r w:rsidRPr="00412A8C">
              <w:rPr>
                <w:rFonts w:cstheme="minorHAnsi"/>
              </w:rPr>
              <w:tab/>
            </w:r>
          </w:p>
        </w:tc>
      </w:tr>
    </w:tbl>
    <w:p w14:paraId="110CEA50" w14:textId="6453C0AB" w:rsidR="00DA7A1F" w:rsidRPr="00412A8C" w:rsidRDefault="00DA7A1F" w:rsidP="00DA7A1F">
      <w:pPr>
        <w:tabs>
          <w:tab w:val="left" w:pos="2424"/>
        </w:tabs>
        <w:rPr>
          <w:rFonts w:cstheme="minorHAnsi"/>
        </w:rPr>
      </w:pPr>
    </w:p>
    <w:p w14:paraId="6CF4AF00" w14:textId="77777777" w:rsidR="00DA7A1F" w:rsidRPr="00412A8C" w:rsidRDefault="00DA7A1F" w:rsidP="00DA7A1F">
      <w:pPr>
        <w:tabs>
          <w:tab w:val="left" w:pos="2424"/>
        </w:tabs>
        <w:rPr>
          <w:rFonts w:cstheme="minorHAnsi"/>
          <w:b/>
          <w:bCs/>
        </w:rPr>
      </w:pPr>
      <w:r w:rsidRPr="00412A8C">
        <w:rPr>
          <w:rFonts w:cstheme="minorHAnsi"/>
          <w:b/>
          <w:bCs/>
        </w:rPr>
        <w:t>Certyfikaty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7A1F" w:rsidRPr="00412A8C" w14:paraId="157D0503" w14:textId="77777777" w:rsidTr="00DA7A1F">
        <w:tc>
          <w:tcPr>
            <w:tcW w:w="4531" w:type="dxa"/>
          </w:tcPr>
          <w:p w14:paraId="021AB8FA" w14:textId="77777777" w:rsidR="00DA7A1F" w:rsidRPr="00412A8C" w:rsidRDefault="00DA7A1F" w:rsidP="00F431E9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Certyfikaty</w:t>
            </w:r>
          </w:p>
        </w:tc>
        <w:tc>
          <w:tcPr>
            <w:tcW w:w="4531" w:type="dxa"/>
          </w:tcPr>
          <w:p w14:paraId="5636F5B5" w14:textId="77777777" w:rsidR="00DA7A1F" w:rsidRPr="00412A8C" w:rsidRDefault="00DA7A1F" w:rsidP="00F431E9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CE</w:t>
            </w:r>
          </w:p>
        </w:tc>
      </w:tr>
      <w:tr w:rsidR="00DA7A1F" w:rsidRPr="00412A8C" w14:paraId="198D6944" w14:textId="77777777" w:rsidTr="00DA7A1F">
        <w:tc>
          <w:tcPr>
            <w:tcW w:w="4531" w:type="dxa"/>
          </w:tcPr>
          <w:p w14:paraId="78360FEA" w14:textId="77777777" w:rsidR="00DA7A1F" w:rsidRPr="00412A8C" w:rsidRDefault="00DA7A1F" w:rsidP="00F431E9">
            <w:pPr>
              <w:tabs>
                <w:tab w:val="left" w:pos="2424"/>
              </w:tabs>
              <w:rPr>
                <w:rFonts w:cstheme="minorHAnsi"/>
              </w:rPr>
            </w:pPr>
            <w:proofErr w:type="spellStart"/>
            <w:r w:rsidRPr="00412A8C">
              <w:rPr>
                <w:rFonts w:cstheme="minorHAnsi"/>
              </w:rPr>
              <w:t>RoHS</w:t>
            </w:r>
            <w:proofErr w:type="spellEnd"/>
          </w:p>
        </w:tc>
        <w:tc>
          <w:tcPr>
            <w:tcW w:w="4531" w:type="dxa"/>
          </w:tcPr>
          <w:p w14:paraId="4D0D7D51" w14:textId="77777777" w:rsidR="00DA7A1F" w:rsidRPr="00412A8C" w:rsidRDefault="00DA7A1F" w:rsidP="00F431E9">
            <w:pPr>
              <w:tabs>
                <w:tab w:val="left" w:pos="2424"/>
              </w:tabs>
              <w:rPr>
                <w:rFonts w:cstheme="minorHAnsi"/>
              </w:rPr>
            </w:pPr>
            <w:r w:rsidRPr="00412A8C">
              <w:rPr>
                <w:rFonts w:cstheme="minorHAnsi"/>
              </w:rPr>
              <w:t>Tak</w:t>
            </w:r>
          </w:p>
        </w:tc>
      </w:tr>
    </w:tbl>
    <w:p w14:paraId="07148A1A" w14:textId="7EF46D86" w:rsidR="00DA7A1F" w:rsidRPr="00412A8C" w:rsidRDefault="00DA7A1F" w:rsidP="00DA7A1F">
      <w:pPr>
        <w:tabs>
          <w:tab w:val="left" w:pos="2424"/>
        </w:tabs>
        <w:rPr>
          <w:rFonts w:cstheme="minorHAnsi"/>
        </w:rPr>
      </w:pPr>
    </w:p>
    <w:sectPr w:rsidR="00DA7A1F" w:rsidRPr="00412A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AE6A" w14:textId="77777777" w:rsidR="00B67C61" w:rsidRDefault="00B67C61" w:rsidP="00B9239D">
      <w:pPr>
        <w:spacing w:after="0" w:line="240" w:lineRule="auto"/>
      </w:pPr>
      <w:r>
        <w:separator/>
      </w:r>
    </w:p>
  </w:endnote>
  <w:endnote w:type="continuationSeparator" w:id="0">
    <w:p w14:paraId="695046D3" w14:textId="77777777" w:rsidR="00B67C61" w:rsidRDefault="00B67C61" w:rsidP="00B9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3FF2" w14:textId="77777777" w:rsidR="00B67C61" w:rsidRDefault="00B67C61" w:rsidP="00B9239D">
      <w:pPr>
        <w:spacing w:after="0" w:line="240" w:lineRule="auto"/>
      </w:pPr>
      <w:r>
        <w:separator/>
      </w:r>
    </w:p>
  </w:footnote>
  <w:footnote w:type="continuationSeparator" w:id="0">
    <w:p w14:paraId="7499D085" w14:textId="77777777" w:rsidR="00B67C61" w:rsidRDefault="00B67C61" w:rsidP="00B9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E6435" w14:textId="3AA8F90A" w:rsidR="00B9239D" w:rsidRDefault="00B9239D">
    <w:pPr>
      <w:pStyle w:val="Nagwek"/>
    </w:pPr>
    <w:r>
      <w:rPr>
        <w:noProof/>
        <w:lang w:eastAsia="pl-PL"/>
      </w:rPr>
      <w:drawing>
        <wp:inline distT="0" distB="0" distL="0" distR="0" wp14:anchorId="7F66BA51" wp14:editId="61776E79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1F"/>
    <w:rsid w:val="001361CD"/>
    <w:rsid w:val="00155B54"/>
    <w:rsid w:val="002D4AA0"/>
    <w:rsid w:val="003F283B"/>
    <w:rsid w:val="003F782F"/>
    <w:rsid w:val="00412A8C"/>
    <w:rsid w:val="00434286"/>
    <w:rsid w:val="004D1A44"/>
    <w:rsid w:val="007764FF"/>
    <w:rsid w:val="008075DD"/>
    <w:rsid w:val="0094184E"/>
    <w:rsid w:val="00B12BFE"/>
    <w:rsid w:val="00B67C61"/>
    <w:rsid w:val="00B9239D"/>
    <w:rsid w:val="00BA7F12"/>
    <w:rsid w:val="00BC24D5"/>
    <w:rsid w:val="00D77F53"/>
    <w:rsid w:val="00DA7A1F"/>
    <w:rsid w:val="00ED2472"/>
    <w:rsid w:val="00F25B8B"/>
    <w:rsid w:val="00FC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3776"/>
  <w15:docId w15:val="{22D044BE-1BB3-4DE5-A10B-8F5DD4F1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rsid w:val="00DA7A1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39D"/>
  </w:style>
  <w:style w:type="paragraph" w:styleId="Stopka">
    <w:name w:val="footer"/>
    <w:basedOn w:val="Normalny"/>
    <w:link w:val="Stopka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9D"/>
  </w:style>
  <w:style w:type="paragraph" w:styleId="Tekstdymka">
    <w:name w:val="Balloon Text"/>
    <w:basedOn w:val="Normalny"/>
    <w:link w:val="TekstdymkaZnak"/>
    <w:uiPriority w:val="99"/>
    <w:semiHidden/>
    <w:unhideWhenUsed/>
    <w:rsid w:val="00155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5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98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766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998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99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791881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165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833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463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18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784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659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74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165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488113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2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22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14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62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738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8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60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052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3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396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37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518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199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5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76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156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77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21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147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355803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92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82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07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082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10476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274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7131134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46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962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02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09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70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29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544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087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321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63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610091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32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7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814145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519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31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38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0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707448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504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82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337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092510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85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6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818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9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278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40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55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23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7169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06873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682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907193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695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63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03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7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30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28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71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6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50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64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80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236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75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950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370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13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23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91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41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16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82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81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504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059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44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308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07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96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08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284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99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6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615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60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1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70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103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883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37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898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019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80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646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903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260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49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313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1858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154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430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3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6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8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380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01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34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237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227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10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18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0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56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0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00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76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0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0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099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67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45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21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97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88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42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106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90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65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41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14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4052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50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739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12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40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79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69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36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363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22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6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454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2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32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133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96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0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2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522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91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34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8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4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2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22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98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6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11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2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729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63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34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545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6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932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87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92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9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88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462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4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528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22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63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8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43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5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61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14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885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9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74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93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71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0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796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03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06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65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8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437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092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515880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729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6644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5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86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1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278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841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4539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708504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685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3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06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318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50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730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381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8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97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51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34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12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03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20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2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0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294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12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52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722341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98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61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651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74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02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3368143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70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4307839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90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6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70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41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488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7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883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349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734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96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97759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06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19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721662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6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18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50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221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94856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4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802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036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1036412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235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674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405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65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11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34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24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219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52426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77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9673517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309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9161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71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2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1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014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7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8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2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1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33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1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54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21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62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730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32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283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86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29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001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Podgórska</dc:creator>
  <cp:lastModifiedBy>A.Ula</cp:lastModifiedBy>
  <cp:revision>11</cp:revision>
  <dcterms:created xsi:type="dcterms:W3CDTF">2024-10-28T17:27:00Z</dcterms:created>
  <dcterms:modified xsi:type="dcterms:W3CDTF">2024-11-07T10:43:00Z</dcterms:modified>
</cp:coreProperties>
</file>