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46CB"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25338AFA"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45675942"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8D81AE9" w14:textId="77777777" w:rsidR="009F7C47" w:rsidRPr="00DD6DE7" w:rsidRDefault="009F7C47" w:rsidP="009F7C47">
      <w:pPr>
        <w:pStyle w:val="Zwykytekst"/>
        <w:spacing w:before="0" w:after="0"/>
        <w:jc w:val="center"/>
        <w:rPr>
          <w:rFonts w:ascii="Cambria" w:hAnsi="Cambria" w:cs="Century Gothic"/>
          <w:b/>
          <w:bCs/>
        </w:rPr>
      </w:pPr>
    </w:p>
    <w:p w14:paraId="058D1FA2" w14:textId="77777777" w:rsidR="009F7C47" w:rsidRPr="00DD6DE7" w:rsidRDefault="009F7C47" w:rsidP="009F7C4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12034C2B" w14:textId="77777777" w:rsidR="009F7C47" w:rsidRPr="00DD6DE7" w:rsidRDefault="009F7C47" w:rsidP="009F7C47">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238DB795" w14:textId="25F1BCF8" w:rsidR="009F7C47" w:rsidRPr="00DD6DE7" w:rsidRDefault="009F7C47" w:rsidP="009F7C47">
      <w:pPr>
        <w:pStyle w:val="Zwykytekst"/>
        <w:spacing w:after="0"/>
        <w:jc w:val="center"/>
        <w:rPr>
          <w:rFonts w:ascii="Cambria" w:hAnsi="Cambria" w:cs="Century Gothic"/>
          <w:b/>
          <w:bCs/>
        </w:rPr>
      </w:pPr>
      <w:r w:rsidRPr="00DD6DE7">
        <w:rPr>
          <w:rFonts w:ascii="Cambria" w:hAnsi="Cambria" w:cs="Century Gothic"/>
          <w:b/>
          <w:bCs/>
        </w:rPr>
        <w:t>„</w:t>
      </w:r>
      <w:r w:rsidR="002C6F60" w:rsidRPr="002C6F60">
        <w:rPr>
          <w:rFonts w:ascii="Cambria" w:hAnsi="Cambria" w:cs="Century Gothic"/>
          <w:b/>
          <w:bCs/>
        </w:rPr>
        <w:t>Dostawa paliw płynnych dla OD Iława i OD Susz w 202</w:t>
      </w:r>
      <w:r w:rsidR="002C6F60">
        <w:rPr>
          <w:rFonts w:ascii="Cambria" w:hAnsi="Cambria" w:cs="Century Gothic"/>
          <w:b/>
          <w:bCs/>
        </w:rPr>
        <w:t>2</w:t>
      </w:r>
      <w:r w:rsidR="002C6F60" w:rsidRPr="002C6F60">
        <w:rPr>
          <w:rFonts w:ascii="Cambria" w:hAnsi="Cambria" w:cs="Century Gothic"/>
          <w:b/>
          <w:bCs/>
        </w:rPr>
        <w:t xml:space="preserve"> r.</w:t>
      </w:r>
      <w:r w:rsidRPr="00DD6DE7">
        <w:rPr>
          <w:rFonts w:ascii="Cambria" w:hAnsi="Cambria" w:cs="Century Gothic"/>
          <w:b/>
          <w:bCs/>
        </w:rPr>
        <w:t>”</w:t>
      </w:r>
    </w:p>
    <w:p w14:paraId="0EC89E2E" w14:textId="77777777" w:rsidR="009F7C47" w:rsidRPr="00DD6DE7" w:rsidRDefault="009F7C47" w:rsidP="009F7C47">
      <w:pPr>
        <w:pStyle w:val="Zwykytekst"/>
        <w:spacing w:before="0" w:after="0"/>
        <w:jc w:val="center"/>
        <w:rPr>
          <w:rFonts w:ascii="Cambria" w:hAnsi="Cambria" w:cs="Century Gothic"/>
        </w:rPr>
      </w:pPr>
    </w:p>
    <w:p w14:paraId="41691664" w14:textId="77777777" w:rsidR="009F7C47" w:rsidRPr="00DD6DE7" w:rsidRDefault="009F7C47" w:rsidP="009F7C47">
      <w:pPr>
        <w:pStyle w:val="Zwykytekst"/>
        <w:spacing w:before="0" w:after="0"/>
        <w:jc w:val="center"/>
        <w:rPr>
          <w:rFonts w:ascii="Cambria" w:hAnsi="Cambria" w:cs="Century Gothic"/>
        </w:rPr>
      </w:pPr>
    </w:p>
    <w:p w14:paraId="778CBF56" w14:textId="77777777" w:rsidR="009F7C47" w:rsidRPr="00DD6DE7" w:rsidRDefault="009F7C47" w:rsidP="009F7C47">
      <w:pPr>
        <w:pStyle w:val="Zwykytekst"/>
        <w:spacing w:before="0" w:after="0"/>
        <w:jc w:val="center"/>
        <w:rPr>
          <w:rFonts w:ascii="Cambria" w:hAnsi="Cambria" w:cs="Century Gothic"/>
        </w:rPr>
      </w:pPr>
    </w:p>
    <w:p w14:paraId="6D952B3E" w14:textId="77777777" w:rsidR="009F7C47" w:rsidRDefault="009F7C47" w:rsidP="009F7C4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0C545497" w14:textId="0BFC698C" w:rsidR="002C6F60" w:rsidRDefault="002C6F60" w:rsidP="009F7C47">
      <w:pPr>
        <w:autoSpaceDE w:val="0"/>
        <w:autoSpaceDN w:val="0"/>
        <w:adjustRightInd w:val="0"/>
        <w:spacing w:before="0" w:after="0" w:line="240" w:lineRule="auto"/>
        <w:rPr>
          <w:rFonts w:asciiTheme="majorHAnsi" w:hAnsiTheme="majorHAnsi" w:cs="Arial-BoldMT"/>
          <w:b/>
          <w:bCs/>
          <w:lang w:eastAsia="pl-PL" w:bidi="ar-SA"/>
        </w:rPr>
      </w:pPr>
      <w:r w:rsidRPr="002C6F60">
        <w:rPr>
          <w:rFonts w:asciiTheme="majorHAnsi" w:hAnsiTheme="majorHAnsi" w:cs="Arial-BoldMT"/>
          <w:b/>
          <w:bCs/>
          <w:i/>
          <w:lang w:eastAsia="pl-PL" w:bidi="ar-SA"/>
        </w:rPr>
        <w:t>Identyfikator postępowania:</w:t>
      </w:r>
      <w:r w:rsidR="00685EBE">
        <w:rPr>
          <w:rFonts w:asciiTheme="majorHAnsi" w:hAnsiTheme="majorHAnsi" w:cs="Arial-BoldMT"/>
          <w:b/>
          <w:bCs/>
          <w:i/>
          <w:lang w:eastAsia="pl-PL" w:bidi="ar-SA"/>
        </w:rPr>
        <w:t xml:space="preserve"> </w:t>
      </w:r>
      <w:proofErr w:type="spellStart"/>
      <w:r w:rsidR="00685EBE" w:rsidRPr="00685EBE">
        <w:rPr>
          <w:rFonts w:asciiTheme="majorHAnsi" w:hAnsiTheme="majorHAnsi" w:cs="Arial"/>
          <w:color w:val="4A4A4A"/>
          <w:shd w:val="clear" w:color="auto" w:fill="FFFFFF"/>
        </w:rPr>
        <w:t>ocds</w:t>
      </w:r>
      <w:proofErr w:type="spellEnd"/>
      <w:r w:rsidR="00685EBE" w:rsidRPr="00685EBE">
        <w:rPr>
          <w:rFonts w:asciiTheme="majorHAnsi" w:hAnsiTheme="majorHAnsi" w:cs="Arial"/>
          <w:color w:val="4A4A4A"/>
          <w:shd w:val="clear" w:color="auto" w:fill="FFFFFF"/>
        </w:rPr>
        <w:t>-148610-</w:t>
      </w:r>
      <w:proofErr w:type="spellStart"/>
      <w:r w:rsidR="00685EBE" w:rsidRPr="00685EBE">
        <w:rPr>
          <w:rFonts w:asciiTheme="majorHAnsi" w:hAnsiTheme="majorHAnsi" w:cs="Arial"/>
          <w:color w:val="4A4A4A"/>
          <w:shd w:val="clear" w:color="auto" w:fill="FFFFFF"/>
        </w:rPr>
        <w:t>3b07b665</w:t>
      </w:r>
      <w:proofErr w:type="spellEnd"/>
      <w:r w:rsidR="00685EBE" w:rsidRPr="00685EBE">
        <w:rPr>
          <w:rFonts w:asciiTheme="majorHAnsi" w:hAnsiTheme="majorHAnsi" w:cs="Arial"/>
          <w:color w:val="4A4A4A"/>
          <w:shd w:val="clear" w:color="auto" w:fill="FFFFFF"/>
        </w:rPr>
        <w:t>-4874-</w:t>
      </w:r>
      <w:proofErr w:type="spellStart"/>
      <w:r w:rsidR="00685EBE" w:rsidRPr="00685EBE">
        <w:rPr>
          <w:rFonts w:asciiTheme="majorHAnsi" w:hAnsiTheme="majorHAnsi" w:cs="Arial"/>
          <w:color w:val="4A4A4A"/>
          <w:shd w:val="clear" w:color="auto" w:fill="FFFFFF"/>
        </w:rPr>
        <w:t>11ec</w:t>
      </w:r>
      <w:proofErr w:type="spellEnd"/>
      <w:r w:rsidR="00685EBE" w:rsidRPr="00685EBE">
        <w:rPr>
          <w:rFonts w:asciiTheme="majorHAnsi" w:hAnsiTheme="majorHAnsi" w:cs="Arial"/>
          <w:color w:val="4A4A4A"/>
          <w:shd w:val="clear" w:color="auto" w:fill="FFFFFF"/>
        </w:rPr>
        <w:t>-</w:t>
      </w:r>
      <w:proofErr w:type="spellStart"/>
      <w:r w:rsidR="00685EBE" w:rsidRPr="00685EBE">
        <w:rPr>
          <w:rFonts w:asciiTheme="majorHAnsi" w:hAnsiTheme="majorHAnsi" w:cs="Arial"/>
          <w:color w:val="4A4A4A"/>
          <w:shd w:val="clear" w:color="auto" w:fill="FFFFFF"/>
        </w:rPr>
        <w:t>8c2d-66c2f1230e9c</w:t>
      </w:r>
      <w:proofErr w:type="spellEnd"/>
    </w:p>
    <w:p w14:paraId="0EA8E409" w14:textId="24FA3A71" w:rsidR="009F7C47" w:rsidRPr="00F212B0" w:rsidRDefault="009F7C47" w:rsidP="009F7C4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r w:rsidRPr="00F212B0">
        <w:rPr>
          <w:rFonts w:asciiTheme="majorHAnsi" w:hAnsiTheme="majorHAnsi" w:cs="ArialMT"/>
          <w:b/>
          <w:lang w:eastAsia="pl-PL" w:bidi="ar-SA"/>
        </w:rPr>
        <w:t>2021/</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D17074" w:rsidRPr="00D17074">
        <w:rPr>
          <w:rFonts w:asciiTheme="majorHAnsi" w:hAnsiTheme="majorHAnsi"/>
          <w:b/>
        </w:rPr>
        <w:t>00274993/01</w:t>
      </w:r>
    </w:p>
    <w:p w14:paraId="0040E026" w14:textId="6C5E3869" w:rsidR="009F7C47" w:rsidRPr="00992DDA" w:rsidRDefault="009F7C47" w:rsidP="009F7C4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2C6F60">
        <w:rPr>
          <w:rFonts w:asciiTheme="majorHAnsi" w:hAnsiTheme="majorHAnsi" w:cs="ArialMT"/>
          <w:i/>
          <w:lang w:eastAsia="pl-PL" w:bidi="ar-SA"/>
        </w:rPr>
        <w:t>18.11</w:t>
      </w:r>
      <w:r w:rsidRPr="00F212B0">
        <w:rPr>
          <w:rFonts w:asciiTheme="majorHAnsi" w:hAnsiTheme="majorHAnsi" w:cs="ArialMT"/>
          <w:i/>
          <w:lang w:eastAsia="pl-PL" w:bidi="ar-SA"/>
        </w:rPr>
        <w:t>.2021</w:t>
      </w:r>
      <w:r>
        <w:rPr>
          <w:rFonts w:asciiTheme="majorHAnsi" w:hAnsiTheme="majorHAnsi" w:cs="ArialMT"/>
          <w:i/>
          <w:lang w:eastAsia="pl-PL" w:bidi="ar-SA"/>
        </w:rPr>
        <w:t xml:space="preserve"> r.</w:t>
      </w:r>
    </w:p>
    <w:p w14:paraId="53E3D218" w14:textId="77777777" w:rsidR="009F7C47" w:rsidRPr="00DD6DE7" w:rsidRDefault="009F7C47" w:rsidP="009F7C47">
      <w:pPr>
        <w:pStyle w:val="Zwykytekst"/>
        <w:spacing w:before="0" w:after="0"/>
        <w:jc w:val="center"/>
        <w:rPr>
          <w:rFonts w:ascii="Cambria" w:hAnsi="Cambria" w:cs="Century Gothic"/>
          <w:b/>
          <w:bCs/>
        </w:rPr>
      </w:pPr>
      <w:bookmarkStart w:id="0" w:name="_GoBack"/>
      <w:bookmarkEnd w:id="0"/>
    </w:p>
    <w:p w14:paraId="65FFB6B6" w14:textId="25B8EC99" w:rsidR="009F7C47" w:rsidRDefault="009F7C47" w:rsidP="009F7C4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DT4A.260.</w:t>
      </w:r>
      <w:r w:rsidR="002C6F60">
        <w:rPr>
          <w:rFonts w:asciiTheme="majorHAnsi" w:hAnsiTheme="majorHAnsi" w:cs="Century Gothic"/>
          <w:b/>
          <w:bCs/>
        </w:rPr>
        <w:t>31</w:t>
      </w:r>
      <w:r w:rsidRPr="00A32FDE">
        <w:rPr>
          <w:rFonts w:asciiTheme="majorHAnsi" w:hAnsiTheme="majorHAnsi" w:cs="Century Gothic"/>
          <w:b/>
          <w:bCs/>
        </w:rPr>
        <w:t>.2021</w:t>
      </w:r>
      <w:proofErr w:type="spellEnd"/>
    </w:p>
    <w:p w14:paraId="1E116419" w14:textId="77777777" w:rsidR="009F7C47" w:rsidRPr="00A32FDE" w:rsidRDefault="009F7C47" w:rsidP="009F7C47">
      <w:pPr>
        <w:pStyle w:val="Zwykytekst"/>
        <w:spacing w:before="0" w:after="0" w:line="240" w:lineRule="auto"/>
        <w:rPr>
          <w:rFonts w:asciiTheme="majorHAnsi" w:hAnsiTheme="majorHAnsi" w:cs="Century Gothic"/>
          <w:b/>
          <w:bCs/>
          <w:color w:val="FF0000"/>
        </w:rPr>
      </w:pPr>
    </w:p>
    <w:p w14:paraId="1C39CFDA" w14:textId="7CC93249"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2C6F60">
        <w:rPr>
          <w:rFonts w:asciiTheme="majorHAnsi" w:hAnsiTheme="majorHAnsi" w:cs="Arial"/>
          <w:b/>
          <w:color w:val="365F91" w:themeColor="accent1" w:themeShade="BF"/>
        </w:rPr>
        <w:t>26</w:t>
      </w:r>
      <w:r>
        <w:rPr>
          <w:rFonts w:asciiTheme="majorHAnsi" w:hAnsiTheme="majorHAnsi" w:cs="Arial"/>
          <w:b/>
          <w:color w:val="365F91" w:themeColor="accent1" w:themeShade="BF"/>
        </w:rPr>
        <w:t>.11</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70E79D95" w14:textId="51CD436B"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2C6F60">
        <w:rPr>
          <w:rFonts w:asciiTheme="majorHAnsi" w:hAnsiTheme="majorHAnsi" w:cs="Arial"/>
          <w:b/>
          <w:color w:val="365F91" w:themeColor="accent1" w:themeShade="BF"/>
        </w:rPr>
        <w:t>26</w:t>
      </w:r>
      <w:r>
        <w:rPr>
          <w:rFonts w:asciiTheme="majorHAnsi" w:hAnsiTheme="majorHAnsi" w:cs="Arial"/>
          <w:b/>
          <w:color w:val="365F91" w:themeColor="accent1" w:themeShade="BF"/>
        </w:rPr>
        <w:t>.11</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00955099" w14:textId="77777777" w:rsidR="009F7C47" w:rsidRPr="00A32FDE" w:rsidRDefault="009F7C47" w:rsidP="009F7C47">
      <w:pPr>
        <w:widowControl w:val="0"/>
        <w:autoSpaceDE w:val="0"/>
        <w:spacing w:before="0" w:after="0" w:line="240" w:lineRule="auto"/>
        <w:rPr>
          <w:rFonts w:asciiTheme="majorHAnsi" w:hAnsiTheme="majorHAnsi" w:cs="Arial"/>
        </w:rPr>
      </w:pPr>
    </w:p>
    <w:p w14:paraId="7B41AD9C" w14:textId="77777777" w:rsidR="009F7C47" w:rsidRPr="00A32FDE" w:rsidRDefault="009F7C47" w:rsidP="009F7C4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21AE2413" w14:textId="77777777" w:rsidR="009F7C47" w:rsidRPr="00A32FDE" w:rsidRDefault="009F7C47" w:rsidP="009F7C47">
      <w:pPr>
        <w:widowControl w:val="0"/>
        <w:autoSpaceDE w:val="0"/>
        <w:spacing w:before="0" w:after="0" w:line="240" w:lineRule="auto"/>
        <w:rPr>
          <w:rFonts w:asciiTheme="majorHAnsi" w:hAnsiTheme="majorHAnsi" w:cs="Arial"/>
        </w:rPr>
      </w:pPr>
    </w:p>
    <w:p w14:paraId="30AAA939" w14:textId="22F95453"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2C6F60">
        <w:rPr>
          <w:rFonts w:asciiTheme="majorHAnsi" w:hAnsiTheme="majorHAnsi" w:cs="Arial"/>
        </w:rPr>
        <w:t>18.11</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1E2AABA7" w14:textId="77777777" w:rsidR="009F7C47" w:rsidRPr="00A32FDE" w:rsidRDefault="009F7C47" w:rsidP="009F7C47">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w:t>
      </w:r>
      <w:proofErr w:type="spellStart"/>
      <w:r w:rsidRPr="00A32FDE">
        <w:rPr>
          <w:rFonts w:asciiTheme="majorHAnsi" w:hAnsiTheme="majorHAnsi" w:cs="Arial"/>
        </w:rPr>
        <w:t>PZD</w:t>
      </w:r>
      <w:proofErr w:type="spellEnd"/>
    </w:p>
    <w:p w14:paraId="6607E521" w14:textId="77777777" w:rsidR="009F7C47" w:rsidRPr="00A32FDE" w:rsidRDefault="009F7C47" w:rsidP="009F7C47">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57EE1D6C" w14:textId="77777777"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64EB8A6E" w14:textId="77777777" w:rsidR="009F7C47" w:rsidRPr="00A32FDE" w:rsidRDefault="009F7C47" w:rsidP="009F7C47">
      <w:pPr>
        <w:pStyle w:val="Zwykytekst1"/>
        <w:spacing w:before="0" w:after="0" w:line="240" w:lineRule="auto"/>
        <w:rPr>
          <w:rFonts w:asciiTheme="majorHAnsi" w:hAnsiTheme="majorHAnsi" w:cs="Arial"/>
        </w:rPr>
      </w:pPr>
    </w:p>
    <w:p w14:paraId="3B2A81C4" w14:textId="02EF08F8" w:rsidR="009F7C47" w:rsidRPr="00DD6DE7" w:rsidRDefault="009F7C47" w:rsidP="009F7C4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2C6F60">
        <w:rPr>
          <w:rFonts w:asciiTheme="majorHAnsi" w:hAnsiTheme="majorHAnsi" w:cs="Arial"/>
        </w:rPr>
        <w:t>18.11</w:t>
      </w:r>
      <w:r w:rsidRPr="00F212B0">
        <w:rPr>
          <w:rFonts w:asciiTheme="majorHAnsi" w:hAnsiTheme="majorHAnsi" w:cs="Arial"/>
        </w:rPr>
        <w:t xml:space="preserve">.2021 </w:t>
      </w:r>
      <w:r w:rsidRPr="00A32FDE">
        <w:rPr>
          <w:rFonts w:asciiTheme="majorHAnsi" w:hAnsiTheme="majorHAnsi" w:cs="Arial"/>
        </w:rPr>
        <w:t>r.</w:t>
      </w:r>
    </w:p>
    <w:p w14:paraId="68C113F1" w14:textId="77777777" w:rsidR="009F7C47" w:rsidRPr="00DD6DE7" w:rsidRDefault="009F7C47" w:rsidP="009F7C47">
      <w:pPr>
        <w:pStyle w:val="Zwykytekst"/>
        <w:spacing w:before="0" w:after="0"/>
        <w:jc w:val="center"/>
        <w:rPr>
          <w:rFonts w:ascii="Cambria" w:hAnsi="Cambria" w:cs="Century Gothic"/>
          <w:b/>
          <w:bCs/>
          <w:color w:val="FF0000"/>
        </w:rPr>
      </w:pPr>
    </w:p>
    <w:p w14:paraId="5226F94A" w14:textId="77777777" w:rsidR="009F7C47" w:rsidRPr="00DD6DE7" w:rsidRDefault="009F7C47" w:rsidP="009F7C47">
      <w:pPr>
        <w:pStyle w:val="Zwykytekst"/>
        <w:spacing w:before="0" w:after="0"/>
        <w:ind w:left="3545" w:firstLine="709"/>
        <w:jc w:val="both"/>
        <w:rPr>
          <w:rFonts w:ascii="Cambria" w:hAnsi="Cambria" w:cs="Century Gothic"/>
          <w:u w:val="single"/>
        </w:rPr>
      </w:pPr>
    </w:p>
    <w:p w14:paraId="3C366593" w14:textId="77777777" w:rsidR="009F7C47" w:rsidRPr="00DD6DE7" w:rsidRDefault="009F7C47" w:rsidP="009F7C47">
      <w:pPr>
        <w:pStyle w:val="Zwykytekst"/>
        <w:spacing w:before="0" w:after="0"/>
        <w:jc w:val="both"/>
        <w:rPr>
          <w:rFonts w:ascii="Cambria" w:hAnsi="Cambria" w:cs="Century Gothic"/>
          <w:color w:val="FF0000"/>
        </w:rPr>
      </w:pPr>
    </w:p>
    <w:p w14:paraId="0DE37C24" w14:textId="77777777" w:rsidR="009F7C47" w:rsidRPr="00DD6DE7" w:rsidRDefault="009F7C47" w:rsidP="009F7C47">
      <w:pPr>
        <w:pStyle w:val="Zwykytekst"/>
        <w:spacing w:before="0" w:after="0"/>
        <w:jc w:val="both"/>
        <w:rPr>
          <w:rFonts w:ascii="Cambria" w:hAnsi="Cambria" w:cs="Century Gothic"/>
          <w:color w:val="FF0000"/>
        </w:rPr>
      </w:pPr>
    </w:p>
    <w:p w14:paraId="6B1E2C58" w14:textId="77777777" w:rsidR="009F7C47" w:rsidRPr="00DD6DE7" w:rsidRDefault="009F7C47" w:rsidP="009F7C4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Pr="00DD6DE7">
        <w:rPr>
          <w:rFonts w:ascii="Cambria" w:hAnsi="Cambria" w:cs="Century Gothic"/>
          <w:b/>
          <w:bCs/>
        </w:rPr>
        <w:t>SWZ</w:t>
      </w:r>
      <w:proofErr w:type="spellEnd"/>
      <w:r w:rsidRPr="00DD6DE7">
        <w:rPr>
          <w:rFonts w:ascii="Cambria" w:hAnsi="Cambria" w:cs="Century Gothic"/>
          <w:b/>
          <w:bCs/>
        </w:rPr>
        <w:t xml:space="preserve"> stanowią:</w:t>
      </w:r>
    </w:p>
    <w:p w14:paraId="7F981FCE"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1 - Formularz oferty </w:t>
      </w:r>
    </w:p>
    <w:p w14:paraId="0A091B26" w14:textId="77777777" w:rsidR="009F7C47" w:rsidRPr="004561D0"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A</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p>
    <w:p w14:paraId="1A633748"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B4C7AA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3</w:t>
      </w:r>
      <w:r w:rsidRPr="00DD6DE7">
        <w:rPr>
          <w:rFonts w:ascii="Cambria" w:hAnsi="Cambria"/>
        </w:rPr>
        <w:t xml:space="preserve"> - informacja o grupie kapitałowej</w:t>
      </w:r>
    </w:p>
    <w:p w14:paraId="700A4D0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4</w:t>
      </w:r>
      <w:r w:rsidRPr="00DD6DE7">
        <w:rPr>
          <w:rFonts w:ascii="Cambria" w:hAnsi="Cambria"/>
        </w:rPr>
        <w:t xml:space="preserve"> - </w:t>
      </w:r>
      <w:r w:rsidRPr="0007698E">
        <w:rPr>
          <w:rFonts w:ascii="Cambria" w:hAnsi="Cambria"/>
        </w:rPr>
        <w:t>wzór/projekt umowy</w:t>
      </w:r>
    </w:p>
    <w:p w14:paraId="2AAC1F96" w14:textId="22BCF728" w:rsidR="00F03AF3" w:rsidRPr="009F7C47" w:rsidRDefault="00F03AF3"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F7C47">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685EB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D17074">
          <w:rPr>
            <w:noProof/>
            <w:webHidden/>
          </w:rPr>
          <w:t>4</w:t>
        </w:r>
        <w:r w:rsidR="00987F92">
          <w:rPr>
            <w:noProof/>
            <w:webHidden/>
          </w:rPr>
          <w:fldChar w:fldCharType="end"/>
        </w:r>
      </w:hyperlink>
    </w:p>
    <w:p w14:paraId="368F27AD" w14:textId="610A855F" w:rsidR="00987F92" w:rsidRDefault="00685EB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D17074">
          <w:rPr>
            <w:noProof/>
            <w:webHidden/>
          </w:rPr>
          <w:t>4</w:t>
        </w:r>
        <w:r w:rsidR="00987F92">
          <w:rPr>
            <w:noProof/>
            <w:webHidden/>
          </w:rPr>
          <w:fldChar w:fldCharType="end"/>
        </w:r>
      </w:hyperlink>
    </w:p>
    <w:p w14:paraId="2CF1EA58" w14:textId="44B21270" w:rsidR="00987F92" w:rsidRDefault="00685EB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D17074">
          <w:rPr>
            <w:noProof/>
            <w:webHidden/>
          </w:rPr>
          <w:t>4</w:t>
        </w:r>
        <w:r w:rsidR="00987F92">
          <w:rPr>
            <w:noProof/>
            <w:webHidden/>
          </w:rPr>
          <w:fldChar w:fldCharType="end"/>
        </w:r>
      </w:hyperlink>
    </w:p>
    <w:p w14:paraId="57B80B48" w14:textId="5CA0D5B7" w:rsidR="00987F92" w:rsidRDefault="00685EB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D17074">
          <w:rPr>
            <w:noProof/>
            <w:webHidden/>
          </w:rPr>
          <w:t>5</w:t>
        </w:r>
        <w:r w:rsidR="00987F92">
          <w:rPr>
            <w:noProof/>
            <w:webHidden/>
          </w:rPr>
          <w:fldChar w:fldCharType="end"/>
        </w:r>
      </w:hyperlink>
    </w:p>
    <w:p w14:paraId="4A95B6C7" w14:textId="0A5FDC29" w:rsidR="00987F92" w:rsidRDefault="00685EB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D17074">
          <w:rPr>
            <w:noProof/>
            <w:webHidden/>
          </w:rPr>
          <w:t>7</w:t>
        </w:r>
        <w:r w:rsidR="00987F92">
          <w:rPr>
            <w:noProof/>
            <w:webHidden/>
          </w:rPr>
          <w:fldChar w:fldCharType="end"/>
        </w:r>
      </w:hyperlink>
    </w:p>
    <w:p w14:paraId="6C91C02A" w14:textId="6E322A84" w:rsidR="00987F92" w:rsidRDefault="00685EB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D17074">
          <w:rPr>
            <w:noProof/>
            <w:webHidden/>
          </w:rPr>
          <w:t>7</w:t>
        </w:r>
        <w:r w:rsidR="00987F92">
          <w:rPr>
            <w:noProof/>
            <w:webHidden/>
          </w:rPr>
          <w:fldChar w:fldCharType="end"/>
        </w:r>
      </w:hyperlink>
    </w:p>
    <w:p w14:paraId="2E85FD3A" w14:textId="688D061C" w:rsidR="00987F92" w:rsidRDefault="00685EB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D17074">
          <w:rPr>
            <w:noProof/>
            <w:webHidden/>
          </w:rPr>
          <w:t>7</w:t>
        </w:r>
        <w:r w:rsidR="00987F92">
          <w:rPr>
            <w:noProof/>
            <w:webHidden/>
          </w:rPr>
          <w:fldChar w:fldCharType="end"/>
        </w:r>
      </w:hyperlink>
    </w:p>
    <w:p w14:paraId="6550582F" w14:textId="2CEAA053" w:rsidR="00987F92" w:rsidRDefault="00685EB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D17074">
          <w:rPr>
            <w:noProof/>
            <w:webHidden/>
          </w:rPr>
          <w:t>9</w:t>
        </w:r>
        <w:r w:rsidR="00987F92">
          <w:rPr>
            <w:noProof/>
            <w:webHidden/>
          </w:rPr>
          <w:fldChar w:fldCharType="end"/>
        </w:r>
      </w:hyperlink>
    </w:p>
    <w:p w14:paraId="5653F32A" w14:textId="20211809" w:rsidR="00987F92" w:rsidRDefault="00685EB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D17074">
          <w:rPr>
            <w:noProof/>
            <w:webHidden/>
          </w:rPr>
          <w:t>10</w:t>
        </w:r>
        <w:r w:rsidR="00987F92">
          <w:rPr>
            <w:noProof/>
            <w:webHidden/>
          </w:rPr>
          <w:fldChar w:fldCharType="end"/>
        </w:r>
      </w:hyperlink>
    </w:p>
    <w:p w14:paraId="6DA48844" w14:textId="584DE9C3" w:rsidR="00987F92" w:rsidRDefault="00685EB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D17074">
          <w:rPr>
            <w:noProof/>
            <w:webHidden/>
          </w:rPr>
          <w:t>12</w:t>
        </w:r>
        <w:r w:rsidR="00987F92">
          <w:rPr>
            <w:noProof/>
            <w:webHidden/>
          </w:rPr>
          <w:fldChar w:fldCharType="end"/>
        </w:r>
      </w:hyperlink>
    </w:p>
    <w:p w14:paraId="5C0C9C20" w14:textId="56AF271A" w:rsidR="00987F92" w:rsidRDefault="00685EB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D17074">
          <w:rPr>
            <w:noProof/>
            <w:webHidden/>
          </w:rPr>
          <w:t>13</w:t>
        </w:r>
        <w:r w:rsidR="00987F92">
          <w:rPr>
            <w:noProof/>
            <w:webHidden/>
          </w:rPr>
          <w:fldChar w:fldCharType="end"/>
        </w:r>
      </w:hyperlink>
    </w:p>
    <w:p w14:paraId="6ACE688A" w14:textId="6C7B007E" w:rsidR="00987F92" w:rsidRDefault="00685EB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D17074">
          <w:rPr>
            <w:noProof/>
            <w:webHidden/>
          </w:rPr>
          <w:t>14</w:t>
        </w:r>
        <w:r w:rsidR="00987F92">
          <w:rPr>
            <w:noProof/>
            <w:webHidden/>
          </w:rPr>
          <w:fldChar w:fldCharType="end"/>
        </w:r>
      </w:hyperlink>
    </w:p>
    <w:p w14:paraId="0B8D6C13" w14:textId="6C0F4C8C" w:rsidR="00987F92" w:rsidRDefault="00685EB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D17074">
          <w:rPr>
            <w:noProof/>
            <w:webHidden/>
          </w:rPr>
          <w:t>14</w:t>
        </w:r>
        <w:r w:rsidR="00987F92">
          <w:rPr>
            <w:noProof/>
            <w:webHidden/>
          </w:rPr>
          <w:fldChar w:fldCharType="end"/>
        </w:r>
      </w:hyperlink>
    </w:p>
    <w:p w14:paraId="4B77C4C8" w14:textId="43FD6FFD" w:rsidR="00987F92" w:rsidRDefault="00685EB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D17074">
          <w:rPr>
            <w:noProof/>
            <w:webHidden/>
          </w:rPr>
          <w:t>15</w:t>
        </w:r>
        <w:r w:rsidR="00987F92">
          <w:rPr>
            <w:noProof/>
            <w:webHidden/>
          </w:rPr>
          <w:fldChar w:fldCharType="end"/>
        </w:r>
      </w:hyperlink>
    </w:p>
    <w:p w14:paraId="4CC5091E" w14:textId="50C64B38" w:rsidR="00987F92" w:rsidRDefault="00685EB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D17074">
          <w:rPr>
            <w:noProof/>
            <w:webHidden/>
          </w:rPr>
          <w:t>16</w:t>
        </w:r>
        <w:r w:rsidR="00987F92">
          <w:rPr>
            <w:noProof/>
            <w:webHidden/>
          </w:rPr>
          <w:fldChar w:fldCharType="end"/>
        </w:r>
      </w:hyperlink>
    </w:p>
    <w:p w14:paraId="3DFBA348" w14:textId="0D0EFA25" w:rsidR="00987F92" w:rsidRDefault="00685EB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D17074">
          <w:rPr>
            <w:noProof/>
            <w:webHidden/>
          </w:rPr>
          <w:t>16</w:t>
        </w:r>
        <w:r w:rsidR="00987F92">
          <w:rPr>
            <w:noProof/>
            <w:webHidden/>
          </w:rPr>
          <w:fldChar w:fldCharType="end"/>
        </w:r>
      </w:hyperlink>
    </w:p>
    <w:p w14:paraId="79B3E3C2" w14:textId="12878FAA" w:rsidR="00987F92" w:rsidRDefault="00685EB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D17074">
          <w:rPr>
            <w:noProof/>
            <w:webHidden/>
          </w:rPr>
          <w:t>17</w:t>
        </w:r>
        <w:r w:rsidR="00987F92">
          <w:rPr>
            <w:noProof/>
            <w:webHidden/>
          </w:rPr>
          <w:fldChar w:fldCharType="end"/>
        </w:r>
      </w:hyperlink>
    </w:p>
    <w:p w14:paraId="05358B2E" w14:textId="7699B838" w:rsidR="00987F92" w:rsidRDefault="00685EB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D17074">
          <w:rPr>
            <w:noProof/>
            <w:webHidden/>
          </w:rPr>
          <w:t>17</w:t>
        </w:r>
        <w:r w:rsidR="00987F92">
          <w:rPr>
            <w:noProof/>
            <w:webHidden/>
          </w:rPr>
          <w:fldChar w:fldCharType="end"/>
        </w:r>
      </w:hyperlink>
    </w:p>
    <w:p w14:paraId="7229275E" w14:textId="1E88683E" w:rsidR="00987F92" w:rsidRDefault="00685EB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2FD8422D" w14:textId="34DD6AF4" w:rsidR="00987F92" w:rsidRDefault="00685EB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166F8A19" w14:textId="7E3B090E" w:rsidR="00987F92" w:rsidRDefault="00685EB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50119B13" w14:textId="3E5A107D" w:rsidR="00987F92" w:rsidRDefault="00685EB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4E77185F" w14:textId="7B9B7B5E" w:rsidR="00987F92" w:rsidRDefault="00685EB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49EEC0A3" w14:textId="53629A23" w:rsidR="00987F92" w:rsidRDefault="00685EB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D17074">
          <w:rPr>
            <w:noProof/>
            <w:webHidden/>
          </w:rPr>
          <w:t>18</w:t>
        </w:r>
        <w:r w:rsidR="00987F92">
          <w:rPr>
            <w:noProof/>
            <w:webHidden/>
          </w:rPr>
          <w:fldChar w:fldCharType="end"/>
        </w:r>
      </w:hyperlink>
    </w:p>
    <w:p w14:paraId="67611C08" w14:textId="4636FA6F" w:rsidR="00987F92" w:rsidRDefault="00685EB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137D518D" w14:textId="723B5B39" w:rsidR="00987F92" w:rsidRDefault="00685EB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49AE3E40" w14:textId="07074136" w:rsidR="00987F92" w:rsidRDefault="00685EB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3C9707A6" w14:textId="735B67D9" w:rsidR="00987F92" w:rsidRDefault="00685EB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090D4273" w14:textId="32D8397C" w:rsidR="00987F92" w:rsidRDefault="00685EB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5CBAF2C4" w14:textId="76DEEBC9" w:rsidR="00987F92" w:rsidRDefault="00685EB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0B0043DD" w14:textId="5CEB1E00" w:rsidR="00987F92" w:rsidRDefault="00685EB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24383606" w14:textId="53E1ACC6" w:rsidR="00987F92" w:rsidRDefault="00685EB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D17074">
          <w:rPr>
            <w:noProof/>
            <w:webHidden/>
          </w:rPr>
          <w:t>19</w:t>
        </w:r>
        <w:r w:rsidR="00987F92">
          <w:rPr>
            <w:noProof/>
            <w:webHidden/>
          </w:rPr>
          <w:fldChar w:fldCharType="end"/>
        </w:r>
      </w:hyperlink>
    </w:p>
    <w:p w14:paraId="1B7D5BA0" w14:textId="681161FE" w:rsidR="00987F92" w:rsidRDefault="00685EB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D17074">
          <w:rPr>
            <w:noProof/>
            <w:webHidden/>
          </w:rPr>
          <w:t>20</w:t>
        </w:r>
        <w:r w:rsidR="00987F92">
          <w:rPr>
            <w:noProof/>
            <w:webHidden/>
          </w:rPr>
          <w:fldChar w:fldCharType="end"/>
        </w:r>
      </w:hyperlink>
    </w:p>
    <w:p w14:paraId="3330BBA1" w14:textId="296EED56" w:rsidR="00987F92" w:rsidRDefault="00685EB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D17074">
          <w:rPr>
            <w:noProof/>
            <w:webHidden/>
          </w:rPr>
          <w:t>20</w:t>
        </w:r>
        <w:r w:rsidR="00987F92">
          <w:rPr>
            <w:noProof/>
            <w:webHidden/>
          </w:rPr>
          <w:fldChar w:fldCharType="end"/>
        </w:r>
      </w:hyperlink>
    </w:p>
    <w:p w14:paraId="6F9AD34C" w14:textId="4948DFBF" w:rsidR="00987F92" w:rsidRDefault="00685EB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D17074">
          <w:rPr>
            <w:noProof/>
            <w:webHidden/>
          </w:rPr>
          <w:t>20</w:t>
        </w:r>
        <w:r w:rsidR="00987F92">
          <w:rPr>
            <w:noProof/>
            <w:webHidden/>
          </w:rPr>
          <w:fldChar w:fldCharType="end"/>
        </w:r>
      </w:hyperlink>
    </w:p>
    <w:p w14:paraId="21A8F336" w14:textId="68C25C4A" w:rsidR="00987F92" w:rsidRDefault="00685EB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D17074">
          <w:rPr>
            <w:noProof/>
            <w:webHidden/>
          </w:rPr>
          <w:t>22</w:t>
        </w:r>
        <w:r w:rsidR="00987F92">
          <w:rPr>
            <w:noProof/>
            <w:webHidden/>
          </w:rPr>
          <w:fldChar w:fldCharType="end"/>
        </w:r>
      </w:hyperlink>
    </w:p>
    <w:p w14:paraId="698727F8" w14:textId="66DDCA64" w:rsidR="00987F92" w:rsidRDefault="00685EB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D17074">
          <w:rPr>
            <w:noProof/>
            <w:webHidden/>
          </w:rPr>
          <w:t>26</w:t>
        </w:r>
        <w:r w:rsidR="00987F92">
          <w:rPr>
            <w:noProof/>
            <w:webHidden/>
          </w:rPr>
          <w:fldChar w:fldCharType="end"/>
        </w:r>
      </w:hyperlink>
    </w:p>
    <w:p w14:paraId="01154EA2" w14:textId="4E6D58F7" w:rsidR="00987F92" w:rsidRDefault="00685EB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D17074">
          <w:rPr>
            <w:noProof/>
            <w:webHidden/>
          </w:rPr>
          <w:t>28</w:t>
        </w:r>
        <w:r w:rsidR="00987F92">
          <w:rPr>
            <w:noProof/>
            <w:webHidden/>
          </w:rPr>
          <w:fldChar w:fldCharType="end"/>
        </w:r>
      </w:hyperlink>
    </w:p>
    <w:p w14:paraId="3B5EE217" w14:textId="59309017" w:rsidR="00987F92" w:rsidRDefault="00685EBE"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D17074">
          <w:rPr>
            <w:noProof/>
            <w:webHidden/>
          </w:rPr>
          <w:t>29</w:t>
        </w:r>
        <w:r w:rsidR="00987F92">
          <w:rPr>
            <w:noProof/>
            <w:webHidden/>
          </w:rPr>
          <w:fldChar w:fldCharType="end"/>
        </w:r>
      </w:hyperlink>
      <w:hyperlink w:anchor="_Toc63242067" w:history="1"/>
    </w:p>
    <w:p w14:paraId="5B5B9331" w14:textId="04552A65" w:rsidR="001F053E" w:rsidRDefault="00685EBE">
      <w:pPr>
        <w:pStyle w:val="Spistreci4"/>
      </w:pPr>
      <w:hyperlink w:anchor="_Toc63242069" w:history="1">
        <w:r w:rsidR="0090449B" w:rsidRPr="0090449B">
          <w:rPr>
            <w:rStyle w:val="Hipercze"/>
            <w:rFonts w:cs="Century Gothic"/>
          </w:rPr>
          <w:t xml:space="preserve"> Załącznik Nr 4 do SWZ - wzór/projekt umowy</w:t>
        </w:r>
        <w:r w:rsidR="001F053E" w:rsidRPr="0090449B">
          <w:rPr>
            <w:rStyle w:val="Hipercze"/>
            <w:rFonts w:cs="Century Gothic"/>
          </w:rPr>
          <w:t xml:space="preserve"> -</w:t>
        </w:r>
        <w:r w:rsidR="001F053E" w:rsidRPr="0090449B">
          <w:rPr>
            <w:rStyle w:val="Hipercze"/>
            <w:rFonts w:cs="Century Gothic"/>
            <w:webHidden/>
          </w:rPr>
          <w:tab/>
          <w:t>2</w:t>
        </w:r>
        <w:r w:rsidR="002828C4" w:rsidRPr="0090449B">
          <w:rPr>
            <w:rStyle w:val="Hipercze"/>
            <w:rFonts w:cs="Century Gothic"/>
            <w:webHidden/>
          </w:rPr>
          <w:t>8</w:t>
        </w:r>
      </w:hyperlink>
    </w:p>
    <w:p w14:paraId="6C2F2F09" w14:textId="466274E9" w:rsidR="00987F92" w:rsidRDefault="00987F92">
      <w:pPr>
        <w:pStyle w:val="Spistreci4"/>
        <w:rPr>
          <w:rStyle w:val="Hipercze"/>
          <w:rFonts w:cs="Century Gothic"/>
          <w:noProof/>
        </w:rPr>
      </w:pPr>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723965BE" w:rsidR="00066F7A" w:rsidRPr="0009013C" w:rsidRDefault="00066F7A" w:rsidP="00BD7218">
      <w:pPr>
        <w:numPr>
          <w:ilvl w:val="0"/>
          <w:numId w:val="19"/>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F42BD0">
        <w:rPr>
          <w:rFonts w:ascii="Cambria" w:hAnsi="Cambria"/>
          <w:b/>
          <w:bCs/>
          <w:lang w:eastAsia="pl-PL" w:bidi="ar-SA"/>
        </w:rPr>
        <w:t>d</w:t>
      </w:r>
      <w:r w:rsidR="00F42BD0" w:rsidRPr="00F42BD0">
        <w:rPr>
          <w:rFonts w:ascii="Cambria" w:hAnsi="Cambria"/>
          <w:b/>
          <w:bCs/>
          <w:lang w:eastAsia="pl-PL" w:bidi="ar-SA"/>
        </w:rPr>
        <w:t>ostawa paliw płynnych dla OD Iława i OD Susz w 2022 r.</w:t>
      </w:r>
      <w:r w:rsidR="00F42BD0">
        <w:rPr>
          <w:rFonts w:ascii="Cambria" w:hAnsi="Cambria"/>
          <w:lang w:eastAsia="pl-PL" w:bidi="ar-SA"/>
        </w:rPr>
        <w:t xml:space="preserve"> </w:t>
      </w:r>
      <w:r w:rsidRPr="00066F7A">
        <w:rPr>
          <w:rFonts w:ascii="Cambria" w:hAnsi="Cambria"/>
          <w:lang w:eastAsia="pl-PL" w:bidi="ar-SA"/>
        </w:rPr>
        <w:t xml:space="preserve">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09013C">
      <w:pPr>
        <w:spacing w:before="0" w:after="40" w:line="264" w:lineRule="auto"/>
        <w:ind w:firstLine="426"/>
        <w:jc w:val="both"/>
        <w:rPr>
          <w:rFonts w:ascii="Cambria" w:hAnsi="Cambria" w:cs="Century Gothic"/>
          <w:b/>
          <w:bCs/>
          <w:lang w:eastAsia="pl-PL" w:bidi="ar-SA"/>
        </w:rPr>
      </w:pPr>
    </w:p>
    <w:p w14:paraId="0F515590" w14:textId="295D6BC0" w:rsidR="00766A82" w:rsidRPr="00766A82" w:rsidRDefault="00766A82" w:rsidP="00766A82">
      <w:pPr>
        <w:widowControl w:val="0"/>
        <w:suppressAutoHyphens/>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1</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Iława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p>
    <w:p w14:paraId="3E4C2079" w14:textId="511992D1" w:rsidR="00766A82" w:rsidRPr="00766A82" w:rsidRDefault="00766A82" w:rsidP="00766A82">
      <w:pPr>
        <w:widowControl w:val="0"/>
        <w:suppressAutoHyphens/>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do   </w:t>
      </w:r>
      <w:r w:rsidR="00F42BD0">
        <w:rPr>
          <w:rFonts w:asciiTheme="majorHAnsi" w:hAnsiTheme="majorHAnsi" w:cs="Tahoma"/>
          <w:color w:val="000000"/>
          <w:lang w:eastAsia="pl-PL" w:bidi="ar-SA"/>
        </w:rPr>
        <w:t>22</w:t>
      </w:r>
      <w:r w:rsidRPr="00766A82">
        <w:rPr>
          <w:rFonts w:asciiTheme="majorHAnsi" w:hAnsiTheme="majorHAnsi" w:cs="Tahoma"/>
          <w:color w:val="000000"/>
          <w:lang w:eastAsia="pl-PL" w:bidi="ar-SA"/>
        </w:rPr>
        <w:t xml:space="preserve">00 litrów benzyny </w:t>
      </w:r>
      <w:proofErr w:type="spellStart"/>
      <w:r w:rsidRPr="00766A82">
        <w:rPr>
          <w:rFonts w:asciiTheme="majorHAnsi" w:hAnsiTheme="majorHAnsi" w:cs="Tahoma"/>
          <w:color w:val="000000"/>
          <w:lang w:eastAsia="pl-PL" w:bidi="ar-SA"/>
        </w:rPr>
        <w:t>Eurosuper</w:t>
      </w:r>
      <w:proofErr w:type="spellEnd"/>
      <w:r w:rsidRPr="00766A82">
        <w:rPr>
          <w:rFonts w:asciiTheme="majorHAnsi" w:hAnsiTheme="majorHAnsi" w:cs="Tahoma"/>
          <w:color w:val="000000"/>
          <w:lang w:eastAsia="pl-PL" w:bidi="ar-SA"/>
        </w:rPr>
        <w:t xml:space="preserve"> 95, lecz nie mniej niż </w:t>
      </w:r>
      <w:r w:rsidR="00F42BD0">
        <w:rPr>
          <w:rFonts w:asciiTheme="majorHAnsi" w:hAnsiTheme="majorHAnsi" w:cs="Tahoma"/>
          <w:color w:val="000000"/>
          <w:lang w:eastAsia="pl-PL" w:bidi="ar-SA"/>
        </w:rPr>
        <w:t>8</w:t>
      </w:r>
      <w:r w:rsidRPr="00766A82">
        <w:rPr>
          <w:rFonts w:asciiTheme="majorHAnsi" w:hAnsiTheme="majorHAnsi" w:cs="Tahoma"/>
          <w:color w:val="000000"/>
          <w:lang w:eastAsia="pl-PL" w:bidi="ar-SA"/>
        </w:rPr>
        <w:t>00 litrów</w:t>
      </w:r>
    </w:p>
    <w:p w14:paraId="0986A46B" w14:textId="082FC6F1"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do 2</w:t>
      </w:r>
      <w:r w:rsidR="00F42BD0">
        <w:rPr>
          <w:rFonts w:asciiTheme="majorHAnsi" w:hAnsiTheme="majorHAnsi" w:cs="Tahoma"/>
          <w:color w:val="000000"/>
          <w:lang w:eastAsia="pl-PL" w:bidi="ar-SA"/>
        </w:rPr>
        <w:t>3</w:t>
      </w:r>
      <w:r w:rsidRPr="00766A82">
        <w:rPr>
          <w:rFonts w:asciiTheme="majorHAnsi" w:hAnsiTheme="majorHAnsi" w:cs="Tahoma"/>
          <w:color w:val="000000"/>
          <w:lang w:eastAsia="pl-PL" w:bidi="ar-SA"/>
        </w:rPr>
        <w:t>000 litrów oleju napędowego, lecz nie mniej niż 5000 litrów</w:t>
      </w:r>
    </w:p>
    <w:p w14:paraId="1F012EA6" w14:textId="77777777" w:rsidR="00F42BD0" w:rsidRPr="00F42BD0" w:rsidRDefault="00F42BD0" w:rsidP="00766A82">
      <w:pPr>
        <w:widowControl w:val="0"/>
        <w:autoSpaceDE w:val="0"/>
        <w:autoSpaceDN w:val="0"/>
        <w:adjustRightInd w:val="0"/>
        <w:spacing w:before="0" w:after="0" w:line="240" w:lineRule="auto"/>
        <w:ind w:left="284"/>
        <w:rPr>
          <w:rFonts w:asciiTheme="majorHAnsi" w:eastAsia="Calibri" w:hAnsiTheme="majorHAnsi" w:cs="Tahoma"/>
          <w:b/>
          <w:color w:val="000000"/>
          <w:lang w:bidi="ar-SA"/>
        </w:rPr>
      </w:pPr>
    </w:p>
    <w:p w14:paraId="0D5E43EA" w14:textId="695A7065" w:rsidR="00766A82" w:rsidRPr="00766A82" w:rsidRDefault="00766A82" w:rsidP="00766A82">
      <w:pPr>
        <w:widowControl w:val="0"/>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2</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Susz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r w:rsidRPr="00766A82">
        <w:rPr>
          <w:rFonts w:asciiTheme="majorHAnsi" w:eastAsia="Calibri" w:hAnsiTheme="majorHAnsi" w:cs="Tahoma"/>
          <w:color w:val="000000"/>
          <w:lang w:bidi="ar-SA"/>
        </w:rPr>
        <w:t>:</w:t>
      </w:r>
    </w:p>
    <w:p w14:paraId="74600D78" w14:textId="45D0C39F" w:rsidR="00766A82" w:rsidRP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a)   do   </w:t>
      </w:r>
      <w:r w:rsidR="00F42BD0">
        <w:rPr>
          <w:rFonts w:asciiTheme="majorHAnsi" w:eastAsia="Calibri" w:hAnsiTheme="majorHAnsi" w:cs="Tahoma"/>
          <w:color w:val="000000"/>
          <w:lang w:bidi="ar-SA"/>
        </w:rPr>
        <w:t>9</w:t>
      </w:r>
      <w:r w:rsidRPr="00766A82">
        <w:rPr>
          <w:rFonts w:asciiTheme="majorHAnsi" w:eastAsia="Calibri" w:hAnsiTheme="majorHAnsi" w:cs="Tahoma"/>
          <w:color w:val="000000"/>
          <w:lang w:bidi="ar-SA"/>
        </w:rPr>
        <w:t xml:space="preserve">00 litrów benzyny </w:t>
      </w:r>
      <w:proofErr w:type="spellStart"/>
      <w:r w:rsidRPr="00766A82">
        <w:rPr>
          <w:rFonts w:asciiTheme="majorHAnsi" w:eastAsia="Calibri" w:hAnsiTheme="majorHAnsi" w:cs="Tahoma"/>
          <w:color w:val="000000"/>
          <w:lang w:bidi="ar-SA"/>
        </w:rPr>
        <w:t>Eurosuper</w:t>
      </w:r>
      <w:proofErr w:type="spellEnd"/>
      <w:r w:rsidRPr="00766A82">
        <w:rPr>
          <w:rFonts w:asciiTheme="majorHAnsi" w:eastAsia="Calibri" w:hAnsiTheme="majorHAnsi" w:cs="Tahoma"/>
          <w:color w:val="000000"/>
          <w:lang w:bidi="ar-SA"/>
        </w:rPr>
        <w:t xml:space="preserve"> 95, lecz nie mniej niż </w:t>
      </w:r>
      <w:r w:rsidR="00F42BD0">
        <w:rPr>
          <w:rFonts w:asciiTheme="majorHAnsi" w:eastAsia="Calibri" w:hAnsiTheme="majorHAnsi" w:cs="Tahoma"/>
          <w:color w:val="000000"/>
          <w:lang w:bidi="ar-SA"/>
        </w:rPr>
        <w:t>4</w:t>
      </w:r>
      <w:r w:rsidRPr="00766A82">
        <w:rPr>
          <w:rFonts w:asciiTheme="majorHAnsi" w:eastAsia="Calibri" w:hAnsiTheme="majorHAnsi" w:cs="Tahoma"/>
          <w:color w:val="000000"/>
          <w:lang w:bidi="ar-SA"/>
        </w:rPr>
        <w:t>00 litrów</w:t>
      </w:r>
    </w:p>
    <w:p w14:paraId="23F1ADE8" w14:textId="567ADFD3" w:rsid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b)   do 1</w:t>
      </w:r>
      <w:r w:rsidR="00F42BD0">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000 litrów oleju napędowego, lecz nie mniej niż 5000 litrów</w:t>
      </w:r>
    </w:p>
    <w:p w14:paraId="42E98130" w14:textId="77777777" w:rsidR="00F42BD0" w:rsidRPr="00766A82" w:rsidRDefault="00F42BD0"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14:paraId="09A953C2" w14:textId="77777777" w:rsidR="00766A82" w:rsidRPr="00766A82" w:rsidRDefault="00766A82" w:rsidP="00BD7218">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Dostawy będą realizowane na zasadzie doraźnych, bezgotówkowych  </w:t>
      </w:r>
      <w:proofErr w:type="spellStart"/>
      <w:r w:rsidRPr="00766A82">
        <w:rPr>
          <w:rFonts w:asciiTheme="majorHAnsi" w:hAnsiTheme="majorHAnsi" w:cs="Tahoma"/>
          <w:color w:val="000000"/>
          <w:lang w:eastAsia="pl-PL" w:bidi="ar-SA"/>
        </w:rPr>
        <w:t>tankowań</w:t>
      </w:r>
      <w:proofErr w:type="spellEnd"/>
      <w:r w:rsidRPr="00766A82">
        <w:rPr>
          <w:rFonts w:asciiTheme="majorHAnsi" w:hAnsiTheme="majorHAnsi" w:cs="Tahoma"/>
          <w:color w:val="000000"/>
          <w:lang w:eastAsia="pl-PL" w:bidi="ar-SA"/>
        </w:rPr>
        <w:t xml:space="preserve">  pojazdów do zbiornika w „wybranej stacji” dostawcy, który złoży najkorzystniejszą ofertę.</w:t>
      </w:r>
    </w:p>
    <w:p w14:paraId="3FFEEEFA"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3. Wykaz:</w:t>
      </w:r>
    </w:p>
    <w:p w14:paraId="3222BAD2" w14:textId="77777777" w:rsidR="00766A82" w:rsidRPr="00766A82" w:rsidRDefault="00766A82" w:rsidP="00F42BD0">
      <w:pPr>
        <w:widowControl w:val="0"/>
        <w:autoSpaceDE w:val="0"/>
        <w:autoSpaceDN w:val="0"/>
        <w:adjustRightInd w:val="0"/>
        <w:spacing w:before="0" w:after="0" w:line="240" w:lineRule="auto"/>
        <w:ind w:firstLine="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marek i numerów rejestracyjnych pojazdów, o których mowa w pkt. 2 a także </w:t>
      </w:r>
    </w:p>
    <w:p w14:paraId="7965E77F"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4. Przez wybraną stację dostawcy, o której mowa w pkt. 2 należy rozumieć:</w:t>
      </w:r>
    </w:p>
    <w:p w14:paraId="7704713D" w14:textId="64317316"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a) stację dostawcy, który złożył najkorzystniejsza ofertę, jeżeli stacja ta (znajdująca się w odległości nie większej niż 4 km od siedziby zamawiającego, liczone najkrótszą drogą publiczną), jest jedyną jaką ten dostawca posiada,</w:t>
      </w:r>
    </w:p>
    <w:p w14:paraId="40EC76A0" w14:textId="30ABD293"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14:paraId="4A8F9DA9" w14:textId="4DC81CAD"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sidR="00F42BD0">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14:paraId="568156A6" w14:textId="17ED5F9C"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5. Do poszczególnych paliw, wymienionych</w:t>
      </w:r>
      <w:r w:rsidR="00F42BD0">
        <w:rPr>
          <w:rFonts w:asciiTheme="majorHAnsi" w:hAnsiTheme="majorHAnsi" w:cs="Tahoma"/>
          <w:color w:val="000000"/>
          <w:lang w:eastAsia="pl-PL" w:bidi="ar-SA"/>
        </w:rPr>
        <w:t xml:space="preserve"> powyżej, stosuje się wymagania</w:t>
      </w:r>
      <w:r w:rsidRPr="00766A82">
        <w:rPr>
          <w:rFonts w:asciiTheme="majorHAnsi" w:hAnsiTheme="majorHAnsi" w:cs="Tahoma"/>
          <w:color w:val="000000"/>
          <w:lang w:eastAsia="pl-PL" w:bidi="ar-SA"/>
        </w:rPr>
        <w:t xml:space="preserve"> jakościowe określone w obowiązujących Polskich Normach.</w:t>
      </w:r>
    </w:p>
    <w:p w14:paraId="26F70361" w14:textId="08799FFE"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6. Niezależnie od liczby innych klientów, każdy samochód zamawiającego winien być zatankowany w czasie nie dłuższym niż 30 minut od zgłoszenia się kierowcy do pracownika stacji.</w:t>
      </w:r>
    </w:p>
    <w:p w14:paraId="365EA8A1" w14:textId="6796E897"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7. </w:t>
      </w:r>
      <w:r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sidR="000C75F8">
        <w:rPr>
          <w:rFonts w:asciiTheme="majorHAnsi" w:hAnsiTheme="majorHAnsi" w:cs="Tahoma"/>
          <w:b/>
          <w:color w:val="000000"/>
          <w:u w:val="single"/>
          <w:lang w:eastAsia="pl-PL" w:bidi="ar-SA"/>
        </w:rPr>
        <w:t xml:space="preserve"> </w:t>
      </w:r>
    </w:p>
    <w:p w14:paraId="6877F789" w14:textId="3285D170" w:rsidR="00766A82" w:rsidRPr="00766A82" w:rsidRDefault="00766A82" w:rsidP="00766A82">
      <w:pPr>
        <w:widowControl w:val="0"/>
        <w:autoSpaceDE w:val="0"/>
        <w:autoSpaceDN w:val="0"/>
        <w:adjustRightInd w:val="0"/>
        <w:spacing w:before="0" w:after="0" w:line="240" w:lineRule="auto"/>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8. Do każdej z faktur dostawca dołączy nw. </w:t>
      </w:r>
      <w:r w:rsidR="002201D7">
        <w:rPr>
          <w:rFonts w:asciiTheme="majorHAnsi" w:hAnsiTheme="majorHAnsi" w:cs="Tahoma"/>
          <w:color w:val="000000"/>
          <w:lang w:eastAsia="pl-PL" w:bidi="ar-SA"/>
        </w:rPr>
        <w:t>i</w:t>
      </w:r>
      <w:r w:rsidRPr="00766A82">
        <w:rPr>
          <w:rFonts w:asciiTheme="majorHAnsi" w:hAnsiTheme="majorHAnsi" w:cs="Tahoma"/>
          <w:color w:val="000000"/>
          <w:lang w:eastAsia="pl-PL" w:bidi="ar-SA"/>
        </w:rPr>
        <w:t>nformacje:</w:t>
      </w:r>
    </w:p>
    <w:p w14:paraId="5D6034CF" w14:textId="19B216D0"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markę i numer rejestracyjny pojazdu</w:t>
      </w:r>
    </w:p>
    <w:p w14:paraId="4ED6D492"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i imię kierowcy</w:t>
      </w:r>
    </w:p>
    <w:p w14:paraId="22A5CA0B"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14:paraId="4D44DC24" w14:textId="77777777" w:rsidR="00766A82" w:rsidRPr="00766A82" w:rsidRDefault="00766A82" w:rsidP="00766A82">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14:paraId="65BE2A3E" w14:textId="77777777" w:rsid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pokwitowanie odbiorcy i datę</w:t>
      </w:r>
    </w:p>
    <w:p w14:paraId="2508EB81" w14:textId="4B676C35" w:rsidR="004E05C3" w:rsidRDefault="00766A82" w:rsidP="00F42BD0">
      <w:pPr>
        <w:spacing w:before="0" w:after="40" w:line="264" w:lineRule="auto"/>
        <w:ind w:firstLine="284"/>
        <w:jc w:val="both"/>
        <w:rPr>
          <w:rFonts w:ascii="Cambria" w:hAnsi="Cambria" w:cs="Century Gothic"/>
          <w:bCs/>
          <w:lang w:eastAsia="pl-PL" w:bidi="ar-SA"/>
        </w:rPr>
      </w:pPr>
      <w:r w:rsidRPr="00F42BD0">
        <w:rPr>
          <w:rFonts w:asciiTheme="majorHAnsi" w:hAnsiTheme="majorHAnsi" w:cs="Tahoma"/>
          <w:color w:val="000000"/>
          <w:lang w:eastAsia="pl-PL" w:bidi="ar-SA"/>
        </w:rPr>
        <w:t>f) podpis wydającego paliwo</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BD7218">
      <w:pPr>
        <w:pStyle w:val="Tekstpodstawowy"/>
        <w:numPr>
          <w:ilvl w:val="0"/>
          <w:numId w:val="6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BD7218">
      <w:pPr>
        <w:pStyle w:val="Tekstpodstawowy"/>
        <w:numPr>
          <w:ilvl w:val="0"/>
          <w:numId w:val="60"/>
        </w:numPr>
        <w:spacing w:before="0" w:after="40" w:line="264" w:lineRule="auto"/>
        <w:ind w:hanging="717"/>
        <w:jc w:val="both"/>
        <w:rPr>
          <w:rFonts w:ascii="Cambria" w:hAnsi="Cambria"/>
          <w:bCs/>
        </w:rPr>
      </w:pPr>
      <w:r w:rsidRPr="00F92454">
        <w:rPr>
          <w:rFonts w:ascii="Cambria" w:hAnsi="Cambria"/>
        </w:rPr>
        <w:lastRenderedPageBreak/>
        <w:t xml:space="preserve">Rozwiązania równoważne: </w:t>
      </w:r>
    </w:p>
    <w:p w14:paraId="6AB21F24" w14:textId="77777777" w:rsidR="00585588" w:rsidRDefault="00585588" w:rsidP="00BD7218">
      <w:pPr>
        <w:pStyle w:val="Tekstpodstawowy"/>
        <w:numPr>
          <w:ilvl w:val="0"/>
          <w:numId w:val="22"/>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t>
      </w:r>
      <w:r w:rsidRPr="00182327">
        <w:rPr>
          <w:rFonts w:ascii="Cambria" w:hAnsi="Cambria"/>
          <w:color w:val="000000"/>
        </w:rPr>
        <w:lastRenderedPageBreak/>
        <w:t xml:space="preserve">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BD7218">
      <w:pPr>
        <w:pStyle w:val="Tekstpodstawowy"/>
        <w:numPr>
          <w:ilvl w:val="0"/>
          <w:numId w:val="6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BD7218">
      <w:pPr>
        <w:pStyle w:val="Tekstpodstawowy"/>
        <w:numPr>
          <w:ilvl w:val="0"/>
          <w:numId w:val="6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BD7218">
      <w:pPr>
        <w:pStyle w:val="Tekstpodstawowy"/>
        <w:numPr>
          <w:ilvl w:val="0"/>
          <w:numId w:val="6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2D6F600F" w:rsidR="00585588" w:rsidRDefault="00F42BD0" w:rsidP="00F92454">
      <w:pPr>
        <w:pStyle w:val="Tekstpodstawowy"/>
        <w:spacing w:before="0" w:after="0" w:line="269" w:lineRule="auto"/>
        <w:ind w:firstLine="709"/>
        <w:jc w:val="both"/>
        <w:rPr>
          <w:rFonts w:ascii="Cambria" w:hAnsi="Cambria"/>
          <w:bCs/>
        </w:rPr>
      </w:pPr>
      <w:r w:rsidRPr="00F42BD0">
        <w:rPr>
          <w:rFonts w:ascii="Cambria" w:hAnsi="Cambria"/>
          <w:bCs/>
        </w:rPr>
        <w:t>Paliwa napędowe:</w:t>
      </w:r>
      <w:r w:rsidRPr="00F42BD0">
        <w:rPr>
          <w:rFonts w:ascii="Cambria" w:hAnsi="Cambria"/>
          <w:bCs/>
        </w:rPr>
        <w:tab/>
      </w:r>
      <w:r w:rsidRPr="00F42BD0">
        <w:rPr>
          <w:rFonts w:ascii="Cambria" w:hAnsi="Cambria"/>
          <w:bCs/>
        </w:rPr>
        <w:tab/>
        <w:t>24611100-1</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0A0EC5B5" w:rsidR="00544E0A" w:rsidRPr="003901C1" w:rsidRDefault="00844A28" w:rsidP="00BD7218">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w:t>
      </w:r>
      <w:r w:rsidR="00F42BD0" w:rsidRPr="00F42BD0">
        <w:rPr>
          <w:rFonts w:ascii="Cambria" w:hAnsi="Cambria" w:cs="Century Gothic"/>
        </w:rPr>
        <w:t>od 01.01.202</w:t>
      </w:r>
      <w:r w:rsidR="00F42BD0">
        <w:rPr>
          <w:rFonts w:ascii="Cambria" w:hAnsi="Cambria" w:cs="Century Gothic"/>
        </w:rPr>
        <w:t>2</w:t>
      </w:r>
      <w:r w:rsidR="00F42BD0" w:rsidRPr="00F42BD0">
        <w:rPr>
          <w:rFonts w:ascii="Cambria" w:hAnsi="Cambria" w:cs="Century Gothic"/>
        </w:rPr>
        <w:t xml:space="preserve"> r. do 31.12.202</w:t>
      </w:r>
      <w:r w:rsidR="00F42BD0">
        <w:rPr>
          <w:rFonts w:ascii="Cambria" w:hAnsi="Cambria" w:cs="Century Gothic"/>
        </w:rPr>
        <w:t>2</w:t>
      </w:r>
      <w:r w:rsidR="00F42BD0" w:rsidRPr="00F42BD0">
        <w:rPr>
          <w:rFonts w:ascii="Cambria" w:hAnsi="Cambria" w:cs="Century Gothic"/>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BD7218">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BD7218">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BD7218">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BD7218">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BD7218">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70A9143A" w:rsidR="00C96634" w:rsidRPr="00C96634" w:rsidRDefault="00C96634" w:rsidP="00BD7218">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w:t>
      </w:r>
      <w:r w:rsidR="00384307">
        <w:rPr>
          <w:rFonts w:ascii="Cambria" w:hAnsi="Cambria" w:cs="Arial"/>
          <w:b/>
          <w:sz w:val="20"/>
          <w:szCs w:val="20"/>
        </w:rPr>
        <w:t xml:space="preserve"> i  Nr </w:t>
      </w:r>
      <w:proofErr w:type="spellStart"/>
      <w:r w:rsidR="00384307">
        <w:rPr>
          <w:rFonts w:ascii="Cambria" w:hAnsi="Cambria" w:cs="Arial"/>
          <w:b/>
          <w:sz w:val="20"/>
          <w:szCs w:val="20"/>
        </w:rPr>
        <w:t>1a</w:t>
      </w:r>
      <w:proofErr w:type="spellEnd"/>
      <w:r w:rsidR="002952E4">
        <w:rPr>
          <w:rFonts w:ascii="Cambria" w:hAnsi="Cambria" w:cs="Arial"/>
          <w:b/>
          <w:sz w:val="20"/>
          <w:szCs w:val="20"/>
        </w:rPr>
        <w:t xml:space="preserve">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BD7218">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BD7218">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BD7218">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BD7218">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BD7218">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BD7218">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lastRenderedPageBreak/>
        <w:t>Termin związania ofertą</w:t>
      </w:r>
      <w:bookmarkEnd w:id="16"/>
    </w:p>
    <w:p w14:paraId="76F7F506" w14:textId="11123F26"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1648BF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7F7EA7">
        <w:rPr>
          <w:rFonts w:ascii="Cambria" w:hAnsi="Cambria" w:cs="Arial"/>
          <w:b/>
          <w:sz w:val="20"/>
          <w:szCs w:val="20"/>
        </w:rPr>
        <w:t>26.11</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38FBB1E"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580268">
        <w:rPr>
          <w:rFonts w:ascii="Cambria" w:hAnsi="Cambria" w:cs="Century Gothic"/>
          <w:b/>
          <w:bCs/>
          <w:color w:val="0000FF"/>
          <w:sz w:val="20"/>
          <w:szCs w:val="20"/>
        </w:rPr>
        <w:t>26.11</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BD7218">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BD7218">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BD7218">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BD7218">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BD7218">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BD7218">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lastRenderedPageBreak/>
        <w:t>O</w:t>
      </w:r>
      <w:r w:rsidR="00AD5C15" w:rsidRPr="00AD5C15">
        <w:rPr>
          <w:rFonts w:ascii="Cambria" w:hAnsi="Cambria"/>
        </w:rPr>
        <w:t>pis kryteriów oceny ofert wraz z podaniem wag tych kryteriów i sposobu oceny ofert</w:t>
      </w:r>
      <w:bookmarkEnd w:id="19"/>
    </w:p>
    <w:p w14:paraId="03A1377D"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14:paraId="5ADA7A12"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W odniesieniu do wykonawców, którzy spełnili postawione warunki komisja dokona oceny ofert na podstawie następującego kryterium:</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81F2D" w:rsidRPr="00E81F2D" w14:paraId="10E52407" w14:textId="77777777" w:rsidTr="002C0AF0">
        <w:trPr>
          <w:jc w:val="center"/>
        </w:trPr>
        <w:tc>
          <w:tcPr>
            <w:tcW w:w="851" w:type="dxa"/>
            <w:tcBorders>
              <w:top w:val="single" w:sz="12" w:space="0" w:color="auto"/>
              <w:left w:val="single" w:sz="12" w:space="0" w:color="auto"/>
              <w:bottom w:val="nil"/>
            </w:tcBorders>
          </w:tcPr>
          <w:p w14:paraId="66449F7C"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l.p.</w:t>
            </w:r>
          </w:p>
        </w:tc>
        <w:tc>
          <w:tcPr>
            <w:tcW w:w="6379" w:type="dxa"/>
            <w:tcBorders>
              <w:top w:val="single" w:sz="12" w:space="0" w:color="auto"/>
              <w:bottom w:val="nil"/>
            </w:tcBorders>
          </w:tcPr>
          <w:p w14:paraId="71A750D4"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Opis kryteriów oceny</w:t>
            </w:r>
          </w:p>
        </w:tc>
        <w:tc>
          <w:tcPr>
            <w:tcW w:w="1559" w:type="dxa"/>
            <w:tcBorders>
              <w:top w:val="single" w:sz="12" w:space="0" w:color="auto"/>
              <w:bottom w:val="nil"/>
              <w:right w:val="single" w:sz="12" w:space="0" w:color="auto"/>
            </w:tcBorders>
          </w:tcPr>
          <w:p w14:paraId="3AD4CDBA"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Znaczenie</w:t>
            </w:r>
          </w:p>
        </w:tc>
      </w:tr>
      <w:tr w:rsidR="00E81F2D" w:rsidRPr="00E81F2D" w14:paraId="03B92E94" w14:textId="77777777" w:rsidTr="002C0AF0">
        <w:trPr>
          <w:jc w:val="center"/>
        </w:trPr>
        <w:tc>
          <w:tcPr>
            <w:tcW w:w="851" w:type="dxa"/>
            <w:tcBorders>
              <w:top w:val="single" w:sz="4" w:space="0" w:color="auto"/>
              <w:left w:val="single" w:sz="12" w:space="0" w:color="auto"/>
              <w:bottom w:val="single" w:sz="4" w:space="0" w:color="auto"/>
            </w:tcBorders>
          </w:tcPr>
          <w:p w14:paraId="41A3D0A6"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1</w:t>
            </w:r>
          </w:p>
        </w:tc>
        <w:tc>
          <w:tcPr>
            <w:tcW w:w="6379" w:type="dxa"/>
            <w:tcBorders>
              <w:top w:val="single" w:sz="4" w:space="0" w:color="auto"/>
              <w:bottom w:val="single" w:sz="4" w:space="0" w:color="auto"/>
            </w:tcBorders>
          </w:tcPr>
          <w:p w14:paraId="44883B4F"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Cena</w:t>
            </w:r>
          </w:p>
        </w:tc>
        <w:tc>
          <w:tcPr>
            <w:tcW w:w="1559" w:type="dxa"/>
            <w:tcBorders>
              <w:top w:val="single" w:sz="4" w:space="0" w:color="auto"/>
              <w:bottom w:val="single" w:sz="4" w:space="0" w:color="auto"/>
              <w:right w:val="single" w:sz="12" w:space="0" w:color="auto"/>
            </w:tcBorders>
          </w:tcPr>
          <w:p w14:paraId="395818B8" w14:textId="77777777" w:rsidR="00E81F2D" w:rsidRPr="00E81F2D" w:rsidRDefault="00E81F2D" w:rsidP="002C0AF0">
            <w:pPr>
              <w:spacing w:before="60" w:after="60"/>
              <w:jc w:val="center"/>
              <w:rPr>
                <w:rFonts w:asciiTheme="majorHAnsi" w:hAnsiTheme="majorHAnsi" w:cs="Tahoma"/>
              </w:rPr>
            </w:pPr>
            <w:r w:rsidRPr="00E81F2D">
              <w:rPr>
                <w:rFonts w:asciiTheme="majorHAnsi" w:hAnsiTheme="majorHAnsi" w:cs="Tahoma"/>
              </w:rPr>
              <w:t>100%</w:t>
            </w:r>
          </w:p>
        </w:tc>
      </w:tr>
    </w:tbl>
    <w:p w14:paraId="723C8E2C" w14:textId="77777777" w:rsidR="00E81F2D" w:rsidRPr="00E81F2D" w:rsidRDefault="00E81F2D" w:rsidP="00BD7218">
      <w:pPr>
        <w:pStyle w:val="Tekstpodstawowy"/>
        <w:numPr>
          <w:ilvl w:val="0"/>
          <w:numId w:val="61"/>
        </w:numPr>
        <w:spacing w:before="120" w:after="60" w:line="240" w:lineRule="auto"/>
        <w:rPr>
          <w:rFonts w:asciiTheme="majorHAnsi" w:hAnsiTheme="majorHAnsi" w:cs="Tahoma"/>
        </w:rPr>
      </w:pPr>
      <w:r w:rsidRPr="00E81F2D">
        <w:rPr>
          <w:rFonts w:asciiTheme="majorHAnsi" w:hAnsiTheme="majorHAnsi" w:cs="Tahoma"/>
        </w:rPr>
        <w:t>W odniesieniu do każdego wykonawcy, który spełnił postawione warunki komisja przetargowa dokona oceny oferty na podstawie następującego wzoru:</w:t>
      </w:r>
      <w:r w:rsidRPr="00E81F2D">
        <w:rPr>
          <w:rFonts w:asciiTheme="majorHAnsi" w:hAnsiTheme="majorHAnsi" w:cs="Tahoma"/>
        </w:rPr>
        <w:br/>
        <w:t>1) Liczba punktów, którą można uzyskać w kryterium Cena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zostanie obliczona wg wzoru:</w:t>
      </w:r>
    </w:p>
    <w:p w14:paraId="182726D9"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n</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t xml:space="preserve">     </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p>
    <w:p w14:paraId="310A05DC"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  x 100 pkt</w:t>
      </w:r>
    </w:p>
    <w:p w14:paraId="688F9725" w14:textId="77777777" w:rsidR="00E81F2D" w:rsidRPr="00E81F2D" w:rsidRDefault="00E81F2D" w:rsidP="00E81F2D">
      <w:pPr>
        <w:numPr>
          <w:ilvl w:val="12"/>
          <w:numId w:val="0"/>
        </w:numPr>
        <w:tabs>
          <w:tab w:val="left" w:pos="567"/>
          <w:tab w:val="left" w:pos="1134"/>
        </w:tabs>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b</w:t>
      </w:r>
    </w:p>
    <w:p w14:paraId="67A6588E" w14:textId="77777777" w:rsidR="00E81F2D" w:rsidRPr="00E81F2D" w:rsidRDefault="00E81F2D" w:rsidP="00E81F2D">
      <w:pPr>
        <w:numPr>
          <w:ilvl w:val="12"/>
          <w:numId w:val="0"/>
        </w:numPr>
        <w:tabs>
          <w:tab w:val="left" w:pos="567"/>
          <w:tab w:val="left" w:pos="1134"/>
        </w:tabs>
        <w:ind w:left="600"/>
        <w:rPr>
          <w:rFonts w:asciiTheme="majorHAnsi" w:hAnsiTheme="majorHAnsi" w:cs="Tahoma"/>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badanej ceny oferty</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n</w:t>
      </w:r>
      <w:proofErr w:type="spellEnd"/>
      <w:r w:rsidRPr="00E81F2D">
        <w:rPr>
          <w:rFonts w:asciiTheme="majorHAnsi" w:hAnsiTheme="majorHAnsi" w:cs="Tahoma"/>
        </w:rPr>
        <w:t xml:space="preserve"> – cena ofert najniższej spośród złożonych ofert</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b</w:t>
      </w:r>
      <w:proofErr w:type="spellEnd"/>
      <w:r w:rsidRPr="00E81F2D">
        <w:rPr>
          <w:rFonts w:asciiTheme="majorHAnsi" w:hAnsiTheme="majorHAnsi" w:cs="Tahoma"/>
        </w:rPr>
        <w:t xml:space="preserve"> – cena badanej oferty</w:t>
      </w:r>
    </w:p>
    <w:p w14:paraId="73A031EC" w14:textId="4068D8F8" w:rsidR="00E81F2D" w:rsidRPr="00E81F2D" w:rsidRDefault="00E81F2D" w:rsidP="00E81F2D">
      <w:pPr>
        <w:numPr>
          <w:ilvl w:val="12"/>
          <w:numId w:val="0"/>
        </w:numPr>
        <w:tabs>
          <w:tab w:val="left" w:pos="567"/>
          <w:tab w:val="left" w:pos="1134"/>
        </w:tabs>
        <w:ind w:left="600"/>
        <w:rPr>
          <w:rFonts w:asciiTheme="majorHAnsi" w:hAnsiTheme="majorHAnsi" w:cs="Tahoma"/>
        </w:rPr>
      </w:pPr>
      <w:r w:rsidRPr="00E81F2D">
        <w:rPr>
          <w:rFonts w:asciiTheme="majorHAnsi" w:hAnsiTheme="majorHAnsi" w:cs="Tahoma"/>
        </w:rPr>
        <w:t xml:space="preserve">Porównywaną ceną będzie cena brutto ogółem za realizację przedmiotu zamówienia podana w Formularzu oferty (wzór </w:t>
      </w:r>
      <w:r>
        <w:rPr>
          <w:rFonts w:asciiTheme="majorHAnsi" w:hAnsiTheme="majorHAnsi" w:cs="Tahoma"/>
        </w:rPr>
        <w:t xml:space="preserve">Załącznik </w:t>
      </w:r>
      <w:r w:rsidRPr="00E81F2D">
        <w:rPr>
          <w:rFonts w:asciiTheme="majorHAnsi" w:hAnsiTheme="majorHAnsi" w:cs="Tahoma"/>
        </w:rPr>
        <w:t xml:space="preserve">Nr 1 i Nr </w:t>
      </w:r>
      <w:proofErr w:type="spellStart"/>
      <w:r w:rsidRPr="00E81F2D">
        <w:rPr>
          <w:rFonts w:asciiTheme="majorHAnsi" w:hAnsiTheme="majorHAnsi" w:cs="Tahoma"/>
        </w:rPr>
        <w:t>1a</w:t>
      </w:r>
      <w:proofErr w:type="spellEnd"/>
      <w:r w:rsidRPr="00E81F2D">
        <w:rPr>
          <w:rFonts w:asciiTheme="majorHAnsi" w:hAnsiTheme="majorHAnsi" w:cs="Tahoma"/>
        </w:rPr>
        <w:t>)</w:t>
      </w:r>
    </w:p>
    <w:p w14:paraId="63A831FA"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Zamawiający może przyznać wykonawcy maksymalnie 100 punktów. Za najkorzystniejszą zostanie uznana oferta z największą liczbą punktów t. przedstawiająca najkorzystniejszy bilans kryteriów oceny ofert wg wzoru</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w:t>
      </w:r>
      <w:proofErr w:type="spellStart"/>
      <w:r w:rsidRPr="00E81F2D">
        <w:rPr>
          <w:rFonts w:asciiTheme="majorHAnsi" w:hAnsiTheme="majorHAnsi" w:cs="Tahoma"/>
        </w:rPr>
        <w:t>Og</w:t>
      </w:r>
      <w:proofErr w:type="spellEnd"/>
      <w:r w:rsidRPr="00E81F2D">
        <w:rPr>
          <w:rFonts w:asciiTheme="majorHAnsi" w:hAnsiTheme="majorHAnsi" w:cs="Tahoma"/>
        </w:rPr>
        <w:t xml:space="preserve"> gdzie</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suma punktów uzyskanych przez ofertę</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uzyskanych przez ofertę w kryterium “Cena”</w:t>
      </w:r>
    </w:p>
    <w:p w14:paraId="46923EC7"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Jeżeli nie można wybrać oferty najkorzystniejszej ze względu na to, że dwie lub więcej ofert uzyskały taką samą liczbę punktów, zamawiający spośród tych ofert wybierze ofertę z najniższą ceną.</w:t>
      </w:r>
    </w:p>
    <w:p w14:paraId="785CE6E2" w14:textId="737F34E7" w:rsidR="00AD5C15" w:rsidRPr="00AD5C15" w:rsidRDefault="00E81F2D" w:rsidP="00E81F2D">
      <w:pPr>
        <w:pStyle w:val="Tekstpodstawowy"/>
        <w:suppressAutoHyphens/>
        <w:spacing w:before="0" w:after="0" w:line="269" w:lineRule="auto"/>
        <w:ind w:left="357"/>
        <w:jc w:val="both"/>
      </w:pPr>
      <w:r w:rsidRPr="00E81F2D">
        <w:rPr>
          <w:rFonts w:asciiTheme="majorHAnsi" w:hAnsiTheme="majorHAnsi"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C1E3FE9" w:rsidR="004227D0" w:rsidRPr="00CF073C" w:rsidRDefault="004227D0" w:rsidP="00BD7218">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81F2D">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0CF363EF" w14:textId="54FB9CF1" w:rsidR="002C0AF0" w:rsidRPr="009E58C6" w:rsidRDefault="002C0AF0" w:rsidP="00BD7218">
      <w:pPr>
        <w:pStyle w:val="Tekstpodstawowy"/>
        <w:numPr>
          <w:ilvl w:val="0"/>
          <w:numId w:val="48"/>
        </w:numPr>
        <w:suppressAutoHyphens/>
        <w:spacing w:before="0" w:after="0" w:line="269" w:lineRule="auto"/>
        <w:jc w:val="both"/>
        <w:rPr>
          <w:rFonts w:ascii="Cambria" w:hAnsi="Cambria" w:cs="Calibri"/>
          <w:b/>
        </w:rPr>
      </w:pPr>
      <w:r w:rsidRPr="009E58C6">
        <w:rPr>
          <w:rFonts w:ascii="Cambria" w:hAnsi="Cambria" w:cs="Calibri"/>
          <w:b/>
        </w:rPr>
        <w:t>Przed zawarciem umowy wybrany wykonawca zobowiązany jest dostarczyć zamawiającemu następujące dokumenty pod rygorem nie zawarcia umowy z winy wykonawcy w przypadku ich niedostarczenia:</w:t>
      </w:r>
    </w:p>
    <w:p w14:paraId="55AA00E5" w14:textId="003F568A" w:rsidR="002C0AF0" w:rsidRPr="002C0AF0" w:rsidRDefault="002C0AF0" w:rsidP="00BD7218">
      <w:pPr>
        <w:pStyle w:val="Tekstpodstawowy"/>
        <w:numPr>
          <w:ilvl w:val="4"/>
          <w:numId w:val="16"/>
        </w:numPr>
        <w:suppressAutoHyphens/>
        <w:spacing w:before="0" w:after="0" w:line="269" w:lineRule="auto"/>
        <w:ind w:left="709" w:hanging="283"/>
        <w:jc w:val="both"/>
        <w:rPr>
          <w:rFonts w:ascii="Cambria" w:hAnsi="Cambria" w:cs="Calibri"/>
          <w:b/>
        </w:rPr>
      </w:pPr>
      <w:r w:rsidRPr="002C0AF0">
        <w:rPr>
          <w:rFonts w:ascii="Cambria" w:hAnsi="Cambria" w:cs="Calibri"/>
          <w:b/>
        </w:rPr>
        <w:t>koncesja na obrót paliwami płynnymi.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841FAD8"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E81F2D">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BD7218">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Skargę wnosi się do Sądu Okręgowego w Warszawie - sądu zamówień publicznych, zwanego dalej "sądem zamówień publicznych".</w:t>
      </w:r>
    </w:p>
    <w:p w14:paraId="620472DB" w14:textId="68CEEC4B"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BD7218">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90FC08B" w:rsidR="00892570" w:rsidRDefault="00892570" w:rsidP="00BD7218">
      <w:pPr>
        <w:pStyle w:val="Akapitzlist11"/>
        <w:numPr>
          <w:ilvl w:val="0"/>
          <w:numId w:val="57"/>
        </w:numPr>
        <w:spacing w:before="0" w:after="120" w:line="269" w:lineRule="auto"/>
        <w:ind w:left="284" w:hanging="284"/>
        <w:rPr>
          <w:rFonts w:ascii="Cambria" w:hAnsi="Cambria" w:cs="Century Gothic"/>
          <w:sz w:val="20"/>
          <w:szCs w:val="20"/>
        </w:rPr>
      </w:pPr>
      <w:r w:rsidRPr="005E080A">
        <w:rPr>
          <w:rFonts w:ascii="Cambria" w:hAnsi="Cambria" w:cs="Century Gothic"/>
          <w:sz w:val="20"/>
          <w:szCs w:val="20"/>
        </w:rPr>
        <w:t>Zamawiający</w:t>
      </w:r>
      <w:r w:rsidR="00E81F2D">
        <w:rPr>
          <w:rFonts w:ascii="Cambria" w:hAnsi="Cambria" w:cs="Century Gothic"/>
          <w:sz w:val="20"/>
          <w:szCs w:val="20"/>
        </w:rPr>
        <w:t xml:space="preserve"> nie </w:t>
      </w:r>
      <w:r w:rsidRPr="005E080A">
        <w:rPr>
          <w:rFonts w:ascii="Cambria" w:hAnsi="Cambria" w:cs="Century Gothic"/>
          <w:sz w:val="20"/>
          <w:szCs w:val="20"/>
        </w:rPr>
        <w:t xml:space="preserve"> 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3344F68E" w:rsidR="00FE0BD4" w:rsidRPr="00C10F46" w:rsidRDefault="00FE0BD4" w:rsidP="00BD7218">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E81F2D">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BD7218">
      <w:pPr>
        <w:pStyle w:val="Tekstpodstawowy"/>
        <w:numPr>
          <w:ilvl w:val="0"/>
          <w:numId w:val="20"/>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BD7218">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w związku z art. 17 ust. 3 lit. b, d lub e RODO prawo do usunięcia danych osobowych;</w:t>
      </w:r>
    </w:p>
    <w:p w14:paraId="7778EFB3" w14:textId="3AFD7B86"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BD7218">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1E7D97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E709D1" w:rsidRPr="00E709D1">
        <w:rPr>
          <w:rFonts w:ascii="Cambria" w:hAnsi="Cambria" w:cs="Calibri"/>
          <w:b/>
          <w:bCs/>
        </w:rPr>
        <w:t>Dostawa paliw płynnych dla OD Iława w 202</w:t>
      </w:r>
      <w:r w:rsidR="00FA6DB2">
        <w:rPr>
          <w:rFonts w:ascii="Cambria" w:hAnsi="Cambria" w:cs="Calibri"/>
          <w:b/>
          <w:bCs/>
        </w:rPr>
        <w:t>2</w:t>
      </w:r>
      <w:r w:rsidR="00E709D1" w:rsidRPr="00E709D1">
        <w:rPr>
          <w:rFonts w:ascii="Cambria" w:hAnsi="Cambria" w:cs="Calibri"/>
          <w:b/>
          <w:bCs/>
        </w:rPr>
        <w:t xml:space="preserve"> r. </w:t>
      </w:r>
      <w:r w:rsidR="00E709D1">
        <w:rPr>
          <w:rFonts w:ascii="Cambria" w:hAnsi="Cambria" w:cs="Calibri"/>
          <w:b/>
          <w:bCs/>
        </w:rPr>
        <w:t xml:space="preserve">– </w:t>
      </w:r>
      <w:r w:rsidR="00E709D1" w:rsidRPr="00E709D1">
        <w:rPr>
          <w:rFonts w:ascii="Cambria" w:hAnsi="Cambria" w:cs="Calibri"/>
          <w:b/>
          <w:bCs/>
        </w:rPr>
        <w:t>Zadanie Nr 1</w:t>
      </w:r>
      <w:r w:rsidR="001D06E5">
        <w:rPr>
          <w:rFonts w:ascii="Cambria" w:hAnsi="Cambria" w:cs="Calibri"/>
        </w:rPr>
        <w:t xml:space="preserve"> </w:t>
      </w:r>
      <w:r w:rsidR="00E709D1">
        <w:rPr>
          <w:rFonts w:ascii="Cambria" w:hAnsi="Cambria" w:cs="Calibri"/>
        </w:rPr>
        <w:t xml:space="preserve"> </w:t>
      </w:r>
      <w:r w:rsidR="0011590D">
        <w:rPr>
          <w:rFonts w:ascii="Cambria" w:hAnsi="Cambria" w:cs="Century Gothic"/>
          <w:b/>
          <w:bCs/>
        </w:rPr>
        <w:t xml:space="preserve">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FA6DB2">
        <w:rPr>
          <w:rFonts w:ascii="Cambria" w:hAnsi="Cambria" w:cs="Calibri"/>
          <w:b/>
          <w:bCs/>
          <w:color w:val="0000FF"/>
        </w:rPr>
        <w:t>31</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BD7218">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21C49B55" w14:textId="4852F2BD" w:rsidR="00E709D1" w:rsidRDefault="00E709D1" w:rsidP="00612743">
      <w:pPr>
        <w:spacing w:before="0" w:after="0" w:line="240" w:lineRule="auto"/>
        <w:ind w:left="360"/>
        <w:jc w:val="both"/>
        <w:rPr>
          <w:rFonts w:ascii="Cambria" w:hAnsi="Cambria" w:cs="Tahoma"/>
        </w:rPr>
      </w:pPr>
      <w:r w:rsidRPr="00E709D1">
        <w:rPr>
          <w:rFonts w:ascii="Cambria" w:hAnsi="Cambria" w:cs="Tahoma"/>
          <w:b/>
          <w:bCs/>
        </w:rPr>
        <w:t xml:space="preserve">(łącznie </w:t>
      </w:r>
      <w:r>
        <w:rPr>
          <w:rFonts w:ascii="Cambria" w:hAnsi="Cambria" w:cs="Tahoma"/>
          <w:b/>
          <w:bCs/>
        </w:rPr>
        <w:t>2 2</w:t>
      </w:r>
      <w:r w:rsidRPr="00E709D1">
        <w:rPr>
          <w:rFonts w:ascii="Cambria" w:hAnsi="Cambria" w:cs="Tahoma"/>
          <w:b/>
          <w:bCs/>
        </w:rPr>
        <w:t>00 l Pb 95 + 2</w:t>
      </w:r>
      <w:r w:rsidR="00FA6DB2">
        <w:rPr>
          <w:rFonts w:ascii="Cambria" w:hAnsi="Cambria" w:cs="Tahoma"/>
          <w:b/>
          <w:bCs/>
        </w:rPr>
        <w:t>3</w:t>
      </w:r>
      <w:r w:rsidRPr="00E709D1">
        <w:rPr>
          <w:rFonts w:ascii="Cambria" w:hAnsi="Cambria" w:cs="Tahoma"/>
          <w:b/>
          <w:bCs/>
        </w:rPr>
        <w:t xml:space="preserve"> 000 l ON po uwzględnieniu rabatu)</w:t>
      </w:r>
    </w:p>
    <w:p w14:paraId="663B8948" w14:textId="77777777" w:rsidR="004107BD" w:rsidRDefault="004107BD" w:rsidP="00612743">
      <w:pPr>
        <w:spacing w:before="0" w:after="0" w:line="240" w:lineRule="auto"/>
        <w:ind w:left="360"/>
        <w:jc w:val="both"/>
        <w:rPr>
          <w:rFonts w:ascii="Cambria" w:hAnsi="Cambria" w:cs="Tahoma"/>
        </w:rPr>
      </w:pPr>
    </w:p>
    <w:p w14:paraId="6D6B6495" w14:textId="4171E41A"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4107BD">
        <w:rPr>
          <w:rFonts w:ascii="Cambria" w:hAnsi="Cambria" w:cs="Tahoma"/>
        </w:rPr>
        <w:t>..............................................................</w:t>
      </w:r>
      <w:r w:rsidR="00851546" w:rsidRPr="004F0D9A">
        <w:rPr>
          <w:rFonts w:ascii="Cambria" w:hAnsi="Cambria" w:cs="Tahoma"/>
        </w:rPr>
        <w:t>....</w:t>
      </w:r>
      <w:r w:rsidRPr="004F0D9A">
        <w:rPr>
          <w:rFonts w:ascii="Cambria" w:hAnsi="Cambria" w:cs="Tahoma"/>
        </w:rPr>
        <w:t xml:space="preserve"> </w:t>
      </w:r>
    </w:p>
    <w:p w14:paraId="268DC741" w14:textId="77777777" w:rsidR="00FA6DB2" w:rsidRPr="00FA6DB2" w:rsidRDefault="00FA6DB2" w:rsidP="00FA6DB2">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2821BE1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31872C89"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29C460FB"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6DC95586" w14:textId="262DB7E6"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Pr>
          <w:rFonts w:asciiTheme="majorHAnsi" w:eastAsia="SimSun" w:hAnsiTheme="majorHAnsi" w:cs="Tahoma"/>
          <w:b/>
          <w:color w:val="000000"/>
          <w:lang w:eastAsia="zh-CN"/>
        </w:rPr>
        <w:t>2 2</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5FE2D570" w14:textId="77777777" w:rsidR="00FA6DB2" w:rsidRPr="00FA6DB2" w:rsidRDefault="00FA6DB2"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1C2308E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1A1A68"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0F73C500"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675953D5"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68F2137A" w14:textId="566A41E8"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Pr="00FA6DB2">
        <w:rPr>
          <w:rFonts w:asciiTheme="majorHAnsi" w:eastAsia="SimSun" w:hAnsiTheme="majorHAnsi" w:cs="Tahoma"/>
          <w:b/>
          <w:color w:val="000000"/>
          <w:lang w:eastAsia="zh-CN"/>
        </w:rPr>
        <w:t>2</w:t>
      </w:r>
      <w:r>
        <w:rPr>
          <w:rFonts w:asciiTheme="majorHAnsi" w:eastAsia="SimSun" w:hAnsiTheme="majorHAnsi" w:cs="Tahoma"/>
          <w:b/>
          <w:color w:val="000000"/>
          <w:lang w:eastAsia="zh-CN"/>
        </w:rPr>
        <w:t xml:space="preserve">3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1B59DBA3" w14:textId="29E22E40" w:rsidR="000374D1" w:rsidRDefault="00FA6DB2" w:rsidP="00FA6DB2">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093EC28A" w14:textId="77777777" w:rsidR="001C14EA" w:rsidRPr="005B00A4" w:rsidRDefault="001C14EA" w:rsidP="00FA6DB2">
      <w:pPr>
        <w:spacing w:before="0" w:after="0" w:line="240" w:lineRule="auto"/>
        <w:jc w:val="both"/>
        <w:rPr>
          <w:rFonts w:ascii="Cambria" w:hAnsi="Cambria" w:cs="Tahoma"/>
        </w:rPr>
      </w:pPr>
    </w:p>
    <w:p w14:paraId="0F7ECD9D"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5338198A" w14:textId="77777777" w:rsidR="003353B2" w:rsidRPr="005B00A4" w:rsidRDefault="003353B2" w:rsidP="00BD7218">
      <w:pPr>
        <w:numPr>
          <w:ilvl w:val="0"/>
          <w:numId w:val="13"/>
        </w:numPr>
        <w:spacing w:before="0" w:after="12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303E3EE6" w14:textId="77777777" w:rsidR="004107BD" w:rsidRPr="005B00A4" w:rsidRDefault="004107BD" w:rsidP="00B24527">
      <w:pPr>
        <w:spacing w:before="0" w:after="0" w:line="240" w:lineRule="auto"/>
        <w:ind w:left="2835" w:hanging="2475"/>
        <w:jc w:val="both"/>
        <w:rPr>
          <w:rFonts w:ascii="Cambria" w:hAnsi="Cambria" w:cs="Century Gothic"/>
          <w:b/>
          <w:bCs/>
        </w:rPr>
      </w:pPr>
    </w:p>
    <w:p w14:paraId="6FC7EBC6" w14:textId="77777777" w:rsidR="003353B2" w:rsidRPr="005B00A4" w:rsidRDefault="003353B2"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BD7218">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4E293961" w14:textId="77777777" w:rsidR="002B7B68" w:rsidRDefault="002B7B68" w:rsidP="00B24527">
      <w:pPr>
        <w:spacing w:before="0" w:after="0" w:line="240" w:lineRule="auto"/>
        <w:jc w:val="both"/>
        <w:rPr>
          <w:rFonts w:ascii="Cambria" w:hAnsi="Cambria" w:cs="Arial Narrow"/>
          <w:b/>
          <w:bCs/>
          <w:i/>
          <w:iCs/>
        </w:rPr>
      </w:pPr>
    </w:p>
    <w:p w14:paraId="6ACEA6FB" w14:textId="77777777" w:rsidR="004107BD" w:rsidRDefault="004107BD" w:rsidP="00B24527">
      <w:pPr>
        <w:spacing w:before="0" w:after="0" w:line="240" w:lineRule="auto"/>
        <w:rPr>
          <w:rFonts w:ascii="Cambria" w:hAnsi="Cambria" w:cs="Century Gothic"/>
          <w:i/>
          <w:iCs/>
          <w:sz w:val="14"/>
          <w:szCs w:val="14"/>
        </w:rPr>
      </w:pPr>
    </w:p>
    <w:p w14:paraId="14E8ED69" w14:textId="77777777" w:rsidR="004107BD" w:rsidRDefault="004107BD" w:rsidP="00B24527">
      <w:pPr>
        <w:spacing w:before="0" w:after="0" w:line="240" w:lineRule="auto"/>
        <w:rPr>
          <w:rFonts w:ascii="Cambria" w:hAnsi="Cambria" w:cs="Century Gothic"/>
          <w:i/>
          <w:iCs/>
          <w:sz w:val="14"/>
          <w:szCs w:val="14"/>
        </w:rPr>
      </w:pPr>
    </w:p>
    <w:p w14:paraId="46E8A34B" w14:textId="77777777" w:rsidR="004107BD" w:rsidRDefault="004107BD" w:rsidP="00B24527">
      <w:pPr>
        <w:spacing w:before="0" w:after="0" w:line="240" w:lineRule="auto"/>
        <w:rPr>
          <w:rFonts w:ascii="Cambria" w:hAnsi="Cambria" w:cs="Century Gothic"/>
          <w:i/>
          <w:iCs/>
          <w:sz w:val="14"/>
          <w:szCs w:val="14"/>
        </w:rPr>
      </w:pPr>
    </w:p>
    <w:p w14:paraId="65CD5F64" w14:textId="77777777" w:rsidR="004107BD" w:rsidRDefault="004107BD" w:rsidP="00B24527">
      <w:pPr>
        <w:spacing w:before="0" w:after="0" w:line="240" w:lineRule="auto"/>
        <w:rPr>
          <w:rFonts w:ascii="Cambria" w:hAnsi="Cambria" w:cs="Century Gothic"/>
          <w:i/>
          <w:iCs/>
          <w:sz w:val="14"/>
          <w:szCs w:val="14"/>
        </w:rPr>
      </w:pPr>
    </w:p>
    <w:p w14:paraId="12D175CB" w14:textId="77777777" w:rsidR="004107BD" w:rsidRDefault="004107BD" w:rsidP="00B24527">
      <w:pPr>
        <w:spacing w:before="0" w:after="0" w:line="240" w:lineRule="auto"/>
        <w:rPr>
          <w:rFonts w:ascii="Cambria" w:hAnsi="Cambria" w:cs="Century Gothic"/>
          <w:i/>
          <w:iCs/>
          <w:sz w:val="14"/>
          <w:szCs w:val="14"/>
        </w:rPr>
      </w:pPr>
    </w:p>
    <w:p w14:paraId="08A0A6E5" w14:textId="77777777" w:rsidR="004107BD" w:rsidRDefault="004107BD" w:rsidP="00B24527">
      <w:pPr>
        <w:spacing w:before="0" w:after="0" w:line="240" w:lineRule="auto"/>
        <w:rPr>
          <w:rFonts w:ascii="Cambria" w:hAnsi="Cambria" w:cs="Century Gothic"/>
          <w:i/>
          <w:iCs/>
          <w:sz w:val="14"/>
          <w:szCs w:val="14"/>
        </w:rPr>
      </w:pPr>
    </w:p>
    <w:p w14:paraId="162F50DF" w14:textId="77777777" w:rsidR="004107BD" w:rsidRDefault="004107BD" w:rsidP="00B24527">
      <w:pPr>
        <w:spacing w:before="0" w:after="0" w:line="240" w:lineRule="auto"/>
        <w:rPr>
          <w:rFonts w:ascii="Cambria" w:hAnsi="Cambria" w:cs="Century Gothic"/>
          <w:i/>
          <w:iCs/>
          <w:sz w:val="14"/>
          <w:szCs w:val="14"/>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794E5EC3" w14:textId="77777777" w:rsidR="004107BD" w:rsidRDefault="003353B2"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p>
    <w:p w14:paraId="78D1C5DD" w14:textId="77777777" w:rsidR="004107BD" w:rsidRDefault="004107BD" w:rsidP="004107BD">
      <w:pPr>
        <w:pStyle w:val="Tekstpodstawowy"/>
        <w:spacing w:before="0" w:after="0" w:line="240" w:lineRule="auto"/>
        <w:rPr>
          <w:rFonts w:ascii="Cambria" w:hAnsi="Cambria" w:cs="Century Gothic"/>
          <w:i/>
          <w:iCs/>
          <w:sz w:val="14"/>
          <w:szCs w:val="14"/>
        </w:rPr>
      </w:pPr>
    </w:p>
    <w:p w14:paraId="22A098C9" w14:textId="77777777" w:rsidR="004107BD" w:rsidRDefault="004107BD" w:rsidP="004107BD">
      <w:pPr>
        <w:pStyle w:val="Tekstpodstawowy"/>
        <w:spacing w:before="0" w:after="0" w:line="240" w:lineRule="auto"/>
        <w:rPr>
          <w:rFonts w:ascii="Cambria" w:hAnsi="Cambria" w:cs="Century Gothic"/>
          <w:i/>
          <w:iCs/>
          <w:sz w:val="14"/>
          <w:szCs w:val="14"/>
        </w:rPr>
      </w:pPr>
    </w:p>
    <w:p w14:paraId="06122746" w14:textId="77777777" w:rsidR="004107BD" w:rsidRDefault="004107BD" w:rsidP="004107BD">
      <w:pPr>
        <w:pStyle w:val="Tekstpodstawowy"/>
        <w:spacing w:before="0" w:after="0" w:line="240" w:lineRule="auto"/>
        <w:rPr>
          <w:rFonts w:ascii="Cambria" w:hAnsi="Cambria" w:cs="Century Gothic"/>
          <w:i/>
          <w:iCs/>
          <w:sz w:val="14"/>
          <w:szCs w:val="14"/>
        </w:rPr>
      </w:pPr>
    </w:p>
    <w:p w14:paraId="01794A27" w14:textId="77777777" w:rsidR="004107BD" w:rsidRDefault="004107BD" w:rsidP="004107BD">
      <w:pPr>
        <w:pStyle w:val="Tekstpodstawowy"/>
        <w:spacing w:before="0" w:after="0" w:line="240" w:lineRule="auto"/>
        <w:rPr>
          <w:rFonts w:ascii="Cambria" w:hAnsi="Cambria" w:cs="Century Gothic"/>
          <w:i/>
          <w:iCs/>
          <w:sz w:val="14"/>
          <w:szCs w:val="14"/>
        </w:rPr>
      </w:pPr>
    </w:p>
    <w:p w14:paraId="251E639B" w14:textId="77777777" w:rsidR="004107BD" w:rsidRDefault="004107BD" w:rsidP="004107BD">
      <w:pPr>
        <w:pStyle w:val="Tekstpodstawowy"/>
        <w:spacing w:before="0" w:after="0" w:line="240" w:lineRule="auto"/>
        <w:rPr>
          <w:rFonts w:ascii="Cambria" w:hAnsi="Cambria" w:cs="Century Gothic"/>
          <w:i/>
          <w:iCs/>
          <w:sz w:val="14"/>
          <w:szCs w:val="14"/>
        </w:rPr>
      </w:pPr>
    </w:p>
    <w:p w14:paraId="1CCAA23D" w14:textId="4E965899" w:rsidR="00462614" w:rsidRPr="00462614" w:rsidRDefault="00462614" w:rsidP="004107BD">
      <w:pPr>
        <w:pStyle w:val="Tekstpodstawowy"/>
        <w:spacing w:before="0" w:after="0" w:line="240" w:lineRule="auto"/>
        <w:rPr>
          <w:rFonts w:ascii="Cambria" w:hAnsi="Cambria"/>
        </w:rPr>
      </w:pPr>
      <w:r>
        <w:rPr>
          <w:rFonts w:ascii="Cambria" w:hAnsi="Cambria"/>
        </w:rPr>
        <w:t>*niepotrzebne skreślić</w:t>
      </w:r>
    </w:p>
    <w:p w14:paraId="5237E7EA" w14:textId="353BFA17" w:rsidR="004107BD" w:rsidRPr="004F0D9A" w:rsidRDefault="004107BD" w:rsidP="004107BD">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 xml:space="preserve">Załącznik nr </w:t>
      </w:r>
      <w:proofErr w:type="spellStart"/>
      <w:r w:rsidRPr="004F0D9A">
        <w:rPr>
          <w:rFonts w:ascii="Cambria" w:hAnsi="Cambria" w:cs="Century Gothic"/>
          <w:color w:val="auto"/>
          <w:sz w:val="18"/>
          <w:szCs w:val="18"/>
        </w:rPr>
        <w:t>1</w:t>
      </w:r>
      <w:r w:rsidR="0043028C">
        <w:rPr>
          <w:rFonts w:ascii="Cambria" w:hAnsi="Cambria" w:cs="Century Gothic"/>
          <w:color w:val="auto"/>
          <w:sz w:val="18"/>
          <w:szCs w:val="18"/>
        </w:rPr>
        <w:t>A</w:t>
      </w:r>
      <w:proofErr w:type="spellEnd"/>
      <w:r w:rsidRPr="004F0D9A">
        <w:rPr>
          <w:rFonts w:ascii="Cambria" w:hAnsi="Cambria" w:cs="Century Gothic"/>
          <w:color w:val="auto"/>
          <w:sz w:val="18"/>
          <w:szCs w:val="18"/>
        </w:rPr>
        <w:t xml:space="preserve"> do </w:t>
      </w:r>
      <w:proofErr w:type="spellStart"/>
      <w:r>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14:paraId="45C8EF06" w14:textId="77777777" w:rsidR="004107BD" w:rsidRPr="004F0D9A" w:rsidRDefault="004107BD" w:rsidP="004107B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107BD" w:rsidRPr="004F0D9A" w14:paraId="6CB7A483" w14:textId="77777777" w:rsidTr="00685EBE">
        <w:trPr>
          <w:trHeight w:val="413"/>
          <w:jc w:val="center"/>
        </w:trPr>
        <w:tc>
          <w:tcPr>
            <w:tcW w:w="6069" w:type="dxa"/>
            <w:shd w:val="clear" w:color="auto" w:fill="CCFFCC"/>
            <w:vAlign w:val="center"/>
          </w:tcPr>
          <w:p w14:paraId="48868C0D" w14:textId="77777777" w:rsidR="004107BD" w:rsidRPr="004F0D9A" w:rsidRDefault="004107BD" w:rsidP="00685EBE">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5C2F34F7" w14:textId="77777777" w:rsidR="004107BD" w:rsidRPr="004F0D9A" w:rsidRDefault="004107BD" w:rsidP="004107BD">
      <w:pPr>
        <w:pStyle w:val="Bezodstpw1"/>
        <w:spacing w:before="0" w:after="0" w:line="240" w:lineRule="auto"/>
        <w:rPr>
          <w:rFonts w:ascii="Cambria" w:hAnsi="Cambria" w:cs="Century Gothic"/>
          <w:color w:val="FF0000"/>
        </w:rPr>
      </w:pPr>
    </w:p>
    <w:p w14:paraId="1A0FDFD8" w14:textId="77777777" w:rsidR="004107BD" w:rsidRPr="004F0D9A" w:rsidRDefault="004107BD" w:rsidP="004107BD">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Pr="004F0D9A">
        <w:rPr>
          <w:rFonts w:ascii="Cambria" w:hAnsi="Cambria" w:cs="Century Gothic"/>
        </w:rPr>
        <w:t>:</w:t>
      </w:r>
    </w:p>
    <w:p w14:paraId="6E0B1B76" w14:textId="77777777" w:rsidR="004107BD" w:rsidRPr="004F0D9A" w:rsidRDefault="004107BD" w:rsidP="004107B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4107BD" w:rsidRPr="004F0D9A" w14:paraId="6C8F4A7C" w14:textId="77777777" w:rsidTr="00685EBE">
        <w:trPr>
          <w:trHeight w:val="674"/>
        </w:trPr>
        <w:tc>
          <w:tcPr>
            <w:tcW w:w="506" w:type="dxa"/>
          </w:tcPr>
          <w:p w14:paraId="3B296E56"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3F7AA572" w14:textId="77777777" w:rsidR="004107BD" w:rsidRPr="004F0D9A" w:rsidRDefault="004107BD" w:rsidP="00685EBE">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5F29D5D6"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62FD6142" w14:textId="77777777" w:rsidR="004107BD" w:rsidRPr="00E32747"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2D891E1C" w14:textId="77777777" w:rsidR="004107BD" w:rsidRDefault="004107BD" w:rsidP="00685EBE">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14:paraId="0054D8B0" w14:textId="77777777" w:rsidR="004107BD" w:rsidRPr="006D5BFE" w:rsidRDefault="004107BD" w:rsidP="00685EBE">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52099A79" w14:textId="77777777" w:rsidR="004107BD" w:rsidRPr="004F0D9A" w:rsidRDefault="004107BD" w:rsidP="00685EBE">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14:paraId="5577F930"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769F7782" w14:textId="77777777" w:rsidR="004107BD" w:rsidRPr="004F0D9A" w:rsidRDefault="004107BD" w:rsidP="00685EBE">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5EB8A498"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4107BD" w:rsidRPr="004F0D9A" w14:paraId="26E7F2C2" w14:textId="77777777" w:rsidTr="00685EBE">
        <w:trPr>
          <w:trHeight w:val="674"/>
        </w:trPr>
        <w:tc>
          <w:tcPr>
            <w:tcW w:w="506" w:type="dxa"/>
          </w:tcPr>
          <w:p w14:paraId="50296D22"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04C9561"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750B96E2"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58A8447A" w14:textId="77777777" w:rsidR="004107BD" w:rsidRPr="004F0D9A" w:rsidRDefault="004107BD" w:rsidP="00685EBE">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4A57D735" w14:textId="77777777" w:rsidR="004107BD" w:rsidRPr="004F0D9A" w:rsidRDefault="004107BD" w:rsidP="00685EBE">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2B58C289" w14:textId="5DB08358" w:rsidR="004107BD" w:rsidRPr="00577741" w:rsidRDefault="004107BD" w:rsidP="004107BD">
      <w:pPr>
        <w:rPr>
          <w:rFonts w:ascii="Cambria" w:hAnsi="Cambria" w:cs="Century Gothic"/>
          <w:b/>
          <w:bCs/>
        </w:rPr>
      </w:pPr>
      <w:r w:rsidRPr="004F0D9A">
        <w:rPr>
          <w:rFonts w:ascii="Cambria" w:hAnsi="Cambria" w:cs="Calibri"/>
        </w:rPr>
        <w:t xml:space="preserve">w odpowiedzi na ogłoszenie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 202</w:t>
      </w:r>
      <w:r>
        <w:rPr>
          <w:rFonts w:ascii="Cambria" w:hAnsi="Cambria" w:cs="Calibri"/>
          <w:b/>
          <w:bCs/>
        </w:rPr>
        <w:t>2</w:t>
      </w:r>
      <w:r w:rsidRPr="00E709D1">
        <w:rPr>
          <w:rFonts w:ascii="Cambria" w:hAnsi="Cambria" w:cs="Calibri"/>
          <w:b/>
          <w:bCs/>
        </w:rPr>
        <w:t xml:space="preserve"> r. </w:t>
      </w:r>
      <w:r>
        <w:rPr>
          <w:rFonts w:ascii="Cambria" w:hAnsi="Cambria" w:cs="Calibri"/>
          <w:b/>
          <w:bCs/>
        </w:rPr>
        <w:t xml:space="preserve">– </w:t>
      </w:r>
      <w:r w:rsidRPr="00E709D1">
        <w:rPr>
          <w:rFonts w:ascii="Cambria" w:hAnsi="Cambria" w:cs="Calibri"/>
          <w:b/>
          <w:bCs/>
        </w:rPr>
        <w:t xml:space="preserve">Zadanie Nr </w:t>
      </w:r>
      <w:r>
        <w:rPr>
          <w:rFonts w:ascii="Cambria" w:hAnsi="Cambria" w:cs="Calibri"/>
          <w:b/>
          <w:bCs/>
        </w:rPr>
        <w:t>2</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proofErr w:type="spellStart"/>
      <w:r w:rsidRPr="00577741">
        <w:rPr>
          <w:rFonts w:ascii="Cambria" w:hAnsi="Cambria" w:cs="Calibri"/>
          <w:b/>
          <w:bCs/>
          <w:color w:val="0000FF"/>
        </w:rPr>
        <w:t>DT4B.260.</w:t>
      </w:r>
      <w:r>
        <w:rPr>
          <w:rFonts w:ascii="Cambria" w:hAnsi="Cambria" w:cs="Calibri"/>
          <w:b/>
          <w:bCs/>
          <w:color w:val="0000FF"/>
        </w:rPr>
        <w:t>31</w:t>
      </w:r>
      <w:r w:rsidRPr="00577741">
        <w:rPr>
          <w:rFonts w:ascii="Cambria" w:hAnsi="Cambria" w:cs="Calibri"/>
          <w:b/>
          <w:bCs/>
          <w:color w:val="0000FF"/>
        </w:rPr>
        <w:t>.2021</w:t>
      </w:r>
      <w:proofErr w:type="spellEnd"/>
      <w:r w:rsidRPr="004F0D9A">
        <w:rPr>
          <w:rFonts w:ascii="Cambria" w:hAnsi="Cambria" w:cs="Calibri"/>
          <w:b/>
          <w:bCs/>
          <w:color w:val="0000FF"/>
        </w:rPr>
        <w:t>,</w:t>
      </w:r>
      <w:r w:rsidRPr="004F0D9A">
        <w:rPr>
          <w:rFonts w:ascii="Cambria" w:hAnsi="Cambria" w:cs="Calibri"/>
        </w:rPr>
        <w:t xml:space="preserve"> składam(y) niniejszą ofertę:</w:t>
      </w:r>
    </w:p>
    <w:p w14:paraId="072BD53E" w14:textId="77777777" w:rsidR="004107BD" w:rsidRPr="004F0D9A" w:rsidRDefault="004107BD" w:rsidP="00BD7218">
      <w:pPr>
        <w:numPr>
          <w:ilvl w:val="0"/>
          <w:numId w:val="6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14:paraId="37A06C56" w14:textId="5188F698" w:rsidR="004107BD" w:rsidRDefault="004107BD" w:rsidP="004107BD">
      <w:pPr>
        <w:spacing w:before="0" w:after="0" w:line="240" w:lineRule="auto"/>
        <w:ind w:left="360"/>
        <w:jc w:val="both"/>
        <w:rPr>
          <w:rFonts w:ascii="Cambria" w:hAnsi="Cambria" w:cs="Tahoma"/>
        </w:rPr>
      </w:pPr>
      <w:r w:rsidRPr="00E709D1">
        <w:rPr>
          <w:rFonts w:ascii="Cambria" w:hAnsi="Cambria" w:cs="Tahoma"/>
          <w:b/>
          <w:bCs/>
        </w:rPr>
        <w:t xml:space="preserve">(łącznie </w:t>
      </w:r>
      <w:r>
        <w:rPr>
          <w:rFonts w:ascii="Cambria" w:hAnsi="Cambria" w:cs="Tahoma"/>
          <w:b/>
          <w:bCs/>
        </w:rPr>
        <w:t>9</w:t>
      </w:r>
      <w:r w:rsidRPr="00E709D1">
        <w:rPr>
          <w:rFonts w:ascii="Cambria" w:hAnsi="Cambria" w:cs="Tahoma"/>
          <w:b/>
          <w:bCs/>
        </w:rPr>
        <w:t xml:space="preserve">00 l Pb 95 + </w:t>
      </w:r>
      <w:r>
        <w:rPr>
          <w:rFonts w:ascii="Cambria" w:hAnsi="Cambria" w:cs="Tahoma"/>
          <w:b/>
          <w:bCs/>
        </w:rPr>
        <w:t>12</w:t>
      </w:r>
      <w:r w:rsidRPr="00E709D1">
        <w:rPr>
          <w:rFonts w:ascii="Cambria" w:hAnsi="Cambria" w:cs="Tahoma"/>
          <w:b/>
          <w:bCs/>
        </w:rPr>
        <w:t xml:space="preserve"> 000 l ON po uwzględnieniu rabatu)</w:t>
      </w:r>
    </w:p>
    <w:p w14:paraId="2068FDA7" w14:textId="77777777" w:rsidR="004107BD" w:rsidRDefault="004107BD" w:rsidP="004107BD">
      <w:pPr>
        <w:spacing w:before="0" w:after="0" w:line="240" w:lineRule="auto"/>
        <w:ind w:left="360"/>
        <w:jc w:val="both"/>
        <w:rPr>
          <w:rFonts w:ascii="Cambria" w:hAnsi="Cambria" w:cs="Tahoma"/>
        </w:rPr>
      </w:pPr>
    </w:p>
    <w:p w14:paraId="76D7C469" w14:textId="77777777" w:rsidR="004107BD" w:rsidRPr="004F0D9A" w:rsidRDefault="004107BD" w:rsidP="004107BD">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14:paraId="4E96DAB1" w14:textId="77777777" w:rsidR="004107BD" w:rsidRPr="00FA6DB2" w:rsidRDefault="004107BD" w:rsidP="004107BD">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0C509D88"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0BB82D19"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33A6BE85"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1EE7D520" w14:textId="5CEA9BA9"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Pr>
          <w:rFonts w:asciiTheme="majorHAnsi" w:eastAsia="SimSun" w:hAnsiTheme="majorHAnsi" w:cs="Tahoma"/>
          <w:b/>
          <w:color w:val="000000"/>
          <w:lang w:eastAsia="zh-CN"/>
        </w:rPr>
        <w:t>9</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3EE7FA2D" w14:textId="77777777" w:rsidR="004107BD" w:rsidRPr="00FA6DB2" w:rsidRDefault="004107BD"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64756A1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74A53E"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0F3F2A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49B17E56"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39487884" w14:textId="4D6142A8"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 xml:space="preserve">Susz </w:t>
      </w:r>
      <w:r w:rsidRPr="00FA6DB2">
        <w:rPr>
          <w:rFonts w:asciiTheme="majorHAnsi" w:eastAsia="SimSun" w:hAnsiTheme="majorHAnsi" w:cs="Tahoma"/>
          <w:color w:val="000000"/>
          <w:lang w:eastAsia="zh-CN"/>
        </w:rPr>
        <w:t xml:space="preserve">w okresie obowiązywania umowy – </w:t>
      </w:r>
      <w:r>
        <w:rPr>
          <w:rFonts w:asciiTheme="majorHAnsi" w:eastAsia="SimSun" w:hAnsiTheme="majorHAnsi" w:cs="Tahoma"/>
          <w:b/>
          <w:color w:val="000000"/>
          <w:lang w:eastAsia="zh-CN"/>
        </w:rPr>
        <w:t xml:space="preserve">12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2C44408A" w14:textId="77777777" w:rsidR="004107BD" w:rsidRDefault="004107BD" w:rsidP="004107BD">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516CA6C7" w14:textId="77777777" w:rsidR="004107BD" w:rsidRPr="005B00A4" w:rsidRDefault="004107BD" w:rsidP="004107BD">
      <w:pPr>
        <w:spacing w:before="0" w:after="0" w:line="240" w:lineRule="auto"/>
        <w:jc w:val="both"/>
        <w:rPr>
          <w:rFonts w:ascii="Cambria" w:hAnsi="Cambria" w:cs="Tahoma"/>
        </w:rPr>
      </w:pPr>
    </w:p>
    <w:p w14:paraId="5047066B"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14:paraId="4FCE26D0"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32B3E1A4"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14:paraId="39E40F85"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proofErr w:type="spellStart"/>
      <w:r>
        <w:rPr>
          <w:rFonts w:ascii="Cambria" w:hAnsi="Cambria" w:cs="Century Gothic"/>
          <w:sz w:val="20"/>
        </w:rPr>
        <w:t>SWZ</w:t>
      </w:r>
      <w:proofErr w:type="spellEnd"/>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Pr>
          <w:rFonts w:ascii="Cambria" w:hAnsi="Cambria" w:cs="Century Gothic"/>
          <w:sz w:val="20"/>
        </w:rPr>
        <w:t>Zamawiającego,</w:t>
      </w:r>
    </w:p>
    <w:p w14:paraId="7D342AF8"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14:paraId="55615B23"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Pr>
          <w:rFonts w:ascii="Cambria" w:hAnsi="Cambria" w:cs="Century Gothic"/>
          <w:sz w:val="20"/>
        </w:rPr>
        <w:t>SWZ</w:t>
      </w:r>
      <w:proofErr w:type="spellEnd"/>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14:paraId="12F22F0D" w14:textId="77777777" w:rsidR="004107BD" w:rsidRPr="005B00A4" w:rsidRDefault="004107BD"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proofErr w:type="spellStart"/>
      <w:r>
        <w:rPr>
          <w:rFonts w:ascii="Cambria" w:hAnsi="Cambria" w:cs="Century Gothic"/>
          <w:sz w:val="20"/>
        </w:rPr>
        <w:t>SWZ</w:t>
      </w:r>
      <w:proofErr w:type="spellEnd"/>
      <w:r w:rsidRPr="005B00A4">
        <w:rPr>
          <w:rFonts w:ascii="Cambria" w:hAnsi="Cambria" w:cs="Century Gothic"/>
          <w:sz w:val="20"/>
        </w:rPr>
        <w:t>.</w:t>
      </w:r>
    </w:p>
    <w:p w14:paraId="7003B753"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599CCE6E" w14:textId="77777777" w:rsidR="004107BD" w:rsidRPr="005B00A4" w:rsidRDefault="004107BD" w:rsidP="004107BD">
      <w:pPr>
        <w:pStyle w:val="Bezodstpw1"/>
        <w:spacing w:before="0" w:after="0" w:line="240" w:lineRule="auto"/>
        <w:ind w:left="360"/>
        <w:jc w:val="both"/>
        <w:rPr>
          <w:rFonts w:ascii="Cambria" w:hAnsi="Cambria" w:cs="Century Gothic"/>
          <w:b/>
          <w:bCs/>
          <w:lang w:val="pl-PL"/>
        </w:rPr>
      </w:pPr>
    </w:p>
    <w:p w14:paraId="6FA845B9" w14:textId="77777777" w:rsidR="004107BD" w:rsidRPr="005B00A4" w:rsidRDefault="004107BD" w:rsidP="00BD7218">
      <w:pPr>
        <w:numPr>
          <w:ilvl w:val="0"/>
          <w:numId w:val="6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14:paraId="2587BC66" w14:textId="77777777" w:rsidR="004107BD" w:rsidRPr="005B00A4" w:rsidRDefault="004107BD" w:rsidP="004107B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14:paraId="63536800" w14:textId="77777777" w:rsidR="004107BD" w:rsidRPr="005B00A4" w:rsidRDefault="004107BD" w:rsidP="004107BD">
      <w:pPr>
        <w:spacing w:before="0" w:after="0" w:line="240" w:lineRule="auto"/>
        <w:ind w:left="2800" w:hanging="2440"/>
        <w:jc w:val="both"/>
        <w:rPr>
          <w:rFonts w:ascii="Cambria" w:hAnsi="Cambria" w:cs="Century Gothic"/>
          <w:b/>
          <w:bCs/>
        </w:rPr>
      </w:pPr>
    </w:p>
    <w:p w14:paraId="11C9A4C4" w14:textId="77777777" w:rsidR="004107BD" w:rsidRPr="005B00A4" w:rsidRDefault="004107BD" w:rsidP="004107B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Pr="005B00A4">
        <w:rPr>
          <w:rFonts w:ascii="Cambria" w:hAnsi="Cambria" w:cs="Century Gothic"/>
        </w:rPr>
        <w:t>EUR</w:t>
      </w:r>
      <w:proofErr w:type="spellEnd"/>
      <w:r w:rsidRPr="005B00A4">
        <w:rPr>
          <w:rFonts w:ascii="Cambria" w:hAnsi="Cambria" w:cs="Century Gothic"/>
        </w:rPr>
        <w:t>)</w:t>
      </w:r>
    </w:p>
    <w:p w14:paraId="7FC2A1BB" w14:textId="77777777" w:rsidR="004107BD" w:rsidRPr="005B00A4" w:rsidRDefault="004107BD" w:rsidP="004107B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Pr="005B00A4">
        <w:rPr>
          <w:rFonts w:ascii="Cambria" w:hAnsi="Cambria" w:cs="Century Gothic"/>
        </w:rPr>
        <w:t>EUR</w:t>
      </w:r>
      <w:proofErr w:type="spellEnd"/>
      <w:r w:rsidRPr="005B00A4">
        <w:rPr>
          <w:rFonts w:ascii="Cambria" w:hAnsi="Cambria" w:cs="Century Gothic"/>
        </w:rPr>
        <w:t>)</w:t>
      </w:r>
    </w:p>
    <w:p w14:paraId="68C37B6B" w14:textId="77777777" w:rsidR="004107BD" w:rsidRDefault="004107BD" w:rsidP="004107B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14:paraId="2E6294B5" w14:textId="77777777" w:rsidR="004107BD" w:rsidRPr="005B00A4" w:rsidRDefault="004107BD" w:rsidP="004107BD">
      <w:pPr>
        <w:spacing w:before="0" w:after="0" w:line="240" w:lineRule="auto"/>
        <w:ind w:left="2835" w:hanging="2475"/>
        <w:jc w:val="both"/>
        <w:rPr>
          <w:rFonts w:ascii="Cambria" w:hAnsi="Cambria" w:cs="Century Gothic"/>
          <w:b/>
          <w:bCs/>
        </w:rPr>
      </w:pPr>
    </w:p>
    <w:p w14:paraId="16EFBF9E" w14:textId="77777777" w:rsidR="004107BD" w:rsidRPr="005B00A4"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14:paraId="0696DE67" w14:textId="77777777" w:rsidR="004107BD" w:rsidRPr="00107482"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4"/>
      </w:r>
    </w:p>
    <w:p w14:paraId="64DECC43" w14:textId="77777777" w:rsidR="004107BD" w:rsidRDefault="004107BD" w:rsidP="00BD7218">
      <w:pPr>
        <w:numPr>
          <w:ilvl w:val="0"/>
          <w:numId w:val="62"/>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524F250B"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414CF6C1"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40A32933" w14:textId="77777777" w:rsidR="004107BD" w:rsidRDefault="004107BD"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4E705042" w14:textId="77777777" w:rsidR="004107BD" w:rsidRDefault="004107BD"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45C3DFCC" w14:textId="77777777" w:rsidR="004107BD" w:rsidRPr="00462614" w:rsidRDefault="004107BD"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14:paraId="066D7D90" w14:textId="77777777" w:rsidR="004107BD" w:rsidRDefault="004107BD" w:rsidP="004107BD">
      <w:pPr>
        <w:spacing w:before="0" w:after="0" w:line="240" w:lineRule="auto"/>
        <w:jc w:val="both"/>
        <w:rPr>
          <w:rFonts w:ascii="Cambria" w:hAnsi="Cambria" w:cs="Arial Narrow"/>
          <w:b/>
          <w:bCs/>
          <w:i/>
          <w:iCs/>
        </w:rPr>
      </w:pPr>
    </w:p>
    <w:p w14:paraId="3176B8BB" w14:textId="77777777" w:rsidR="004107BD" w:rsidRDefault="004107BD" w:rsidP="004107BD">
      <w:pPr>
        <w:spacing w:before="0" w:after="0" w:line="240" w:lineRule="auto"/>
        <w:rPr>
          <w:rFonts w:ascii="Cambria" w:hAnsi="Cambria" w:cs="Century Gothic"/>
          <w:i/>
          <w:iCs/>
          <w:sz w:val="14"/>
          <w:szCs w:val="14"/>
        </w:rPr>
      </w:pPr>
    </w:p>
    <w:p w14:paraId="3299B959" w14:textId="77777777" w:rsidR="004107BD" w:rsidRDefault="004107BD" w:rsidP="004107BD">
      <w:pPr>
        <w:spacing w:before="0" w:after="0" w:line="240" w:lineRule="auto"/>
        <w:rPr>
          <w:rFonts w:ascii="Cambria" w:hAnsi="Cambria" w:cs="Century Gothic"/>
          <w:i/>
          <w:iCs/>
          <w:sz w:val="14"/>
          <w:szCs w:val="14"/>
        </w:rPr>
      </w:pPr>
    </w:p>
    <w:p w14:paraId="4E6855E3" w14:textId="77777777" w:rsidR="004107BD" w:rsidRDefault="004107BD" w:rsidP="004107BD">
      <w:pPr>
        <w:spacing w:before="0" w:after="0" w:line="240" w:lineRule="auto"/>
        <w:rPr>
          <w:rFonts w:ascii="Cambria" w:hAnsi="Cambria" w:cs="Century Gothic"/>
          <w:i/>
          <w:iCs/>
          <w:sz w:val="14"/>
          <w:szCs w:val="14"/>
        </w:rPr>
      </w:pPr>
    </w:p>
    <w:p w14:paraId="13B3B50B" w14:textId="77777777" w:rsidR="004107BD" w:rsidRDefault="004107BD" w:rsidP="004107BD">
      <w:pPr>
        <w:spacing w:before="0" w:after="0" w:line="240" w:lineRule="auto"/>
        <w:rPr>
          <w:rFonts w:ascii="Cambria" w:hAnsi="Cambria" w:cs="Century Gothic"/>
          <w:i/>
          <w:iCs/>
          <w:sz w:val="14"/>
          <w:szCs w:val="14"/>
        </w:rPr>
      </w:pPr>
    </w:p>
    <w:p w14:paraId="703516B9" w14:textId="77777777" w:rsidR="004107BD" w:rsidRDefault="004107BD" w:rsidP="004107BD">
      <w:pPr>
        <w:spacing w:before="0" w:after="0" w:line="240" w:lineRule="auto"/>
        <w:rPr>
          <w:rFonts w:ascii="Cambria" w:hAnsi="Cambria" w:cs="Century Gothic"/>
          <w:i/>
          <w:iCs/>
          <w:sz w:val="14"/>
          <w:szCs w:val="14"/>
        </w:rPr>
      </w:pPr>
    </w:p>
    <w:p w14:paraId="3FB5AC18" w14:textId="77777777" w:rsidR="004107BD" w:rsidRDefault="004107BD" w:rsidP="004107BD">
      <w:pPr>
        <w:spacing w:before="0" w:after="0" w:line="240" w:lineRule="auto"/>
        <w:rPr>
          <w:rFonts w:ascii="Cambria" w:hAnsi="Cambria" w:cs="Century Gothic"/>
          <w:i/>
          <w:iCs/>
          <w:sz w:val="14"/>
          <w:szCs w:val="14"/>
        </w:rPr>
      </w:pPr>
    </w:p>
    <w:p w14:paraId="3797FC58" w14:textId="77777777" w:rsidR="004107BD" w:rsidRDefault="004107BD" w:rsidP="004107BD">
      <w:pPr>
        <w:spacing w:before="0" w:after="0" w:line="240" w:lineRule="auto"/>
        <w:rPr>
          <w:rFonts w:ascii="Cambria" w:hAnsi="Cambria" w:cs="Century Gothic"/>
          <w:i/>
          <w:iCs/>
          <w:sz w:val="14"/>
          <w:szCs w:val="14"/>
        </w:rPr>
      </w:pPr>
    </w:p>
    <w:p w14:paraId="5CB89DD3" w14:textId="77777777" w:rsidR="004107BD" w:rsidRPr="005B00A4" w:rsidRDefault="004107BD" w:rsidP="004107BD">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18B8A09" w14:textId="77777777" w:rsidR="004107BD" w:rsidRDefault="004107BD"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14:paraId="513B41B4" w14:textId="77777777" w:rsidR="004107BD" w:rsidRDefault="004107BD" w:rsidP="004107BD">
      <w:pPr>
        <w:pStyle w:val="Tekstpodstawowy"/>
        <w:spacing w:before="0" w:after="0" w:line="240" w:lineRule="auto"/>
        <w:rPr>
          <w:rFonts w:ascii="Cambria" w:hAnsi="Cambria" w:cs="Century Gothic"/>
          <w:i/>
          <w:iCs/>
          <w:sz w:val="14"/>
          <w:szCs w:val="14"/>
        </w:rPr>
      </w:pPr>
    </w:p>
    <w:p w14:paraId="69546656" w14:textId="77777777" w:rsidR="004107BD" w:rsidRDefault="004107BD" w:rsidP="004107BD">
      <w:pPr>
        <w:pStyle w:val="Tekstpodstawowy"/>
        <w:spacing w:before="0" w:after="0" w:line="240" w:lineRule="auto"/>
        <w:rPr>
          <w:rFonts w:ascii="Cambria" w:hAnsi="Cambria" w:cs="Century Gothic"/>
          <w:i/>
          <w:iCs/>
          <w:sz w:val="14"/>
          <w:szCs w:val="14"/>
        </w:rPr>
      </w:pPr>
    </w:p>
    <w:p w14:paraId="65E6EA2D" w14:textId="77777777" w:rsidR="004107BD" w:rsidRDefault="004107BD" w:rsidP="004107BD">
      <w:pPr>
        <w:pStyle w:val="Tekstpodstawowy"/>
        <w:spacing w:before="0" w:after="0" w:line="240" w:lineRule="auto"/>
        <w:rPr>
          <w:rFonts w:ascii="Cambria" w:hAnsi="Cambria" w:cs="Century Gothic"/>
          <w:i/>
          <w:iCs/>
          <w:sz w:val="14"/>
          <w:szCs w:val="14"/>
        </w:rPr>
      </w:pPr>
    </w:p>
    <w:p w14:paraId="2CE48B82" w14:textId="595C9F28" w:rsidR="00E64935" w:rsidRDefault="004107BD" w:rsidP="004107BD">
      <w:r>
        <w:rPr>
          <w:rFonts w:ascii="Cambria" w:hAnsi="Cambria"/>
        </w:rPr>
        <w:t>*niepotrzebne skreślić</w:t>
      </w: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5861E35"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 xml:space="preserve">Dostawa paliw płynnych dla OD </w:t>
      </w:r>
      <w:r w:rsidR="0043028C">
        <w:rPr>
          <w:rFonts w:ascii="Cambria" w:hAnsi="Cambria" w:cs="Century Gothic"/>
          <w:b/>
          <w:bCs/>
        </w:rPr>
        <w:t>…………………….</w:t>
      </w:r>
      <w:r w:rsidR="0043028C" w:rsidRPr="0043028C">
        <w:rPr>
          <w:rFonts w:ascii="Cambria" w:hAnsi="Cambria" w:cs="Century Gothic"/>
          <w:b/>
          <w:bCs/>
        </w:rPr>
        <w:t xml:space="preserve"> w 2022 r. – Zadanie Nr </w:t>
      </w:r>
      <w:r w:rsidR="0043028C">
        <w:rPr>
          <w:rFonts w:ascii="Cambria" w:hAnsi="Cambria" w:cs="Century Gothic"/>
          <w:b/>
          <w:bCs/>
        </w:rPr>
        <w:t>…</w:t>
      </w:r>
      <w:r w:rsidR="008759DE" w:rsidRPr="008759DE">
        <w:rPr>
          <w:rFonts w:ascii="Cambria" w:hAnsi="Cambria" w:cs="Century Gothic"/>
          <w:b/>
          <w:bCs/>
        </w:rPr>
        <w:t xml:space="preserve"> </w:t>
      </w:r>
      <w:r w:rsidR="00C93842" w:rsidRPr="00C93842">
        <w:rPr>
          <w:rFonts w:ascii="Cambria" w:hAnsi="Cambria" w:cs="Century Gothic"/>
          <w:b/>
          <w:bCs/>
        </w:rPr>
        <w:t xml:space="preserve">postępowanie znak: </w:t>
      </w:r>
      <w:proofErr w:type="spellStart"/>
      <w:r w:rsidR="00C93842" w:rsidRPr="00C93842">
        <w:rPr>
          <w:rFonts w:ascii="Cambria" w:hAnsi="Cambria" w:cs="Century Gothic"/>
          <w:b/>
          <w:bCs/>
        </w:rPr>
        <w:t>DT4B.260.</w:t>
      </w:r>
      <w:r w:rsidR="0043028C">
        <w:rPr>
          <w:rFonts w:ascii="Cambria" w:hAnsi="Cambria" w:cs="Century Gothic"/>
          <w:b/>
          <w:bCs/>
        </w:rPr>
        <w:t>31</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BD7218">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BD7218">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6"/>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BD7218">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BD7218">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BD7218">
      <w:pPr>
        <w:pStyle w:val="Akapitzlist"/>
        <w:numPr>
          <w:ilvl w:val="1"/>
          <w:numId w:val="52"/>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BD7218">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BD7218">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BD7218">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7"/>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BD7218">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708C361"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Dostawa paliw płynnych dla OD ……………………. w 2022 r. – Zadanie Nr …</w:t>
      </w:r>
      <w:r w:rsidR="0043028C">
        <w:rPr>
          <w:rFonts w:ascii="Cambria" w:hAnsi="Cambria" w:cs="Century Gothic"/>
          <w:b/>
          <w:bCs/>
        </w:rPr>
        <w:t xml:space="preserve"> </w:t>
      </w:r>
      <w:r w:rsidR="0043028C" w:rsidRPr="0043028C">
        <w:rPr>
          <w:rFonts w:ascii="Cambria" w:hAnsi="Cambria" w:cs="Century Gothic"/>
          <w:b/>
          <w:bCs/>
        </w:rPr>
        <w:t xml:space="preserve"> postępowanie znak: </w:t>
      </w:r>
      <w:proofErr w:type="spellStart"/>
      <w:r w:rsidR="0043028C" w:rsidRPr="0043028C">
        <w:rPr>
          <w:rFonts w:ascii="Cambria" w:hAnsi="Cambria" w:cs="Century Gothic"/>
          <w:b/>
          <w:bCs/>
        </w:rPr>
        <w:t>DT4B.260.31.2021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BD7218">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BD7218">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BD7218">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BD7218">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BD7218">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685EBE">
        <w:rPr>
          <w:rFonts w:ascii="Cambria" w:hAnsi="Cambria" w:cs="Century Gothic"/>
          <w:b/>
          <w:bCs/>
        </w:rPr>
      </w:r>
      <w:r w:rsidR="00685E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64C9EA2E"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43028C" w:rsidRPr="0043028C">
        <w:rPr>
          <w:rFonts w:ascii="Cambria" w:hAnsi="Cambria" w:cs="Century Gothic"/>
          <w:b/>
          <w:bCs/>
        </w:rPr>
        <w:t xml:space="preserve">Dostawa paliw płynnych dla OD ……………………. w 2022 r. – Zadanie Nr … postępowanie znak: </w:t>
      </w:r>
      <w:proofErr w:type="spellStart"/>
      <w:r w:rsidR="0043028C" w:rsidRPr="0043028C">
        <w:rPr>
          <w:rFonts w:ascii="Cambria" w:hAnsi="Cambria" w:cs="Century Gothic"/>
          <w:b/>
          <w:bCs/>
        </w:rPr>
        <w:t>DT4B.260.31.2021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D3B50CD" w14:textId="77777777" w:rsidR="00352279" w:rsidRDefault="00352279" w:rsidP="00D049CB"/>
    <w:p w14:paraId="5797817E" w14:textId="77777777" w:rsidR="00352279" w:rsidRDefault="00352279" w:rsidP="00D049CB"/>
    <w:p w14:paraId="6A4FA160" w14:textId="77777777" w:rsidR="00352279" w:rsidRDefault="00352279" w:rsidP="00D049CB"/>
    <w:p w14:paraId="51B0C779" w14:textId="77777777" w:rsidR="00352279" w:rsidRPr="00352279" w:rsidRDefault="00352279" w:rsidP="00352279">
      <w:pPr>
        <w:widowControl w:val="0"/>
        <w:suppressAutoHyphens/>
        <w:autoSpaceDE w:val="0"/>
        <w:spacing w:after="0" w:line="240" w:lineRule="auto"/>
        <w:jc w:val="right"/>
        <w:rPr>
          <w:rFonts w:asciiTheme="majorHAnsi" w:hAnsiTheme="majorHAnsi" w:cs="Tahoma"/>
          <w:bCs/>
          <w:lang w:eastAsia="zh-CN"/>
        </w:rPr>
      </w:pPr>
      <w:r w:rsidRPr="00352279">
        <w:rPr>
          <w:rFonts w:asciiTheme="majorHAnsi" w:hAnsiTheme="majorHAnsi" w:cs="Tahoma"/>
          <w:bCs/>
          <w:i/>
          <w:lang w:eastAsia="zh-CN"/>
        </w:rPr>
        <w:lastRenderedPageBreak/>
        <w:t xml:space="preserve">Załącznik Nr 5- </w:t>
      </w:r>
      <w:proofErr w:type="spellStart"/>
      <w:r w:rsidRPr="00352279">
        <w:rPr>
          <w:rFonts w:asciiTheme="majorHAnsi" w:hAnsiTheme="majorHAnsi" w:cs="Tahoma"/>
          <w:bCs/>
          <w:i/>
          <w:lang w:eastAsia="zh-CN"/>
        </w:rPr>
        <w:t>Umowa-projekt</w:t>
      </w:r>
      <w:proofErr w:type="spellEnd"/>
    </w:p>
    <w:p w14:paraId="05E14A52" w14:textId="03F23E70" w:rsidR="00352279" w:rsidRPr="00352279" w:rsidRDefault="00352279" w:rsidP="00352279">
      <w:pPr>
        <w:suppressAutoHyphens/>
        <w:spacing w:after="0" w:line="240" w:lineRule="auto"/>
        <w:jc w:val="center"/>
        <w:rPr>
          <w:rFonts w:asciiTheme="majorHAnsi" w:hAnsiTheme="majorHAnsi" w:cs="Tahoma"/>
          <w:lang w:eastAsia="zh-CN"/>
        </w:rPr>
      </w:pPr>
      <w:r w:rsidRPr="00352279">
        <w:rPr>
          <w:rFonts w:asciiTheme="majorHAnsi" w:hAnsiTheme="majorHAnsi" w:cs="Tahoma"/>
          <w:lang w:eastAsia="zh-CN"/>
        </w:rPr>
        <w:t>UMOWA Nr…… /D/202</w:t>
      </w:r>
      <w:r>
        <w:rPr>
          <w:rFonts w:asciiTheme="majorHAnsi" w:hAnsiTheme="majorHAnsi" w:cs="Tahoma"/>
          <w:lang w:eastAsia="zh-CN"/>
        </w:rPr>
        <w:t>1</w:t>
      </w:r>
      <w:r w:rsidRPr="00352279">
        <w:rPr>
          <w:rFonts w:asciiTheme="majorHAnsi" w:hAnsiTheme="majorHAnsi" w:cs="Tahoma"/>
          <w:lang w:eastAsia="zh-CN"/>
        </w:rPr>
        <w:t xml:space="preserve"> (projekt)</w:t>
      </w:r>
    </w:p>
    <w:p w14:paraId="521B2FE8" w14:textId="77777777" w:rsidR="00352279" w:rsidRPr="00352279" w:rsidRDefault="00352279" w:rsidP="00352279">
      <w:pPr>
        <w:widowControl w:val="0"/>
        <w:suppressAutoHyphens/>
        <w:spacing w:after="0" w:line="100" w:lineRule="atLeast"/>
        <w:jc w:val="both"/>
        <w:rPr>
          <w:rFonts w:asciiTheme="majorHAnsi" w:hAnsiTheme="majorHAnsi" w:cs="Tahoma"/>
          <w:b/>
          <w:lang w:eastAsia="ar-SA"/>
        </w:rPr>
      </w:pPr>
      <w:r w:rsidRPr="00352279">
        <w:rPr>
          <w:rFonts w:asciiTheme="majorHAnsi" w:hAnsiTheme="majorHAnsi" w:cs="Tahoma"/>
          <w:lang w:eastAsia="ar-SA"/>
        </w:rPr>
        <w:t xml:space="preserve">Zawarta w dniu </w:t>
      </w:r>
      <w:r w:rsidRPr="00352279">
        <w:rPr>
          <w:rFonts w:asciiTheme="majorHAnsi" w:hAnsiTheme="majorHAnsi" w:cs="Tahoma"/>
          <w:b/>
          <w:lang w:eastAsia="ar-SA"/>
        </w:rPr>
        <w:t>………………….. r.</w:t>
      </w:r>
      <w:r w:rsidRPr="00352279">
        <w:rPr>
          <w:rFonts w:asciiTheme="majorHAnsi" w:hAnsiTheme="majorHAnsi" w:cs="Tahoma"/>
          <w:lang w:eastAsia="ar-SA"/>
        </w:rPr>
        <w:t xml:space="preserve"> w Iławie pomiędzy </w:t>
      </w:r>
      <w:r w:rsidRPr="00352279">
        <w:rPr>
          <w:rFonts w:asciiTheme="majorHAnsi" w:hAnsiTheme="majorHAnsi" w:cs="Tahoma"/>
          <w:b/>
          <w:lang w:eastAsia="ar-SA"/>
        </w:rPr>
        <w:t>Powiatem Iławskim</w:t>
      </w:r>
      <w:r w:rsidRPr="00352279">
        <w:rPr>
          <w:rFonts w:asciiTheme="majorHAnsi" w:hAnsiTheme="majorHAnsi" w:cs="Tahoma"/>
          <w:lang w:eastAsia="ar-SA"/>
        </w:rPr>
        <w:t xml:space="preserve">, ul. Gen Wł. Andersa 2 A, 14-200 Iława, NIP 744-17-74-059 zwanym dalej „Nabywcą” reprezentowanym przez jego jednostkę organizacyjną – </w:t>
      </w:r>
      <w:r w:rsidRPr="00352279">
        <w:rPr>
          <w:rFonts w:asciiTheme="majorHAnsi" w:hAnsiTheme="majorHAnsi" w:cs="Tahoma"/>
          <w:b/>
          <w:lang w:eastAsia="ar-SA"/>
        </w:rPr>
        <w:t>Powiatowy Zarząd Dróg w Iławie</w:t>
      </w:r>
      <w:r w:rsidRPr="00352279">
        <w:rPr>
          <w:rFonts w:asciiTheme="majorHAnsi" w:hAnsiTheme="majorHAnsi" w:cs="Tahoma"/>
          <w:lang w:eastAsia="ar-SA"/>
        </w:rPr>
        <w:t xml:space="preserve">, ul. </w:t>
      </w:r>
      <w:r w:rsidRPr="00352279">
        <w:rPr>
          <w:rFonts w:asciiTheme="majorHAnsi" w:hAnsiTheme="majorHAnsi" w:cs="Tahoma"/>
          <w:color w:val="000000"/>
          <w:lang w:eastAsia="ar-SA"/>
        </w:rPr>
        <w:t xml:space="preserve">Tadeusza Kościuszki </w:t>
      </w:r>
      <w:proofErr w:type="spellStart"/>
      <w:r w:rsidRPr="00352279">
        <w:rPr>
          <w:rFonts w:asciiTheme="majorHAnsi" w:hAnsiTheme="majorHAnsi" w:cs="Tahoma"/>
          <w:color w:val="000000"/>
          <w:lang w:eastAsia="ar-SA"/>
        </w:rPr>
        <w:t>33A</w:t>
      </w:r>
      <w:proofErr w:type="spellEnd"/>
      <w:r w:rsidRPr="00352279">
        <w:rPr>
          <w:rFonts w:asciiTheme="majorHAnsi" w:hAnsiTheme="majorHAnsi" w:cs="Tahoma"/>
          <w:lang w:eastAsia="ar-SA"/>
        </w:rPr>
        <w:t xml:space="preserve">, 14-200 Iława;, zwanym dalej „Zamawiającym”, reprezentowanym przez: </w:t>
      </w:r>
    </w:p>
    <w:p w14:paraId="7809B71D" w14:textId="77777777" w:rsidR="00352279" w:rsidRPr="00352279" w:rsidRDefault="00352279" w:rsidP="00352279">
      <w:pPr>
        <w:widowControl w:val="0"/>
        <w:suppressAutoHyphens/>
        <w:spacing w:before="120" w:after="0" w:line="100" w:lineRule="atLeast"/>
        <w:jc w:val="both"/>
        <w:rPr>
          <w:rFonts w:asciiTheme="majorHAnsi" w:hAnsiTheme="majorHAnsi" w:cs="Tahoma"/>
          <w:b/>
          <w:lang w:eastAsia="ar-SA"/>
        </w:rPr>
      </w:pPr>
      <w:r w:rsidRPr="00352279">
        <w:rPr>
          <w:rFonts w:asciiTheme="majorHAnsi" w:hAnsiTheme="majorHAnsi" w:cs="Tahoma"/>
          <w:b/>
          <w:lang w:eastAsia="ar-SA"/>
        </w:rPr>
        <w:t>Lech Tatarek</w:t>
      </w:r>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 Dyrektor</w:t>
      </w:r>
    </w:p>
    <w:p w14:paraId="27C2B997" w14:textId="77777777" w:rsidR="00352279" w:rsidRPr="00352279" w:rsidRDefault="00352279" w:rsidP="00352279">
      <w:pPr>
        <w:widowControl w:val="0"/>
        <w:suppressAutoHyphens/>
        <w:spacing w:before="0" w:after="0" w:line="100" w:lineRule="atLeast"/>
        <w:jc w:val="both"/>
        <w:rPr>
          <w:rFonts w:asciiTheme="majorHAnsi" w:hAnsiTheme="majorHAnsi" w:cs="Tahoma"/>
          <w:lang w:eastAsia="ar-SA"/>
        </w:rPr>
      </w:pPr>
      <w:r w:rsidRPr="00352279">
        <w:rPr>
          <w:rFonts w:asciiTheme="majorHAnsi" w:hAnsiTheme="majorHAnsi" w:cs="Tahoma"/>
          <w:lang w:eastAsia="ar-SA"/>
        </w:rPr>
        <w:t xml:space="preserve">przy kontrasygnacie </w:t>
      </w:r>
      <w:r w:rsidRPr="00352279">
        <w:rPr>
          <w:rFonts w:asciiTheme="majorHAnsi" w:hAnsiTheme="majorHAnsi" w:cs="Tahoma"/>
          <w:b/>
          <w:lang w:eastAsia="ar-SA"/>
        </w:rPr>
        <w:t xml:space="preserve">Głównego Księgowego Haliny </w:t>
      </w:r>
      <w:proofErr w:type="spellStart"/>
      <w:r w:rsidRPr="00352279">
        <w:rPr>
          <w:rFonts w:asciiTheme="majorHAnsi" w:hAnsiTheme="majorHAnsi" w:cs="Tahoma"/>
          <w:b/>
          <w:lang w:eastAsia="ar-SA"/>
        </w:rPr>
        <w:t>Waszczak</w:t>
      </w:r>
      <w:proofErr w:type="spellEnd"/>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w:t>
      </w:r>
    </w:p>
    <w:p w14:paraId="3929B92B" w14:textId="0B09DF9D" w:rsidR="00352279" w:rsidRPr="00352279" w:rsidRDefault="00352279" w:rsidP="00352279">
      <w:pPr>
        <w:widowControl w:val="0"/>
        <w:suppressAutoHyphens/>
        <w:spacing w:before="240" w:after="0" w:line="240" w:lineRule="auto"/>
        <w:jc w:val="both"/>
        <w:rPr>
          <w:rFonts w:asciiTheme="majorHAnsi" w:hAnsiTheme="majorHAnsi" w:cs="Tahoma"/>
          <w:lang w:val="de-DE" w:eastAsia="ar-SA"/>
        </w:rPr>
      </w:pPr>
      <w:r w:rsidRPr="00352279">
        <w:rPr>
          <w:rFonts w:asciiTheme="majorHAnsi" w:hAnsiTheme="majorHAnsi" w:cs="Tahoma"/>
          <w:lang w:val="de-DE" w:eastAsia="ar-SA"/>
        </w:rPr>
        <w:t>a</w:t>
      </w:r>
      <w:r>
        <w:rPr>
          <w:rFonts w:asciiTheme="majorHAnsi" w:hAnsiTheme="majorHAnsi" w:cs="Tahoma"/>
          <w:lang w:val="de-DE" w:eastAsia="ar-SA"/>
        </w:rPr>
        <w:t xml:space="preserve"> </w:t>
      </w:r>
      <w:r w:rsidRPr="00352279">
        <w:rPr>
          <w:rFonts w:asciiTheme="majorHAnsi" w:hAnsiTheme="majorHAnsi" w:cs="Tahoma"/>
          <w:b/>
          <w:lang w:eastAsia="ar-SA"/>
        </w:rPr>
        <w:t>……………………………………………………………………………………………………………………</w:t>
      </w:r>
    </w:p>
    <w:p w14:paraId="10B18376" w14:textId="77777777" w:rsidR="00352279" w:rsidRPr="00352279" w:rsidRDefault="00352279" w:rsidP="00352279">
      <w:pPr>
        <w:widowControl w:val="0"/>
        <w:suppressAutoHyphens/>
        <w:spacing w:after="240" w:line="100" w:lineRule="atLeast"/>
        <w:jc w:val="both"/>
        <w:rPr>
          <w:rFonts w:asciiTheme="majorHAnsi" w:hAnsiTheme="majorHAnsi" w:cs="Tahoma"/>
          <w:lang w:eastAsia="ar-SA"/>
        </w:rPr>
      </w:pPr>
      <w:r w:rsidRPr="00352279">
        <w:rPr>
          <w:rFonts w:asciiTheme="majorHAnsi" w:hAnsiTheme="majorHAnsi" w:cs="Tahoma"/>
          <w:lang w:eastAsia="ar-SA"/>
        </w:rPr>
        <w:t>zwanym dalej „Wykonawcą” reprezentowanym przez:</w:t>
      </w:r>
    </w:p>
    <w:p w14:paraId="050CFB5F" w14:textId="77777777" w:rsidR="00352279" w:rsidRPr="00352279" w:rsidRDefault="00352279" w:rsidP="00BD7218">
      <w:pPr>
        <w:widowControl w:val="0"/>
        <w:numPr>
          <w:ilvl w:val="0"/>
          <w:numId w:val="58"/>
        </w:numPr>
        <w:suppressAutoHyphens/>
        <w:spacing w:before="120" w:after="12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5E141326" w14:textId="77777777" w:rsidR="00352279" w:rsidRPr="00352279" w:rsidRDefault="00352279" w:rsidP="00BD7218">
      <w:pPr>
        <w:widowControl w:val="0"/>
        <w:numPr>
          <w:ilvl w:val="0"/>
          <w:numId w:val="58"/>
        </w:numPr>
        <w:suppressAutoHyphens/>
        <w:spacing w:before="0" w:after="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432F7604" w14:textId="77777777" w:rsidR="00352279" w:rsidRPr="00352279" w:rsidRDefault="00352279" w:rsidP="00352279">
      <w:pPr>
        <w:widowControl w:val="0"/>
        <w:suppressAutoHyphens/>
        <w:spacing w:after="0" w:line="100" w:lineRule="atLeast"/>
        <w:jc w:val="both"/>
        <w:rPr>
          <w:rFonts w:asciiTheme="majorHAnsi" w:hAnsiTheme="majorHAnsi" w:cs="Tahoma"/>
          <w:lang w:eastAsia="ar-SA"/>
        </w:rPr>
      </w:pPr>
      <w:r w:rsidRPr="00352279">
        <w:rPr>
          <w:rFonts w:asciiTheme="majorHAnsi" w:hAnsiTheme="majorHAnsi" w:cs="Tahoma"/>
          <w:lang w:eastAsia="ar-SA"/>
        </w:rPr>
        <w:t>o następującej treści:</w:t>
      </w:r>
    </w:p>
    <w:p w14:paraId="5A972602"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14:paraId="739A068C" w14:textId="30E16E7F"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Przedmiotem niniejszej umowy jest dostawa paliw płynnych dla OD ………… w 202</w:t>
      </w:r>
      <w:r>
        <w:rPr>
          <w:rFonts w:asciiTheme="majorHAnsi" w:eastAsia="SimSun" w:hAnsiTheme="majorHAnsi" w:cs="Tahoma"/>
          <w:lang w:eastAsia="pl-PL"/>
        </w:rPr>
        <w:t>2</w:t>
      </w:r>
      <w:r w:rsidRPr="00352279">
        <w:rPr>
          <w:rFonts w:asciiTheme="majorHAnsi" w:eastAsia="SimSun" w:hAnsiTheme="majorHAnsi" w:cs="Tahoma"/>
          <w:lang w:eastAsia="pl-PL"/>
        </w:rPr>
        <w:t xml:space="preserve"> r. Zadanie Nr ….</w:t>
      </w:r>
    </w:p>
    <w:p w14:paraId="76FA114E" w14:textId="5CC6BF55"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proofErr w:type="spellStart"/>
      <w:r w:rsidRPr="00352279">
        <w:rPr>
          <w:rFonts w:asciiTheme="majorHAnsi" w:eastAsia="SimSun" w:hAnsiTheme="majorHAnsi" w:cs="Tahoma"/>
          <w:lang w:eastAsia="pl-PL"/>
        </w:rPr>
        <w:t>DT4B.260.</w:t>
      </w:r>
      <w:r>
        <w:rPr>
          <w:rFonts w:asciiTheme="majorHAnsi" w:eastAsia="SimSun" w:hAnsiTheme="majorHAnsi" w:cs="Tahoma"/>
          <w:lang w:eastAsia="pl-PL"/>
        </w:rPr>
        <w:t>31</w:t>
      </w:r>
      <w:r w:rsidRPr="00352279">
        <w:rPr>
          <w:rFonts w:asciiTheme="majorHAnsi" w:eastAsia="SimSun" w:hAnsiTheme="majorHAnsi" w:cs="Tahoma"/>
          <w:lang w:eastAsia="pl-PL"/>
        </w:rPr>
        <w:t>.202</w:t>
      </w:r>
      <w:r>
        <w:rPr>
          <w:rFonts w:asciiTheme="majorHAnsi" w:eastAsia="SimSun" w:hAnsiTheme="majorHAnsi" w:cs="Tahoma"/>
          <w:lang w:eastAsia="pl-PL"/>
        </w:rPr>
        <w:t>1</w:t>
      </w:r>
      <w:proofErr w:type="spellEnd"/>
      <w:r w:rsidRPr="00352279">
        <w:rPr>
          <w:rFonts w:asciiTheme="majorHAnsi" w:eastAsia="SimSun" w:hAnsiTheme="majorHAnsi" w:cs="Tahoma"/>
          <w:lang w:eastAsia="pl-PL"/>
        </w:rPr>
        <w:t xml:space="preserve">), </w:t>
      </w:r>
    </w:p>
    <w:p w14:paraId="7276E5A1" w14:textId="3665FAFA"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Wykonawca zobowiązuje się do sprzedaży paliw płynnych: benzyna bezołowiowa uniwersalna U-95 (ok. ……….. l), olej napędowy (ok………. l) oraz olejów i </w:t>
      </w:r>
      <w:proofErr w:type="spellStart"/>
      <w:r w:rsidRPr="00352279">
        <w:rPr>
          <w:rFonts w:asciiTheme="majorHAnsi" w:eastAsia="SimSun" w:hAnsiTheme="majorHAnsi" w:cs="Tahoma"/>
          <w:lang w:eastAsia="pl-PL"/>
        </w:rPr>
        <w:t>akcesorii</w:t>
      </w:r>
      <w:proofErr w:type="spellEnd"/>
      <w:r w:rsidRPr="00352279">
        <w:rPr>
          <w:rFonts w:asciiTheme="majorHAnsi" w:eastAsia="SimSun" w:hAnsiTheme="majorHAnsi" w:cs="Tahoma"/>
          <w:lang w:eastAsia="pl-PL"/>
        </w:rPr>
        <w:t xml:space="preserve"> w ilości żądanej przez Zamawiającego - sukcesywnie począwszy od 01.01.202</w:t>
      </w:r>
      <w:r>
        <w:rPr>
          <w:rFonts w:asciiTheme="majorHAnsi" w:eastAsia="SimSun" w:hAnsiTheme="majorHAnsi" w:cs="Tahoma"/>
          <w:lang w:eastAsia="pl-PL"/>
        </w:rPr>
        <w:t>2</w:t>
      </w:r>
      <w:r w:rsidRPr="00352279">
        <w:rPr>
          <w:rFonts w:asciiTheme="majorHAnsi" w:eastAsia="SimSun" w:hAnsiTheme="majorHAnsi" w:cs="Tahoma"/>
          <w:lang w:eastAsia="pl-PL"/>
        </w:rPr>
        <w:t xml:space="preserve"> r. do 31.12.202</w:t>
      </w:r>
      <w:r>
        <w:rPr>
          <w:rFonts w:asciiTheme="majorHAnsi" w:eastAsia="SimSun" w:hAnsiTheme="majorHAnsi" w:cs="Tahoma"/>
          <w:lang w:eastAsia="pl-PL"/>
        </w:rPr>
        <w:t>2</w:t>
      </w:r>
      <w:r w:rsidRPr="00352279">
        <w:rPr>
          <w:rFonts w:asciiTheme="majorHAnsi" w:eastAsia="SimSun" w:hAnsiTheme="majorHAnsi" w:cs="Tahoma"/>
          <w:lang w:eastAsia="pl-PL"/>
        </w:rPr>
        <w:t xml:space="preserve"> r.</w:t>
      </w:r>
    </w:p>
    <w:p w14:paraId="56543AE9" w14:textId="77777777"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14:paraId="52CC7EF4" w14:textId="46B8CA23"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wydawane będą, ze stacji paliw Wykonawcy zlokalizowanej w ...................... przy ul. ………………….., kierowcom Zamawiającego wyłącznie do zbiorników w pojazdach oraz do kanistrów urządzeń wyszczególnionych w załączniku do niniejszej umowy.</w:t>
      </w:r>
    </w:p>
    <w:p w14:paraId="0A2F4876"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o których mowa w § 1 powinny odpowiadać, co do jakości wymogom wyrobów dopuszczonych do obrotu i stosowania.</w:t>
      </w:r>
    </w:p>
    <w:p w14:paraId="52FB86F8"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14:paraId="1675C977"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14:paraId="3FBE86E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14:paraId="0B49963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Wartość dostaw (paliw płynnych) będących przedmiotem umowy została ustalona zgodnie z ofertą Wykonawcy i wynosi:</w:t>
      </w:r>
      <w:r w:rsidRPr="00352279">
        <w:rPr>
          <w:rFonts w:asciiTheme="majorHAnsi" w:hAnsiTheme="majorHAnsi" w:cs="Tahoma"/>
          <w:lang w:eastAsia="pl-PL"/>
        </w:rPr>
        <w:br/>
        <w:t>Netto (po zastosowaniu rabatu)          …………… zł</w:t>
      </w:r>
      <w:r w:rsidRPr="00352279">
        <w:rPr>
          <w:rFonts w:asciiTheme="majorHAnsi" w:hAnsiTheme="majorHAnsi" w:cs="Tahoma"/>
          <w:lang w:eastAsia="pl-PL"/>
        </w:rPr>
        <w:br/>
        <w:t>Podatek VAT                                          …………. zł</w:t>
      </w:r>
      <w:r w:rsidRPr="00352279">
        <w:rPr>
          <w:rFonts w:asciiTheme="majorHAnsi" w:hAnsiTheme="majorHAnsi" w:cs="Tahoma"/>
          <w:lang w:eastAsia="pl-PL"/>
        </w:rPr>
        <w:br/>
      </w:r>
      <w:r w:rsidRPr="00352279">
        <w:rPr>
          <w:rFonts w:asciiTheme="majorHAnsi" w:hAnsiTheme="majorHAnsi" w:cs="Tahoma"/>
          <w:b/>
          <w:lang w:eastAsia="pl-PL"/>
        </w:rPr>
        <w:t>Brutto                                                  …………… zł</w:t>
      </w:r>
      <w:r w:rsidRPr="00352279">
        <w:rPr>
          <w:rFonts w:asciiTheme="majorHAnsi" w:hAnsiTheme="majorHAnsi" w:cs="Tahoma"/>
          <w:lang w:eastAsia="pl-PL"/>
        </w:rPr>
        <w:br/>
        <w:t>(słownie brutto: ………………………………………………………………………………..).</w:t>
      </w:r>
    </w:p>
    <w:p w14:paraId="2113CCF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14:paraId="0FA9E5B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14:paraId="03DD43E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14:paraId="5A82491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lastRenderedPageBreak/>
        <w:t xml:space="preserve">Strony ustalają, że rozliczenie za dostawy paliw i ewentualne materiały eksploatacyjne do pojazdów, regulowane 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14:paraId="533AA0DD"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Do faktur należy dołączyć zbiorcze zestawienie pobranych paliw i materiałów eksploatacyjnych.</w:t>
      </w:r>
    </w:p>
    <w:p w14:paraId="0B3A3041"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52279">
        <w:rPr>
          <w:rFonts w:asciiTheme="majorHAnsi" w:eastAsia="SimSun" w:hAnsiTheme="majorHAnsi" w:cs="Tahoma"/>
          <w:lang w:eastAsia="pl-PL"/>
        </w:rPr>
        <w:t>https</w:t>
      </w:r>
      <w:proofErr w:type="spellEnd"/>
      <w:r w:rsidRPr="00352279">
        <w:rPr>
          <w:rFonts w:asciiTheme="majorHAnsi" w:eastAsia="SimSun" w:hAnsiTheme="majorHAnsi" w:cs="Tahoma"/>
          <w:lang w:eastAsia="pl-PL"/>
        </w:rPr>
        <w:t>://</w:t>
      </w:r>
      <w:proofErr w:type="spellStart"/>
      <w:r w:rsidRPr="00352279">
        <w:rPr>
          <w:rFonts w:asciiTheme="majorHAnsi" w:eastAsia="SimSun" w:hAnsiTheme="majorHAnsi" w:cs="Tahoma"/>
          <w:lang w:eastAsia="pl-PL"/>
        </w:rPr>
        <w:t>pefbroker.pl</w:t>
      </w:r>
      <w:proofErr w:type="spellEnd"/>
      <w:r w:rsidRPr="00352279">
        <w:rPr>
          <w:rFonts w:asciiTheme="majorHAnsi" w:eastAsia="SimSun" w:hAnsiTheme="majorHAnsi" w:cs="Tahoma"/>
          <w:lang w:eastAsia="pl-PL"/>
        </w:rPr>
        <w:t>/obszar/dla-</w:t>
      </w:r>
      <w:proofErr w:type="spellStart"/>
      <w:r w:rsidRPr="00352279">
        <w:rPr>
          <w:rFonts w:asciiTheme="majorHAnsi" w:eastAsia="SimSun" w:hAnsiTheme="majorHAnsi" w:cs="Tahoma"/>
          <w:lang w:eastAsia="pl-PL"/>
        </w:rPr>
        <w:t>wystawcow</w:t>
      </w:r>
      <w:proofErr w:type="spellEnd"/>
      <w:r w:rsidRPr="00352279">
        <w:rPr>
          <w:rFonts w:asciiTheme="majorHAnsi" w:eastAsia="SimSun" w:hAnsiTheme="majorHAnsi" w:cs="Tahoma"/>
          <w:lang w:eastAsia="pl-PL"/>
        </w:rPr>
        <w:t>/ oraz musi być opatrzona kwalifikowanym podpisem elektronicznym.</w:t>
      </w:r>
    </w:p>
    <w:p w14:paraId="5259EBA7"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14:paraId="5EB24ECA"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14:paraId="79859583"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14:paraId="14C5C5A4"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352279">
        <w:rPr>
          <w:rFonts w:asciiTheme="majorHAnsi" w:hAnsiTheme="majorHAnsi" w:cs="Tahoma"/>
          <w:color w:val="000000"/>
          <w:lang w:eastAsia="pl-PL"/>
        </w:rPr>
        <w:t>split</w:t>
      </w:r>
      <w:proofErr w:type="spellEnd"/>
      <w:r w:rsidRPr="00352279">
        <w:rPr>
          <w:rFonts w:asciiTheme="majorHAnsi" w:hAnsiTheme="majorHAnsi" w:cs="Tahoma"/>
          <w:color w:val="000000"/>
          <w:lang w:eastAsia="pl-PL"/>
        </w:rPr>
        <w:t xml:space="preserve"> </w:t>
      </w:r>
      <w:proofErr w:type="spellStart"/>
      <w:r w:rsidRPr="00352279">
        <w:rPr>
          <w:rFonts w:asciiTheme="majorHAnsi" w:hAnsiTheme="majorHAnsi" w:cs="Tahoma"/>
          <w:color w:val="000000"/>
          <w:lang w:eastAsia="pl-PL"/>
        </w:rPr>
        <w:t>payment</w:t>
      </w:r>
      <w:proofErr w:type="spellEnd"/>
      <w:r w:rsidRPr="00352279">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23BF295"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50D5F4FA"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23F32A" w14:textId="77777777" w:rsidR="00352279" w:rsidRPr="00352279" w:rsidRDefault="00352279" w:rsidP="00352279">
      <w:pPr>
        <w:spacing w:after="0" w:line="240" w:lineRule="auto"/>
        <w:jc w:val="center"/>
        <w:rPr>
          <w:rFonts w:asciiTheme="majorHAnsi" w:hAnsiTheme="majorHAnsi" w:cs="Tahoma"/>
          <w:b/>
          <w:lang w:eastAsia="pl-PL"/>
        </w:rPr>
      </w:pPr>
    </w:p>
    <w:p w14:paraId="6D3462A7" w14:textId="77777777" w:rsidR="00352279" w:rsidRPr="00352279" w:rsidRDefault="00352279" w:rsidP="00352279">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14:paraId="0DB99D0D"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14:paraId="24CAC348"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14:paraId="11B2668B"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14:paraId="04149D9E"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Odbiór pobranego paliwa kwitowana będzie na zbiorczym zestawieniu przez kierowcę, własnoręcznym podpisem. </w:t>
      </w:r>
    </w:p>
    <w:p w14:paraId="25EF75F1"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Zbiorcze zestawienie musi zawierać:·</w:t>
      </w:r>
      <w:r w:rsidRPr="00352279">
        <w:rPr>
          <w:rFonts w:asciiTheme="majorHAnsi" w:hAnsiTheme="majorHAnsi" w:cs="Tahoma"/>
          <w:lang w:eastAsia="pl-PL"/>
        </w:rPr>
        <w:br/>
        <w:t>a) markę i numer rejestracyjny pojazdu</w:t>
      </w:r>
      <w:r w:rsidRPr="00352279">
        <w:rPr>
          <w:rFonts w:asciiTheme="majorHAnsi" w:hAnsiTheme="majorHAnsi" w:cs="Tahoma"/>
          <w:lang w:eastAsia="pl-PL"/>
        </w:rPr>
        <w:br/>
        <w:t>b) nazwisko i imię kierowcy</w:t>
      </w:r>
      <w:r w:rsidRPr="00352279">
        <w:rPr>
          <w:rFonts w:asciiTheme="majorHAnsi" w:hAnsiTheme="majorHAnsi" w:cs="Tahoma"/>
          <w:lang w:eastAsia="pl-PL"/>
        </w:rPr>
        <w:br/>
        <w:t>c) rodzaj i ilość pobranego paliwa oraz materiałów eksploatacyjnych</w:t>
      </w:r>
      <w:r w:rsidRPr="00352279">
        <w:rPr>
          <w:rFonts w:asciiTheme="majorHAnsi" w:hAnsiTheme="majorHAnsi" w:cs="Tahoma"/>
          <w:lang w:eastAsia="pl-PL"/>
        </w:rPr>
        <w:br/>
        <w:t>d) dzienną cenę sprzedaży jednego litra paliwa oraz cenę sprzedaży jednego litra paliwa uwzględniając rabat</w:t>
      </w:r>
      <w:r w:rsidRPr="00352279">
        <w:rPr>
          <w:rFonts w:asciiTheme="majorHAnsi" w:hAnsiTheme="majorHAnsi" w:cs="Tahoma"/>
          <w:lang w:eastAsia="pl-PL"/>
        </w:rPr>
        <w:br/>
        <w:t>e) pokwitowanie odbiorcy i datę</w:t>
      </w:r>
      <w:r w:rsidRPr="00352279">
        <w:rPr>
          <w:rFonts w:asciiTheme="majorHAnsi" w:hAnsiTheme="majorHAnsi" w:cs="Tahoma"/>
          <w:lang w:eastAsia="pl-PL"/>
        </w:rPr>
        <w:br/>
        <w:t>f) podpis wydającego paliwo.</w:t>
      </w:r>
    </w:p>
    <w:p w14:paraId="1861A626"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14:paraId="752FBDC4"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14:paraId="439010B9"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14:paraId="08DE6140" w14:textId="77777777" w:rsidR="00352279" w:rsidRPr="00352279" w:rsidRDefault="00352279" w:rsidP="00BD7218">
      <w:pPr>
        <w:numPr>
          <w:ilvl w:val="0"/>
          <w:numId w:val="7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14:paraId="56459822"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14:paraId="46EA3FEB" w14:textId="77777777" w:rsidR="00352279" w:rsidRPr="00352279" w:rsidRDefault="00352279" w:rsidP="00BD7218">
      <w:pPr>
        <w:numPr>
          <w:ilvl w:val="0"/>
          <w:numId w:val="66"/>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10% wartości umownej (brutto) w razie odstąpienia przez Wykonawcę od umowy </w:t>
      </w:r>
      <w:r w:rsidRPr="00352279">
        <w:rPr>
          <w:rFonts w:asciiTheme="majorHAnsi" w:hAnsiTheme="majorHAnsi" w:cs="Tahoma"/>
          <w:lang w:eastAsia="pl-PL"/>
        </w:rPr>
        <w:br/>
        <w:t>z powodu okoliczności, za które odpowiedzialność ponosi Zamawiający, z zastrzeżeniem, o którym mowa w § 5.</w:t>
      </w:r>
    </w:p>
    <w:p w14:paraId="4028CEA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14:paraId="788C315B"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54E70B6"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 W takim wypadku Wykonawca może żądać jedynie wynagrodzenia należnego mu </w:t>
      </w:r>
      <w:r w:rsidRPr="00352279">
        <w:rPr>
          <w:rFonts w:asciiTheme="majorHAnsi" w:hAnsiTheme="majorHAnsi" w:cs="Tahoma"/>
          <w:lang w:eastAsia="pl-PL"/>
        </w:rPr>
        <w:br/>
        <w:t>z tytułu wykonanej części umowy.</w:t>
      </w:r>
    </w:p>
    <w:p w14:paraId="1D46CB50"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lastRenderedPageBreak/>
        <w:t>Odstąpienie od umowy powinno nastąpić w formie pisemnej pod rygorem nieważności takiego oświadczenia i powinno zawierać uzasadnienie.</w:t>
      </w:r>
    </w:p>
    <w:p w14:paraId="3FF283B2" w14:textId="77777777" w:rsidR="00352279" w:rsidRPr="00352279" w:rsidRDefault="00352279" w:rsidP="00352279">
      <w:pPr>
        <w:spacing w:after="0" w:line="240" w:lineRule="auto"/>
        <w:jc w:val="center"/>
        <w:rPr>
          <w:rFonts w:asciiTheme="majorHAnsi" w:hAnsiTheme="majorHAnsi" w:cs="Tahoma"/>
          <w:b/>
          <w:lang w:eastAsia="pl-PL"/>
        </w:rPr>
      </w:pPr>
    </w:p>
    <w:p w14:paraId="55B3100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6 </w:t>
      </w:r>
      <w:r w:rsidRPr="00352279">
        <w:rPr>
          <w:rFonts w:asciiTheme="majorHAnsi" w:hAnsiTheme="majorHAnsi" w:cs="Tahoma"/>
          <w:b/>
          <w:u w:val="single"/>
          <w:lang w:eastAsia="pl-PL"/>
        </w:rPr>
        <w:t>Odstąpienie od umowy</w:t>
      </w:r>
    </w:p>
    <w:p w14:paraId="517A46D0"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 xml:space="preserve">Poza przypadkiem, o którym mowa w § 5, stronom przysługuje prawo odstąpienia </w:t>
      </w:r>
      <w:r w:rsidRPr="00352279">
        <w:rPr>
          <w:rFonts w:asciiTheme="majorHAnsi" w:hAnsiTheme="majorHAnsi" w:cs="Tahoma"/>
          <w:lang w:eastAsia="pl-PL"/>
        </w:rPr>
        <w:br/>
        <w:t>od umowy w następujących sytuacjach:</w:t>
      </w:r>
    </w:p>
    <w:p w14:paraId="5AFB7FD7"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14:paraId="7D64329E"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14:paraId="07F6DD9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14:paraId="249FF65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14:paraId="27BA7DEA"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14:paraId="387D3BB9"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14:paraId="3768E726"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4E786675"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14:paraId="7BFF858B" w14:textId="77777777" w:rsidR="00352279" w:rsidRPr="00352279" w:rsidRDefault="00352279" w:rsidP="00352279">
      <w:pPr>
        <w:spacing w:after="0" w:line="240" w:lineRule="auto"/>
        <w:rPr>
          <w:rFonts w:asciiTheme="majorHAnsi" w:hAnsiTheme="majorHAnsi" w:cs="Tahoma"/>
          <w:lang w:eastAsia="pl-PL"/>
        </w:rPr>
      </w:pPr>
    </w:p>
    <w:p w14:paraId="14B32D0B"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14:paraId="38D3C91A"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14:paraId="2FD6B693"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Zmiany nie mogą naruszać postanowień zawartych w art. 144 ustawy Prawo zamówień publicznych</w:t>
      </w:r>
    </w:p>
    <w:p w14:paraId="5B26EDDB" w14:textId="77777777" w:rsidR="00352279" w:rsidRPr="00352279" w:rsidRDefault="00352279" w:rsidP="00352279">
      <w:pPr>
        <w:spacing w:after="0" w:line="240" w:lineRule="auto"/>
        <w:rPr>
          <w:rFonts w:asciiTheme="majorHAnsi" w:hAnsiTheme="majorHAnsi" w:cs="Tahoma"/>
          <w:lang w:eastAsia="pl-PL"/>
        </w:rPr>
      </w:pPr>
    </w:p>
    <w:p w14:paraId="7F7FDD32"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14:paraId="6755C3EB"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6049F8D8" w14:textId="77777777" w:rsidR="00352279" w:rsidRPr="00352279" w:rsidRDefault="00352279" w:rsidP="00352279">
      <w:pPr>
        <w:spacing w:after="0" w:line="240" w:lineRule="auto"/>
        <w:rPr>
          <w:rFonts w:asciiTheme="majorHAnsi" w:hAnsiTheme="majorHAnsi" w:cs="Tahoma"/>
          <w:lang w:eastAsia="pl-PL"/>
        </w:rPr>
      </w:pPr>
    </w:p>
    <w:p w14:paraId="10DC5495"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14:paraId="6FA590FF"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14:paraId="3DB881AB" w14:textId="77777777" w:rsidR="00352279" w:rsidRPr="00352279" w:rsidRDefault="00352279" w:rsidP="00352279">
      <w:pPr>
        <w:spacing w:after="120" w:line="240" w:lineRule="auto"/>
        <w:jc w:val="center"/>
        <w:rPr>
          <w:rFonts w:asciiTheme="majorHAnsi" w:hAnsiTheme="majorHAnsi" w:cs="Tahoma"/>
          <w:b/>
          <w:lang w:eastAsia="pl-PL"/>
        </w:rPr>
      </w:pPr>
    </w:p>
    <w:p w14:paraId="6A5360D9"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14:paraId="1BB75BF8" w14:textId="7C1A3C90"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Umowę zawiera się na czas określony tj. od 01.01.202</w:t>
      </w:r>
      <w:r w:rsidR="009E58C6">
        <w:rPr>
          <w:rFonts w:asciiTheme="majorHAnsi" w:hAnsiTheme="majorHAnsi" w:cs="Tahoma"/>
          <w:lang w:eastAsia="pl-PL"/>
        </w:rPr>
        <w:t>2</w:t>
      </w:r>
      <w:r w:rsidRPr="00352279">
        <w:rPr>
          <w:rFonts w:asciiTheme="majorHAnsi" w:hAnsiTheme="majorHAnsi" w:cs="Tahoma"/>
          <w:lang w:eastAsia="pl-PL"/>
        </w:rPr>
        <w:t xml:space="preserve"> r. do 31.12.202</w:t>
      </w:r>
      <w:r w:rsidR="009E58C6">
        <w:rPr>
          <w:rFonts w:asciiTheme="majorHAnsi" w:hAnsiTheme="majorHAnsi" w:cs="Tahoma"/>
          <w:lang w:eastAsia="pl-PL"/>
        </w:rPr>
        <w:t>2</w:t>
      </w:r>
      <w:r w:rsidRPr="00352279">
        <w:rPr>
          <w:rFonts w:asciiTheme="majorHAnsi" w:hAnsiTheme="majorHAnsi" w:cs="Tahoma"/>
          <w:lang w:eastAsia="pl-PL"/>
        </w:rPr>
        <w:t xml:space="preserve"> r., z możliwością rozwiązania po uprzednim 1 – miesięcznym okresie wypowiedzenia przez każdą ze stron.</w:t>
      </w:r>
    </w:p>
    <w:p w14:paraId="64500B97" w14:textId="77777777" w:rsidR="00352279" w:rsidRPr="00352279" w:rsidRDefault="00352279" w:rsidP="00352279">
      <w:pPr>
        <w:spacing w:after="0" w:line="240" w:lineRule="auto"/>
        <w:jc w:val="center"/>
        <w:rPr>
          <w:rFonts w:asciiTheme="majorHAnsi" w:hAnsiTheme="majorHAnsi" w:cs="Tahoma"/>
          <w:b/>
          <w:lang w:eastAsia="pl-PL"/>
        </w:rPr>
      </w:pPr>
    </w:p>
    <w:p w14:paraId="664E9E78"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14:paraId="71225A86" w14:textId="77777777" w:rsidR="00352279" w:rsidRPr="00352279" w:rsidRDefault="00352279" w:rsidP="00352279">
      <w:pPr>
        <w:suppressAutoHyphens/>
        <w:spacing w:after="0" w:line="240" w:lineRule="auto"/>
        <w:jc w:val="both"/>
        <w:rPr>
          <w:rFonts w:asciiTheme="majorHAnsi" w:hAnsiTheme="majorHAnsi" w:cs="Tahoma"/>
          <w:b/>
          <w:i/>
          <w:iCs/>
          <w:lang w:eastAsia="zh-CN"/>
        </w:rPr>
      </w:pPr>
      <w:r w:rsidRPr="00352279">
        <w:rPr>
          <w:rFonts w:asciiTheme="majorHAnsi" w:hAnsiTheme="majorHAnsi" w:cs="Tahoma"/>
          <w:lang w:eastAsia="pl-PL"/>
        </w:rPr>
        <w:t>Umowa została sporządzona w trzech jednobrzmiących egzemplarzach w języku polskim, jeden egzemplarz dla Wykonawcy i dwa egzemplarze dla Zamawiającego.</w:t>
      </w:r>
      <w:r w:rsidRPr="00352279">
        <w:rPr>
          <w:rFonts w:asciiTheme="majorHAnsi" w:hAnsiTheme="majorHAnsi" w:cs="Tahoma"/>
          <w:b/>
          <w:lang w:eastAsia="zh-CN"/>
        </w:rPr>
        <w:t xml:space="preserve"> </w:t>
      </w:r>
      <w:r w:rsidRPr="00352279">
        <w:rPr>
          <w:rFonts w:asciiTheme="majorHAnsi" w:hAnsiTheme="majorHAnsi" w:cs="Tahoma"/>
          <w:b/>
          <w:lang w:eastAsia="zh-CN"/>
        </w:rPr>
        <w:tab/>
      </w:r>
      <w:r w:rsidRPr="00352279">
        <w:rPr>
          <w:rFonts w:asciiTheme="majorHAnsi" w:hAnsiTheme="majorHAnsi" w:cs="Tahoma"/>
          <w:b/>
          <w:lang w:eastAsia="zh-CN"/>
        </w:rPr>
        <w:tab/>
      </w:r>
    </w:p>
    <w:p w14:paraId="4DF7CD53" w14:textId="77777777" w:rsidR="00352279" w:rsidRPr="00352279" w:rsidRDefault="00352279" w:rsidP="00352279">
      <w:pPr>
        <w:suppressAutoHyphens/>
        <w:spacing w:after="0" w:line="240" w:lineRule="auto"/>
        <w:rPr>
          <w:rFonts w:asciiTheme="majorHAnsi" w:hAnsiTheme="majorHAnsi" w:cs="Tahoma"/>
          <w:lang w:eastAsia="zh-CN"/>
        </w:rPr>
      </w:pPr>
    </w:p>
    <w:p w14:paraId="537D00C9" w14:textId="7B0472A6" w:rsidR="00352279" w:rsidRPr="00352279" w:rsidRDefault="00352279" w:rsidP="00352279">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14:paraId="7D9409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333745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A645DB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276BA44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53C54FCF"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14:paraId="5393A931"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2CE93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14:paraId="29F768F1"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1381B474"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71F483E1"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4C74425A"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23225B07"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14:paraId="780AD755"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52F3D622"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6F6AB2BC"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6B57D513" w14:textId="01ED0FFC"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352279">
        <w:rPr>
          <w:rFonts w:asciiTheme="majorHAnsi" w:hAnsiTheme="majorHAnsi" w:cs="Tahoma"/>
          <w:bCs/>
          <w:color w:val="000000"/>
          <w:lang w:eastAsia="zh-CN"/>
        </w:rPr>
        <w:t>split</w:t>
      </w:r>
      <w:proofErr w:type="spellEnd"/>
      <w:r w:rsidRPr="00352279">
        <w:rPr>
          <w:rFonts w:asciiTheme="majorHAnsi" w:hAnsiTheme="majorHAnsi" w:cs="Tahoma"/>
          <w:bCs/>
          <w:color w:val="000000"/>
          <w:lang w:eastAsia="zh-CN"/>
        </w:rPr>
        <w:t xml:space="preserve"> </w:t>
      </w:r>
      <w:proofErr w:type="spellStart"/>
      <w:r w:rsidRPr="00352279">
        <w:rPr>
          <w:rFonts w:asciiTheme="majorHAnsi" w:hAnsiTheme="majorHAnsi" w:cs="Tahoma"/>
          <w:bCs/>
          <w:color w:val="000000"/>
          <w:lang w:eastAsia="zh-CN"/>
        </w:rPr>
        <w:t>payment</w:t>
      </w:r>
      <w:proofErr w:type="spellEnd"/>
      <w:r w:rsidRPr="00352279">
        <w:rPr>
          <w:rFonts w:asciiTheme="majorHAnsi" w:hAnsiTheme="majorHAnsi" w:cs="Tahoma"/>
          <w:bCs/>
          <w:color w:val="000000"/>
          <w:lang w:eastAsia="zh-CN"/>
        </w:rPr>
        <w:t>).</w:t>
      </w:r>
    </w:p>
    <w:p w14:paraId="239620A2"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516E9B87"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1B51581F"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1AAE5B15"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2DE8E27D"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5A458F2E" w14:textId="74AF3E11"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t xml:space="preserve">                                                         ...........................................................</w:t>
      </w:r>
      <w:r>
        <w:rPr>
          <w:rFonts w:asciiTheme="majorHAnsi" w:hAnsiTheme="majorHAnsi" w:cs="Tahoma"/>
          <w:lang w:eastAsia="pl-PL"/>
        </w:rPr>
        <w:t>.....................................................................................</w:t>
      </w:r>
      <w:r w:rsidRPr="00352279">
        <w:rPr>
          <w:rFonts w:asciiTheme="majorHAnsi" w:hAnsiTheme="majorHAnsi" w:cs="Tahoma"/>
          <w:lang w:eastAsia="pl-PL"/>
        </w:rPr>
        <w:t>..</w:t>
      </w:r>
      <w:r w:rsidRPr="00352279">
        <w:rPr>
          <w:rFonts w:asciiTheme="majorHAnsi" w:hAnsiTheme="majorHAnsi" w:cs="Tahoma"/>
          <w:lang w:eastAsia="pl-PL"/>
        </w:rPr>
        <w:tab/>
      </w:r>
    </w:p>
    <w:p w14:paraId="3992B3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r w:rsidRPr="00352279">
        <w:rPr>
          <w:rFonts w:asciiTheme="majorHAnsi" w:hAnsiTheme="majorHAnsi" w:cs="Tahoma"/>
          <w:lang w:eastAsia="pl-PL"/>
        </w:rPr>
        <w:t xml:space="preserve">  </w:t>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t xml:space="preserve"> </w:t>
      </w:r>
      <w:r w:rsidRPr="00352279">
        <w:rPr>
          <w:rFonts w:asciiTheme="majorHAnsi" w:hAnsiTheme="majorHAnsi" w:cs="Tahoma"/>
          <w:iCs/>
          <w:lang w:eastAsia="pl-PL"/>
        </w:rPr>
        <w:t>podpis osoby uprawnionej  do reprezentowania</w:t>
      </w:r>
    </w:p>
    <w:p w14:paraId="4BF45CE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89D911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FD3100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F1A575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096C34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2CD9C9C"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4FDDA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9A6B6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B800D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D05429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DD7CEA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B1FC0F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3BD8C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EF8BBC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748F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5693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0A09AA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C5A3F4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D3B5B1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92373B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01A0AB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21982D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7BCE2A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44F3A6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E7FEA7D"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53A74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045685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1BFF29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BCAA52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82DE31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36EC0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ADFB17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2A7A35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432A95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697027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A4647E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540428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01A3EE" w14:textId="77777777" w:rsidR="00352279" w:rsidRPr="00352279" w:rsidRDefault="00352279" w:rsidP="00352279">
      <w:pPr>
        <w:spacing w:after="0" w:line="24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1</w:t>
      </w:r>
    </w:p>
    <w:p w14:paraId="28FAAB1E"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p>
    <w:p w14:paraId="33836694"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r w:rsidRPr="00352279">
        <w:rPr>
          <w:rFonts w:asciiTheme="majorHAnsi" w:hAnsiTheme="majorHAnsi" w:cs="Tahoma"/>
          <w:b/>
          <w:bCs/>
          <w:iCs/>
          <w:lang w:eastAsia="pl-PL"/>
        </w:rPr>
        <w:t>WYKAZ  POJAZDÓW I SPRZĘTU (OD IŁAWA)</w:t>
      </w:r>
    </w:p>
    <w:p w14:paraId="53031CF2" w14:textId="77777777" w:rsidR="00352279" w:rsidRPr="00352279" w:rsidRDefault="00352279" w:rsidP="00352279">
      <w:pPr>
        <w:spacing w:after="0" w:line="240" w:lineRule="auto"/>
        <w:rPr>
          <w:rFonts w:asciiTheme="majorHAnsi" w:hAnsiTheme="majorHAnsi" w:cs="Tahoma"/>
          <w:lang w:eastAsia="pl-PL"/>
        </w:rPr>
      </w:pPr>
    </w:p>
    <w:p w14:paraId="397A604F" w14:textId="72730F94"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26CD7BDC" w14:textId="77777777" w:rsid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Volkswagen Transporter</w:t>
      </w:r>
    </w:p>
    <w:p w14:paraId="4CD9D9F9" w14:textId="7730DEA0"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Fiat Grande Punto</w:t>
      </w:r>
    </w:p>
    <w:p w14:paraId="34157380"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w:t>
      </w:r>
      <w:proofErr w:type="spellStart"/>
      <w:r w:rsidRPr="00352279">
        <w:rPr>
          <w:rFonts w:asciiTheme="majorHAnsi" w:hAnsiTheme="majorHAnsi" w:cs="Tahoma"/>
          <w:bCs/>
          <w:iCs/>
          <w:lang w:eastAsia="pl-PL"/>
        </w:rPr>
        <w:t>CRYSTAL</w:t>
      </w:r>
      <w:proofErr w:type="spellEnd"/>
    </w:p>
    <w:p w14:paraId="35FCC16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3C94665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4CX</w:t>
      </w:r>
      <w:proofErr w:type="spellEnd"/>
      <w:r w:rsidRPr="00352279">
        <w:rPr>
          <w:rFonts w:asciiTheme="majorHAnsi" w:hAnsiTheme="majorHAnsi" w:cs="Tahoma"/>
          <w:bCs/>
          <w:iCs/>
          <w:lang w:eastAsia="pl-PL"/>
        </w:rPr>
        <w:t xml:space="preserve"> </w:t>
      </w:r>
    </w:p>
    <w:p w14:paraId="2426A38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Piły spalinowe</w:t>
      </w:r>
    </w:p>
    <w:p w14:paraId="795BFA9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Kosa mech. (</w:t>
      </w:r>
      <w:proofErr w:type="spellStart"/>
      <w:r w:rsidRPr="00352279">
        <w:rPr>
          <w:rFonts w:asciiTheme="majorHAnsi" w:hAnsiTheme="majorHAnsi" w:cs="Tahoma"/>
          <w:bCs/>
          <w:iCs/>
          <w:lang w:eastAsia="pl-PL"/>
        </w:rPr>
        <w:t>wykaszarka</w:t>
      </w:r>
      <w:proofErr w:type="spellEnd"/>
      <w:r w:rsidRPr="00352279">
        <w:rPr>
          <w:rFonts w:asciiTheme="majorHAnsi" w:hAnsiTheme="majorHAnsi" w:cs="Tahoma"/>
          <w:bCs/>
          <w:iCs/>
          <w:lang w:eastAsia="pl-PL"/>
        </w:rPr>
        <w:t>)</w:t>
      </w:r>
    </w:p>
    <w:p w14:paraId="58A91B1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proofErr w:type="spellStart"/>
      <w:r w:rsidRPr="00352279">
        <w:rPr>
          <w:rFonts w:asciiTheme="majorHAnsi" w:hAnsiTheme="majorHAnsi" w:cs="Tahoma"/>
          <w:bCs/>
          <w:iCs/>
          <w:lang w:eastAsia="pl-PL"/>
        </w:rPr>
        <w:t>Podkszesywarka</w:t>
      </w:r>
      <w:proofErr w:type="spellEnd"/>
    </w:p>
    <w:p w14:paraId="6A813006"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Rębak do gałęzi</w:t>
      </w:r>
    </w:p>
    <w:p w14:paraId="791C3AE1"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Zagęszczarka</w:t>
      </w:r>
    </w:p>
    <w:p w14:paraId="4B0BCEBC"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 xml:space="preserve"> Maszyny i urządzenia Portu Śródlądowego w Iławie</w:t>
      </w:r>
    </w:p>
    <w:p w14:paraId="1F06EC06" w14:textId="77777777" w:rsidR="00352279" w:rsidRPr="00352279" w:rsidRDefault="00352279" w:rsidP="00352279">
      <w:pPr>
        <w:spacing w:after="0" w:line="240" w:lineRule="auto"/>
        <w:rPr>
          <w:rFonts w:asciiTheme="majorHAnsi" w:hAnsiTheme="majorHAnsi" w:cs="Tahoma"/>
          <w:lang w:eastAsia="pl-PL"/>
        </w:rPr>
      </w:pPr>
    </w:p>
    <w:p w14:paraId="12927681" w14:textId="280BA7AE"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17D8F49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792B90B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175B3969" w14:textId="77777777" w:rsidR="00352279" w:rsidRPr="00352279" w:rsidRDefault="00352279" w:rsidP="00352279">
      <w:pPr>
        <w:spacing w:after="0" w:line="360" w:lineRule="auto"/>
        <w:jc w:val="right"/>
        <w:rPr>
          <w:rFonts w:asciiTheme="majorHAnsi" w:hAnsiTheme="majorHAnsi" w:cs="Tahoma"/>
          <w:lang w:eastAsia="pl-PL"/>
        </w:rPr>
      </w:pPr>
    </w:p>
    <w:p w14:paraId="21B639E7" w14:textId="77777777" w:rsidR="00352279" w:rsidRPr="00352279" w:rsidRDefault="00352279" w:rsidP="00352279">
      <w:pPr>
        <w:spacing w:after="0" w:line="360" w:lineRule="auto"/>
        <w:jc w:val="right"/>
        <w:rPr>
          <w:rFonts w:asciiTheme="majorHAnsi" w:hAnsiTheme="majorHAnsi" w:cs="Tahoma"/>
          <w:lang w:eastAsia="pl-PL"/>
        </w:rPr>
      </w:pPr>
    </w:p>
    <w:p w14:paraId="66D814B4" w14:textId="77777777" w:rsidR="00352279" w:rsidRPr="00352279" w:rsidRDefault="00352279" w:rsidP="00352279">
      <w:pPr>
        <w:spacing w:after="0" w:line="360" w:lineRule="auto"/>
        <w:jc w:val="right"/>
        <w:rPr>
          <w:rFonts w:asciiTheme="majorHAnsi" w:hAnsiTheme="majorHAnsi" w:cs="Tahoma"/>
          <w:lang w:eastAsia="pl-PL"/>
        </w:rPr>
      </w:pPr>
    </w:p>
    <w:p w14:paraId="0A9F29AA" w14:textId="77777777" w:rsidR="00352279" w:rsidRPr="00352279" w:rsidRDefault="00352279" w:rsidP="00352279">
      <w:pPr>
        <w:spacing w:after="0" w:line="360" w:lineRule="auto"/>
        <w:jc w:val="right"/>
        <w:rPr>
          <w:rFonts w:asciiTheme="majorHAnsi" w:hAnsiTheme="majorHAnsi" w:cs="Tahoma"/>
          <w:lang w:eastAsia="pl-PL"/>
        </w:rPr>
      </w:pPr>
    </w:p>
    <w:p w14:paraId="170E244B" w14:textId="77777777" w:rsidR="00352279" w:rsidRPr="00352279" w:rsidRDefault="00352279" w:rsidP="00352279">
      <w:pPr>
        <w:spacing w:after="0" w:line="360" w:lineRule="auto"/>
        <w:jc w:val="right"/>
        <w:rPr>
          <w:rFonts w:asciiTheme="majorHAnsi" w:hAnsiTheme="majorHAnsi" w:cs="Tahoma"/>
          <w:lang w:eastAsia="pl-PL"/>
        </w:rPr>
      </w:pPr>
    </w:p>
    <w:p w14:paraId="14931A4E" w14:textId="77777777" w:rsidR="00352279" w:rsidRPr="00352279" w:rsidRDefault="00352279" w:rsidP="00352279">
      <w:pPr>
        <w:spacing w:after="0" w:line="360" w:lineRule="auto"/>
        <w:jc w:val="right"/>
        <w:rPr>
          <w:rFonts w:asciiTheme="majorHAnsi" w:hAnsiTheme="majorHAnsi" w:cs="Tahoma"/>
          <w:lang w:eastAsia="pl-PL"/>
        </w:rPr>
      </w:pPr>
    </w:p>
    <w:p w14:paraId="6A64D9A1" w14:textId="77777777" w:rsidR="00352279" w:rsidRPr="00352279" w:rsidRDefault="00352279" w:rsidP="00352279">
      <w:pPr>
        <w:spacing w:after="0" w:line="360" w:lineRule="auto"/>
        <w:jc w:val="right"/>
        <w:rPr>
          <w:rFonts w:asciiTheme="majorHAnsi" w:hAnsiTheme="majorHAnsi" w:cs="Tahoma"/>
          <w:lang w:eastAsia="pl-PL"/>
        </w:rPr>
      </w:pPr>
    </w:p>
    <w:p w14:paraId="39FDF7A4" w14:textId="77777777" w:rsidR="00352279" w:rsidRPr="00352279" w:rsidRDefault="00352279" w:rsidP="00352279">
      <w:pPr>
        <w:spacing w:after="0" w:line="360" w:lineRule="auto"/>
        <w:jc w:val="right"/>
        <w:rPr>
          <w:rFonts w:asciiTheme="majorHAnsi" w:hAnsiTheme="majorHAnsi" w:cs="Tahoma"/>
          <w:lang w:eastAsia="pl-PL"/>
        </w:rPr>
      </w:pPr>
    </w:p>
    <w:p w14:paraId="5F12159C" w14:textId="77777777" w:rsidR="00352279" w:rsidRPr="00352279" w:rsidRDefault="00352279" w:rsidP="00352279">
      <w:pPr>
        <w:spacing w:after="0" w:line="360" w:lineRule="auto"/>
        <w:jc w:val="right"/>
        <w:rPr>
          <w:rFonts w:asciiTheme="majorHAnsi" w:hAnsiTheme="majorHAnsi" w:cs="Tahoma"/>
          <w:lang w:eastAsia="pl-PL"/>
        </w:rPr>
      </w:pPr>
    </w:p>
    <w:p w14:paraId="53D3E301" w14:textId="77777777" w:rsidR="00352279" w:rsidRPr="00352279" w:rsidRDefault="00352279" w:rsidP="00352279">
      <w:pPr>
        <w:spacing w:after="0" w:line="360" w:lineRule="auto"/>
        <w:jc w:val="right"/>
        <w:rPr>
          <w:rFonts w:asciiTheme="majorHAnsi" w:hAnsiTheme="majorHAnsi" w:cs="Tahoma"/>
          <w:lang w:eastAsia="pl-PL"/>
        </w:rPr>
      </w:pPr>
    </w:p>
    <w:p w14:paraId="02B87555" w14:textId="77777777" w:rsidR="00352279" w:rsidRPr="00352279" w:rsidRDefault="00352279" w:rsidP="00352279">
      <w:pPr>
        <w:spacing w:after="0" w:line="360" w:lineRule="auto"/>
        <w:jc w:val="right"/>
        <w:rPr>
          <w:rFonts w:asciiTheme="majorHAnsi" w:hAnsiTheme="majorHAnsi" w:cs="Tahoma"/>
          <w:lang w:eastAsia="pl-PL"/>
        </w:rPr>
      </w:pPr>
    </w:p>
    <w:p w14:paraId="7979FACB" w14:textId="77777777" w:rsidR="00352279" w:rsidRPr="00352279" w:rsidRDefault="00352279" w:rsidP="00352279">
      <w:pPr>
        <w:spacing w:after="0" w:line="360" w:lineRule="auto"/>
        <w:jc w:val="right"/>
        <w:rPr>
          <w:rFonts w:asciiTheme="majorHAnsi" w:hAnsiTheme="majorHAnsi" w:cs="Tahoma"/>
          <w:lang w:eastAsia="pl-PL"/>
        </w:rPr>
      </w:pPr>
    </w:p>
    <w:p w14:paraId="57973170" w14:textId="77777777" w:rsidR="00352279" w:rsidRPr="00352279" w:rsidRDefault="00352279" w:rsidP="00352279">
      <w:pPr>
        <w:spacing w:after="0" w:line="360" w:lineRule="auto"/>
        <w:jc w:val="right"/>
        <w:rPr>
          <w:rFonts w:asciiTheme="majorHAnsi" w:hAnsiTheme="majorHAnsi" w:cs="Tahoma"/>
          <w:lang w:eastAsia="pl-PL"/>
        </w:rPr>
      </w:pPr>
    </w:p>
    <w:p w14:paraId="5E50719F" w14:textId="77777777" w:rsidR="00352279" w:rsidRPr="00352279" w:rsidRDefault="00352279" w:rsidP="00352279">
      <w:pPr>
        <w:spacing w:after="0" w:line="360" w:lineRule="auto"/>
        <w:jc w:val="right"/>
        <w:rPr>
          <w:rFonts w:asciiTheme="majorHAnsi" w:hAnsiTheme="majorHAnsi" w:cs="Tahoma"/>
          <w:lang w:eastAsia="pl-PL"/>
        </w:rPr>
      </w:pPr>
    </w:p>
    <w:p w14:paraId="4F23DC18" w14:textId="77777777" w:rsidR="00352279" w:rsidRPr="00352279" w:rsidRDefault="00352279" w:rsidP="00352279">
      <w:pPr>
        <w:spacing w:after="0" w:line="360" w:lineRule="auto"/>
        <w:jc w:val="right"/>
        <w:rPr>
          <w:rFonts w:asciiTheme="majorHAnsi" w:hAnsiTheme="majorHAnsi" w:cs="Tahoma"/>
          <w:lang w:eastAsia="pl-PL"/>
        </w:rPr>
      </w:pPr>
    </w:p>
    <w:p w14:paraId="012AE655" w14:textId="77777777" w:rsidR="00352279" w:rsidRPr="00352279" w:rsidRDefault="00352279" w:rsidP="00352279">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2</w:t>
      </w:r>
    </w:p>
    <w:p w14:paraId="04DE9FB4" w14:textId="77777777"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14:paraId="6BA16CDE" w14:textId="77777777" w:rsidR="00352279" w:rsidRPr="00352279" w:rsidRDefault="00352279" w:rsidP="00352279">
      <w:pPr>
        <w:spacing w:after="0" w:line="240" w:lineRule="auto"/>
        <w:rPr>
          <w:rFonts w:asciiTheme="majorHAnsi" w:hAnsiTheme="majorHAnsi" w:cs="Tahoma"/>
          <w:b/>
          <w:lang w:eastAsia="pl-PL"/>
        </w:rPr>
      </w:pPr>
    </w:p>
    <w:p w14:paraId="2ADA6E7F"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18CDBCB4"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Crafter</w:t>
      </w:r>
      <w:proofErr w:type="spellEnd"/>
      <w:r w:rsidRPr="00352279">
        <w:rPr>
          <w:rFonts w:asciiTheme="majorHAnsi" w:hAnsiTheme="majorHAnsi" w:cs="Tahoma"/>
          <w:bCs/>
          <w:iCs/>
          <w:lang w:eastAsia="pl-PL"/>
        </w:rPr>
        <w:t xml:space="preserve"> </w:t>
      </w:r>
    </w:p>
    <w:p w14:paraId="622C9700" w14:textId="1B3DE526" w:rsid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27CD1292"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14:paraId="014E21F7"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3CX</w:t>
      </w:r>
      <w:proofErr w:type="spellEnd"/>
      <w:r w:rsidRPr="00352279">
        <w:rPr>
          <w:rFonts w:asciiTheme="majorHAnsi" w:hAnsiTheme="majorHAnsi" w:cs="Tahoma"/>
          <w:bCs/>
          <w:iCs/>
          <w:lang w:eastAsia="pl-PL"/>
        </w:rPr>
        <w:t xml:space="preserve"> </w:t>
      </w:r>
    </w:p>
    <w:p w14:paraId="2D79B9A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14:paraId="31D4FD7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t>
      </w:r>
      <w:proofErr w:type="spellStart"/>
      <w:r w:rsidRPr="00352279">
        <w:rPr>
          <w:rFonts w:asciiTheme="majorHAnsi" w:hAnsiTheme="majorHAnsi" w:cs="Tahoma"/>
          <w:lang w:eastAsia="pl-PL"/>
        </w:rPr>
        <w:t>wykaszarka</w:t>
      </w:r>
      <w:proofErr w:type="spellEnd"/>
      <w:r w:rsidRPr="00352279">
        <w:rPr>
          <w:rFonts w:asciiTheme="majorHAnsi" w:hAnsiTheme="majorHAnsi" w:cs="Tahoma"/>
          <w:lang w:eastAsia="pl-PL"/>
        </w:rPr>
        <w:t>)</w:t>
      </w:r>
    </w:p>
    <w:p w14:paraId="530D6902"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proofErr w:type="spellStart"/>
      <w:r w:rsidRPr="00352279">
        <w:rPr>
          <w:rFonts w:asciiTheme="majorHAnsi" w:hAnsiTheme="majorHAnsi" w:cs="Tahoma"/>
          <w:lang w:eastAsia="pl-PL"/>
        </w:rPr>
        <w:t>Podkszesywarka</w:t>
      </w:r>
      <w:proofErr w:type="spellEnd"/>
    </w:p>
    <w:p w14:paraId="44824396"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14:paraId="5467A928"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14:paraId="5B55F9AE" w14:textId="77777777" w:rsidR="00352279" w:rsidRDefault="00352279" w:rsidP="00352279">
      <w:pPr>
        <w:rPr>
          <w:rFonts w:asciiTheme="majorHAnsi" w:hAnsiTheme="majorHAnsi" w:cs="Tahoma"/>
          <w:b/>
          <w:lang w:eastAsia="pl-PL"/>
        </w:rPr>
      </w:pPr>
    </w:p>
    <w:p w14:paraId="0BEEE194" w14:textId="22837135" w:rsidR="00352279" w:rsidRPr="00352279" w:rsidRDefault="00352279" w:rsidP="00352279">
      <w:pPr>
        <w:rPr>
          <w:rFonts w:asciiTheme="majorHAnsi" w:hAnsiTheme="majorHAnsi"/>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21B24689" w14:textId="77777777" w:rsidR="00D049CB" w:rsidRPr="00352279" w:rsidRDefault="00D049CB" w:rsidP="00D049CB">
      <w:pPr>
        <w:rPr>
          <w:rFonts w:asciiTheme="majorHAnsi" w:hAnsiTheme="majorHAnsi"/>
        </w:rPr>
      </w:pPr>
    </w:p>
    <w:p w14:paraId="63D8A23F" w14:textId="77777777" w:rsidR="0007698E" w:rsidRPr="00352279" w:rsidRDefault="0007698E" w:rsidP="00D049CB">
      <w:pPr>
        <w:rPr>
          <w:rFonts w:asciiTheme="majorHAnsi" w:hAnsiTheme="majorHAnsi"/>
        </w:rPr>
      </w:pPr>
    </w:p>
    <w:p w14:paraId="08D5342A" w14:textId="77777777" w:rsidR="0007698E" w:rsidRPr="00352279" w:rsidRDefault="0007698E" w:rsidP="00D049CB">
      <w:pPr>
        <w:rPr>
          <w:rFonts w:asciiTheme="majorHAnsi" w:hAnsiTheme="majorHAnsi"/>
        </w:rPr>
      </w:pPr>
    </w:p>
    <w:bookmarkEnd w:id="54"/>
    <w:p w14:paraId="23BC70B0" w14:textId="77777777" w:rsidR="00C93842" w:rsidRPr="00352279" w:rsidRDefault="00C93842" w:rsidP="00D049CB">
      <w:pPr>
        <w:rPr>
          <w:rFonts w:asciiTheme="majorHAnsi" w:hAnsiTheme="majorHAnsi"/>
        </w:rPr>
      </w:pPr>
    </w:p>
    <w:sectPr w:rsidR="00C93842" w:rsidRPr="00352279"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B468B" w14:textId="77777777" w:rsidR="00543693" w:rsidRDefault="00543693" w:rsidP="007F7FC9">
      <w:r>
        <w:separator/>
      </w:r>
    </w:p>
  </w:endnote>
  <w:endnote w:type="continuationSeparator" w:id="0">
    <w:p w14:paraId="6342B8A3" w14:textId="77777777" w:rsidR="00543693" w:rsidRDefault="0054369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685EBE" w:rsidRDefault="00685EB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17074">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685EBE" w:rsidRPr="00546F7E" w:rsidRDefault="00685EBE"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3FEFF" w14:textId="77777777" w:rsidR="00543693" w:rsidRDefault="00543693" w:rsidP="007F7FC9">
      <w:r>
        <w:separator/>
      </w:r>
    </w:p>
  </w:footnote>
  <w:footnote w:type="continuationSeparator" w:id="0">
    <w:p w14:paraId="3BACE70D" w14:textId="77777777" w:rsidR="00543693" w:rsidRDefault="00543693" w:rsidP="007F7FC9">
      <w:r>
        <w:continuationSeparator/>
      </w:r>
    </w:p>
  </w:footnote>
  <w:footnote w:id="1">
    <w:p w14:paraId="60D37B41" w14:textId="0B727322" w:rsidR="00685EBE" w:rsidRDefault="00685EB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685EBE" w:rsidRDefault="00685E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685EBE" w:rsidRDefault="00685E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685EBE" w:rsidRPr="00FB783A" w:rsidRDefault="00685EB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685EBE" w:rsidRDefault="00685EB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685EBE" w:rsidRDefault="00685EB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685EBE" w:rsidRPr="004227D0" w:rsidRDefault="00685EB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685EBE" w:rsidRPr="00CF073C" w:rsidRDefault="00685E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685EBE" w:rsidRPr="00CF073C" w:rsidRDefault="00685E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685EBE" w:rsidRPr="00C45DDB" w:rsidRDefault="00685EB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685EBE" w:rsidRPr="004E0B8C" w:rsidRDefault="00685EB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685EBE" w:rsidRPr="0011590D" w:rsidRDefault="00685EB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5152B00D" w14:textId="77777777" w:rsidR="00685EBE" w:rsidRPr="004E0B8C" w:rsidRDefault="00685EBE" w:rsidP="004107B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6C38B97D" w14:textId="77777777" w:rsidR="00685EBE" w:rsidRPr="0011590D" w:rsidRDefault="00685EBE" w:rsidP="004107B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5">
    <w:p w14:paraId="7ED17181" w14:textId="1A71EB77" w:rsidR="00685EBE" w:rsidRPr="004E0B8C" w:rsidRDefault="00685EB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6">
    <w:p w14:paraId="2C5CBCE0" w14:textId="5586D527" w:rsidR="00685EBE" w:rsidRDefault="00685EB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7">
    <w:p w14:paraId="3ED726D9" w14:textId="77777777" w:rsidR="00685EBE" w:rsidRPr="00FE34DE" w:rsidRDefault="00685EB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8">
    <w:p w14:paraId="1FB44437" w14:textId="713ADA2F" w:rsidR="00685EBE" w:rsidRPr="004E0B8C" w:rsidRDefault="00685EB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6">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9DA6F75"/>
    <w:multiLevelType w:val="hybridMultilevel"/>
    <w:tmpl w:val="3738ED5A"/>
    <w:lvl w:ilvl="0" w:tplc="6466072A">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8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4">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8">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2">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749D07DE"/>
    <w:multiLevelType w:val="singleLevel"/>
    <w:tmpl w:val="0415000F"/>
    <w:lvl w:ilvl="0">
      <w:start w:val="1"/>
      <w:numFmt w:val="decimal"/>
      <w:lvlText w:val="%1."/>
      <w:lvlJc w:val="left"/>
      <w:pPr>
        <w:tabs>
          <w:tab w:val="num" w:pos="360"/>
        </w:tabs>
        <w:ind w:left="360" w:hanging="360"/>
      </w:pPr>
    </w:lvl>
  </w:abstractNum>
  <w:abstractNum w:abstractNumId="13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8">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07"/>
  </w:num>
  <w:num w:numId="3">
    <w:abstractNumId w:val="101"/>
  </w:num>
  <w:num w:numId="4">
    <w:abstractNumId w:val="66"/>
  </w:num>
  <w:num w:numId="5">
    <w:abstractNumId w:val="53"/>
  </w:num>
  <w:num w:numId="6">
    <w:abstractNumId w:val="67"/>
  </w:num>
  <w:num w:numId="7">
    <w:abstractNumId w:val="137"/>
  </w:num>
  <w:num w:numId="8">
    <w:abstractNumId w:val="106"/>
  </w:num>
  <w:num w:numId="9">
    <w:abstractNumId w:val="127"/>
  </w:num>
  <w:num w:numId="10">
    <w:abstractNumId w:val="86"/>
  </w:num>
  <w:num w:numId="11">
    <w:abstractNumId w:val="58"/>
  </w:num>
  <w:num w:numId="12">
    <w:abstractNumId w:val="92"/>
  </w:num>
  <w:num w:numId="13">
    <w:abstractNumId w:val="65"/>
  </w:num>
  <w:num w:numId="14">
    <w:abstractNumId w:val="15"/>
  </w:num>
  <w:num w:numId="15">
    <w:abstractNumId w:val="105"/>
  </w:num>
  <w:num w:numId="16">
    <w:abstractNumId w:val="84"/>
  </w:num>
  <w:num w:numId="17">
    <w:abstractNumId w:val="83"/>
  </w:num>
  <w:num w:numId="18">
    <w:abstractNumId w:val="70"/>
  </w:num>
  <w:num w:numId="19">
    <w:abstractNumId w:val="88"/>
  </w:num>
  <w:num w:numId="20">
    <w:abstractNumId w:val="99"/>
  </w:num>
  <w:num w:numId="21">
    <w:abstractNumId w:val="57"/>
  </w:num>
  <w:num w:numId="22">
    <w:abstractNumId w:val="117"/>
  </w:num>
  <w:num w:numId="23">
    <w:abstractNumId w:val="114"/>
  </w:num>
  <w:num w:numId="24">
    <w:abstractNumId w:val="115"/>
  </w:num>
  <w:num w:numId="25">
    <w:abstractNumId w:val="138"/>
  </w:num>
  <w:num w:numId="26">
    <w:abstractNumId w:val="19"/>
  </w:num>
  <w:num w:numId="27">
    <w:abstractNumId w:val="72"/>
  </w:num>
  <w:num w:numId="28">
    <w:abstractNumId w:val="68"/>
  </w:num>
  <w:num w:numId="29">
    <w:abstractNumId w:val="33"/>
  </w:num>
  <w:num w:numId="30">
    <w:abstractNumId w:val="104"/>
  </w:num>
  <w:num w:numId="31">
    <w:abstractNumId w:val="98"/>
  </w:num>
  <w:num w:numId="32">
    <w:abstractNumId w:val="108"/>
  </w:num>
  <w:num w:numId="33">
    <w:abstractNumId w:val="136"/>
  </w:num>
  <w:num w:numId="34">
    <w:abstractNumId w:val="71"/>
  </w:num>
  <w:num w:numId="35">
    <w:abstractNumId w:val="119"/>
  </w:num>
  <w:num w:numId="36">
    <w:abstractNumId w:val="89"/>
  </w:num>
  <w:num w:numId="37">
    <w:abstractNumId w:val="97"/>
  </w:num>
  <w:num w:numId="38">
    <w:abstractNumId w:val="102"/>
  </w:num>
  <w:num w:numId="39">
    <w:abstractNumId w:val="85"/>
  </w:num>
  <w:num w:numId="40">
    <w:abstractNumId w:val="96"/>
  </w:num>
  <w:num w:numId="41">
    <w:abstractNumId w:val="60"/>
  </w:num>
  <w:num w:numId="42">
    <w:abstractNumId w:val="61"/>
  </w:num>
  <w:num w:numId="43">
    <w:abstractNumId w:val="103"/>
  </w:num>
  <w:num w:numId="44">
    <w:abstractNumId w:val="133"/>
  </w:num>
  <w:num w:numId="45">
    <w:abstractNumId w:val="63"/>
  </w:num>
  <w:num w:numId="46">
    <w:abstractNumId w:val="135"/>
  </w:num>
  <w:num w:numId="47">
    <w:abstractNumId w:val="123"/>
  </w:num>
  <w:num w:numId="48">
    <w:abstractNumId w:val="59"/>
  </w:num>
  <w:num w:numId="49">
    <w:abstractNumId w:val="140"/>
  </w:num>
  <w:num w:numId="50">
    <w:abstractNumId w:val="95"/>
  </w:num>
  <w:num w:numId="51">
    <w:abstractNumId w:val="90"/>
  </w:num>
  <w:num w:numId="52">
    <w:abstractNumId w:val="116"/>
  </w:num>
  <w:num w:numId="53">
    <w:abstractNumId w:val="111"/>
  </w:num>
  <w:num w:numId="54">
    <w:abstractNumId w:val="130"/>
  </w:num>
  <w:num w:numId="55">
    <w:abstractNumId w:val="56"/>
  </w:num>
  <w:num w:numId="56">
    <w:abstractNumId w:val="125"/>
  </w:num>
  <w:num w:numId="57">
    <w:abstractNumId w:val="124"/>
  </w:num>
  <w:num w:numId="58">
    <w:abstractNumId w:val="64"/>
  </w:num>
  <w:num w:numId="59">
    <w:abstractNumId w:val="82"/>
  </w:num>
  <w:num w:numId="60">
    <w:abstractNumId w:val="80"/>
  </w:num>
  <w:num w:numId="61">
    <w:abstractNumId w:val="109"/>
  </w:num>
  <w:num w:numId="62">
    <w:abstractNumId w:val="143"/>
  </w:num>
  <w:num w:numId="63">
    <w:abstractNumId w:val="129"/>
  </w:num>
  <w:num w:numId="64">
    <w:abstractNumId w:val="81"/>
  </w:num>
  <w:num w:numId="65">
    <w:abstractNumId w:val="139"/>
  </w:num>
  <w:num w:numId="66">
    <w:abstractNumId w:val="110"/>
  </w:num>
  <w:num w:numId="67">
    <w:abstractNumId w:val="74"/>
  </w:num>
  <w:num w:numId="68">
    <w:abstractNumId w:val="76"/>
  </w:num>
  <w:num w:numId="69">
    <w:abstractNumId w:val="131"/>
  </w:num>
  <w:num w:numId="70">
    <w:abstractNumId w:val="120"/>
  </w:num>
  <w:num w:numId="71">
    <w:abstractNumId w:val="94"/>
  </w:num>
  <w:num w:numId="72">
    <w:abstractNumId w:val="121"/>
  </w:num>
  <w:num w:numId="73">
    <w:abstractNumId w:val="134"/>
  </w:num>
  <w:num w:numId="74">
    <w:abstractNumId w:val="126"/>
  </w:num>
  <w:num w:numId="75">
    <w:abstractNumId w:val="77"/>
  </w:num>
  <w:num w:numId="76">
    <w:abstractNumId w:val="128"/>
  </w:num>
  <w:num w:numId="77">
    <w:abstractNumId w:val="1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5F8"/>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1D7"/>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E9F"/>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2FCE"/>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0AF0"/>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60"/>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279"/>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307"/>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8C7"/>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7BD"/>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28C"/>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69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268"/>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91D"/>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5EBE"/>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6A82"/>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D86"/>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EA7"/>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86"/>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49B"/>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8C6"/>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C47"/>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3D60"/>
    <w:rsid w:val="00BD40A7"/>
    <w:rsid w:val="00BD4EF7"/>
    <w:rsid w:val="00BD6028"/>
    <w:rsid w:val="00BD61B6"/>
    <w:rsid w:val="00BD61BE"/>
    <w:rsid w:val="00BD65F1"/>
    <w:rsid w:val="00BD6A02"/>
    <w:rsid w:val="00BD6CAD"/>
    <w:rsid w:val="00BD7218"/>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51F"/>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A72"/>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074"/>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9D1"/>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1F2D"/>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4B77"/>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2BD0"/>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DB2"/>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FDB4-0791-4108-9027-80657E3F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6355</TotalTime>
  <Pages>1</Pages>
  <Words>15622</Words>
  <Characters>93732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109136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114</cp:revision>
  <cp:lastPrinted>2021-11-18T14:05:00Z</cp:lastPrinted>
  <dcterms:created xsi:type="dcterms:W3CDTF">2021-02-02T12:21:00Z</dcterms:created>
  <dcterms:modified xsi:type="dcterms:W3CDTF">2021-11-18T14:06:00Z</dcterms:modified>
</cp:coreProperties>
</file>