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E1CF" w14:textId="3E33C7C4" w:rsidR="00804807" w:rsidRPr="00AD0D02" w:rsidRDefault="005A1BF7" w:rsidP="00D315FB">
      <w:pPr>
        <w:ind w:right="248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        </w:t>
      </w:r>
      <w:r w:rsidR="00684EDD" w:rsidRPr="00AD0D02">
        <w:rPr>
          <w:rFonts w:asciiTheme="minorHAnsi" w:hAnsiTheme="minorHAnsi"/>
          <w:color w:val="000000"/>
        </w:rPr>
        <w:tab/>
      </w:r>
      <w:r w:rsidR="00684EDD" w:rsidRPr="00AD0D02">
        <w:rPr>
          <w:rFonts w:asciiTheme="minorHAnsi" w:hAnsiTheme="minorHAnsi"/>
          <w:color w:val="000000"/>
        </w:rPr>
        <w:tab/>
      </w:r>
      <w:r w:rsidR="00684EDD" w:rsidRPr="00AD0D02">
        <w:rPr>
          <w:rFonts w:asciiTheme="minorHAnsi" w:hAnsiTheme="minorHAnsi"/>
          <w:color w:val="000000"/>
        </w:rPr>
        <w:tab/>
      </w:r>
      <w:r w:rsidR="001A1A02" w:rsidRPr="00AD0D02">
        <w:rPr>
          <w:rFonts w:asciiTheme="minorHAnsi" w:hAnsiTheme="minorHAnsi"/>
          <w:color w:val="000000"/>
        </w:rPr>
        <w:t xml:space="preserve">     </w:t>
      </w:r>
      <w:r w:rsidR="00684EDD" w:rsidRPr="00AD0D02">
        <w:rPr>
          <w:rFonts w:asciiTheme="minorHAnsi" w:hAnsiTheme="minorHAnsi"/>
          <w:color w:val="000000"/>
        </w:rPr>
        <w:tab/>
        <w:t xml:space="preserve">  </w:t>
      </w:r>
      <w:r w:rsidR="000C4651" w:rsidRPr="00AD0D02">
        <w:rPr>
          <w:rFonts w:asciiTheme="minorHAnsi" w:hAnsiTheme="minorHAnsi"/>
          <w:color w:val="000000"/>
        </w:rPr>
        <w:tab/>
      </w:r>
      <w:r w:rsidR="000C4651" w:rsidRPr="00AD0D02">
        <w:rPr>
          <w:rFonts w:asciiTheme="minorHAnsi" w:hAnsiTheme="minorHAnsi"/>
          <w:color w:val="000000"/>
        </w:rPr>
        <w:tab/>
      </w:r>
      <w:r w:rsidR="000C4651" w:rsidRPr="00AD0D02">
        <w:rPr>
          <w:rFonts w:asciiTheme="minorHAnsi" w:hAnsiTheme="minorHAnsi"/>
          <w:color w:val="000000"/>
        </w:rPr>
        <w:tab/>
      </w:r>
      <w:r w:rsidR="00684EDD" w:rsidRPr="00AD0D02">
        <w:rPr>
          <w:rFonts w:asciiTheme="minorHAnsi" w:hAnsiTheme="minorHAnsi"/>
          <w:color w:val="000000"/>
        </w:rPr>
        <w:t xml:space="preserve">        </w:t>
      </w:r>
      <w:r w:rsidR="00B84DA2">
        <w:rPr>
          <w:rFonts w:asciiTheme="minorHAnsi" w:hAnsiTheme="minorHAnsi"/>
          <w:color w:val="000000"/>
        </w:rPr>
        <w:t xml:space="preserve">    </w:t>
      </w:r>
      <w:r w:rsidR="00E928F5">
        <w:rPr>
          <w:rFonts w:asciiTheme="minorHAnsi" w:hAnsiTheme="minorHAnsi"/>
          <w:color w:val="000000"/>
        </w:rPr>
        <w:t xml:space="preserve">Olsztyn, </w:t>
      </w:r>
      <w:r w:rsidR="00FE710C">
        <w:rPr>
          <w:rFonts w:asciiTheme="minorHAnsi" w:hAnsiTheme="minorHAnsi"/>
          <w:color w:val="000000"/>
        </w:rPr>
        <w:t>0</w:t>
      </w:r>
      <w:r w:rsidR="000731D0">
        <w:rPr>
          <w:rFonts w:asciiTheme="minorHAnsi" w:hAnsiTheme="minorHAnsi"/>
          <w:color w:val="000000"/>
        </w:rPr>
        <w:t>8</w:t>
      </w:r>
      <w:r w:rsidR="008D22E3" w:rsidRPr="00AD0D02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12</w:t>
      </w:r>
      <w:r w:rsidR="00684EDD" w:rsidRPr="00AD0D02">
        <w:rPr>
          <w:rFonts w:asciiTheme="minorHAnsi" w:hAnsiTheme="minorHAnsi"/>
          <w:color w:val="000000"/>
        </w:rPr>
        <w:t>.2020</w:t>
      </w:r>
      <w:r w:rsidR="00EA2520" w:rsidRPr="00AD0D02">
        <w:rPr>
          <w:rFonts w:asciiTheme="minorHAnsi" w:hAnsiTheme="minorHAnsi"/>
          <w:color w:val="000000"/>
        </w:rPr>
        <w:t xml:space="preserve"> r.</w:t>
      </w:r>
    </w:p>
    <w:p w14:paraId="625D8B41" w14:textId="77777777" w:rsidR="00804807" w:rsidRPr="00AD0D02" w:rsidRDefault="00804807" w:rsidP="00D315FB">
      <w:pPr>
        <w:ind w:right="248"/>
        <w:rPr>
          <w:rFonts w:asciiTheme="minorHAnsi" w:hAnsiTheme="minorHAnsi"/>
          <w:sz w:val="28"/>
          <w:szCs w:val="28"/>
        </w:rPr>
      </w:pPr>
    </w:p>
    <w:p w14:paraId="39B41A46" w14:textId="77777777" w:rsidR="00804807" w:rsidRPr="00AD0D02" w:rsidRDefault="00804807" w:rsidP="00D315FB">
      <w:pPr>
        <w:ind w:right="248"/>
        <w:jc w:val="center"/>
        <w:rPr>
          <w:rFonts w:asciiTheme="minorHAnsi" w:hAnsiTheme="minorHAnsi"/>
          <w:sz w:val="28"/>
          <w:szCs w:val="28"/>
        </w:rPr>
      </w:pPr>
    </w:p>
    <w:p w14:paraId="4D60CB37" w14:textId="77777777" w:rsidR="00804807" w:rsidRPr="00AD0D02" w:rsidRDefault="00EA2520" w:rsidP="00D315FB">
      <w:pPr>
        <w:ind w:right="248"/>
        <w:jc w:val="center"/>
        <w:rPr>
          <w:rFonts w:asciiTheme="minorHAnsi" w:hAnsiTheme="minorHAnsi"/>
          <w:sz w:val="28"/>
          <w:szCs w:val="28"/>
        </w:rPr>
      </w:pPr>
      <w:r w:rsidRPr="00AD0D02">
        <w:rPr>
          <w:rFonts w:asciiTheme="minorHAnsi" w:hAnsiTheme="minorHAnsi"/>
          <w:sz w:val="28"/>
          <w:szCs w:val="28"/>
        </w:rPr>
        <w:t xml:space="preserve">PRZEDSIĘBIORSTWO WODOCIĄGÓW I KANALIZACJI Sp. z o.o. </w:t>
      </w:r>
    </w:p>
    <w:p w14:paraId="1560EA61" w14:textId="77777777" w:rsidR="00804807" w:rsidRPr="00AD0D02" w:rsidRDefault="00EA2520" w:rsidP="00D315FB">
      <w:pPr>
        <w:ind w:right="248"/>
        <w:jc w:val="center"/>
        <w:rPr>
          <w:rFonts w:asciiTheme="minorHAnsi" w:hAnsiTheme="minorHAnsi"/>
          <w:sz w:val="28"/>
          <w:szCs w:val="28"/>
        </w:rPr>
      </w:pPr>
      <w:r w:rsidRPr="00AD0D02">
        <w:rPr>
          <w:rFonts w:asciiTheme="minorHAnsi" w:hAnsiTheme="minorHAnsi"/>
          <w:sz w:val="28"/>
          <w:szCs w:val="28"/>
        </w:rPr>
        <w:t>W OLSZTYNIE  ul. Oficerska 16a</w:t>
      </w:r>
    </w:p>
    <w:p w14:paraId="420C4635" w14:textId="77777777" w:rsidR="00804807" w:rsidRPr="00AD0D02" w:rsidRDefault="00804807" w:rsidP="00D315FB">
      <w:pPr>
        <w:ind w:right="248"/>
        <w:jc w:val="center"/>
        <w:rPr>
          <w:rFonts w:asciiTheme="minorHAnsi" w:hAnsiTheme="minorHAnsi"/>
          <w:sz w:val="28"/>
          <w:szCs w:val="28"/>
        </w:rPr>
      </w:pPr>
    </w:p>
    <w:p w14:paraId="6BEE3738" w14:textId="77777777" w:rsidR="00804807" w:rsidRPr="00AD0D02" w:rsidRDefault="00EA2520" w:rsidP="00D315FB">
      <w:pPr>
        <w:ind w:right="248"/>
        <w:jc w:val="center"/>
        <w:rPr>
          <w:rFonts w:asciiTheme="minorHAnsi" w:hAnsiTheme="minorHAnsi"/>
          <w:sz w:val="28"/>
          <w:szCs w:val="28"/>
          <w:u w:val="single"/>
        </w:rPr>
      </w:pPr>
      <w:r w:rsidRPr="00AD0D02">
        <w:rPr>
          <w:rFonts w:asciiTheme="minorHAnsi" w:hAnsiTheme="minorHAnsi"/>
          <w:sz w:val="28"/>
          <w:szCs w:val="28"/>
          <w:u w:val="single"/>
        </w:rPr>
        <w:t>OGŁASZA PRZETARG NIEOGRANICZONY</w:t>
      </w:r>
    </w:p>
    <w:p w14:paraId="2CC942A0" w14:textId="77777777" w:rsidR="00804807" w:rsidRPr="00AD0D02" w:rsidRDefault="00EA2520" w:rsidP="00D315FB">
      <w:pPr>
        <w:ind w:right="248"/>
        <w:jc w:val="center"/>
        <w:rPr>
          <w:rFonts w:asciiTheme="minorHAnsi" w:hAnsiTheme="minorHAnsi"/>
          <w:sz w:val="28"/>
          <w:szCs w:val="28"/>
          <w:u w:val="single"/>
        </w:rPr>
      </w:pPr>
      <w:r w:rsidRPr="00AD0D02">
        <w:rPr>
          <w:rFonts w:asciiTheme="minorHAnsi" w:hAnsiTheme="minorHAnsi"/>
          <w:sz w:val="28"/>
          <w:szCs w:val="28"/>
          <w:u w:val="single"/>
        </w:rPr>
        <w:t>o wartości do 60 000 PLN</w:t>
      </w:r>
    </w:p>
    <w:p w14:paraId="400DC187" w14:textId="77777777" w:rsidR="00AD0D02" w:rsidRDefault="00AD0D02" w:rsidP="00D315FB">
      <w:pPr>
        <w:shd w:val="clear" w:color="auto" w:fill="FFFFFF"/>
        <w:tabs>
          <w:tab w:val="left" w:pos="9639"/>
        </w:tabs>
        <w:spacing w:line="276" w:lineRule="auto"/>
        <w:ind w:right="248"/>
        <w:jc w:val="both"/>
        <w:rPr>
          <w:rFonts w:asciiTheme="minorHAnsi" w:hAnsiTheme="minorHAnsi"/>
          <w:b/>
        </w:rPr>
      </w:pPr>
    </w:p>
    <w:p w14:paraId="4E5AF4F5" w14:textId="6ED3A463" w:rsidR="001A1A02" w:rsidRPr="00E4679A" w:rsidRDefault="00FE710C" w:rsidP="00E4679A">
      <w:pPr>
        <w:shd w:val="clear" w:color="auto" w:fill="FFFFFF"/>
        <w:tabs>
          <w:tab w:val="left" w:pos="9639"/>
        </w:tabs>
        <w:ind w:right="248"/>
        <w:jc w:val="center"/>
        <w:rPr>
          <w:rFonts w:asciiTheme="minorHAnsi" w:hAnsiTheme="minorHAnsi"/>
          <w:b/>
          <w:sz w:val="32"/>
          <w:szCs w:val="32"/>
        </w:rPr>
      </w:pPr>
      <w:r w:rsidRPr="00FE710C">
        <w:rPr>
          <w:rFonts w:asciiTheme="minorHAnsi" w:hAnsiTheme="minorHAnsi" w:cs="Arial"/>
          <w:b/>
          <w:bCs/>
          <w:sz w:val="28"/>
          <w:szCs w:val="28"/>
        </w:rPr>
        <w:t>„</w:t>
      </w:r>
      <w:r w:rsidR="00005A29">
        <w:rPr>
          <w:rFonts w:asciiTheme="minorHAnsi" w:hAnsiTheme="minorHAnsi" w:cs="Arial"/>
          <w:b/>
          <w:bCs/>
          <w:sz w:val="28"/>
          <w:szCs w:val="28"/>
        </w:rPr>
        <w:t xml:space="preserve">Dostawa i montaż dmuchaw biogazowych </w:t>
      </w:r>
      <w:r w:rsidR="007F31B1">
        <w:rPr>
          <w:rFonts w:asciiTheme="minorHAnsi" w:hAnsiTheme="minorHAnsi" w:cs="Arial"/>
          <w:b/>
          <w:bCs/>
          <w:sz w:val="28"/>
          <w:szCs w:val="28"/>
        </w:rPr>
        <w:t>na</w:t>
      </w:r>
      <w:r w:rsidR="00005A29">
        <w:rPr>
          <w:rFonts w:asciiTheme="minorHAnsi" w:hAnsiTheme="minorHAnsi" w:cs="Arial"/>
          <w:b/>
          <w:bCs/>
          <w:sz w:val="28"/>
          <w:szCs w:val="28"/>
        </w:rPr>
        <w:t xml:space="preserve"> węźle sieci biogazowej na terenie oczyszczalni ścieków ŁYNA w Olsztynie</w:t>
      </w:r>
      <w:r w:rsidRPr="00FE710C">
        <w:rPr>
          <w:rFonts w:asciiTheme="minorHAnsi" w:hAnsiTheme="minorHAnsi" w:cs="Arial"/>
          <w:b/>
          <w:bCs/>
          <w:sz w:val="28"/>
          <w:szCs w:val="28"/>
        </w:rPr>
        <w:t>”.</w:t>
      </w:r>
    </w:p>
    <w:p w14:paraId="127437D8" w14:textId="77777777" w:rsidR="00E246A4" w:rsidRDefault="00E246A4" w:rsidP="00D315FB">
      <w:pPr>
        <w:spacing w:line="237" w:lineRule="auto"/>
        <w:ind w:right="248"/>
        <w:jc w:val="both"/>
        <w:rPr>
          <w:rFonts w:asciiTheme="minorHAnsi" w:hAnsiTheme="minorHAnsi"/>
        </w:rPr>
      </w:pPr>
    </w:p>
    <w:p w14:paraId="7E3E0E17" w14:textId="5D39D077" w:rsidR="00804807" w:rsidRPr="00B84DA2" w:rsidRDefault="00EA2520" w:rsidP="00B84DA2">
      <w:pPr>
        <w:spacing w:line="237" w:lineRule="auto"/>
        <w:ind w:right="248"/>
        <w:jc w:val="both"/>
        <w:rPr>
          <w:rFonts w:asciiTheme="minorHAnsi" w:eastAsia="Garamond" w:hAnsiTheme="minorHAnsi"/>
        </w:rPr>
      </w:pPr>
      <w:r w:rsidRPr="00AD0D02">
        <w:rPr>
          <w:rFonts w:asciiTheme="minorHAnsi" w:hAnsiTheme="minorHAnsi"/>
        </w:rPr>
        <w:t xml:space="preserve">Przedmiotem zamówienia jest </w:t>
      </w:r>
      <w:r w:rsidR="00005A29">
        <w:rPr>
          <w:rFonts w:asciiTheme="minorHAnsi" w:hAnsiTheme="minorHAnsi"/>
        </w:rPr>
        <w:t>dostawa i montaż dwóch dmuchaw biogazowych o parametrach zgodnych z opisem przedmiotu zamówienia oraz demontaż starych urządzeń</w:t>
      </w:r>
      <w:r w:rsidR="00AD0D02" w:rsidRPr="00AD0D02">
        <w:rPr>
          <w:rFonts w:asciiTheme="minorHAnsi" w:hAnsiTheme="minorHAnsi"/>
        </w:rPr>
        <w:t>.</w:t>
      </w:r>
      <w:r w:rsidR="00B84DA2">
        <w:rPr>
          <w:rFonts w:asciiTheme="minorHAnsi" w:eastAsia="Garamond" w:hAnsiTheme="minorHAnsi"/>
        </w:rPr>
        <w:t xml:space="preserve"> </w:t>
      </w:r>
      <w:r w:rsidRPr="00AD0D02">
        <w:rPr>
          <w:rFonts w:asciiTheme="minorHAnsi" w:hAnsiTheme="minorHAnsi"/>
        </w:rPr>
        <w:t xml:space="preserve">Podstawą </w:t>
      </w:r>
      <w:r w:rsidR="005A1BF7">
        <w:rPr>
          <w:rFonts w:asciiTheme="minorHAnsi" w:hAnsiTheme="minorHAnsi"/>
        </w:rPr>
        <w:br/>
      </w:r>
      <w:r w:rsidRPr="00AD0D02">
        <w:rPr>
          <w:rFonts w:asciiTheme="minorHAnsi" w:hAnsiTheme="minorHAnsi"/>
        </w:rPr>
        <w:t xml:space="preserve">do </w:t>
      </w:r>
      <w:r w:rsidR="008006E2">
        <w:rPr>
          <w:rFonts w:asciiTheme="minorHAnsi" w:hAnsiTheme="minorHAnsi"/>
        </w:rPr>
        <w:t>realizacji zamówienia i</w:t>
      </w:r>
      <w:r w:rsidR="00FE710C">
        <w:rPr>
          <w:rFonts w:asciiTheme="minorHAnsi" w:hAnsiTheme="minorHAnsi"/>
        </w:rPr>
        <w:t> </w:t>
      </w:r>
      <w:r w:rsidR="008006E2">
        <w:rPr>
          <w:rFonts w:asciiTheme="minorHAnsi" w:hAnsiTheme="minorHAnsi"/>
        </w:rPr>
        <w:t>opracowania</w:t>
      </w:r>
      <w:r w:rsidRPr="00AD0D02">
        <w:rPr>
          <w:rFonts w:asciiTheme="minorHAnsi" w:hAnsiTheme="minorHAnsi"/>
        </w:rPr>
        <w:t xml:space="preserve"> dokumentacji </w:t>
      </w:r>
      <w:r w:rsidR="008006E2">
        <w:rPr>
          <w:rFonts w:asciiTheme="minorHAnsi" w:hAnsiTheme="minorHAnsi"/>
        </w:rPr>
        <w:t>technicznej</w:t>
      </w:r>
      <w:r w:rsidRPr="00AD0D02">
        <w:rPr>
          <w:rFonts w:asciiTheme="minorHAnsi" w:hAnsiTheme="minorHAnsi"/>
        </w:rPr>
        <w:t xml:space="preserve"> je</w:t>
      </w:r>
      <w:r w:rsidR="008C71C1" w:rsidRPr="00AD0D02">
        <w:rPr>
          <w:rFonts w:asciiTheme="minorHAnsi" w:hAnsiTheme="minorHAnsi"/>
        </w:rPr>
        <w:t>st o</w:t>
      </w:r>
      <w:r w:rsidR="002D7B9F" w:rsidRPr="00AD0D02">
        <w:rPr>
          <w:rFonts w:asciiTheme="minorHAnsi" w:hAnsiTheme="minorHAnsi"/>
        </w:rPr>
        <w:t xml:space="preserve">pis przedmiotu zamówienia </w:t>
      </w:r>
      <w:r w:rsidRPr="00AD0D02">
        <w:rPr>
          <w:rFonts w:asciiTheme="minorHAnsi" w:hAnsiTheme="minorHAnsi"/>
        </w:rPr>
        <w:t>oraz wizja lokalna w</w:t>
      </w:r>
      <w:r w:rsidR="00FE710C">
        <w:rPr>
          <w:rFonts w:asciiTheme="minorHAnsi" w:hAnsiTheme="minorHAnsi"/>
        </w:rPr>
        <w:t> </w:t>
      </w:r>
      <w:r w:rsidRPr="00AD0D02">
        <w:rPr>
          <w:rFonts w:asciiTheme="minorHAnsi" w:hAnsiTheme="minorHAnsi"/>
        </w:rPr>
        <w:t>terenie.</w:t>
      </w:r>
    </w:p>
    <w:p w14:paraId="2DAF8BEE" w14:textId="77777777" w:rsidR="00B84DA2" w:rsidRPr="00AD0D02" w:rsidRDefault="00B84DA2" w:rsidP="00D315FB">
      <w:pPr>
        <w:spacing w:line="276" w:lineRule="auto"/>
        <w:ind w:right="248"/>
        <w:jc w:val="both"/>
        <w:rPr>
          <w:rFonts w:asciiTheme="minorHAnsi" w:hAnsiTheme="minorHAnsi"/>
          <w:color w:val="000000"/>
        </w:rPr>
      </w:pPr>
    </w:p>
    <w:p w14:paraId="5C89F53B" w14:textId="7B007FF5" w:rsidR="00137224" w:rsidRDefault="00137224" w:rsidP="00D315FB">
      <w:pPr>
        <w:spacing w:line="276" w:lineRule="auto"/>
        <w:ind w:right="248"/>
        <w:jc w:val="both"/>
        <w:rPr>
          <w:rFonts w:asciiTheme="minorHAnsi" w:hAnsiTheme="minorHAnsi"/>
          <w:b/>
          <w:color w:val="000000"/>
        </w:rPr>
      </w:pPr>
      <w:r w:rsidRPr="00AD0D02">
        <w:rPr>
          <w:rFonts w:asciiTheme="minorHAnsi" w:hAnsiTheme="minorHAnsi"/>
          <w:color w:val="000000"/>
        </w:rPr>
        <w:t xml:space="preserve">Termin </w:t>
      </w:r>
      <w:r w:rsidR="005A1BF7">
        <w:rPr>
          <w:rFonts w:asciiTheme="minorHAnsi" w:hAnsiTheme="minorHAnsi"/>
          <w:color w:val="000000"/>
        </w:rPr>
        <w:t>dostawy</w:t>
      </w:r>
      <w:r>
        <w:rPr>
          <w:rFonts w:asciiTheme="minorHAnsi" w:hAnsiTheme="minorHAnsi"/>
          <w:color w:val="000000"/>
        </w:rPr>
        <w:t xml:space="preserve"> i montażu urządzeń</w:t>
      </w:r>
      <w:r w:rsidRPr="00AD0D02">
        <w:rPr>
          <w:rFonts w:asciiTheme="minorHAnsi" w:hAnsiTheme="minorHAnsi"/>
          <w:color w:val="000000"/>
        </w:rPr>
        <w:t>:</w:t>
      </w:r>
      <w:r w:rsidRPr="00AD0D02">
        <w:rPr>
          <w:rFonts w:asciiTheme="minorHAnsi" w:hAnsiTheme="minorHAnsi"/>
          <w:b/>
          <w:color w:val="000000"/>
        </w:rPr>
        <w:t xml:space="preserve"> do </w:t>
      </w:r>
      <w:r w:rsidR="00CC7FC1">
        <w:rPr>
          <w:rFonts w:asciiTheme="minorHAnsi" w:hAnsiTheme="minorHAnsi"/>
          <w:b/>
          <w:color w:val="000000"/>
        </w:rPr>
        <w:t>3</w:t>
      </w:r>
      <w:r w:rsidRPr="00AD0D02">
        <w:rPr>
          <w:rFonts w:asciiTheme="minorHAnsi" w:hAnsiTheme="minorHAnsi"/>
          <w:b/>
          <w:color w:val="000000"/>
        </w:rPr>
        <w:t xml:space="preserve"> miesięcy od dnia podpisania umowy.</w:t>
      </w:r>
    </w:p>
    <w:p w14:paraId="71C3092E" w14:textId="18DA87F2" w:rsidR="00FE710C" w:rsidRPr="00E4679A" w:rsidRDefault="00FE710C" w:rsidP="00D315FB">
      <w:pPr>
        <w:spacing w:line="276" w:lineRule="auto"/>
        <w:ind w:right="248"/>
        <w:jc w:val="both"/>
        <w:rPr>
          <w:rFonts w:asciiTheme="minorHAnsi" w:hAnsiTheme="minorHAnsi"/>
        </w:rPr>
      </w:pPr>
      <w:r w:rsidRPr="00FE710C">
        <w:rPr>
          <w:rFonts w:asciiTheme="minorHAnsi" w:hAnsiTheme="minorHAnsi"/>
          <w:bCs/>
          <w:color w:val="000000"/>
        </w:rPr>
        <w:t>Gwarancja</w:t>
      </w:r>
      <w:r>
        <w:rPr>
          <w:rFonts w:asciiTheme="minorHAnsi" w:hAnsiTheme="minorHAnsi"/>
          <w:b/>
          <w:color w:val="000000"/>
        </w:rPr>
        <w:t>:</w:t>
      </w:r>
      <w:r w:rsidRPr="00FE710C">
        <w:rPr>
          <w:rFonts w:asciiTheme="minorHAnsi" w:hAnsiTheme="minorHAnsi"/>
          <w:b/>
          <w:color w:val="000000"/>
        </w:rPr>
        <w:t xml:space="preserve"> 36 miesi</w:t>
      </w:r>
      <w:r>
        <w:rPr>
          <w:rFonts w:asciiTheme="minorHAnsi" w:hAnsiTheme="minorHAnsi"/>
          <w:b/>
          <w:color w:val="000000"/>
        </w:rPr>
        <w:t>ęcy</w:t>
      </w:r>
      <w:r w:rsidRPr="00FE710C">
        <w:rPr>
          <w:rFonts w:asciiTheme="minorHAnsi" w:hAnsiTheme="minorHAnsi"/>
          <w:b/>
          <w:color w:val="000000"/>
        </w:rPr>
        <w:t xml:space="preserve"> gwarancji i rękojmi na wykonany przedmiot zamówienia</w:t>
      </w:r>
    </w:p>
    <w:p w14:paraId="3391B785" w14:textId="77777777" w:rsidR="00B84DA2" w:rsidRDefault="00B84DA2" w:rsidP="00D315FB">
      <w:pPr>
        <w:spacing w:line="276" w:lineRule="auto"/>
        <w:ind w:right="248"/>
        <w:jc w:val="both"/>
        <w:rPr>
          <w:rFonts w:asciiTheme="minorHAnsi" w:hAnsiTheme="minorHAnsi"/>
          <w:b/>
        </w:rPr>
      </w:pPr>
    </w:p>
    <w:p w14:paraId="783A300C" w14:textId="77777777" w:rsidR="00804807" w:rsidRPr="00AD0D02" w:rsidRDefault="00EA2520" w:rsidP="00D315FB">
      <w:pPr>
        <w:spacing w:line="276" w:lineRule="auto"/>
        <w:ind w:right="248"/>
        <w:jc w:val="both"/>
        <w:rPr>
          <w:rFonts w:asciiTheme="minorHAnsi" w:hAnsiTheme="minorHAnsi"/>
          <w:b/>
        </w:rPr>
      </w:pPr>
      <w:r w:rsidRPr="00AD0D02">
        <w:rPr>
          <w:rFonts w:asciiTheme="minorHAnsi" w:hAnsiTheme="minorHAnsi"/>
          <w:b/>
        </w:rPr>
        <w:t>Warunki do spełnienia w pos</w:t>
      </w:r>
      <w:r w:rsidR="00735881">
        <w:rPr>
          <w:rFonts w:asciiTheme="minorHAnsi" w:hAnsiTheme="minorHAnsi"/>
          <w:b/>
        </w:rPr>
        <w:t>tępowaniu wymagane od Wykonawców</w:t>
      </w:r>
      <w:r w:rsidRPr="00AD0D02">
        <w:rPr>
          <w:rFonts w:asciiTheme="minorHAnsi" w:hAnsiTheme="minorHAnsi"/>
          <w:b/>
        </w:rPr>
        <w:t>:</w:t>
      </w:r>
    </w:p>
    <w:p w14:paraId="6B52282E" w14:textId="77777777" w:rsidR="00804807" w:rsidRPr="00735881" w:rsidRDefault="00735881" w:rsidP="00D315FB">
      <w:pPr>
        <w:spacing w:line="276" w:lineRule="auto"/>
        <w:ind w:right="248"/>
        <w:jc w:val="both"/>
        <w:rPr>
          <w:rFonts w:asciiTheme="minorHAnsi" w:hAnsiTheme="minorHAnsi"/>
        </w:rPr>
      </w:pPr>
      <w:r w:rsidRPr="00735881">
        <w:rPr>
          <w:rFonts w:asciiTheme="minorHAnsi" w:hAnsiTheme="minorHAnsi"/>
        </w:rPr>
        <w:t xml:space="preserve">- </w:t>
      </w:r>
      <w:r w:rsidR="00EA2520" w:rsidRPr="00735881">
        <w:rPr>
          <w:rFonts w:asciiTheme="minorHAnsi" w:hAnsiTheme="minorHAnsi"/>
        </w:rPr>
        <w:t>nie podlegają wykluczeniu na podstawie przepisów §21 Regulaminu Udzielenia Zamówień przez PWiK</w:t>
      </w:r>
      <w:r w:rsidR="00B84DA2">
        <w:rPr>
          <w:rFonts w:asciiTheme="minorHAnsi" w:hAnsiTheme="minorHAnsi"/>
        </w:rPr>
        <w:t xml:space="preserve"> Sp. z o.o. w Olsztynie, który </w:t>
      </w:r>
      <w:r w:rsidR="00B84DA2">
        <w:rPr>
          <w:rFonts w:ascii="Calibri" w:hAnsi="Calibri"/>
          <w:bCs/>
          <w:color w:val="000000"/>
        </w:rPr>
        <w:t xml:space="preserve">jest dostępny na stronie internetowej Spółki </w:t>
      </w:r>
      <w:hyperlink r:id="rId6">
        <w:r w:rsidR="00B84DA2">
          <w:rPr>
            <w:rStyle w:val="czeinternetowe"/>
            <w:rFonts w:ascii="Calibri" w:hAnsi="Calibri"/>
            <w:bCs/>
            <w:color w:val="000000"/>
          </w:rPr>
          <w:t>www.pwik.olsztyn.pl</w:t>
        </w:r>
      </w:hyperlink>
    </w:p>
    <w:p w14:paraId="49DC553C" w14:textId="77777777" w:rsidR="00804807" w:rsidRPr="00AD0D02" w:rsidRDefault="00EA2520" w:rsidP="00D315FB">
      <w:pPr>
        <w:suppressAutoHyphens/>
        <w:ind w:right="248"/>
        <w:jc w:val="both"/>
        <w:rPr>
          <w:rFonts w:asciiTheme="minorHAnsi" w:hAnsiTheme="minorHAnsi"/>
        </w:rPr>
      </w:pPr>
      <w:r w:rsidRPr="00735881">
        <w:rPr>
          <w:rFonts w:asciiTheme="minorHAnsi" w:hAnsiTheme="minorHAnsi"/>
        </w:rPr>
        <w:t>- spełnia</w:t>
      </w:r>
      <w:r w:rsidR="00735881" w:rsidRPr="00735881">
        <w:rPr>
          <w:rFonts w:asciiTheme="minorHAnsi" w:hAnsiTheme="minorHAnsi"/>
        </w:rPr>
        <w:t>ją</w:t>
      </w:r>
      <w:r w:rsidRPr="00735881">
        <w:rPr>
          <w:rFonts w:asciiTheme="minorHAnsi" w:hAnsiTheme="minorHAnsi"/>
        </w:rPr>
        <w:t xml:space="preserve"> warunki określone w regulaminie </w:t>
      </w:r>
      <w:proofErr w:type="spellStart"/>
      <w:r w:rsidRPr="00735881">
        <w:rPr>
          <w:rFonts w:asciiTheme="minorHAnsi" w:hAnsiTheme="minorHAnsi"/>
        </w:rPr>
        <w:t>j.w</w:t>
      </w:r>
      <w:proofErr w:type="spellEnd"/>
      <w:r w:rsidRPr="00735881">
        <w:rPr>
          <w:rFonts w:asciiTheme="minorHAnsi" w:hAnsiTheme="minorHAnsi"/>
        </w:rPr>
        <w:t>.,</w:t>
      </w:r>
    </w:p>
    <w:p w14:paraId="24BEC7A0" w14:textId="508E1548" w:rsidR="00804807" w:rsidRPr="009A2DCE" w:rsidRDefault="00735881" w:rsidP="00735881">
      <w:pPr>
        <w:spacing w:line="276" w:lineRule="auto"/>
        <w:ind w:right="2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osoby odpowiedzialne za </w:t>
      </w:r>
      <w:r w:rsidR="007F31B1">
        <w:rPr>
          <w:rFonts w:asciiTheme="minorHAnsi" w:hAnsiTheme="minorHAnsi"/>
        </w:rPr>
        <w:t>nadzór nad montażem</w:t>
      </w:r>
      <w:r>
        <w:rPr>
          <w:rFonts w:asciiTheme="minorHAnsi" w:hAnsiTheme="minorHAnsi"/>
        </w:rPr>
        <w:t xml:space="preserve"> urządzeń</w:t>
      </w:r>
      <w:r w:rsidR="00EA2520" w:rsidRPr="00AD0D02">
        <w:rPr>
          <w:rFonts w:asciiTheme="minorHAnsi" w:hAnsiTheme="minorHAnsi"/>
        </w:rPr>
        <w:t xml:space="preserve"> muszą posiadać wymagane ustawą „Prawo Budowlane” uprawnienia budowlane </w:t>
      </w:r>
      <w:r w:rsidR="007F31B1">
        <w:rPr>
          <w:rFonts w:asciiTheme="minorHAnsi" w:hAnsiTheme="minorHAnsi"/>
        </w:rPr>
        <w:t>wykonawcze</w:t>
      </w:r>
      <w:r w:rsidR="00EA2520" w:rsidRPr="00AD0D02">
        <w:rPr>
          <w:rFonts w:asciiTheme="minorHAnsi" w:hAnsiTheme="minorHAnsi"/>
        </w:rPr>
        <w:t xml:space="preserve"> w swoim zakresie zgod</w:t>
      </w:r>
      <w:r w:rsidR="007F31B1">
        <w:rPr>
          <w:rFonts w:asciiTheme="minorHAnsi" w:hAnsiTheme="minorHAnsi"/>
        </w:rPr>
        <w:t xml:space="preserve">ne </w:t>
      </w:r>
      <w:r w:rsidR="007F31B1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obowiązującymi przepisami, </w:t>
      </w:r>
      <w:r w:rsidR="00EA2520" w:rsidRPr="00AD0D02">
        <w:rPr>
          <w:rFonts w:asciiTheme="minorHAnsi" w:hAnsiTheme="minorHAnsi"/>
        </w:rPr>
        <w:t>a w szczególności Rozporządzeniem</w:t>
      </w:r>
      <w:r>
        <w:rPr>
          <w:rFonts w:asciiTheme="minorHAnsi" w:hAnsiTheme="minorHAnsi"/>
        </w:rPr>
        <w:t xml:space="preserve"> Ministra Infrastruktury z dnia </w:t>
      </w:r>
      <w:r w:rsidR="00EA2520" w:rsidRPr="00AD0D02">
        <w:rPr>
          <w:rFonts w:asciiTheme="minorHAnsi" w:hAnsiTheme="minorHAnsi"/>
        </w:rPr>
        <w:t xml:space="preserve">18 maja 2005 r w sprawie samodzielnych funkcji technicznych w budownictwie </w:t>
      </w:r>
      <w:r w:rsidR="009A2DCE" w:rsidRPr="009A2DCE">
        <w:rPr>
          <w:rFonts w:asciiTheme="minorHAnsi" w:hAnsiTheme="minorHAnsi"/>
        </w:rPr>
        <w:t>w specjalności instalacyjnej w zakresie sieci, instalacji i urządzeń cieplnych, wentylacyjnych, gazowych, wodociągowych i kanalizacyjnych</w:t>
      </w:r>
      <w:r w:rsidR="009A2DCE">
        <w:rPr>
          <w:rFonts w:asciiTheme="minorHAnsi" w:hAnsiTheme="minorHAnsi"/>
        </w:rPr>
        <w:t xml:space="preserve"> </w:t>
      </w:r>
      <w:r w:rsidR="00EA2520" w:rsidRPr="009A2DCE">
        <w:rPr>
          <w:rFonts w:asciiTheme="minorHAnsi" w:hAnsiTheme="minorHAnsi"/>
        </w:rPr>
        <w:t>– kserokopię stosownego dokumentu należy załączyć do oferty,</w:t>
      </w:r>
    </w:p>
    <w:p w14:paraId="158395FD" w14:textId="3692DC4C" w:rsidR="00804807" w:rsidRPr="00AD0D02" w:rsidRDefault="00735881" w:rsidP="00005A29">
      <w:pPr>
        <w:spacing w:line="276" w:lineRule="auto"/>
        <w:ind w:left="196" w:right="248" w:hanging="1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005A29">
        <w:rPr>
          <w:rFonts w:asciiTheme="minorHAnsi" w:hAnsiTheme="minorHAnsi"/>
        </w:rPr>
        <w:tab/>
      </w:r>
      <w:r>
        <w:rPr>
          <w:rFonts w:asciiTheme="minorHAnsi" w:hAnsiTheme="minorHAnsi"/>
        </w:rPr>
        <w:t>są</w:t>
      </w:r>
      <w:r w:rsidR="00EA2520" w:rsidRPr="00AD0D02">
        <w:rPr>
          <w:rFonts w:asciiTheme="minorHAnsi" w:hAnsiTheme="minorHAnsi"/>
        </w:rPr>
        <w:t xml:space="preserve"> </w:t>
      </w:r>
      <w:r w:rsidR="00E246A4" w:rsidRPr="00AD0D02">
        <w:rPr>
          <w:rFonts w:asciiTheme="minorHAnsi" w:hAnsiTheme="minorHAnsi"/>
        </w:rPr>
        <w:t>ub</w:t>
      </w:r>
      <w:r w:rsidR="007F31B1">
        <w:rPr>
          <w:rFonts w:asciiTheme="minorHAnsi" w:hAnsiTheme="minorHAnsi"/>
        </w:rPr>
        <w:t>ezpieczone</w:t>
      </w:r>
      <w:r w:rsidR="00EA2520" w:rsidRPr="00AD0D02">
        <w:rPr>
          <w:rFonts w:asciiTheme="minorHAnsi" w:hAnsiTheme="minorHAnsi"/>
        </w:rPr>
        <w:t xml:space="preserve"> od odpowiedzialności cywilnej w zakresie prowadzonej działalności gospodarczej,</w:t>
      </w:r>
    </w:p>
    <w:p w14:paraId="741DD756" w14:textId="77777777" w:rsidR="00804807" w:rsidRPr="00AD0D02" w:rsidRDefault="00735881" w:rsidP="00735881">
      <w:pPr>
        <w:spacing w:line="276" w:lineRule="auto"/>
        <w:ind w:right="2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znajdują</w:t>
      </w:r>
      <w:r w:rsidR="00EA2520" w:rsidRPr="00AD0D02">
        <w:rPr>
          <w:rFonts w:asciiTheme="minorHAnsi" w:hAnsiTheme="minorHAnsi"/>
        </w:rPr>
        <w:t xml:space="preserve"> się w sytuacji finansowej i ekonomicznej zapewniającej wykonanie zamówienia,</w:t>
      </w:r>
    </w:p>
    <w:p w14:paraId="37DAE292" w14:textId="3E1C2F37" w:rsidR="00C0116C" w:rsidRPr="00AD0D02" w:rsidRDefault="00735881" w:rsidP="00005A29">
      <w:pPr>
        <w:spacing w:line="276" w:lineRule="auto"/>
        <w:ind w:left="168" w:right="248" w:hanging="1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005A29">
        <w:rPr>
          <w:rFonts w:asciiTheme="minorHAnsi" w:hAnsiTheme="minorHAnsi"/>
        </w:rPr>
        <w:tab/>
      </w:r>
      <w:r w:rsidR="00D85CFA" w:rsidRPr="00AD0D02">
        <w:rPr>
          <w:rFonts w:asciiTheme="minorHAnsi" w:hAnsiTheme="minorHAnsi"/>
        </w:rPr>
        <w:t>w</w:t>
      </w:r>
      <w:r w:rsidR="00005A29">
        <w:rPr>
          <w:rFonts w:asciiTheme="minorHAnsi" w:hAnsiTheme="minorHAnsi"/>
        </w:rPr>
        <w:t>ykonawca</w:t>
      </w:r>
      <w:r w:rsidR="00D85CFA" w:rsidRPr="00AD0D02">
        <w:rPr>
          <w:rFonts w:asciiTheme="minorHAnsi" w:hAnsiTheme="minorHAnsi"/>
        </w:rPr>
        <w:t xml:space="preserve"> w okresie ostatnich </w:t>
      </w:r>
      <w:r w:rsidR="007F31B1">
        <w:rPr>
          <w:rFonts w:asciiTheme="minorHAnsi" w:hAnsiTheme="minorHAnsi"/>
        </w:rPr>
        <w:t>dwóch</w:t>
      </w:r>
      <w:r w:rsidR="00D85CFA" w:rsidRPr="00AD0D02">
        <w:rPr>
          <w:rFonts w:asciiTheme="minorHAnsi" w:hAnsiTheme="minorHAnsi"/>
        </w:rPr>
        <w:t xml:space="preserve"> lat </w:t>
      </w:r>
      <w:r w:rsidR="00C0116C" w:rsidRPr="00AD0D02">
        <w:rPr>
          <w:rFonts w:asciiTheme="minorHAnsi" w:hAnsiTheme="minorHAnsi"/>
        </w:rPr>
        <w:t>wykonał</w:t>
      </w:r>
      <w:r w:rsidR="00005A29">
        <w:rPr>
          <w:rFonts w:asciiTheme="minorHAnsi" w:hAnsiTheme="minorHAnsi"/>
        </w:rPr>
        <w:t xml:space="preserve"> </w:t>
      </w:r>
      <w:r w:rsidR="00C0116C" w:rsidRPr="00AD0D02">
        <w:rPr>
          <w:rFonts w:asciiTheme="minorHAnsi" w:hAnsiTheme="minorHAnsi"/>
        </w:rPr>
        <w:t xml:space="preserve">co najmniej </w:t>
      </w:r>
      <w:r w:rsidR="00FE710C">
        <w:rPr>
          <w:rFonts w:asciiTheme="minorHAnsi" w:hAnsiTheme="minorHAnsi"/>
        </w:rPr>
        <w:t>dwa</w:t>
      </w:r>
      <w:r w:rsidR="00C0116C" w:rsidRPr="00AD0D02">
        <w:rPr>
          <w:rFonts w:asciiTheme="minorHAnsi" w:hAnsiTheme="minorHAnsi"/>
        </w:rPr>
        <w:t xml:space="preserve"> </w:t>
      </w:r>
      <w:r w:rsidR="007F31B1">
        <w:rPr>
          <w:rFonts w:asciiTheme="minorHAnsi" w:hAnsiTheme="minorHAnsi"/>
        </w:rPr>
        <w:t xml:space="preserve">zamówienia na </w:t>
      </w:r>
      <w:r w:rsidR="007F31B1">
        <w:rPr>
          <w:rFonts w:asciiTheme="minorHAnsi" w:hAnsiTheme="minorHAnsi"/>
        </w:rPr>
        <w:br/>
        <w:t>dostawę i montaż urządzeń na sieci gazowej o wartości min. 50 000,00 zł każda.</w:t>
      </w:r>
      <w:r w:rsidR="00005A29">
        <w:rPr>
          <w:rFonts w:asciiTheme="minorHAnsi" w:hAnsiTheme="minorHAnsi"/>
        </w:rPr>
        <w:t xml:space="preserve"> </w:t>
      </w:r>
      <w:r w:rsidR="00005A29">
        <w:rPr>
          <w:rFonts w:asciiTheme="minorHAnsi" w:hAnsiTheme="minorHAnsi"/>
        </w:rPr>
        <w:br/>
      </w:r>
    </w:p>
    <w:p w14:paraId="6332DD45" w14:textId="77777777" w:rsidR="0032257C" w:rsidRPr="00AD0D02" w:rsidRDefault="00D85CFA" w:rsidP="00D315FB">
      <w:pPr>
        <w:spacing w:line="276" w:lineRule="auto"/>
        <w:ind w:right="248"/>
        <w:jc w:val="both"/>
        <w:rPr>
          <w:rFonts w:asciiTheme="minorHAnsi" w:hAnsiTheme="minorHAnsi"/>
          <w:b/>
        </w:rPr>
      </w:pPr>
      <w:r w:rsidRPr="00AD0D02">
        <w:rPr>
          <w:rFonts w:asciiTheme="minorHAnsi" w:hAnsiTheme="minorHAnsi"/>
          <w:b/>
        </w:rPr>
        <w:t>Do oferty należy załączyć wykaz wykonanych prac z potwierdzeniem Zamawiającego, że zlecone pra</w:t>
      </w:r>
      <w:r w:rsidR="0032257C" w:rsidRPr="00AD0D02">
        <w:rPr>
          <w:rFonts w:asciiTheme="minorHAnsi" w:hAnsiTheme="minorHAnsi"/>
          <w:b/>
        </w:rPr>
        <w:t>ce zostały wykonane prawidłowo.</w:t>
      </w:r>
    </w:p>
    <w:p w14:paraId="315F7EED" w14:textId="77777777" w:rsidR="00804807" w:rsidRPr="00AD0D02" w:rsidRDefault="00EA2520" w:rsidP="00D315FB">
      <w:pPr>
        <w:spacing w:line="276" w:lineRule="auto"/>
        <w:ind w:right="248"/>
        <w:jc w:val="both"/>
        <w:rPr>
          <w:rFonts w:asciiTheme="minorHAnsi" w:hAnsiTheme="minorHAnsi"/>
          <w:b/>
        </w:rPr>
      </w:pPr>
      <w:r w:rsidRPr="00AD0D02">
        <w:rPr>
          <w:rFonts w:asciiTheme="minorHAnsi" w:hAnsiTheme="minorHAnsi"/>
        </w:rPr>
        <w:tab/>
      </w:r>
    </w:p>
    <w:p w14:paraId="270583AF" w14:textId="77777777" w:rsidR="006D6130" w:rsidRDefault="006D6130" w:rsidP="00D315FB">
      <w:pPr>
        <w:ind w:right="248"/>
        <w:jc w:val="both"/>
        <w:textAlignment w:val="baseline"/>
        <w:rPr>
          <w:rFonts w:asciiTheme="minorHAnsi" w:hAnsiTheme="minorHAnsi"/>
          <w:b/>
          <w:u w:val="single"/>
        </w:rPr>
      </w:pPr>
    </w:p>
    <w:p w14:paraId="75D35E3E" w14:textId="77777777" w:rsidR="00597930" w:rsidRDefault="00597930" w:rsidP="00D315FB">
      <w:pPr>
        <w:ind w:right="248"/>
        <w:jc w:val="both"/>
        <w:textAlignment w:val="baseline"/>
        <w:rPr>
          <w:rFonts w:asciiTheme="minorHAnsi" w:hAnsiTheme="minorHAnsi"/>
          <w:b/>
          <w:u w:val="single"/>
        </w:rPr>
      </w:pPr>
    </w:p>
    <w:p w14:paraId="48D370BA" w14:textId="77777777" w:rsidR="00597930" w:rsidRDefault="00597930" w:rsidP="00D315FB">
      <w:pPr>
        <w:ind w:right="248"/>
        <w:jc w:val="both"/>
        <w:textAlignment w:val="baseline"/>
        <w:rPr>
          <w:rFonts w:asciiTheme="minorHAnsi" w:hAnsiTheme="minorHAnsi"/>
          <w:b/>
          <w:u w:val="single"/>
        </w:rPr>
      </w:pPr>
      <w:bookmarkStart w:id="0" w:name="_GoBack"/>
      <w:bookmarkEnd w:id="0"/>
    </w:p>
    <w:p w14:paraId="3795224A" w14:textId="77777777" w:rsidR="00804807" w:rsidRPr="00AD0D02" w:rsidRDefault="00EA2520" w:rsidP="00D315FB">
      <w:pPr>
        <w:ind w:right="248"/>
        <w:jc w:val="both"/>
        <w:textAlignment w:val="baseline"/>
        <w:rPr>
          <w:rFonts w:asciiTheme="minorHAnsi" w:hAnsiTheme="minorHAnsi"/>
          <w:b/>
          <w:u w:val="single"/>
        </w:rPr>
      </w:pPr>
      <w:r w:rsidRPr="00AD0D02">
        <w:rPr>
          <w:rFonts w:asciiTheme="minorHAnsi" w:hAnsiTheme="minorHAnsi"/>
          <w:b/>
          <w:u w:val="single"/>
        </w:rPr>
        <w:lastRenderedPageBreak/>
        <w:t>Oferta powinna zawierać pod rygorem nieważności:</w:t>
      </w:r>
    </w:p>
    <w:p w14:paraId="6F5142B4" w14:textId="60861974" w:rsidR="00804807" w:rsidRPr="00AD0D02" w:rsidRDefault="00735881" w:rsidP="00005A29">
      <w:pPr>
        <w:ind w:left="142" w:right="248" w:hanging="142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5A1BF7">
        <w:rPr>
          <w:rFonts w:asciiTheme="minorHAnsi" w:hAnsiTheme="minorHAnsi"/>
        </w:rPr>
        <w:tab/>
      </w:r>
      <w:r w:rsidR="00EA2520" w:rsidRPr="00AD0D02">
        <w:rPr>
          <w:rFonts w:asciiTheme="minorHAnsi" w:hAnsiTheme="minorHAnsi"/>
        </w:rPr>
        <w:t xml:space="preserve">aktualny odpis z właściwego rejestru albo aktualne zaświadczenie o wpisie do ewidencji </w:t>
      </w:r>
      <w:r w:rsidR="00EA2520" w:rsidRPr="00AD0D02">
        <w:rPr>
          <w:rFonts w:asciiTheme="minorHAnsi" w:hAnsiTheme="minorHAnsi"/>
        </w:rPr>
        <w:br/>
        <w:t>działalności gospodarczej, jeżeli odrębne przepisy wymagają wpisu do rejestru lub zgłoszenia</w:t>
      </w:r>
      <w:r w:rsidR="00005A29">
        <w:rPr>
          <w:rFonts w:asciiTheme="minorHAnsi" w:hAnsiTheme="minorHAnsi"/>
        </w:rPr>
        <w:t xml:space="preserve"> do </w:t>
      </w:r>
      <w:r w:rsidR="00EA2520" w:rsidRPr="00AD0D02">
        <w:rPr>
          <w:rFonts w:asciiTheme="minorHAnsi" w:hAnsiTheme="minorHAnsi"/>
        </w:rPr>
        <w:t xml:space="preserve">ewidencji działalności gospodarczej, wystawione nie wcześniej niż 6 miesięcy przed upływem </w:t>
      </w:r>
      <w:r w:rsidR="00EA2520" w:rsidRPr="00AD0D02">
        <w:rPr>
          <w:rFonts w:asciiTheme="minorHAnsi" w:hAnsiTheme="minorHAnsi"/>
        </w:rPr>
        <w:br/>
        <w:t>terminu składania ofert,</w:t>
      </w:r>
    </w:p>
    <w:p w14:paraId="1B78DAB8" w14:textId="77777777" w:rsidR="00804807" w:rsidRPr="00AD0D02" w:rsidRDefault="00EA2520" w:rsidP="00D315FB">
      <w:pPr>
        <w:tabs>
          <w:tab w:val="left" w:pos="142"/>
        </w:tabs>
        <w:ind w:right="248"/>
        <w:jc w:val="both"/>
        <w:textAlignment w:val="baseline"/>
        <w:rPr>
          <w:rFonts w:asciiTheme="minorHAnsi" w:hAnsiTheme="minorHAnsi"/>
        </w:rPr>
      </w:pPr>
      <w:r w:rsidRPr="00AD0D02">
        <w:rPr>
          <w:rFonts w:asciiTheme="minorHAnsi" w:hAnsiTheme="minorHAnsi"/>
        </w:rPr>
        <w:t xml:space="preserve">- oświadczenie o niezaleganiu w podatkach na rzecz Urzędu Skarbowego i  ZUS, </w:t>
      </w:r>
    </w:p>
    <w:p w14:paraId="066B8AE8" w14:textId="77777777" w:rsidR="00804807" w:rsidRPr="00B84DA2" w:rsidRDefault="00EA2520" w:rsidP="00D315FB">
      <w:pPr>
        <w:ind w:right="248"/>
        <w:jc w:val="both"/>
        <w:textAlignment w:val="baseline"/>
        <w:rPr>
          <w:rFonts w:asciiTheme="minorHAnsi" w:hAnsiTheme="minorHAnsi"/>
        </w:rPr>
      </w:pPr>
      <w:r w:rsidRPr="00AD0D02">
        <w:rPr>
          <w:rFonts w:asciiTheme="minorHAnsi" w:hAnsiTheme="minorHAnsi"/>
        </w:rPr>
        <w:t>- kopię polisy OC,</w:t>
      </w:r>
    </w:p>
    <w:p w14:paraId="6B6F2424" w14:textId="2A6172EF" w:rsidR="009A55D3" w:rsidRPr="00AD0D02" w:rsidRDefault="009A55D3" w:rsidP="00D315FB">
      <w:pPr>
        <w:ind w:right="248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wykaz zrealizowanych co najmniej </w:t>
      </w:r>
      <w:r w:rsidR="00FE710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robót budowlanych Oferenta w ostatnich 5 latach.</w:t>
      </w:r>
    </w:p>
    <w:p w14:paraId="21CA577D" w14:textId="77777777" w:rsidR="00804807" w:rsidRPr="00AD0D02" w:rsidRDefault="00804807" w:rsidP="00D315FB">
      <w:pPr>
        <w:ind w:right="248"/>
        <w:jc w:val="both"/>
        <w:textAlignment w:val="baseline"/>
        <w:rPr>
          <w:rFonts w:asciiTheme="minorHAnsi" w:hAnsiTheme="minorHAnsi"/>
        </w:rPr>
      </w:pPr>
    </w:p>
    <w:p w14:paraId="6A8B2B27" w14:textId="77777777" w:rsidR="00804807" w:rsidRPr="00AD0D02" w:rsidRDefault="00EA2520" w:rsidP="00D315FB">
      <w:pPr>
        <w:spacing w:line="276" w:lineRule="auto"/>
        <w:ind w:right="248"/>
        <w:jc w:val="both"/>
        <w:rPr>
          <w:rFonts w:asciiTheme="minorHAnsi" w:hAnsiTheme="minorHAnsi"/>
          <w:b/>
        </w:rPr>
      </w:pPr>
      <w:r w:rsidRPr="00AD0D02">
        <w:rPr>
          <w:rFonts w:asciiTheme="minorHAnsi" w:hAnsiTheme="minorHAnsi"/>
          <w:b/>
        </w:rPr>
        <w:t>Kryteria wyboru oferty i ich znaczenie</w:t>
      </w:r>
    </w:p>
    <w:p w14:paraId="780361B7" w14:textId="77777777" w:rsidR="00804807" w:rsidRPr="00AD0D02" w:rsidRDefault="00EA2520" w:rsidP="00D315FB">
      <w:pPr>
        <w:spacing w:line="276" w:lineRule="auto"/>
        <w:ind w:right="248"/>
        <w:jc w:val="both"/>
        <w:rPr>
          <w:rFonts w:asciiTheme="minorHAnsi" w:hAnsiTheme="minorHAnsi"/>
        </w:rPr>
      </w:pPr>
      <w:r w:rsidRPr="00AD0D02">
        <w:rPr>
          <w:rFonts w:asciiTheme="minorHAnsi" w:hAnsiTheme="minorHAnsi"/>
          <w:b/>
        </w:rPr>
        <w:t>Kryterium ceny „KC”</w:t>
      </w:r>
      <w:r w:rsidRPr="00AD0D02">
        <w:rPr>
          <w:rFonts w:asciiTheme="minorHAnsi" w:hAnsiTheme="minorHAnsi"/>
        </w:rPr>
        <w:t xml:space="preserve">: oferent, który złożył ofertę z najniższą ceną oraz spełnił wszystkie postawione warunki postępowania  otrzyma 100 pkt. </w:t>
      </w:r>
    </w:p>
    <w:p w14:paraId="34C88E8F" w14:textId="77777777" w:rsidR="00804807" w:rsidRPr="00AD0D02" w:rsidRDefault="00EA2520" w:rsidP="00D315FB">
      <w:pPr>
        <w:spacing w:line="276" w:lineRule="auto"/>
        <w:ind w:right="248"/>
        <w:jc w:val="both"/>
        <w:rPr>
          <w:rFonts w:asciiTheme="minorHAnsi" w:hAnsiTheme="minorHAnsi"/>
        </w:rPr>
      </w:pPr>
      <w:r w:rsidRPr="00AD0D02">
        <w:rPr>
          <w:rFonts w:asciiTheme="minorHAnsi" w:hAnsiTheme="minorHAnsi"/>
        </w:rPr>
        <w:t>Pozostali oferenci otrzymują liczbę punktów obliczoną wg wzoru:</w:t>
      </w:r>
    </w:p>
    <w:p w14:paraId="0D11DF24" w14:textId="77777777" w:rsidR="00804807" w:rsidRPr="00AD0D02" w:rsidRDefault="00EA2520" w:rsidP="00D315FB">
      <w:pPr>
        <w:spacing w:line="276" w:lineRule="auto"/>
        <w:ind w:right="248"/>
        <w:jc w:val="both"/>
        <w:rPr>
          <w:rFonts w:asciiTheme="minorHAnsi" w:hAnsiTheme="minorHAnsi"/>
        </w:rPr>
      </w:pPr>
      <w:r w:rsidRPr="00AD0D02">
        <w:rPr>
          <w:rFonts w:asciiTheme="minorHAnsi" w:hAnsiTheme="minorHAnsi"/>
        </w:rPr>
        <w:t>KC = cena najtańszej oferty / cena badanej oferty x 100pkt.</w:t>
      </w:r>
    </w:p>
    <w:p w14:paraId="01AA1DBB" w14:textId="77777777" w:rsidR="00804807" w:rsidRPr="00AD0D02" w:rsidRDefault="00EA2520" w:rsidP="00D315FB">
      <w:pPr>
        <w:spacing w:line="276" w:lineRule="auto"/>
        <w:ind w:right="248"/>
        <w:jc w:val="both"/>
        <w:rPr>
          <w:rFonts w:asciiTheme="minorHAnsi" w:hAnsiTheme="minorHAnsi"/>
        </w:rPr>
      </w:pPr>
      <w:r w:rsidRPr="00AD0D02">
        <w:rPr>
          <w:rFonts w:asciiTheme="minorHAnsi" w:hAnsiTheme="minorHAnsi"/>
          <w:color w:val="000000"/>
        </w:rPr>
        <w:t>Za najkorzystniejszą Zamawiający uzna ofertę, która otrzyma największą ilość punktów.</w:t>
      </w:r>
    </w:p>
    <w:p w14:paraId="76434481" w14:textId="77777777" w:rsidR="001A1A02" w:rsidRPr="00AD0D02" w:rsidRDefault="001A1A02" w:rsidP="00D315FB">
      <w:pPr>
        <w:spacing w:line="276" w:lineRule="auto"/>
        <w:ind w:right="248"/>
        <w:jc w:val="both"/>
        <w:rPr>
          <w:rFonts w:asciiTheme="minorHAnsi" w:hAnsiTheme="minorHAnsi"/>
        </w:rPr>
      </w:pPr>
    </w:p>
    <w:p w14:paraId="0DA80433" w14:textId="0EE5F570" w:rsidR="00C060DF" w:rsidRDefault="00EA2520" w:rsidP="00735881">
      <w:pPr>
        <w:shd w:val="clear" w:color="auto" w:fill="FFFFFF"/>
        <w:tabs>
          <w:tab w:val="left" w:pos="9639"/>
        </w:tabs>
        <w:ind w:right="248"/>
        <w:jc w:val="both"/>
        <w:rPr>
          <w:rFonts w:asciiTheme="minorHAnsi" w:hAnsiTheme="minorHAnsi"/>
          <w:color w:val="000000"/>
        </w:rPr>
      </w:pPr>
      <w:r w:rsidRPr="00AD0D02">
        <w:rPr>
          <w:rFonts w:asciiTheme="minorHAnsi" w:hAnsiTheme="minorHAnsi"/>
          <w:color w:val="000000"/>
        </w:rPr>
        <w:t>Oferty na</w:t>
      </w:r>
      <w:r w:rsidR="001A1A02" w:rsidRPr="00AD0D02">
        <w:rPr>
          <w:rFonts w:asciiTheme="minorHAnsi" w:hAnsiTheme="minorHAnsi"/>
          <w:color w:val="000000"/>
        </w:rPr>
        <w:t>leży składać w terminie do dni</w:t>
      </w:r>
      <w:r w:rsidR="006D6130">
        <w:rPr>
          <w:rFonts w:asciiTheme="minorHAnsi" w:hAnsiTheme="minorHAnsi"/>
          <w:color w:val="000000"/>
        </w:rPr>
        <w:t>a</w:t>
      </w:r>
      <w:r w:rsidR="001A1A02" w:rsidRPr="00AD0D02">
        <w:rPr>
          <w:rFonts w:asciiTheme="minorHAnsi" w:hAnsiTheme="minorHAnsi"/>
          <w:color w:val="000000"/>
        </w:rPr>
        <w:t xml:space="preserve"> </w:t>
      </w:r>
      <w:r w:rsidR="005A1BF7">
        <w:rPr>
          <w:rFonts w:asciiTheme="minorHAnsi" w:hAnsiTheme="minorHAnsi"/>
          <w:b/>
          <w:bCs/>
          <w:color w:val="000000"/>
        </w:rPr>
        <w:t>15</w:t>
      </w:r>
      <w:r w:rsidRPr="00AD0D02">
        <w:rPr>
          <w:rFonts w:asciiTheme="minorHAnsi" w:hAnsiTheme="minorHAnsi"/>
          <w:b/>
          <w:bCs/>
          <w:color w:val="000000"/>
        </w:rPr>
        <w:t>.</w:t>
      </w:r>
      <w:r w:rsidR="005A1BF7">
        <w:rPr>
          <w:rFonts w:asciiTheme="minorHAnsi" w:hAnsiTheme="minorHAnsi"/>
          <w:b/>
          <w:bCs/>
          <w:color w:val="000000"/>
        </w:rPr>
        <w:t>12</w:t>
      </w:r>
      <w:r w:rsidR="00254547" w:rsidRPr="00AD0D02">
        <w:rPr>
          <w:rFonts w:asciiTheme="minorHAnsi" w:hAnsiTheme="minorHAnsi"/>
          <w:b/>
          <w:bCs/>
          <w:color w:val="000000"/>
        </w:rPr>
        <w:t>.2020</w:t>
      </w:r>
      <w:r w:rsidRPr="00AD0D02">
        <w:rPr>
          <w:rFonts w:asciiTheme="minorHAnsi" w:hAnsiTheme="minorHAnsi"/>
          <w:b/>
          <w:bCs/>
          <w:color w:val="000000"/>
        </w:rPr>
        <w:t xml:space="preserve"> r. do godz. 10.</w:t>
      </w:r>
      <w:r w:rsidRPr="00AD0D02">
        <w:rPr>
          <w:rFonts w:asciiTheme="minorHAnsi" w:hAnsiTheme="minorHAnsi"/>
          <w:b/>
          <w:bCs/>
          <w:color w:val="000000"/>
          <w:vertAlign w:val="superscript"/>
        </w:rPr>
        <w:t>00</w:t>
      </w:r>
      <w:r w:rsidRPr="00AD0D02">
        <w:rPr>
          <w:rFonts w:asciiTheme="minorHAnsi" w:hAnsiTheme="minorHAnsi"/>
          <w:color w:val="000000"/>
          <w:vertAlign w:val="superscript"/>
        </w:rPr>
        <w:t xml:space="preserve">   </w:t>
      </w:r>
      <w:r w:rsidR="00C060DF">
        <w:rPr>
          <w:rFonts w:asciiTheme="minorHAnsi" w:hAnsiTheme="minorHAnsi"/>
          <w:color w:val="000000"/>
        </w:rPr>
        <w:t xml:space="preserve">na </w:t>
      </w:r>
      <w:r w:rsidR="00B84DA2">
        <w:rPr>
          <w:rFonts w:asciiTheme="minorHAnsi" w:hAnsiTheme="minorHAnsi"/>
          <w:color w:val="000000"/>
        </w:rPr>
        <w:t>platformie</w:t>
      </w:r>
      <w:r w:rsidR="00C060DF">
        <w:rPr>
          <w:rFonts w:asciiTheme="minorHAnsi" w:hAnsiTheme="minorHAnsi"/>
          <w:color w:val="000000"/>
        </w:rPr>
        <w:t xml:space="preserve"> zakupowej.</w:t>
      </w:r>
    </w:p>
    <w:p w14:paraId="01B5D6CC" w14:textId="77777777" w:rsidR="00B84DA2" w:rsidRDefault="00B84DA2" w:rsidP="00B84DA2">
      <w:pPr>
        <w:spacing w:line="276" w:lineRule="auto"/>
        <w:ind w:right="248"/>
        <w:jc w:val="both"/>
        <w:rPr>
          <w:rFonts w:asciiTheme="minorHAnsi" w:hAnsiTheme="minorHAnsi"/>
        </w:rPr>
      </w:pPr>
    </w:p>
    <w:p w14:paraId="015FDFF3" w14:textId="77777777" w:rsidR="00804807" w:rsidRPr="00AD0D02" w:rsidRDefault="00804807" w:rsidP="00D315FB">
      <w:pPr>
        <w:ind w:right="248"/>
        <w:jc w:val="both"/>
        <w:rPr>
          <w:rFonts w:asciiTheme="minorHAnsi" w:hAnsiTheme="minorHAnsi"/>
          <w:bCs/>
          <w:color w:val="000000"/>
        </w:rPr>
      </w:pPr>
    </w:p>
    <w:p w14:paraId="561F2D0A" w14:textId="77777777" w:rsidR="00804807" w:rsidRPr="00780BA4" w:rsidRDefault="00EA2520" w:rsidP="00D315FB">
      <w:pPr>
        <w:ind w:right="248"/>
        <w:jc w:val="both"/>
        <w:textAlignment w:val="baseline"/>
        <w:rPr>
          <w:rFonts w:asciiTheme="minorHAnsi" w:hAnsiTheme="minorHAnsi"/>
        </w:rPr>
      </w:pPr>
      <w:r w:rsidRPr="00AD0D02">
        <w:rPr>
          <w:rFonts w:asciiTheme="minorHAnsi" w:hAnsiTheme="minorHAnsi"/>
          <w:color w:val="000000"/>
        </w:rPr>
        <w:t xml:space="preserve">        </w:t>
      </w:r>
      <w:r w:rsidRPr="00780BA4">
        <w:rPr>
          <w:rFonts w:asciiTheme="minorHAnsi" w:hAnsiTheme="minorHAnsi"/>
          <w:color w:val="000000"/>
        </w:rPr>
        <w:t>Załączniki:</w:t>
      </w:r>
    </w:p>
    <w:p w14:paraId="050FC895" w14:textId="77777777" w:rsidR="00804807" w:rsidRPr="00780BA4" w:rsidRDefault="00EA2520" w:rsidP="00D315FB">
      <w:pPr>
        <w:numPr>
          <w:ilvl w:val="0"/>
          <w:numId w:val="2"/>
        </w:numPr>
        <w:ind w:right="248"/>
        <w:jc w:val="both"/>
        <w:textAlignment w:val="baseline"/>
        <w:rPr>
          <w:rFonts w:asciiTheme="minorHAnsi" w:hAnsiTheme="minorHAnsi"/>
        </w:rPr>
      </w:pPr>
      <w:r w:rsidRPr="00780BA4">
        <w:rPr>
          <w:rFonts w:asciiTheme="minorHAnsi" w:hAnsiTheme="minorHAnsi"/>
          <w:color w:val="000000"/>
        </w:rPr>
        <w:t>Wzór umowy</w:t>
      </w:r>
    </w:p>
    <w:p w14:paraId="498EA2F1" w14:textId="77777777" w:rsidR="00804807" w:rsidRPr="00780BA4" w:rsidRDefault="001A1A02" w:rsidP="00D315FB">
      <w:pPr>
        <w:numPr>
          <w:ilvl w:val="0"/>
          <w:numId w:val="2"/>
        </w:numPr>
        <w:ind w:right="248"/>
        <w:jc w:val="both"/>
        <w:textAlignment w:val="baseline"/>
        <w:rPr>
          <w:rFonts w:asciiTheme="minorHAnsi" w:hAnsiTheme="minorHAnsi"/>
        </w:rPr>
      </w:pPr>
      <w:r w:rsidRPr="00780BA4">
        <w:rPr>
          <w:rFonts w:asciiTheme="minorHAnsi" w:hAnsiTheme="minorHAnsi"/>
          <w:color w:val="000000"/>
        </w:rPr>
        <w:t>Opis przedmiotu zamówienia</w:t>
      </w:r>
    </w:p>
    <w:p w14:paraId="000DD4D7" w14:textId="77777777" w:rsidR="00735881" w:rsidRPr="00780BA4" w:rsidRDefault="00735881" w:rsidP="00735881">
      <w:pPr>
        <w:ind w:right="248"/>
        <w:jc w:val="both"/>
        <w:textAlignment w:val="baseline"/>
        <w:rPr>
          <w:rFonts w:asciiTheme="minorHAnsi" w:hAnsiTheme="minorHAnsi"/>
        </w:rPr>
      </w:pPr>
    </w:p>
    <w:sectPr w:rsidR="00735881" w:rsidRPr="00780BA4" w:rsidSect="008C71C1">
      <w:pgSz w:w="11906" w:h="16838"/>
      <w:pgMar w:top="1135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DAC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9B9"/>
    <w:multiLevelType w:val="multilevel"/>
    <w:tmpl w:val="D132E8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2D0F21"/>
    <w:multiLevelType w:val="multilevel"/>
    <w:tmpl w:val="35CE95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D0E0AC0"/>
    <w:multiLevelType w:val="multilevel"/>
    <w:tmpl w:val="189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1EF5AF1"/>
    <w:multiLevelType w:val="multilevel"/>
    <w:tmpl w:val="22B85F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3449A"/>
    <w:multiLevelType w:val="multilevel"/>
    <w:tmpl w:val="38BCD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07"/>
    <w:rsid w:val="00005A29"/>
    <w:rsid w:val="00060420"/>
    <w:rsid w:val="000731D0"/>
    <w:rsid w:val="000845BE"/>
    <w:rsid w:val="000C4651"/>
    <w:rsid w:val="00113B03"/>
    <w:rsid w:val="00137224"/>
    <w:rsid w:val="0019158D"/>
    <w:rsid w:val="001A1A02"/>
    <w:rsid w:val="001D051F"/>
    <w:rsid w:val="001D4AD5"/>
    <w:rsid w:val="001F32D1"/>
    <w:rsid w:val="00254547"/>
    <w:rsid w:val="002D7B9F"/>
    <w:rsid w:val="0032257C"/>
    <w:rsid w:val="004D2B15"/>
    <w:rsid w:val="005255CD"/>
    <w:rsid w:val="00597930"/>
    <w:rsid w:val="005A1BF7"/>
    <w:rsid w:val="00684EDD"/>
    <w:rsid w:val="006D6130"/>
    <w:rsid w:val="00735881"/>
    <w:rsid w:val="00780BA4"/>
    <w:rsid w:val="007F31B1"/>
    <w:rsid w:val="008006E2"/>
    <w:rsid w:val="00804807"/>
    <w:rsid w:val="0081684C"/>
    <w:rsid w:val="008C71C1"/>
    <w:rsid w:val="008D22E3"/>
    <w:rsid w:val="009A2DCE"/>
    <w:rsid w:val="009A55D3"/>
    <w:rsid w:val="00A16158"/>
    <w:rsid w:val="00AD0D02"/>
    <w:rsid w:val="00B84DA2"/>
    <w:rsid w:val="00C0116C"/>
    <w:rsid w:val="00C060DF"/>
    <w:rsid w:val="00C15FD1"/>
    <w:rsid w:val="00C70271"/>
    <w:rsid w:val="00CC7FC1"/>
    <w:rsid w:val="00D315FB"/>
    <w:rsid w:val="00D85CFA"/>
    <w:rsid w:val="00DA347F"/>
    <w:rsid w:val="00DE3E9C"/>
    <w:rsid w:val="00E246A4"/>
    <w:rsid w:val="00E4679A"/>
    <w:rsid w:val="00E928F5"/>
    <w:rsid w:val="00EA2520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C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304817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Cs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bCs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/>
      <w:bCs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/>
      <w:bCs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/>
      <w:bCs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/>
      <w:bCs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/>
      <w:bCs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libri" w:hAnsi="Calibri"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Calibri" w:hAnsi="Calibri"/>
      <w:bCs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ascii="Calibri" w:hAnsi="Calibri"/>
      <w:bCs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Calibri" w:hAnsi="Calibri"/>
      <w:bCs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harChar3ZnakZnakCharCharZnakZnakCharChar">
    <w:name w:val="Char Char3 Znak Znak Char Char Znak Znak Char Char"/>
    <w:basedOn w:val="Normalny"/>
    <w:qFormat/>
    <w:rsid w:val="003122AB"/>
  </w:style>
  <w:style w:type="paragraph" w:styleId="Tytu">
    <w:name w:val="Title"/>
    <w:basedOn w:val="Normalny"/>
    <w:qFormat/>
    <w:rsid w:val="003122AB"/>
    <w:pPr>
      <w:widowControl w:val="0"/>
      <w:ind w:right="-567"/>
      <w:jc w:val="center"/>
      <w:textAlignment w:val="baseline"/>
    </w:pPr>
    <w:rPr>
      <w:b/>
      <w:kern w:val="2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304817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Cs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bCs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/>
      <w:bCs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/>
      <w:bCs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/>
      <w:bCs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/>
      <w:bCs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/>
      <w:bCs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libri" w:hAnsi="Calibri"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Calibri" w:hAnsi="Calibri"/>
      <w:bCs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ascii="Calibri" w:hAnsi="Calibri"/>
      <w:bCs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Calibri" w:hAnsi="Calibri"/>
      <w:bCs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harChar3ZnakZnakCharCharZnakZnakCharChar">
    <w:name w:val="Char Char3 Znak Znak Char Char Znak Znak Char Char"/>
    <w:basedOn w:val="Normalny"/>
    <w:qFormat/>
    <w:rsid w:val="003122AB"/>
  </w:style>
  <w:style w:type="paragraph" w:styleId="Tytu">
    <w:name w:val="Title"/>
    <w:basedOn w:val="Normalny"/>
    <w:qFormat/>
    <w:rsid w:val="003122AB"/>
    <w:pPr>
      <w:widowControl w:val="0"/>
      <w:ind w:right="-567"/>
      <w:jc w:val="center"/>
      <w:textAlignment w:val="baseline"/>
    </w:pPr>
    <w:rPr>
      <w:b/>
      <w:kern w:val="2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ik.olszty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WK-TI-2212-5/HWB/06                                                   Olsztyn 07</vt:lpstr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WK-TI-2212-5/HWB/06                                                   Olsztyn 07</dc:title>
  <dc:creator>Matyszkiewicz</dc:creator>
  <cp:lastModifiedBy>Przemysław Stadnik</cp:lastModifiedBy>
  <cp:revision>25</cp:revision>
  <cp:lastPrinted>2020-12-08T08:07:00Z</cp:lastPrinted>
  <dcterms:created xsi:type="dcterms:W3CDTF">2020-05-04T05:07:00Z</dcterms:created>
  <dcterms:modified xsi:type="dcterms:W3CDTF">2020-12-08T08:20:00Z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