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748CF" w14:textId="67611EF0" w:rsidR="00C42732" w:rsidRDefault="00DB6E1C" w:rsidP="00C42732">
      <w:pPr>
        <w:jc w:val="right"/>
        <w:rPr>
          <w:rFonts w:hint="eastAs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C42732">
        <w:rPr>
          <w:b/>
          <w:bCs/>
          <w:sz w:val="36"/>
          <w:szCs w:val="36"/>
        </w:rPr>
        <w:t xml:space="preserve">                    </w:t>
      </w:r>
    </w:p>
    <w:p w14:paraId="2813C7EC" w14:textId="24B36967" w:rsidR="00C42732" w:rsidRPr="00C42732" w:rsidRDefault="00C42732" w:rsidP="00C42732">
      <w:pPr>
        <w:jc w:val="right"/>
        <w:rPr>
          <w:rFonts w:asciiTheme="minorHAnsi" w:hAnsiTheme="minorHAnsi" w:cstheme="minorHAnsi"/>
          <w:b/>
          <w:bCs/>
        </w:rPr>
      </w:pPr>
      <w:r>
        <w:rPr>
          <w:b/>
          <w:bCs/>
          <w:sz w:val="36"/>
          <w:szCs w:val="36"/>
        </w:rPr>
        <w:t xml:space="preserve">  </w:t>
      </w:r>
      <w:r w:rsidRPr="00C42732">
        <w:rPr>
          <w:rFonts w:asciiTheme="minorHAnsi" w:hAnsiTheme="minorHAnsi" w:cstheme="minorHAnsi"/>
          <w:b/>
          <w:bCs/>
        </w:rPr>
        <w:t xml:space="preserve">Załącznik nr </w:t>
      </w:r>
      <w:r w:rsidR="002E505E">
        <w:rPr>
          <w:rFonts w:asciiTheme="minorHAnsi" w:hAnsiTheme="minorHAnsi" w:cstheme="minorHAnsi"/>
          <w:b/>
          <w:bCs/>
        </w:rPr>
        <w:t>7</w:t>
      </w:r>
      <w:r w:rsidRPr="00C42732">
        <w:rPr>
          <w:rFonts w:asciiTheme="minorHAnsi" w:hAnsiTheme="minorHAnsi" w:cstheme="minorHAnsi"/>
          <w:b/>
          <w:bCs/>
        </w:rPr>
        <w:t xml:space="preserve"> do </w:t>
      </w:r>
      <w:r w:rsidR="002E505E">
        <w:rPr>
          <w:rFonts w:asciiTheme="minorHAnsi" w:hAnsiTheme="minorHAnsi" w:cstheme="minorHAnsi"/>
          <w:b/>
          <w:bCs/>
        </w:rPr>
        <w:t>SWZ</w:t>
      </w:r>
    </w:p>
    <w:p w14:paraId="7F6F2896" w14:textId="77777777" w:rsidR="00C42732" w:rsidRDefault="00C42732">
      <w:pPr>
        <w:jc w:val="center"/>
        <w:rPr>
          <w:rFonts w:hint="eastAsia"/>
          <w:b/>
          <w:bCs/>
          <w:sz w:val="36"/>
          <w:szCs w:val="36"/>
        </w:rPr>
      </w:pPr>
    </w:p>
    <w:p w14:paraId="5AFB5A33" w14:textId="13ECD334" w:rsidR="00646609" w:rsidRPr="006F37E2" w:rsidRDefault="00D23E44">
      <w:pPr>
        <w:jc w:val="center"/>
        <w:rPr>
          <w:rFonts w:hint="eastAsia"/>
          <w:b/>
          <w:bCs/>
          <w:sz w:val="36"/>
          <w:szCs w:val="36"/>
        </w:rPr>
      </w:pPr>
      <w:r w:rsidRPr="006F37E2">
        <w:rPr>
          <w:b/>
          <w:bCs/>
          <w:sz w:val="36"/>
          <w:szCs w:val="36"/>
        </w:rPr>
        <w:t xml:space="preserve">PROGRAM </w:t>
      </w:r>
    </w:p>
    <w:p w14:paraId="77C04E69" w14:textId="77777777" w:rsidR="00646609" w:rsidRPr="0049556D" w:rsidRDefault="00D23E44">
      <w:pPr>
        <w:jc w:val="center"/>
        <w:rPr>
          <w:rFonts w:hint="eastAsia"/>
          <w:b/>
          <w:bCs/>
          <w:sz w:val="36"/>
          <w:szCs w:val="36"/>
        </w:rPr>
      </w:pPr>
      <w:r w:rsidRPr="006F37E2">
        <w:rPr>
          <w:b/>
          <w:bCs/>
          <w:sz w:val="36"/>
          <w:szCs w:val="36"/>
        </w:rPr>
        <w:t>FUNKCJONALNO - UŻYTKOWY</w:t>
      </w:r>
    </w:p>
    <w:p w14:paraId="278D03F6" w14:textId="77777777" w:rsidR="00646609" w:rsidRPr="0049556D" w:rsidRDefault="00646609">
      <w:pPr>
        <w:jc w:val="center"/>
        <w:rPr>
          <w:rFonts w:hint="eastAsia"/>
          <w:b/>
          <w:sz w:val="36"/>
          <w:szCs w:val="36"/>
        </w:rPr>
      </w:pPr>
    </w:p>
    <w:p w14:paraId="67DDCAE8" w14:textId="77777777" w:rsidR="00646609" w:rsidRDefault="00D23E44">
      <w:pPr>
        <w:jc w:val="center"/>
        <w:rPr>
          <w:rFonts w:hint="eastAsia"/>
        </w:rPr>
      </w:pPr>
      <w:r>
        <w:t>dla zadania:</w:t>
      </w:r>
    </w:p>
    <w:p w14:paraId="42BE1E9E" w14:textId="77777777" w:rsidR="00646609" w:rsidRDefault="00646609">
      <w:pPr>
        <w:jc w:val="center"/>
        <w:rPr>
          <w:rFonts w:hint="eastAsia"/>
        </w:rPr>
      </w:pPr>
    </w:p>
    <w:p w14:paraId="12A9624D" w14:textId="77777777" w:rsidR="00646609" w:rsidRPr="002E7943" w:rsidRDefault="001E705E">
      <w:pPr>
        <w:jc w:val="center"/>
        <w:rPr>
          <w:rFonts w:hint="eastAsia"/>
          <w:b/>
          <w:sz w:val="36"/>
          <w:szCs w:val="36"/>
        </w:rPr>
      </w:pPr>
      <w:r w:rsidRPr="002E7943">
        <w:rPr>
          <w:b/>
          <w:sz w:val="36"/>
          <w:szCs w:val="36"/>
        </w:rPr>
        <w:t>Poprawa efektywnoś</w:t>
      </w:r>
      <w:r w:rsidR="002E7943">
        <w:rPr>
          <w:b/>
          <w:sz w:val="36"/>
          <w:szCs w:val="36"/>
        </w:rPr>
        <w:t>ci energetycznej budynku ZOLP w </w:t>
      </w:r>
      <w:r w:rsidRPr="002E7943">
        <w:rPr>
          <w:b/>
          <w:sz w:val="36"/>
          <w:szCs w:val="36"/>
        </w:rPr>
        <w:t>Rasztowie</w:t>
      </w:r>
    </w:p>
    <w:p w14:paraId="072CE1B8" w14:textId="77777777" w:rsidR="00646609" w:rsidRDefault="00646609">
      <w:pPr>
        <w:jc w:val="center"/>
        <w:rPr>
          <w:rFonts w:hint="eastAsia"/>
        </w:rPr>
      </w:pPr>
    </w:p>
    <w:p w14:paraId="5FDBF6BB" w14:textId="77777777" w:rsidR="002E7943" w:rsidRDefault="002E7943">
      <w:pPr>
        <w:jc w:val="center"/>
        <w:rPr>
          <w:rFonts w:hint="eastAsia"/>
          <w:b/>
          <w:bCs/>
        </w:rPr>
      </w:pPr>
    </w:p>
    <w:p w14:paraId="14954831" w14:textId="77777777" w:rsidR="002E7943" w:rsidRDefault="002E7943">
      <w:pPr>
        <w:jc w:val="center"/>
        <w:rPr>
          <w:rFonts w:hint="eastAsia"/>
          <w:b/>
          <w:bCs/>
        </w:rPr>
      </w:pPr>
    </w:p>
    <w:p w14:paraId="3DFF34A0" w14:textId="77777777" w:rsidR="002E7943" w:rsidRDefault="002E7943">
      <w:pPr>
        <w:jc w:val="center"/>
        <w:rPr>
          <w:rFonts w:hint="eastAsia"/>
          <w:b/>
          <w:bCs/>
        </w:rPr>
      </w:pPr>
    </w:p>
    <w:p w14:paraId="0292BA24" w14:textId="77777777" w:rsidR="00646609" w:rsidRDefault="00D23E44">
      <w:pPr>
        <w:jc w:val="center"/>
        <w:rPr>
          <w:rFonts w:hint="eastAsia"/>
          <w:b/>
          <w:bCs/>
        </w:rPr>
      </w:pPr>
      <w:r>
        <w:rPr>
          <w:b/>
          <w:bCs/>
        </w:rPr>
        <w:t>INWESTOR:</w:t>
      </w:r>
    </w:p>
    <w:p w14:paraId="51FBACA7" w14:textId="77777777" w:rsidR="00646609" w:rsidRDefault="00D23E44">
      <w:pPr>
        <w:jc w:val="center"/>
        <w:rPr>
          <w:rFonts w:hint="eastAsia"/>
        </w:rPr>
      </w:pPr>
      <w:r>
        <w:t>Samodzielny Wojewódzki Zespół Publicznych Zakładów Psychiatrycznej Opieki Zdrowotnej w Warszawie</w:t>
      </w:r>
    </w:p>
    <w:p w14:paraId="3F1B57A4" w14:textId="77777777" w:rsidR="00646609" w:rsidRDefault="00646609">
      <w:pPr>
        <w:jc w:val="center"/>
        <w:rPr>
          <w:rFonts w:hint="eastAsia"/>
        </w:rPr>
      </w:pPr>
    </w:p>
    <w:p w14:paraId="16FDF84F" w14:textId="77777777" w:rsidR="002E7943" w:rsidRDefault="002E7943">
      <w:pPr>
        <w:jc w:val="center"/>
        <w:rPr>
          <w:rFonts w:hint="eastAsia"/>
          <w:b/>
          <w:bCs/>
        </w:rPr>
      </w:pPr>
    </w:p>
    <w:p w14:paraId="282BBE5A" w14:textId="77777777" w:rsidR="002E7943" w:rsidRDefault="002E7943">
      <w:pPr>
        <w:jc w:val="center"/>
        <w:rPr>
          <w:rFonts w:hint="eastAsia"/>
          <w:b/>
          <w:bCs/>
        </w:rPr>
      </w:pPr>
    </w:p>
    <w:p w14:paraId="31323965" w14:textId="77777777" w:rsidR="00646609" w:rsidRDefault="00D23E44">
      <w:pPr>
        <w:jc w:val="center"/>
        <w:rPr>
          <w:rFonts w:hint="eastAsia"/>
          <w:b/>
          <w:bCs/>
        </w:rPr>
      </w:pPr>
      <w:r>
        <w:rPr>
          <w:b/>
          <w:bCs/>
        </w:rPr>
        <w:t>ADRES INWESTYCJI:</w:t>
      </w:r>
    </w:p>
    <w:p w14:paraId="6ED0A218" w14:textId="77777777" w:rsidR="00646609" w:rsidRDefault="00D23E44">
      <w:pPr>
        <w:jc w:val="center"/>
        <w:rPr>
          <w:rFonts w:hint="eastAsia"/>
        </w:rPr>
      </w:pPr>
      <w:r>
        <w:t>Zakład Opiekuńczo Leczniczy Psychiatryczny I w Rasztowie,</w:t>
      </w:r>
      <w:r w:rsidR="005175A2">
        <w:t xml:space="preserve"> </w:t>
      </w:r>
      <w:r>
        <w:t>gmina Klembów ul. C.K Norwida 2, kod 05-205</w:t>
      </w:r>
    </w:p>
    <w:p w14:paraId="54E75AB8" w14:textId="77777777" w:rsidR="00646609" w:rsidRDefault="00646609">
      <w:pPr>
        <w:jc w:val="center"/>
        <w:rPr>
          <w:rFonts w:hint="eastAsia"/>
        </w:rPr>
      </w:pPr>
    </w:p>
    <w:p w14:paraId="4A90232E" w14:textId="77777777" w:rsidR="00646609" w:rsidRDefault="00646609">
      <w:pPr>
        <w:jc w:val="center"/>
        <w:rPr>
          <w:rFonts w:hint="eastAsia"/>
        </w:rPr>
      </w:pPr>
    </w:p>
    <w:p w14:paraId="16A2697D" w14:textId="77777777" w:rsidR="00646609" w:rsidRDefault="0034147A">
      <w:pPr>
        <w:jc w:val="center"/>
        <w:rPr>
          <w:rFonts w:hint="eastAsia"/>
        </w:rPr>
      </w:pPr>
      <w:r>
        <w:rPr>
          <w:rFonts w:hint="eastAsia"/>
          <w:noProof/>
          <w:lang w:eastAsia="pl-PL" w:bidi="ar-SA"/>
        </w:rPr>
        <w:drawing>
          <wp:inline distT="0" distB="0" distL="0" distR="0" wp14:anchorId="2102A410" wp14:editId="7D5CB381">
            <wp:extent cx="3750474" cy="2813050"/>
            <wp:effectExtent l="19050" t="0" r="2376" b="0"/>
            <wp:docPr id="14" name="Obraz 13" descr="dach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 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955" cy="281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409A" w14:textId="77777777" w:rsidR="00646609" w:rsidRDefault="00646609">
      <w:pPr>
        <w:jc w:val="center"/>
        <w:rPr>
          <w:rFonts w:hint="eastAsia"/>
        </w:rPr>
      </w:pPr>
    </w:p>
    <w:p w14:paraId="67673A38" w14:textId="77777777" w:rsidR="00646609" w:rsidRDefault="00646609">
      <w:pPr>
        <w:jc w:val="center"/>
        <w:rPr>
          <w:rFonts w:hint="eastAsia"/>
        </w:rPr>
      </w:pPr>
    </w:p>
    <w:p w14:paraId="7E317438" w14:textId="77777777" w:rsidR="00646609" w:rsidRDefault="00646609">
      <w:pPr>
        <w:jc w:val="center"/>
        <w:rPr>
          <w:rFonts w:hint="eastAsia"/>
        </w:rPr>
      </w:pPr>
    </w:p>
    <w:p w14:paraId="4A448E8A" w14:textId="77777777" w:rsidR="00646609" w:rsidRDefault="00646609">
      <w:pPr>
        <w:jc w:val="center"/>
        <w:rPr>
          <w:rFonts w:hint="eastAsia"/>
        </w:rPr>
      </w:pPr>
    </w:p>
    <w:p w14:paraId="431D2A43" w14:textId="77777777" w:rsidR="00646609" w:rsidRDefault="00646609">
      <w:pPr>
        <w:jc w:val="center"/>
        <w:rPr>
          <w:rFonts w:hint="eastAsia"/>
        </w:rPr>
      </w:pPr>
    </w:p>
    <w:p w14:paraId="50EB15EB" w14:textId="77777777" w:rsidR="00646609" w:rsidRPr="005175A2" w:rsidRDefault="00D23E44">
      <w:pPr>
        <w:jc w:val="right"/>
        <w:rPr>
          <w:rFonts w:hint="eastAsia"/>
          <w:i/>
        </w:rPr>
      </w:pPr>
      <w:r w:rsidRPr="005175A2">
        <w:rPr>
          <w:i/>
        </w:rPr>
        <w:t xml:space="preserve">Przygotował : </w:t>
      </w:r>
      <w:r w:rsidR="001E705E" w:rsidRPr="005175A2">
        <w:rPr>
          <w:i/>
        </w:rPr>
        <w:t>Artur Mikołajski</w:t>
      </w:r>
    </w:p>
    <w:p w14:paraId="65B4C072" w14:textId="77777777" w:rsidR="00272692" w:rsidRDefault="005175A2">
      <w:pPr>
        <w:jc w:val="right"/>
        <w:rPr>
          <w:rFonts w:hint="eastAsia"/>
        </w:rPr>
      </w:pPr>
      <w:r>
        <w:rPr>
          <w:i/>
        </w:rPr>
        <w:t xml:space="preserve"> </w:t>
      </w:r>
      <w:r w:rsidR="00272692" w:rsidRPr="005175A2">
        <w:rPr>
          <w:i/>
        </w:rPr>
        <w:t>2024</w:t>
      </w:r>
      <w:r w:rsidR="00C36901">
        <w:rPr>
          <w:i/>
        </w:rPr>
        <w:t xml:space="preserve"> </w:t>
      </w:r>
      <w:r w:rsidR="00272692" w:rsidRPr="005175A2">
        <w:rPr>
          <w:i/>
        </w:rPr>
        <w:t>r</w:t>
      </w:r>
      <w:r w:rsidR="00272692">
        <w:t>.</w:t>
      </w:r>
    </w:p>
    <w:p w14:paraId="6247BAB7" w14:textId="77777777" w:rsidR="00646609" w:rsidRDefault="00646609">
      <w:pPr>
        <w:jc w:val="center"/>
        <w:rPr>
          <w:rFonts w:hint="eastAsia"/>
        </w:rPr>
      </w:pPr>
    </w:p>
    <w:p w14:paraId="74D2EE7F" w14:textId="77777777" w:rsidR="00646609" w:rsidRDefault="00646609">
      <w:pPr>
        <w:jc w:val="center"/>
        <w:rPr>
          <w:rFonts w:hint="eastAsia"/>
        </w:rPr>
      </w:pPr>
    </w:p>
    <w:p w14:paraId="5B146D2E" w14:textId="77777777" w:rsidR="00646609" w:rsidRDefault="00646609">
      <w:pPr>
        <w:rPr>
          <w:rFonts w:hint="eastAsia"/>
        </w:rPr>
      </w:pPr>
    </w:p>
    <w:p w14:paraId="39AD5F0B" w14:textId="77777777" w:rsidR="00646609" w:rsidRPr="0049556D" w:rsidRDefault="00D23E44">
      <w:pPr>
        <w:rPr>
          <w:rFonts w:hint="eastAsia"/>
          <w:b/>
          <w:sz w:val="20"/>
          <w:szCs w:val="20"/>
        </w:rPr>
      </w:pPr>
      <w:r w:rsidRPr="0049556D">
        <w:rPr>
          <w:b/>
          <w:sz w:val="20"/>
          <w:szCs w:val="20"/>
        </w:rPr>
        <w:t>SPIS TREŚCI</w:t>
      </w:r>
    </w:p>
    <w:p w14:paraId="4B2400F6" w14:textId="77777777" w:rsidR="00646609" w:rsidRDefault="00646609" w:rsidP="00C36901">
      <w:pPr>
        <w:spacing w:line="360" w:lineRule="auto"/>
        <w:rPr>
          <w:rFonts w:hint="eastAsia"/>
          <w:sz w:val="20"/>
          <w:szCs w:val="20"/>
        </w:rPr>
      </w:pPr>
    </w:p>
    <w:p w14:paraId="3F45C0A6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>I. ZAWARTOŚĆ DOKUMENTACJI:</w:t>
      </w:r>
    </w:p>
    <w:p w14:paraId="71FC6DA1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Lp.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strona</w:t>
      </w:r>
    </w:p>
    <w:p w14:paraId="7C06A4B5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1.0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DANE OGÓLNE</w:t>
      </w:r>
    </w:p>
    <w:p w14:paraId="25E9B143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1.1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PRZEDMIOT INWESTYCJI ………………………………………………….................................         3</w:t>
      </w:r>
    </w:p>
    <w:p w14:paraId="11421469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1.2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DANE INWESTORA      ………………………………………........................................................         3</w:t>
      </w:r>
    </w:p>
    <w:p w14:paraId="2F15B50C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1.3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ADRES INWESTYCJI…………........................................................................................................         3</w:t>
      </w:r>
    </w:p>
    <w:p w14:paraId="6ECF49F9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>1.4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ZAKRES OPRACOWANIA…………………………….…………………….................................       </w:t>
      </w:r>
      <w:r w:rsidR="007D01C4">
        <w:rPr>
          <w:rFonts w:hint="eastAsia"/>
          <w:sz w:val="20"/>
          <w:szCs w:val="20"/>
        </w:rPr>
        <w:t> </w:t>
      </w:r>
      <w:r>
        <w:rPr>
          <w:sz w:val="20"/>
          <w:szCs w:val="20"/>
        </w:rPr>
        <w:t xml:space="preserve">  3</w:t>
      </w:r>
    </w:p>
    <w:p w14:paraId="2155D3A3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1.5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PODSTAWA OPRACOWANIA…………………………….………………………........................          3</w:t>
      </w:r>
    </w:p>
    <w:p w14:paraId="74A4E98E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2.0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CZĘŚĆ OPISOWA </w:t>
      </w:r>
    </w:p>
    <w:p w14:paraId="75A0E884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2.1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OPIS OGÓLNY PRZEDMIOTU ZAMÓWIENIA.............................................................................         4</w:t>
      </w:r>
    </w:p>
    <w:p w14:paraId="3904FA94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2.1.1 </w:t>
      </w:r>
      <w:r>
        <w:rPr>
          <w:sz w:val="20"/>
          <w:szCs w:val="20"/>
        </w:rPr>
        <w:tab/>
        <w:t>CHARAKTERYSTYCZNE PARAMETRY OBIEKTU.....................................................................         4</w:t>
      </w:r>
    </w:p>
    <w:p w14:paraId="0F0DC587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2.1.2 </w:t>
      </w:r>
      <w:r>
        <w:rPr>
          <w:sz w:val="20"/>
          <w:szCs w:val="20"/>
        </w:rPr>
        <w:tab/>
        <w:t>OGÓLNE WŁAŚCIWOŚCI FUNKCJONALNO – UŻYTKOWE …………………………….…..         4</w:t>
      </w:r>
    </w:p>
    <w:p w14:paraId="1E5F83A4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2.1.3 </w:t>
      </w:r>
      <w:r>
        <w:rPr>
          <w:sz w:val="20"/>
          <w:szCs w:val="20"/>
        </w:rPr>
        <w:tab/>
        <w:t>SZCZEGÓŁOWE WŁAŚCIWOŚCI FUNKCJONALNO – UŻYTKOWE …………………..…....         4</w:t>
      </w:r>
    </w:p>
    <w:p w14:paraId="5149FBE0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2.2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OPIS WYMAGAŃ ZAMAWIAJĄCEGO W STOSUNKU DO PRZEDMIOTU ZAMÓWIENIA...        4</w:t>
      </w:r>
    </w:p>
    <w:p w14:paraId="1E509D4A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3.0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CZĘŚĆ INFORMACYJNA PROGRAMU FUNKCJONALNO – UŻYTKOWEGO                                1</w:t>
      </w:r>
      <w:r w:rsidR="007D01C4">
        <w:rPr>
          <w:sz w:val="20"/>
          <w:szCs w:val="20"/>
        </w:rPr>
        <w:t>3</w:t>
      </w:r>
    </w:p>
    <w:p w14:paraId="15AEDC5A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3.1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DOKUMENTY POTWIERDZAJĄCE ZGODNOŚĆ ZAMIERZENIA BUDOWLANEGO Z</w:t>
      </w:r>
    </w:p>
    <w:p w14:paraId="70483292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WYMAGANIAMI WYNIKAJĄCYMI Z ODRĘBNYCH PRZEPISÓW..........................................        1</w:t>
      </w:r>
      <w:r w:rsidR="007D01C4">
        <w:rPr>
          <w:sz w:val="20"/>
          <w:szCs w:val="20"/>
        </w:rPr>
        <w:t>3</w:t>
      </w:r>
    </w:p>
    <w:p w14:paraId="1CC90EFE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3.2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OŚWIADCZENIE ZAMAWIAJĄCEGO STWIERDZAJĄCE JEGO PRAWO DO DYSPONOWANIA</w:t>
      </w:r>
    </w:p>
    <w:p w14:paraId="6850D4CD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NIERUCHOMOŚCIĄ NA CELE BUDOWLANE……….………………………………...............         1</w:t>
      </w:r>
      <w:r w:rsidR="007D01C4">
        <w:rPr>
          <w:sz w:val="20"/>
          <w:szCs w:val="20"/>
        </w:rPr>
        <w:t>3</w:t>
      </w:r>
    </w:p>
    <w:p w14:paraId="0000B4F6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3.3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PRZEPISY PRAWNE I NORMY ZWIĄZANE Z PROJEKTOWANIEM I WYKONANIEM</w:t>
      </w:r>
    </w:p>
    <w:p w14:paraId="362AF7D7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ZAMIERZENIA BUDOWLANEGO……………………………………………………….……....         1</w:t>
      </w:r>
      <w:r w:rsidR="007D01C4">
        <w:rPr>
          <w:sz w:val="20"/>
          <w:szCs w:val="20"/>
        </w:rPr>
        <w:t>4</w:t>
      </w:r>
    </w:p>
    <w:p w14:paraId="2972CEF8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4.0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USTAWY I ROZPORZĄDZENIA…………………………………………….................................         1</w:t>
      </w:r>
      <w:r w:rsidR="007D01C4">
        <w:rPr>
          <w:sz w:val="20"/>
          <w:szCs w:val="20"/>
        </w:rPr>
        <w:t>4</w:t>
      </w:r>
    </w:p>
    <w:p w14:paraId="347ADBE2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>4.1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INNE POSIADANE INFORMACJE I DOKUMENTY NIEZBĘDNE DO </w:t>
      </w:r>
    </w:p>
    <w:p w14:paraId="68523422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ZAPROJEKTOWANIA ROBÓT BUDOWLANYCH …………………………………………......         1</w:t>
      </w:r>
      <w:r w:rsidR="007D01C4">
        <w:rPr>
          <w:sz w:val="20"/>
          <w:szCs w:val="20"/>
        </w:rPr>
        <w:t>4</w:t>
      </w:r>
    </w:p>
    <w:p w14:paraId="34A6DDAF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5.0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UWAGI I WNIOSKI KOŃCOWE……………………………………………………………..…...         1</w:t>
      </w:r>
      <w:r w:rsidR="007D01C4">
        <w:rPr>
          <w:sz w:val="20"/>
          <w:szCs w:val="20"/>
        </w:rPr>
        <w:t>4</w:t>
      </w:r>
    </w:p>
    <w:p w14:paraId="00935A8B" w14:textId="77777777" w:rsidR="00646609" w:rsidRDefault="00D23E44" w:rsidP="00C36901">
      <w:pPr>
        <w:spacing w:line="360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II.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ZAŁĄCZNIKI </w:t>
      </w:r>
      <w:r w:rsidR="007D01C4">
        <w:rPr>
          <w:sz w:val="20"/>
          <w:szCs w:val="20"/>
        </w:rPr>
        <w:t>…………</w:t>
      </w:r>
      <w:r w:rsidR="00D9740D">
        <w:rPr>
          <w:sz w:val="20"/>
          <w:szCs w:val="20"/>
        </w:rPr>
        <w:t>…………</w:t>
      </w:r>
      <w:r w:rsidR="007C2BE4">
        <w:rPr>
          <w:sz w:val="20"/>
          <w:szCs w:val="20"/>
        </w:rPr>
        <w:t>...</w:t>
      </w:r>
      <w:r w:rsidR="00D9740D">
        <w:rPr>
          <w:sz w:val="20"/>
          <w:szCs w:val="20"/>
        </w:rPr>
        <w:t>……………………………………………………</w:t>
      </w:r>
      <w:r w:rsidR="007D01C4">
        <w:rPr>
          <w:sz w:val="20"/>
          <w:szCs w:val="20"/>
        </w:rPr>
        <w:t>…………</w:t>
      </w:r>
      <w:r w:rsidR="007D01C4">
        <w:rPr>
          <w:sz w:val="20"/>
          <w:szCs w:val="20"/>
        </w:rPr>
        <w:tab/>
        <w:t>      16</w:t>
      </w:r>
    </w:p>
    <w:p w14:paraId="3005436A" w14:textId="77777777" w:rsidR="00646609" w:rsidRDefault="00646609">
      <w:pPr>
        <w:rPr>
          <w:rFonts w:hint="eastAsia"/>
          <w:sz w:val="20"/>
          <w:szCs w:val="20"/>
        </w:rPr>
      </w:pPr>
    </w:p>
    <w:p w14:paraId="54F806D6" w14:textId="77777777" w:rsidR="00646609" w:rsidRDefault="00646609">
      <w:pPr>
        <w:rPr>
          <w:rFonts w:hint="eastAsia"/>
          <w:sz w:val="20"/>
          <w:szCs w:val="20"/>
        </w:rPr>
      </w:pPr>
    </w:p>
    <w:p w14:paraId="4A2B101A" w14:textId="77777777" w:rsidR="00646609" w:rsidRDefault="00646609">
      <w:pPr>
        <w:rPr>
          <w:rFonts w:hint="eastAsia"/>
          <w:sz w:val="20"/>
          <w:szCs w:val="20"/>
        </w:rPr>
      </w:pPr>
    </w:p>
    <w:p w14:paraId="71159B32" w14:textId="77777777" w:rsidR="00646609" w:rsidRDefault="00646609">
      <w:pPr>
        <w:rPr>
          <w:rFonts w:hint="eastAsia"/>
          <w:sz w:val="20"/>
          <w:szCs w:val="20"/>
        </w:rPr>
      </w:pPr>
    </w:p>
    <w:p w14:paraId="64EFC0A0" w14:textId="77777777" w:rsidR="00646609" w:rsidRDefault="00646609">
      <w:pPr>
        <w:rPr>
          <w:rFonts w:hint="eastAsia"/>
          <w:sz w:val="20"/>
          <w:szCs w:val="20"/>
        </w:rPr>
      </w:pPr>
    </w:p>
    <w:p w14:paraId="5CBDB6E1" w14:textId="77777777" w:rsidR="00646609" w:rsidRDefault="00646609">
      <w:pPr>
        <w:rPr>
          <w:rFonts w:hint="eastAsia"/>
          <w:sz w:val="20"/>
          <w:szCs w:val="20"/>
        </w:rPr>
      </w:pPr>
    </w:p>
    <w:p w14:paraId="751DC022" w14:textId="77777777" w:rsidR="00646609" w:rsidRDefault="00646609">
      <w:pPr>
        <w:rPr>
          <w:rFonts w:hint="eastAsia"/>
          <w:sz w:val="20"/>
          <w:szCs w:val="20"/>
        </w:rPr>
      </w:pPr>
    </w:p>
    <w:p w14:paraId="1160D5DC" w14:textId="77777777" w:rsidR="00646609" w:rsidRDefault="00646609">
      <w:pPr>
        <w:rPr>
          <w:rFonts w:hint="eastAsia"/>
          <w:sz w:val="20"/>
          <w:szCs w:val="20"/>
        </w:rPr>
      </w:pPr>
    </w:p>
    <w:p w14:paraId="4AF915FD" w14:textId="77777777" w:rsidR="00646609" w:rsidRDefault="00646609">
      <w:pPr>
        <w:rPr>
          <w:rFonts w:hint="eastAsia"/>
          <w:sz w:val="20"/>
          <w:szCs w:val="20"/>
        </w:rPr>
      </w:pPr>
    </w:p>
    <w:p w14:paraId="50CD662C" w14:textId="77777777" w:rsidR="00646609" w:rsidRDefault="00646609">
      <w:pPr>
        <w:rPr>
          <w:rFonts w:hint="eastAsia"/>
          <w:sz w:val="20"/>
          <w:szCs w:val="20"/>
        </w:rPr>
      </w:pPr>
    </w:p>
    <w:p w14:paraId="72D588F6" w14:textId="77777777" w:rsidR="00646609" w:rsidRDefault="00646609">
      <w:pPr>
        <w:rPr>
          <w:rFonts w:hint="eastAsia"/>
          <w:sz w:val="20"/>
          <w:szCs w:val="20"/>
        </w:rPr>
      </w:pPr>
    </w:p>
    <w:p w14:paraId="04F4438D" w14:textId="77777777" w:rsidR="00646609" w:rsidRDefault="00646609">
      <w:pPr>
        <w:rPr>
          <w:rFonts w:hint="eastAsia"/>
          <w:sz w:val="20"/>
          <w:szCs w:val="20"/>
        </w:rPr>
      </w:pPr>
    </w:p>
    <w:p w14:paraId="29D02734" w14:textId="77777777" w:rsidR="00646609" w:rsidRDefault="00646609">
      <w:pPr>
        <w:rPr>
          <w:rFonts w:hint="eastAsia"/>
          <w:sz w:val="20"/>
          <w:szCs w:val="20"/>
        </w:rPr>
      </w:pPr>
    </w:p>
    <w:p w14:paraId="317CCB76" w14:textId="77777777" w:rsidR="00646609" w:rsidRDefault="00646609">
      <w:pPr>
        <w:rPr>
          <w:rFonts w:hint="eastAsia"/>
          <w:sz w:val="20"/>
          <w:szCs w:val="20"/>
        </w:rPr>
      </w:pPr>
    </w:p>
    <w:p w14:paraId="1B9631FB" w14:textId="77777777" w:rsidR="00646609" w:rsidRDefault="00646609">
      <w:pPr>
        <w:rPr>
          <w:rFonts w:hint="eastAsia"/>
          <w:sz w:val="20"/>
          <w:szCs w:val="20"/>
        </w:rPr>
      </w:pPr>
    </w:p>
    <w:p w14:paraId="6C0821EE" w14:textId="77777777" w:rsidR="00646609" w:rsidRDefault="00646609">
      <w:pPr>
        <w:rPr>
          <w:rFonts w:hint="eastAsia"/>
          <w:sz w:val="20"/>
          <w:szCs w:val="20"/>
        </w:rPr>
      </w:pPr>
    </w:p>
    <w:p w14:paraId="0F0A86B3" w14:textId="77777777" w:rsidR="00646609" w:rsidRDefault="00646609">
      <w:pPr>
        <w:rPr>
          <w:rFonts w:hint="eastAsia"/>
          <w:sz w:val="20"/>
          <w:szCs w:val="20"/>
        </w:rPr>
      </w:pPr>
    </w:p>
    <w:p w14:paraId="21DE2F69" w14:textId="77777777" w:rsidR="00646609" w:rsidRDefault="00646609">
      <w:pPr>
        <w:rPr>
          <w:rFonts w:hint="eastAsia"/>
          <w:sz w:val="20"/>
          <w:szCs w:val="20"/>
        </w:rPr>
      </w:pPr>
    </w:p>
    <w:p w14:paraId="63CD9354" w14:textId="77777777" w:rsidR="00646609" w:rsidRDefault="00646609">
      <w:pPr>
        <w:rPr>
          <w:rFonts w:hint="eastAsia"/>
          <w:sz w:val="20"/>
          <w:szCs w:val="20"/>
        </w:rPr>
      </w:pPr>
    </w:p>
    <w:p w14:paraId="6099E298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1.1 PRZEDMIOT INWESTYCJI</w:t>
      </w:r>
    </w:p>
    <w:p w14:paraId="0A96BC56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53C3DDEC" w14:textId="77777777" w:rsidR="00646609" w:rsidRDefault="00646609">
      <w:pPr>
        <w:rPr>
          <w:rFonts w:hint="eastAsia"/>
          <w:sz w:val="20"/>
          <w:szCs w:val="20"/>
        </w:rPr>
      </w:pPr>
    </w:p>
    <w:p w14:paraId="1C2586CC" w14:textId="77777777" w:rsidR="00646609" w:rsidRPr="00D40D5D" w:rsidRDefault="00D23E44" w:rsidP="00884188">
      <w:pPr>
        <w:jc w:val="both"/>
        <w:rPr>
          <w:rFonts w:hint="eastAsia"/>
          <w:sz w:val="20"/>
          <w:szCs w:val="20"/>
        </w:rPr>
      </w:pPr>
      <w:r w:rsidRPr="00D40D5D">
        <w:rPr>
          <w:sz w:val="20"/>
          <w:szCs w:val="20"/>
        </w:rPr>
        <w:tab/>
        <w:t>Przedmiotem inwestycji jest</w:t>
      </w:r>
      <w:r w:rsidR="00D40D5D" w:rsidRPr="00D40D5D">
        <w:rPr>
          <w:sz w:val="20"/>
          <w:szCs w:val="20"/>
        </w:rPr>
        <w:t xml:space="preserve"> </w:t>
      </w:r>
      <w:bookmarkStart w:id="0" w:name="_Hlk163213998"/>
      <w:r w:rsidR="00D40D5D" w:rsidRPr="00D40D5D">
        <w:rPr>
          <w:sz w:val="20"/>
          <w:szCs w:val="20"/>
        </w:rPr>
        <w:t>opracowanie dokumentacji projektowej oraz wykonanie robót budowlano-montażowych w formule "zaprojektuj i wybuduj" polegającej na wymianie stolarki okiennej i drzwiowej w budynku ZOLP w Rasztowie</w:t>
      </w:r>
      <w:r w:rsidRPr="00D40D5D">
        <w:rPr>
          <w:sz w:val="20"/>
          <w:szCs w:val="20"/>
        </w:rPr>
        <w:t xml:space="preserve">, gmina Klembów ul. C.K Norwida 2, kod 05-205 </w:t>
      </w:r>
      <w:bookmarkEnd w:id="0"/>
      <w:r w:rsidRPr="00D40D5D">
        <w:rPr>
          <w:sz w:val="20"/>
          <w:szCs w:val="20"/>
        </w:rPr>
        <w:t xml:space="preserve">zgodnie z Rozporządzeniem Ministra </w:t>
      </w:r>
      <w:r w:rsidR="00BD565E">
        <w:rPr>
          <w:sz w:val="20"/>
          <w:szCs w:val="20"/>
        </w:rPr>
        <w:t>I</w:t>
      </w:r>
      <w:r w:rsidRPr="00D40D5D">
        <w:rPr>
          <w:sz w:val="20"/>
          <w:szCs w:val="20"/>
        </w:rPr>
        <w:t xml:space="preserve">nfrastruktury w sprawie szczegółowego zakresu i formy </w:t>
      </w:r>
      <w:r w:rsidR="00884188" w:rsidRPr="00D40D5D">
        <w:rPr>
          <w:sz w:val="20"/>
          <w:szCs w:val="20"/>
        </w:rPr>
        <w:t>d</w:t>
      </w:r>
      <w:r w:rsidRPr="00D40D5D">
        <w:rPr>
          <w:sz w:val="20"/>
          <w:szCs w:val="20"/>
        </w:rPr>
        <w:t>okumentacji projektowej, specyfikacji technicznych wykonania i odbioru robót budowlanych .</w:t>
      </w:r>
    </w:p>
    <w:p w14:paraId="66B0EE57" w14:textId="77777777" w:rsidR="00646609" w:rsidRPr="00D40D5D" w:rsidRDefault="00646609" w:rsidP="00D40D5D">
      <w:pPr>
        <w:jc w:val="both"/>
        <w:rPr>
          <w:rFonts w:hint="eastAsia"/>
          <w:sz w:val="20"/>
          <w:szCs w:val="20"/>
        </w:rPr>
      </w:pPr>
    </w:p>
    <w:p w14:paraId="2CB45C38" w14:textId="77777777" w:rsidR="00646609" w:rsidRDefault="00D23E44" w:rsidP="00393DC6">
      <w:pPr>
        <w:jc w:val="both"/>
        <w:rPr>
          <w:rFonts w:hint="eastAsia"/>
          <w:sz w:val="20"/>
          <w:szCs w:val="20"/>
        </w:rPr>
      </w:pPr>
      <w:r w:rsidRPr="00D40D5D">
        <w:rPr>
          <w:sz w:val="20"/>
          <w:szCs w:val="20"/>
        </w:rPr>
        <w:tab/>
      </w:r>
    </w:p>
    <w:p w14:paraId="1E42974E" w14:textId="77777777" w:rsidR="00646609" w:rsidRDefault="00BD565E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t>Kody CPV</w:t>
      </w:r>
      <w:r w:rsidR="00D23E44">
        <w:rPr>
          <w:sz w:val="20"/>
          <w:szCs w:val="20"/>
        </w:rPr>
        <w:t>:</w:t>
      </w:r>
    </w:p>
    <w:p w14:paraId="7BB33F55" w14:textId="77777777" w:rsidR="00646609" w:rsidRPr="002A4C91" w:rsidRDefault="00646609">
      <w:pPr>
        <w:rPr>
          <w:rFonts w:hint="eastAsia"/>
          <w:color w:val="000000" w:themeColor="text1"/>
          <w:sz w:val="20"/>
          <w:szCs w:val="20"/>
        </w:rPr>
      </w:pPr>
    </w:p>
    <w:p w14:paraId="2691A255" w14:textId="77777777" w:rsidR="00646609" w:rsidRPr="002A4C91" w:rsidRDefault="00D23E44">
      <w:pPr>
        <w:rPr>
          <w:rFonts w:hint="eastAsia"/>
          <w:color w:val="000000" w:themeColor="text1"/>
          <w:sz w:val="20"/>
          <w:szCs w:val="20"/>
        </w:rPr>
      </w:pPr>
      <w:r w:rsidRPr="002A4C91">
        <w:rPr>
          <w:color w:val="000000" w:themeColor="text1"/>
          <w:sz w:val="20"/>
          <w:szCs w:val="20"/>
        </w:rPr>
        <w:t>71320000 –</w:t>
      </w:r>
      <w:r w:rsidR="00FE5DD2" w:rsidRPr="002A4C91">
        <w:rPr>
          <w:color w:val="000000" w:themeColor="text1"/>
          <w:sz w:val="20"/>
          <w:szCs w:val="20"/>
        </w:rPr>
        <w:t xml:space="preserve"> </w:t>
      </w:r>
      <w:r w:rsidRPr="002A4C91">
        <w:rPr>
          <w:color w:val="000000" w:themeColor="text1"/>
          <w:sz w:val="20"/>
          <w:szCs w:val="20"/>
        </w:rPr>
        <w:t>7 Usługi inżynieryjne w zakresie projektowania</w:t>
      </w:r>
      <w:r w:rsidR="0097023D">
        <w:rPr>
          <w:color w:val="000000" w:themeColor="text1"/>
          <w:sz w:val="20"/>
          <w:szCs w:val="20"/>
        </w:rPr>
        <w:t>,</w:t>
      </w:r>
    </w:p>
    <w:p w14:paraId="3C0D537F" w14:textId="77777777" w:rsidR="002A4C91" w:rsidRPr="002A4C91" w:rsidRDefault="002A4C91" w:rsidP="002A4C91">
      <w:pPr>
        <w:rPr>
          <w:rFonts w:hint="eastAsia"/>
          <w:color w:val="000000" w:themeColor="text1"/>
          <w:sz w:val="20"/>
          <w:szCs w:val="20"/>
        </w:rPr>
      </w:pPr>
      <w:r w:rsidRPr="002A4C91">
        <w:rPr>
          <w:color w:val="000000" w:themeColor="text1"/>
          <w:sz w:val="20"/>
          <w:szCs w:val="20"/>
        </w:rPr>
        <w:t>45000000 – 7</w:t>
      </w:r>
      <w:r w:rsidR="0097023D">
        <w:rPr>
          <w:color w:val="000000" w:themeColor="text1"/>
          <w:sz w:val="20"/>
          <w:szCs w:val="20"/>
        </w:rPr>
        <w:t xml:space="preserve"> Roboty budowlane,</w:t>
      </w:r>
    </w:p>
    <w:p w14:paraId="664906F3" w14:textId="36C5B5CA" w:rsidR="002A4C91" w:rsidRPr="002A4C91" w:rsidRDefault="00000000">
      <w:pPr>
        <w:rPr>
          <w:rFonts w:hint="eastAsia"/>
          <w:color w:val="000000" w:themeColor="text1"/>
          <w:sz w:val="20"/>
          <w:szCs w:val="20"/>
        </w:rPr>
      </w:pPr>
      <w:hyperlink r:id="rId9" w:history="1">
        <w:r w:rsidR="002A4C91" w:rsidRPr="002A4C91">
          <w:rPr>
            <w:rStyle w:val="Hipercze"/>
            <w:color w:val="000000" w:themeColor="text1"/>
            <w:sz w:val="20"/>
            <w:szCs w:val="20"/>
            <w:u w:val="none"/>
          </w:rPr>
          <w:t>71000000</w:t>
        </w:r>
        <w:r w:rsidR="002A4C91" w:rsidRPr="002A4C91">
          <w:rPr>
            <w:color w:val="000000" w:themeColor="text1"/>
            <w:sz w:val="20"/>
            <w:szCs w:val="20"/>
          </w:rPr>
          <w:t xml:space="preserve"> –</w:t>
        </w:r>
        <w:r w:rsidR="002A4C91">
          <w:rPr>
            <w:color w:val="000000" w:themeColor="text1"/>
            <w:sz w:val="20"/>
            <w:szCs w:val="20"/>
          </w:rPr>
          <w:t xml:space="preserve"> </w:t>
        </w:r>
        <w:r w:rsidR="002A4C91" w:rsidRPr="002A4C91">
          <w:rPr>
            <w:rStyle w:val="Hipercze"/>
            <w:color w:val="000000" w:themeColor="text1"/>
            <w:sz w:val="20"/>
            <w:szCs w:val="20"/>
            <w:u w:val="none"/>
          </w:rPr>
          <w:t>8 Usługi architektoniczne, budowlane, inżynieryjne i kontrolne</w:t>
        </w:r>
      </w:hyperlink>
      <w:r w:rsidR="0097023D">
        <w:rPr>
          <w:color w:val="000000" w:themeColor="text1"/>
          <w:sz w:val="20"/>
          <w:szCs w:val="20"/>
        </w:rPr>
        <w:t>,</w:t>
      </w:r>
    </w:p>
    <w:p w14:paraId="1A9C93FD" w14:textId="61868FC7" w:rsidR="002A4C91" w:rsidRPr="002A4C91" w:rsidRDefault="00000000">
      <w:pPr>
        <w:rPr>
          <w:rFonts w:hint="eastAsia"/>
          <w:color w:val="000000" w:themeColor="text1"/>
          <w:sz w:val="20"/>
          <w:szCs w:val="20"/>
        </w:rPr>
      </w:pPr>
      <w:hyperlink r:id="rId10" w:history="1">
        <w:r w:rsidR="002A4C91" w:rsidRPr="002A4C91">
          <w:rPr>
            <w:rStyle w:val="Hipercze"/>
            <w:color w:val="000000" w:themeColor="text1"/>
            <w:sz w:val="20"/>
            <w:szCs w:val="20"/>
            <w:u w:val="none"/>
          </w:rPr>
          <w:t>45400000</w:t>
        </w:r>
        <w:r w:rsidR="002A4C91" w:rsidRPr="002A4C91">
          <w:rPr>
            <w:color w:val="000000" w:themeColor="text1"/>
            <w:sz w:val="20"/>
            <w:szCs w:val="20"/>
          </w:rPr>
          <w:t xml:space="preserve"> – </w:t>
        </w:r>
        <w:r w:rsidR="002A4C91">
          <w:rPr>
            <w:color w:val="000000" w:themeColor="text1"/>
            <w:sz w:val="20"/>
            <w:szCs w:val="20"/>
          </w:rPr>
          <w:t>1</w:t>
        </w:r>
        <w:r w:rsidR="002A4C91" w:rsidRPr="002A4C91">
          <w:rPr>
            <w:rStyle w:val="Hipercze"/>
            <w:color w:val="000000" w:themeColor="text1"/>
            <w:sz w:val="20"/>
            <w:szCs w:val="20"/>
            <w:u w:val="none"/>
          </w:rPr>
          <w:t xml:space="preserve"> Roboty wykończeniowe w zakresie obiektów budowlanych</w:t>
        </w:r>
      </w:hyperlink>
      <w:r w:rsidR="0097023D">
        <w:rPr>
          <w:color w:val="000000" w:themeColor="text1"/>
          <w:sz w:val="20"/>
          <w:szCs w:val="20"/>
        </w:rPr>
        <w:t>.</w:t>
      </w:r>
    </w:p>
    <w:p w14:paraId="03E6001E" w14:textId="77777777" w:rsidR="00646609" w:rsidRDefault="00646609">
      <w:pPr>
        <w:rPr>
          <w:rFonts w:hint="eastAsia"/>
          <w:sz w:val="20"/>
          <w:szCs w:val="20"/>
        </w:rPr>
      </w:pPr>
    </w:p>
    <w:p w14:paraId="299F4303" w14:textId="77777777" w:rsidR="00646609" w:rsidRDefault="00646609">
      <w:pPr>
        <w:rPr>
          <w:rFonts w:hint="eastAsia"/>
          <w:sz w:val="20"/>
          <w:szCs w:val="20"/>
        </w:rPr>
      </w:pPr>
    </w:p>
    <w:p w14:paraId="5DDA81D6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1.2 INWESTOR</w:t>
      </w:r>
    </w:p>
    <w:p w14:paraId="22B3CDFA" w14:textId="77777777" w:rsidR="00646609" w:rsidRDefault="00646609">
      <w:pPr>
        <w:rPr>
          <w:rFonts w:hint="eastAsia"/>
          <w:sz w:val="20"/>
          <w:szCs w:val="20"/>
        </w:rPr>
      </w:pPr>
    </w:p>
    <w:p w14:paraId="66F1C47D" w14:textId="77777777" w:rsidR="00646609" w:rsidRDefault="00D23E44">
      <w:pPr>
        <w:jc w:val="center"/>
        <w:rPr>
          <w:rFonts w:hint="eastAsia"/>
          <w:sz w:val="20"/>
          <w:szCs w:val="20"/>
        </w:rPr>
      </w:pPr>
      <w:r>
        <w:rPr>
          <w:sz w:val="20"/>
          <w:szCs w:val="20"/>
        </w:rPr>
        <w:t>Samodzielny Wojewódzki Zespół Publicznych Zakładów Psychiatrycznej Opieki Zdrowotnej w Warszawie</w:t>
      </w:r>
    </w:p>
    <w:p w14:paraId="640BD2FD" w14:textId="77777777" w:rsidR="00646609" w:rsidRDefault="00646609">
      <w:pPr>
        <w:jc w:val="center"/>
        <w:rPr>
          <w:rFonts w:hint="eastAsia"/>
          <w:sz w:val="20"/>
          <w:szCs w:val="20"/>
        </w:rPr>
      </w:pPr>
    </w:p>
    <w:p w14:paraId="34AA1D1C" w14:textId="77777777" w:rsidR="00646609" w:rsidRDefault="00646609">
      <w:pPr>
        <w:jc w:val="center"/>
        <w:rPr>
          <w:rFonts w:hint="eastAsia"/>
          <w:sz w:val="20"/>
          <w:szCs w:val="20"/>
        </w:rPr>
      </w:pPr>
    </w:p>
    <w:p w14:paraId="7D2B95E8" w14:textId="77777777" w:rsidR="00646609" w:rsidRPr="006917C2" w:rsidRDefault="00D23E44" w:rsidP="006917C2">
      <w:pPr>
        <w:jc w:val="both"/>
        <w:rPr>
          <w:rFonts w:hint="eastAsia"/>
          <w:b/>
          <w:bCs/>
          <w:sz w:val="20"/>
          <w:szCs w:val="20"/>
        </w:rPr>
      </w:pPr>
      <w:r w:rsidRPr="006917C2">
        <w:rPr>
          <w:b/>
          <w:bCs/>
          <w:sz w:val="20"/>
          <w:szCs w:val="20"/>
        </w:rPr>
        <w:t>1.3 ADRES INWESTYCJI</w:t>
      </w:r>
    </w:p>
    <w:p w14:paraId="0C22E437" w14:textId="77777777" w:rsidR="00646609" w:rsidRPr="006917C2" w:rsidRDefault="00646609" w:rsidP="006917C2">
      <w:pPr>
        <w:jc w:val="both"/>
        <w:rPr>
          <w:rFonts w:hint="eastAsia"/>
          <w:sz w:val="20"/>
          <w:szCs w:val="20"/>
        </w:rPr>
      </w:pPr>
    </w:p>
    <w:p w14:paraId="3199BA11" w14:textId="77777777" w:rsidR="00646609" w:rsidRPr="006917C2" w:rsidRDefault="00D23E44" w:rsidP="006917C2">
      <w:pPr>
        <w:jc w:val="both"/>
        <w:rPr>
          <w:rFonts w:hint="eastAsia"/>
          <w:sz w:val="20"/>
          <w:szCs w:val="20"/>
        </w:rPr>
      </w:pPr>
      <w:r w:rsidRPr="006917C2">
        <w:rPr>
          <w:sz w:val="20"/>
          <w:szCs w:val="20"/>
        </w:rPr>
        <w:tab/>
      </w:r>
      <w:r w:rsidR="00A65181" w:rsidRPr="006917C2">
        <w:rPr>
          <w:sz w:val="20"/>
          <w:szCs w:val="20"/>
        </w:rPr>
        <w:t>Rasztów</w:t>
      </w:r>
      <w:r w:rsidRPr="006917C2">
        <w:rPr>
          <w:sz w:val="20"/>
          <w:szCs w:val="20"/>
        </w:rPr>
        <w:t>, ul. C.K Norwida 2, kod</w:t>
      </w:r>
      <w:r w:rsidR="00A65181" w:rsidRPr="006917C2">
        <w:rPr>
          <w:sz w:val="20"/>
          <w:szCs w:val="20"/>
        </w:rPr>
        <w:t>:</w:t>
      </w:r>
      <w:r w:rsidRPr="006917C2">
        <w:rPr>
          <w:sz w:val="20"/>
          <w:szCs w:val="20"/>
        </w:rPr>
        <w:t xml:space="preserve"> 05-205</w:t>
      </w:r>
      <w:r w:rsidR="00005FA5" w:rsidRPr="006917C2">
        <w:rPr>
          <w:sz w:val="20"/>
          <w:szCs w:val="20"/>
        </w:rPr>
        <w:t xml:space="preserve"> Klembów</w:t>
      </w:r>
      <w:r w:rsidR="000923C4" w:rsidRPr="006917C2">
        <w:rPr>
          <w:sz w:val="20"/>
          <w:szCs w:val="20"/>
        </w:rPr>
        <w:t xml:space="preserve">. Budynek parterowy </w:t>
      </w:r>
      <w:r w:rsidR="000923C4" w:rsidRPr="006917C2">
        <w:rPr>
          <w:rFonts w:hint="eastAsia"/>
          <w:sz w:val="20"/>
          <w:szCs w:val="20"/>
        </w:rPr>
        <w:t>usytuowany</w:t>
      </w:r>
      <w:r w:rsidR="000923C4" w:rsidRPr="006917C2">
        <w:rPr>
          <w:sz w:val="20"/>
          <w:szCs w:val="20"/>
        </w:rPr>
        <w:t xml:space="preserve"> wzdłuż ulicy.</w:t>
      </w:r>
      <w:r w:rsidRPr="006917C2">
        <w:rPr>
          <w:sz w:val="20"/>
          <w:szCs w:val="20"/>
        </w:rPr>
        <w:t xml:space="preserve"> </w:t>
      </w:r>
    </w:p>
    <w:p w14:paraId="7183FED5" w14:textId="77777777" w:rsidR="00EF1113" w:rsidRDefault="00EF1113" w:rsidP="006917C2">
      <w:pPr>
        <w:jc w:val="both"/>
        <w:rPr>
          <w:rFonts w:hint="eastAsia"/>
          <w:sz w:val="20"/>
          <w:szCs w:val="20"/>
        </w:rPr>
      </w:pPr>
      <w:r w:rsidRPr="006917C2">
        <w:rPr>
          <w:sz w:val="20"/>
          <w:szCs w:val="20"/>
        </w:rPr>
        <w:t xml:space="preserve">Załącznik nr </w:t>
      </w:r>
      <w:r w:rsidR="006917C2" w:rsidRPr="006917C2">
        <w:rPr>
          <w:sz w:val="20"/>
          <w:szCs w:val="20"/>
        </w:rPr>
        <w:t>1</w:t>
      </w:r>
    </w:p>
    <w:p w14:paraId="6FD4175B" w14:textId="77777777" w:rsidR="00646609" w:rsidRDefault="00646609">
      <w:pPr>
        <w:rPr>
          <w:rFonts w:hint="eastAsia"/>
          <w:sz w:val="20"/>
          <w:szCs w:val="20"/>
        </w:rPr>
      </w:pPr>
    </w:p>
    <w:p w14:paraId="3690E024" w14:textId="77777777" w:rsidR="002E1643" w:rsidRPr="00C309E6" w:rsidRDefault="00000000" w:rsidP="00C309E6">
      <w:pPr>
        <w:spacing w:line="276" w:lineRule="auto"/>
        <w:rPr>
          <w:rFonts w:hint="eastAsia"/>
          <w:sz w:val="20"/>
          <w:szCs w:val="20"/>
        </w:rPr>
      </w:pPr>
      <w:hyperlink r:id="rId11" w:history="1">
        <w:r w:rsidR="00C309E6" w:rsidRPr="00C309E6">
          <w:rPr>
            <w:rStyle w:val="Hipercze"/>
            <w:rFonts w:hint="eastAsia"/>
            <w:sz w:val="20"/>
            <w:szCs w:val="20"/>
          </w:rPr>
          <w:t>https://maps.app.goo.gl/uEbteH8WdZ1vUUfV6</w:t>
        </w:r>
      </w:hyperlink>
    </w:p>
    <w:p w14:paraId="6EF39613" w14:textId="77777777" w:rsidR="00005FA5" w:rsidRPr="00005FA5" w:rsidRDefault="00005FA5" w:rsidP="00005FA5">
      <w:pPr>
        <w:rPr>
          <w:rFonts w:hint="eastAsia"/>
          <w:sz w:val="20"/>
          <w:szCs w:val="20"/>
        </w:rPr>
      </w:pPr>
      <w:r w:rsidRPr="00005FA5">
        <w:rPr>
          <w:sz w:val="20"/>
          <w:szCs w:val="20"/>
        </w:rPr>
        <w:t>52°24'39.4"N 21°15'57.6"E</w:t>
      </w:r>
    </w:p>
    <w:p w14:paraId="11D13E4E" w14:textId="77777777" w:rsidR="00005FA5" w:rsidRPr="00C309E6" w:rsidRDefault="00005FA5" w:rsidP="00C309E6">
      <w:pPr>
        <w:spacing w:line="276" w:lineRule="auto"/>
        <w:rPr>
          <w:rFonts w:hint="eastAsia"/>
          <w:sz w:val="20"/>
          <w:szCs w:val="20"/>
        </w:rPr>
      </w:pPr>
    </w:p>
    <w:p w14:paraId="2350034A" w14:textId="77777777" w:rsidR="00646609" w:rsidRDefault="00646609">
      <w:pPr>
        <w:rPr>
          <w:rFonts w:hint="eastAsia"/>
          <w:sz w:val="20"/>
          <w:szCs w:val="20"/>
        </w:rPr>
      </w:pPr>
    </w:p>
    <w:p w14:paraId="4F9AF643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1.4 ZAKRES OPRACOWANIA</w:t>
      </w:r>
    </w:p>
    <w:p w14:paraId="06E65404" w14:textId="77777777" w:rsidR="00A65181" w:rsidRDefault="00A65181">
      <w:pPr>
        <w:rPr>
          <w:rFonts w:hint="eastAsia"/>
          <w:sz w:val="20"/>
          <w:szCs w:val="20"/>
        </w:rPr>
      </w:pPr>
    </w:p>
    <w:p w14:paraId="4D31D19A" w14:textId="77777777" w:rsidR="00646609" w:rsidRDefault="00D23E44" w:rsidP="00A65181">
      <w:pPr>
        <w:spacing w:line="276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>Zakres opracowania obejmuje:</w:t>
      </w:r>
    </w:p>
    <w:p w14:paraId="0B42EAF9" w14:textId="77777777" w:rsidR="00646609" w:rsidRDefault="00D23E44" w:rsidP="00A65181">
      <w:pPr>
        <w:spacing w:line="276" w:lineRule="auto"/>
        <w:rPr>
          <w:rFonts w:hint="eastAsia"/>
          <w:sz w:val="20"/>
          <w:szCs w:val="20"/>
        </w:rPr>
      </w:pPr>
      <w:r>
        <w:rPr>
          <w:sz w:val="20"/>
          <w:szCs w:val="20"/>
        </w:rPr>
        <w:t>- działki o nr: 11 na terenie Zakład Opiekuńczo</w:t>
      </w:r>
      <w:r w:rsidR="00AA34DC">
        <w:rPr>
          <w:sz w:val="20"/>
          <w:szCs w:val="20"/>
        </w:rPr>
        <w:t>-</w:t>
      </w:r>
      <w:r>
        <w:rPr>
          <w:sz w:val="20"/>
          <w:szCs w:val="20"/>
        </w:rPr>
        <w:t>Leczniczy Psychiatryczny I w Rasztowie</w:t>
      </w:r>
      <w:r w:rsidR="0006029D">
        <w:rPr>
          <w:sz w:val="20"/>
          <w:szCs w:val="20"/>
        </w:rPr>
        <w:t xml:space="preserve"> </w:t>
      </w:r>
      <w:r w:rsidR="0006029D" w:rsidRPr="0006029D">
        <w:rPr>
          <w:b/>
          <w:i/>
          <w:sz w:val="20"/>
          <w:szCs w:val="20"/>
        </w:rPr>
        <w:t>zwanym dalej ZOLP</w:t>
      </w:r>
      <w:r>
        <w:rPr>
          <w:sz w:val="20"/>
          <w:szCs w:val="20"/>
        </w:rPr>
        <w:t>, gmina Klembów ul. C.K Norwida 2, kod 05-205.</w:t>
      </w:r>
    </w:p>
    <w:p w14:paraId="213D06C2" w14:textId="77777777" w:rsidR="00646609" w:rsidRDefault="00646609">
      <w:pPr>
        <w:rPr>
          <w:rFonts w:hint="eastAsia"/>
          <w:sz w:val="20"/>
          <w:szCs w:val="20"/>
        </w:rPr>
      </w:pPr>
    </w:p>
    <w:p w14:paraId="3D391213" w14:textId="77777777" w:rsidR="00646609" w:rsidRDefault="00646609">
      <w:pPr>
        <w:rPr>
          <w:rFonts w:hint="eastAsia"/>
          <w:sz w:val="20"/>
          <w:szCs w:val="20"/>
        </w:rPr>
      </w:pPr>
    </w:p>
    <w:p w14:paraId="51773553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1.5 PODSTAWA OPRACOWANIA</w:t>
      </w:r>
    </w:p>
    <w:p w14:paraId="6545837F" w14:textId="77777777" w:rsidR="00646609" w:rsidRDefault="00646609">
      <w:pPr>
        <w:rPr>
          <w:rFonts w:hint="eastAsia"/>
          <w:sz w:val="20"/>
          <w:szCs w:val="20"/>
        </w:rPr>
      </w:pPr>
    </w:p>
    <w:p w14:paraId="36D290E1" w14:textId="77777777" w:rsidR="00646609" w:rsidRPr="008B4673" w:rsidRDefault="00BD565E" w:rsidP="008B4673">
      <w:pPr>
        <w:pStyle w:val="Akapitzlist"/>
        <w:numPr>
          <w:ilvl w:val="0"/>
          <w:numId w:val="26"/>
        </w:numPr>
        <w:rPr>
          <w:rFonts w:hint="eastAsia"/>
          <w:sz w:val="20"/>
          <w:szCs w:val="20"/>
        </w:rPr>
      </w:pPr>
      <w:r>
        <w:rPr>
          <w:sz w:val="20"/>
          <w:szCs w:val="20"/>
        </w:rPr>
        <w:t>Wymagania Zamawiającego</w:t>
      </w:r>
      <w:r w:rsidR="00D23E44" w:rsidRPr="008B4673">
        <w:rPr>
          <w:sz w:val="20"/>
          <w:szCs w:val="20"/>
        </w:rPr>
        <w:t>,</w:t>
      </w:r>
    </w:p>
    <w:p w14:paraId="470CD73D" w14:textId="77777777" w:rsidR="00646609" w:rsidRPr="008B4673" w:rsidRDefault="00D23E44" w:rsidP="008B4673">
      <w:pPr>
        <w:pStyle w:val="Akapitzlist"/>
        <w:numPr>
          <w:ilvl w:val="0"/>
          <w:numId w:val="26"/>
        </w:numPr>
        <w:rPr>
          <w:rFonts w:hint="eastAsia"/>
          <w:sz w:val="20"/>
          <w:szCs w:val="20"/>
        </w:rPr>
      </w:pPr>
      <w:r w:rsidRPr="008B4673">
        <w:rPr>
          <w:sz w:val="20"/>
          <w:szCs w:val="20"/>
        </w:rPr>
        <w:t>Wizja lokalna, inwentaryzacja, fotodokumentacja</w:t>
      </w:r>
      <w:r w:rsidR="008B4673">
        <w:rPr>
          <w:sz w:val="20"/>
          <w:szCs w:val="20"/>
        </w:rPr>
        <w:t>.</w:t>
      </w:r>
    </w:p>
    <w:p w14:paraId="52AA0E49" w14:textId="77777777" w:rsidR="00646609" w:rsidRDefault="00646609">
      <w:pPr>
        <w:rPr>
          <w:rFonts w:hint="eastAsia"/>
          <w:sz w:val="20"/>
          <w:szCs w:val="20"/>
        </w:rPr>
      </w:pPr>
    </w:p>
    <w:p w14:paraId="60F2D92A" w14:textId="77777777" w:rsidR="00646609" w:rsidRDefault="00D23E44" w:rsidP="00393DC6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2.0 CZĘŚĆ OPISOWA PROGRAMU FUNKCJONALNO - UŻYTKOWEGO</w:t>
      </w:r>
    </w:p>
    <w:p w14:paraId="5F820782" w14:textId="77777777" w:rsidR="00646609" w:rsidRDefault="00646609">
      <w:pPr>
        <w:jc w:val="both"/>
        <w:rPr>
          <w:rFonts w:hint="eastAsia"/>
          <w:sz w:val="20"/>
          <w:szCs w:val="20"/>
        </w:rPr>
      </w:pPr>
    </w:p>
    <w:p w14:paraId="1A66EB9B" w14:textId="77777777" w:rsidR="00646609" w:rsidRDefault="00646609">
      <w:pPr>
        <w:jc w:val="both"/>
        <w:rPr>
          <w:rFonts w:hint="eastAsia"/>
          <w:sz w:val="20"/>
          <w:szCs w:val="20"/>
        </w:rPr>
      </w:pPr>
    </w:p>
    <w:p w14:paraId="796969EE" w14:textId="77777777" w:rsidR="00646609" w:rsidRDefault="00D23E44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2.1 OPIS OGÓLNY PRZEDMIOTU ZAMÓWIENIA</w:t>
      </w:r>
    </w:p>
    <w:p w14:paraId="5C11BA62" w14:textId="77777777" w:rsidR="00646609" w:rsidRDefault="00646609">
      <w:pPr>
        <w:jc w:val="both"/>
        <w:rPr>
          <w:rFonts w:hint="eastAsia"/>
          <w:b/>
          <w:bCs/>
          <w:sz w:val="20"/>
          <w:szCs w:val="20"/>
        </w:rPr>
      </w:pPr>
    </w:p>
    <w:p w14:paraId="2F28233C" w14:textId="77777777" w:rsidR="00646609" w:rsidRDefault="00646609">
      <w:pPr>
        <w:jc w:val="both"/>
        <w:rPr>
          <w:rFonts w:hint="eastAsia"/>
          <w:b/>
          <w:bCs/>
          <w:sz w:val="20"/>
          <w:szCs w:val="20"/>
        </w:rPr>
      </w:pPr>
    </w:p>
    <w:p w14:paraId="31DC8246" w14:textId="77777777" w:rsidR="00646609" w:rsidRDefault="00D23E44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2.1.1 Charakterystyczne parametry obiektu</w:t>
      </w:r>
    </w:p>
    <w:p w14:paraId="737E8A39" w14:textId="77777777" w:rsidR="00646609" w:rsidRDefault="00646609">
      <w:pPr>
        <w:jc w:val="both"/>
        <w:rPr>
          <w:rFonts w:hint="eastAsia"/>
          <w:b/>
          <w:bCs/>
          <w:sz w:val="20"/>
          <w:szCs w:val="20"/>
        </w:rPr>
      </w:pPr>
    </w:p>
    <w:p w14:paraId="5889A1E5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Przedmiotem zamówienia jest realizacja przedsięwzięcia inwestycyjnego polegającego na </w:t>
      </w:r>
      <w:r w:rsidR="000923C4" w:rsidRPr="00D40D5D">
        <w:rPr>
          <w:sz w:val="20"/>
          <w:szCs w:val="20"/>
        </w:rPr>
        <w:t>opracowani</w:t>
      </w:r>
      <w:r w:rsidR="000923C4">
        <w:rPr>
          <w:sz w:val="20"/>
          <w:szCs w:val="20"/>
        </w:rPr>
        <w:t>u</w:t>
      </w:r>
      <w:r w:rsidR="000923C4" w:rsidRPr="00D40D5D">
        <w:rPr>
          <w:sz w:val="20"/>
          <w:szCs w:val="20"/>
        </w:rPr>
        <w:t xml:space="preserve"> dokumentacji projektowej oraz </w:t>
      </w:r>
      <w:r w:rsidR="000923C4">
        <w:rPr>
          <w:sz w:val="20"/>
          <w:szCs w:val="20"/>
        </w:rPr>
        <w:t>wykonaniu</w:t>
      </w:r>
      <w:r w:rsidR="000923C4" w:rsidRPr="00D40D5D">
        <w:rPr>
          <w:sz w:val="20"/>
          <w:szCs w:val="20"/>
        </w:rPr>
        <w:t xml:space="preserve"> robót budowlano-montażowych w formule "zaprojektuj i wybuduj" polegające</w:t>
      </w:r>
      <w:r w:rsidR="000923C4">
        <w:rPr>
          <w:sz w:val="20"/>
          <w:szCs w:val="20"/>
        </w:rPr>
        <w:t>go na </w:t>
      </w:r>
      <w:r w:rsidR="000923C4" w:rsidRPr="00D40D5D">
        <w:rPr>
          <w:sz w:val="20"/>
          <w:szCs w:val="20"/>
        </w:rPr>
        <w:t>wymianie stolarki okiennej i drzwiowej w budynku ZOLP w Rasztowie</w:t>
      </w:r>
      <w:r>
        <w:rPr>
          <w:sz w:val="20"/>
          <w:szCs w:val="20"/>
        </w:rPr>
        <w:t xml:space="preserve"> na terenie Zakładu Opiekuńczo</w:t>
      </w:r>
      <w:r w:rsidR="00393DC6">
        <w:rPr>
          <w:sz w:val="20"/>
          <w:szCs w:val="20"/>
        </w:rPr>
        <w:t>-</w:t>
      </w:r>
      <w:r>
        <w:rPr>
          <w:sz w:val="20"/>
          <w:szCs w:val="20"/>
        </w:rPr>
        <w:t>Leczniczego Psychiatrycznego w Rasztowie, gmina Klembów ul. C.K Norwida 2.</w:t>
      </w:r>
    </w:p>
    <w:p w14:paraId="3314AB54" w14:textId="77777777" w:rsidR="00646609" w:rsidRDefault="00646609">
      <w:pPr>
        <w:jc w:val="both"/>
        <w:rPr>
          <w:rFonts w:hint="eastAsia"/>
          <w:sz w:val="20"/>
          <w:szCs w:val="20"/>
        </w:rPr>
      </w:pPr>
    </w:p>
    <w:p w14:paraId="3AFD86E3" w14:textId="77777777" w:rsidR="00646609" w:rsidRDefault="00646609">
      <w:pPr>
        <w:jc w:val="both"/>
        <w:rPr>
          <w:rFonts w:hint="eastAsia"/>
          <w:sz w:val="20"/>
          <w:szCs w:val="20"/>
        </w:rPr>
      </w:pPr>
    </w:p>
    <w:p w14:paraId="2B2C9659" w14:textId="77777777" w:rsidR="00646609" w:rsidRDefault="00D23E44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2.1.2 Ogólne właściwości funkcjonalno – użytkowe.</w:t>
      </w:r>
    </w:p>
    <w:p w14:paraId="68908CAD" w14:textId="77777777" w:rsidR="00646609" w:rsidRDefault="00646609">
      <w:pPr>
        <w:jc w:val="both"/>
        <w:rPr>
          <w:rFonts w:hint="eastAsia"/>
          <w:sz w:val="20"/>
          <w:szCs w:val="20"/>
        </w:rPr>
      </w:pPr>
    </w:p>
    <w:p w14:paraId="0C71B978" w14:textId="77777777" w:rsidR="009F1C0F" w:rsidRDefault="009F1C0F">
      <w:pPr>
        <w:jc w:val="both"/>
        <w:rPr>
          <w:rFonts w:hint="eastAsia"/>
          <w:sz w:val="20"/>
          <w:szCs w:val="20"/>
        </w:rPr>
      </w:pPr>
    </w:p>
    <w:p w14:paraId="01E4E44C" w14:textId="77777777" w:rsidR="009F1C0F" w:rsidRDefault="009F1C0F">
      <w:pPr>
        <w:jc w:val="both"/>
        <w:rPr>
          <w:rFonts w:hint="eastAsia"/>
          <w:sz w:val="20"/>
          <w:szCs w:val="20"/>
        </w:rPr>
      </w:pPr>
    </w:p>
    <w:p w14:paraId="4516F7D3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lastRenderedPageBreak/>
        <w:t>Zadaniem wykonawcy będzie:</w:t>
      </w:r>
    </w:p>
    <w:p w14:paraId="1D2E26AF" w14:textId="77777777" w:rsidR="00963D8D" w:rsidRDefault="00D23E44">
      <w:pPr>
        <w:numPr>
          <w:ilvl w:val="0"/>
          <w:numId w:val="1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Zaprojektowanie</w:t>
      </w:r>
      <w:r w:rsidR="00963D8D">
        <w:rPr>
          <w:sz w:val="20"/>
          <w:szCs w:val="20"/>
        </w:rPr>
        <w:t xml:space="preserve"> wymiany stolarki okiennej w systemie PCV wraz ze zmianą podziału okien i sposobu otwierania,</w:t>
      </w:r>
    </w:p>
    <w:p w14:paraId="0E8EC791" w14:textId="77777777" w:rsidR="00646609" w:rsidRDefault="00963D8D">
      <w:pPr>
        <w:numPr>
          <w:ilvl w:val="0"/>
          <w:numId w:val="1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Zaprojektowanie wymiany stolarki drzwiowej w systemie aluminium,</w:t>
      </w:r>
    </w:p>
    <w:p w14:paraId="168ABDCD" w14:textId="77777777" w:rsidR="00646609" w:rsidRDefault="00D23E44">
      <w:pPr>
        <w:numPr>
          <w:ilvl w:val="0"/>
          <w:numId w:val="1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Zapewnienie m</w:t>
      </w:r>
      <w:r w:rsidR="0097023D">
        <w:rPr>
          <w:sz w:val="20"/>
          <w:szCs w:val="20"/>
        </w:rPr>
        <w:t xml:space="preserve">inimum </w:t>
      </w:r>
      <w:r w:rsidR="009650B3">
        <w:rPr>
          <w:sz w:val="20"/>
          <w:szCs w:val="20"/>
        </w:rPr>
        <w:t>60</w:t>
      </w:r>
      <w:r w:rsidR="0097023D">
        <w:rPr>
          <w:sz w:val="20"/>
          <w:szCs w:val="20"/>
        </w:rPr>
        <w:t xml:space="preserve"> miesięcznej gwarancji,</w:t>
      </w:r>
    </w:p>
    <w:p w14:paraId="63A016D2" w14:textId="77777777" w:rsidR="00646609" w:rsidRDefault="00D23E44">
      <w:pPr>
        <w:numPr>
          <w:ilvl w:val="0"/>
          <w:numId w:val="1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Wykonanie prac w terminie nie dłuższym niż </w:t>
      </w:r>
      <w:r w:rsidR="005B3B41">
        <w:rPr>
          <w:sz w:val="20"/>
          <w:szCs w:val="20"/>
        </w:rPr>
        <w:t>1</w:t>
      </w:r>
      <w:r w:rsidR="009650B3">
        <w:rPr>
          <w:sz w:val="20"/>
          <w:szCs w:val="20"/>
        </w:rPr>
        <w:t>20</w:t>
      </w:r>
      <w:r>
        <w:rPr>
          <w:sz w:val="20"/>
          <w:szCs w:val="20"/>
        </w:rPr>
        <w:t xml:space="preserve"> </w:t>
      </w:r>
      <w:r w:rsidR="00AC2BF2">
        <w:rPr>
          <w:sz w:val="20"/>
          <w:szCs w:val="20"/>
        </w:rPr>
        <w:t>dni</w:t>
      </w:r>
      <w:r>
        <w:rPr>
          <w:sz w:val="20"/>
          <w:szCs w:val="20"/>
        </w:rPr>
        <w:t xml:space="preserve"> od daty podpisania umowy.</w:t>
      </w:r>
    </w:p>
    <w:p w14:paraId="0F985CB8" w14:textId="77777777" w:rsidR="00646609" w:rsidRDefault="00646609">
      <w:pPr>
        <w:ind w:left="720"/>
        <w:jc w:val="both"/>
        <w:rPr>
          <w:rFonts w:hint="eastAsia"/>
          <w:sz w:val="20"/>
          <w:szCs w:val="20"/>
        </w:rPr>
      </w:pPr>
    </w:p>
    <w:p w14:paraId="6329BDEE" w14:textId="77777777" w:rsidR="00646609" w:rsidRDefault="00646609">
      <w:pPr>
        <w:rPr>
          <w:rFonts w:hint="eastAsia"/>
          <w:sz w:val="20"/>
          <w:szCs w:val="20"/>
        </w:rPr>
      </w:pPr>
    </w:p>
    <w:p w14:paraId="5368516A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2.1.3 Szczegółowe właściwości funkcjonalno – użytkowe.</w:t>
      </w:r>
    </w:p>
    <w:p w14:paraId="6408364F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2A1856A2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Specyfika obiektu budowlanego nie wymaga ustalania szczegółowych właściwości funkcjonalno-użytkowych wyrażonych we wskaźnikach powierzchniowo-kubaturowych zgodnie z Polską Normą PN-ISO 9836:1997 „Właściwości użytkowe w budownictwie. Określenie wskaźników powierzchniowych i kubaturowych”.</w:t>
      </w:r>
    </w:p>
    <w:p w14:paraId="02C047D7" w14:textId="77777777" w:rsidR="00646609" w:rsidRDefault="00646609">
      <w:pPr>
        <w:rPr>
          <w:rFonts w:hint="eastAsia"/>
          <w:sz w:val="20"/>
          <w:szCs w:val="20"/>
        </w:rPr>
      </w:pPr>
    </w:p>
    <w:p w14:paraId="2590C56B" w14:textId="77777777" w:rsidR="00646609" w:rsidRDefault="00646609">
      <w:pPr>
        <w:rPr>
          <w:rFonts w:hint="eastAsia"/>
          <w:sz w:val="20"/>
          <w:szCs w:val="20"/>
        </w:rPr>
      </w:pPr>
    </w:p>
    <w:p w14:paraId="3DF26A32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2.2 OPIS WYMAGAŃ ZAMAWIAJĄCEGO W STOSUNKU DO PRZEDMIOTU ZAMÓWIENIA</w:t>
      </w:r>
    </w:p>
    <w:p w14:paraId="17E0E638" w14:textId="77777777" w:rsidR="00646609" w:rsidRDefault="00646609">
      <w:pPr>
        <w:rPr>
          <w:rFonts w:hint="eastAsia"/>
          <w:sz w:val="20"/>
          <w:szCs w:val="20"/>
        </w:rPr>
      </w:pPr>
    </w:p>
    <w:p w14:paraId="29ECB4F5" w14:textId="77777777" w:rsidR="00646609" w:rsidRDefault="00646609">
      <w:pPr>
        <w:rPr>
          <w:rFonts w:hint="eastAsia"/>
          <w:sz w:val="20"/>
          <w:szCs w:val="20"/>
        </w:rPr>
      </w:pPr>
    </w:p>
    <w:p w14:paraId="78E6E0D5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2.2.1 Wymagania – dokumentacja projektowa</w:t>
      </w:r>
    </w:p>
    <w:p w14:paraId="4C4C56AC" w14:textId="77777777" w:rsidR="00646609" w:rsidRDefault="00646609">
      <w:pPr>
        <w:rPr>
          <w:rFonts w:hint="eastAsia"/>
          <w:sz w:val="20"/>
          <w:szCs w:val="20"/>
        </w:rPr>
      </w:pPr>
    </w:p>
    <w:p w14:paraId="27A5D1BD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Zadaniem Wykonawcy jest opracowanie dokumentacji projektowej w zakresie koniecznym do wykonania przedmiotu zamówienia w tym:</w:t>
      </w:r>
    </w:p>
    <w:p w14:paraId="1F6BFD8E" w14:textId="77777777" w:rsidR="003E16EC" w:rsidRDefault="00D23E44">
      <w:pPr>
        <w:numPr>
          <w:ilvl w:val="0"/>
          <w:numId w:val="2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opracowanie </w:t>
      </w:r>
      <w:r w:rsidR="003E16EC">
        <w:rPr>
          <w:sz w:val="20"/>
          <w:szCs w:val="20"/>
        </w:rPr>
        <w:t>projektu koncepcyjnego do akceptacji Zamawiającego,</w:t>
      </w:r>
    </w:p>
    <w:p w14:paraId="0CEAE56A" w14:textId="77777777" w:rsidR="00646609" w:rsidRPr="00685690" w:rsidRDefault="003E16EC" w:rsidP="00685690">
      <w:pPr>
        <w:numPr>
          <w:ilvl w:val="0"/>
          <w:numId w:val="2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opracowanie p</w:t>
      </w:r>
      <w:r w:rsidR="00D23E44">
        <w:rPr>
          <w:sz w:val="20"/>
          <w:szCs w:val="20"/>
        </w:rPr>
        <w:t>rojekt</w:t>
      </w:r>
      <w:r>
        <w:rPr>
          <w:sz w:val="20"/>
          <w:szCs w:val="20"/>
        </w:rPr>
        <w:t>u</w:t>
      </w:r>
      <w:r w:rsidR="00D23E44">
        <w:rPr>
          <w:sz w:val="20"/>
          <w:szCs w:val="20"/>
        </w:rPr>
        <w:t xml:space="preserve"> wykonawcz</w:t>
      </w:r>
      <w:r>
        <w:rPr>
          <w:sz w:val="20"/>
          <w:szCs w:val="20"/>
        </w:rPr>
        <w:t>ego</w:t>
      </w:r>
      <w:r w:rsidR="00D23E44">
        <w:rPr>
          <w:sz w:val="20"/>
          <w:szCs w:val="20"/>
        </w:rPr>
        <w:t>,</w:t>
      </w:r>
      <w:r w:rsidR="00685690">
        <w:rPr>
          <w:sz w:val="20"/>
          <w:szCs w:val="20"/>
        </w:rPr>
        <w:t xml:space="preserve"> </w:t>
      </w:r>
      <w:r w:rsidR="00D23E44" w:rsidRPr="00685690">
        <w:rPr>
          <w:sz w:val="20"/>
          <w:szCs w:val="20"/>
        </w:rPr>
        <w:t>przedmiar</w:t>
      </w:r>
      <w:r w:rsidR="00685690">
        <w:rPr>
          <w:sz w:val="20"/>
          <w:szCs w:val="20"/>
        </w:rPr>
        <w:t>u</w:t>
      </w:r>
      <w:r w:rsidR="00D23E44" w:rsidRPr="00685690">
        <w:rPr>
          <w:sz w:val="20"/>
          <w:szCs w:val="20"/>
        </w:rPr>
        <w:t xml:space="preserve"> robót budowlanych wraz z kosztorysem inwestorskim, Specyfikacj</w:t>
      </w:r>
      <w:r w:rsidR="00685690">
        <w:rPr>
          <w:sz w:val="20"/>
          <w:szCs w:val="20"/>
        </w:rPr>
        <w:t>i</w:t>
      </w:r>
      <w:r w:rsidR="00D23E44" w:rsidRPr="00685690">
        <w:rPr>
          <w:sz w:val="20"/>
          <w:szCs w:val="20"/>
        </w:rPr>
        <w:t xml:space="preserve"> Techniczn</w:t>
      </w:r>
      <w:r w:rsidR="00685690">
        <w:rPr>
          <w:sz w:val="20"/>
          <w:szCs w:val="20"/>
        </w:rPr>
        <w:t xml:space="preserve">ych </w:t>
      </w:r>
      <w:r w:rsidR="00D23E44" w:rsidRPr="00685690">
        <w:rPr>
          <w:sz w:val="20"/>
          <w:szCs w:val="20"/>
        </w:rPr>
        <w:t>Wykonania i Odbioru Robót, Plan</w:t>
      </w:r>
      <w:r w:rsidR="00685690">
        <w:rPr>
          <w:sz w:val="20"/>
          <w:szCs w:val="20"/>
        </w:rPr>
        <w:t>u</w:t>
      </w:r>
      <w:r w:rsidR="00D23E44" w:rsidRPr="00685690">
        <w:rPr>
          <w:sz w:val="20"/>
          <w:szCs w:val="20"/>
        </w:rPr>
        <w:t xml:space="preserve"> BIOZ),</w:t>
      </w:r>
    </w:p>
    <w:p w14:paraId="2A6FC928" w14:textId="77777777" w:rsidR="00646609" w:rsidRDefault="00D23E44">
      <w:pPr>
        <w:numPr>
          <w:ilvl w:val="0"/>
          <w:numId w:val="2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uzyskanie wymaganych uzgodnień i pozwoleń - w imieniu inwestora, zgodnie z obowiązującymi przepisami</w:t>
      </w:r>
      <w:r w:rsidR="0097023D">
        <w:rPr>
          <w:sz w:val="20"/>
          <w:szCs w:val="20"/>
        </w:rPr>
        <w:t>- jeśli zachodzi taka konieczność</w:t>
      </w:r>
      <w:r>
        <w:rPr>
          <w:sz w:val="20"/>
          <w:szCs w:val="20"/>
        </w:rPr>
        <w:t>,</w:t>
      </w:r>
    </w:p>
    <w:p w14:paraId="1D84DF78" w14:textId="77777777" w:rsidR="00685690" w:rsidRDefault="00685690">
      <w:pPr>
        <w:numPr>
          <w:ilvl w:val="0"/>
          <w:numId w:val="2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wykonanie harmonogramu rzeczowo- finansoweg</w:t>
      </w:r>
      <w:r>
        <w:rPr>
          <w:rFonts w:hint="eastAsia"/>
          <w:sz w:val="20"/>
          <w:szCs w:val="20"/>
        </w:rPr>
        <w:t>o</w:t>
      </w:r>
      <w:r>
        <w:rPr>
          <w:sz w:val="20"/>
          <w:szCs w:val="20"/>
        </w:rPr>
        <w:t xml:space="preserve"> uwzględniającego termin wykonani</w:t>
      </w:r>
      <w:r>
        <w:rPr>
          <w:rFonts w:hint="eastAsia"/>
          <w:sz w:val="20"/>
          <w:szCs w:val="20"/>
        </w:rPr>
        <w:t>a</w:t>
      </w:r>
      <w:r>
        <w:rPr>
          <w:sz w:val="20"/>
          <w:szCs w:val="20"/>
        </w:rPr>
        <w:t xml:space="preserve"> wszystkich elementów Zamówienia</w:t>
      </w:r>
    </w:p>
    <w:p w14:paraId="0D7DD391" w14:textId="77777777" w:rsidR="00646609" w:rsidRDefault="00646609">
      <w:pPr>
        <w:ind w:left="720"/>
        <w:rPr>
          <w:rFonts w:hint="eastAsia"/>
          <w:sz w:val="20"/>
          <w:szCs w:val="20"/>
        </w:rPr>
      </w:pPr>
    </w:p>
    <w:p w14:paraId="2F2A1467" w14:textId="77777777" w:rsidR="00646609" w:rsidRDefault="00646609">
      <w:pPr>
        <w:rPr>
          <w:rFonts w:hint="eastAsia"/>
          <w:sz w:val="20"/>
          <w:szCs w:val="20"/>
        </w:rPr>
      </w:pPr>
    </w:p>
    <w:p w14:paraId="7C5D8C21" w14:textId="77777777" w:rsidR="00646609" w:rsidRDefault="00D23E44" w:rsidP="00FF38C6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Przed uzyskaniem decyzji o pozwoleniu na budowę lub przyjęciem zgłoszenia robót lub innej decyzji wymaganej przepisami, wymaga się aby projekt uzyskał akceptację Zamawiającego.</w:t>
      </w:r>
    </w:p>
    <w:p w14:paraId="2BD5D097" w14:textId="77777777" w:rsidR="00646609" w:rsidRDefault="00646609">
      <w:pPr>
        <w:rPr>
          <w:rFonts w:hint="eastAsia"/>
          <w:sz w:val="20"/>
          <w:szCs w:val="20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1"/>
        <w:gridCol w:w="6361"/>
        <w:gridCol w:w="2986"/>
      </w:tblGrid>
      <w:tr w:rsidR="00646609" w14:paraId="3DDE97B6" w14:textId="77777777" w:rsidTr="00FF38C6"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AFFB69" w14:textId="77777777" w:rsidR="00646609" w:rsidRDefault="00D23E44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6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4CBAB8" w14:textId="77777777" w:rsidR="00646609" w:rsidRDefault="00D23E44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Lokalizacja</w:t>
            </w:r>
          </w:p>
        </w:tc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3FAF0" w14:textId="77777777" w:rsidR="00646609" w:rsidRDefault="00D23E44" w:rsidP="00FF38C6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Ilość </w:t>
            </w:r>
            <w:r w:rsidR="00FF38C6">
              <w:rPr>
                <w:sz w:val="20"/>
                <w:szCs w:val="20"/>
              </w:rPr>
              <w:t>okien/drzwi</w:t>
            </w:r>
          </w:p>
        </w:tc>
      </w:tr>
      <w:tr w:rsidR="00646609" w14:paraId="5A302FB2" w14:textId="77777777" w:rsidTr="00FF38C6">
        <w:tc>
          <w:tcPr>
            <w:tcW w:w="401" w:type="dxa"/>
            <w:tcBorders>
              <w:left w:val="single" w:sz="2" w:space="0" w:color="000000"/>
              <w:bottom w:val="single" w:sz="2" w:space="0" w:color="000000"/>
            </w:tcBorders>
          </w:tcPr>
          <w:p w14:paraId="1F6F08BF" w14:textId="77777777" w:rsidR="00646609" w:rsidRDefault="00D23E44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61" w:type="dxa"/>
            <w:tcBorders>
              <w:left w:val="single" w:sz="2" w:space="0" w:color="000000"/>
              <w:bottom w:val="single" w:sz="2" w:space="0" w:color="000000"/>
            </w:tcBorders>
          </w:tcPr>
          <w:p w14:paraId="01AF42E2" w14:textId="77777777" w:rsidR="00646609" w:rsidRDefault="00D23E44" w:rsidP="00FF38C6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Budynek główny ZOL</w:t>
            </w:r>
            <w:r w:rsidR="00FF38C6">
              <w:rPr>
                <w:sz w:val="20"/>
                <w:szCs w:val="20"/>
              </w:rPr>
              <w:t>P I - okna</w:t>
            </w:r>
          </w:p>
        </w:tc>
        <w:tc>
          <w:tcPr>
            <w:tcW w:w="2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5941F" w14:textId="77777777" w:rsidR="00646609" w:rsidRDefault="00FF38C6" w:rsidP="00FF38C6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  <w:r w:rsidR="00D23E44">
              <w:rPr>
                <w:sz w:val="20"/>
                <w:szCs w:val="20"/>
              </w:rPr>
              <w:t xml:space="preserve"> </w:t>
            </w:r>
            <w:proofErr w:type="spellStart"/>
            <w:r w:rsidR="00D23E44">
              <w:rPr>
                <w:sz w:val="20"/>
                <w:szCs w:val="20"/>
              </w:rPr>
              <w:t>szt</w:t>
            </w:r>
            <w:proofErr w:type="spellEnd"/>
            <w:r w:rsidR="00D23E44">
              <w:rPr>
                <w:sz w:val="20"/>
                <w:szCs w:val="20"/>
              </w:rPr>
              <w:t xml:space="preserve"> </w:t>
            </w:r>
          </w:p>
        </w:tc>
      </w:tr>
      <w:tr w:rsidR="00646609" w14:paraId="4CC4D69A" w14:textId="77777777" w:rsidTr="00FF38C6">
        <w:tc>
          <w:tcPr>
            <w:tcW w:w="401" w:type="dxa"/>
            <w:tcBorders>
              <w:left w:val="single" w:sz="2" w:space="0" w:color="000000"/>
              <w:bottom w:val="single" w:sz="2" w:space="0" w:color="000000"/>
            </w:tcBorders>
          </w:tcPr>
          <w:p w14:paraId="05A2A69F" w14:textId="77777777" w:rsidR="00646609" w:rsidRDefault="00D23E44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61" w:type="dxa"/>
            <w:tcBorders>
              <w:left w:val="single" w:sz="2" w:space="0" w:color="000000"/>
              <w:bottom w:val="single" w:sz="2" w:space="0" w:color="000000"/>
            </w:tcBorders>
          </w:tcPr>
          <w:p w14:paraId="4BDEC4E7" w14:textId="77777777" w:rsidR="00646609" w:rsidRDefault="00FF38C6" w:rsidP="00FF38C6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Budynek główny ZOLP I - drzwi</w:t>
            </w:r>
          </w:p>
        </w:tc>
        <w:tc>
          <w:tcPr>
            <w:tcW w:w="2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4B307" w14:textId="77777777" w:rsidR="00646609" w:rsidRDefault="00FF38C6" w:rsidP="00FF38C6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D23E44">
              <w:rPr>
                <w:sz w:val="20"/>
                <w:szCs w:val="20"/>
              </w:rPr>
              <w:t xml:space="preserve"> </w:t>
            </w:r>
            <w:proofErr w:type="spellStart"/>
            <w:r w:rsidR="00D23E44">
              <w:rPr>
                <w:sz w:val="20"/>
                <w:szCs w:val="20"/>
              </w:rPr>
              <w:t>szt</w:t>
            </w:r>
            <w:proofErr w:type="spellEnd"/>
            <w:r w:rsidR="00D23E44">
              <w:rPr>
                <w:sz w:val="20"/>
                <w:szCs w:val="20"/>
              </w:rPr>
              <w:t xml:space="preserve"> </w:t>
            </w:r>
          </w:p>
        </w:tc>
      </w:tr>
    </w:tbl>
    <w:p w14:paraId="3669C197" w14:textId="77777777" w:rsidR="00FF38C6" w:rsidRDefault="00FF38C6">
      <w:pPr>
        <w:rPr>
          <w:rFonts w:hint="eastAsia"/>
          <w:sz w:val="20"/>
          <w:szCs w:val="20"/>
        </w:rPr>
      </w:pPr>
    </w:p>
    <w:p w14:paraId="12348A10" w14:textId="77777777" w:rsidR="00FF38C6" w:rsidRDefault="00FF38C6">
      <w:pPr>
        <w:rPr>
          <w:rFonts w:hint="eastAsia"/>
          <w:sz w:val="20"/>
          <w:szCs w:val="20"/>
        </w:rPr>
      </w:pPr>
    </w:p>
    <w:p w14:paraId="04A130E1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2.2.2 Wymagania</w:t>
      </w:r>
      <w:r w:rsidR="00FF38C6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–</w:t>
      </w:r>
      <w:r w:rsidR="00DF3A04">
        <w:rPr>
          <w:b/>
          <w:bCs/>
          <w:sz w:val="20"/>
          <w:szCs w:val="20"/>
        </w:rPr>
        <w:t xml:space="preserve"> </w:t>
      </w:r>
      <w:r w:rsidR="00FF38C6">
        <w:rPr>
          <w:b/>
          <w:bCs/>
          <w:sz w:val="20"/>
          <w:szCs w:val="20"/>
        </w:rPr>
        <w:t>Stolarka okienna</w:t>
      </w:r>
    </w:p>
    <w:p w14:paraId="36DCC988" w14:textId="77777777" w:rsidR="00646609" w:rsidRDefault="00646609">
      <w:pPr>
        <w:rPr>
          <w:rFonts w:hint="eastAsia"/>
          <w:sz w:val="20"/>
          <w:szCs w:val="20"/>
        </w:rPr>
      </w:pPr>
    </w:p>
    <w:p w14:paraId="4F2C3D2C" w14:textId="77777777" w:rsidR="00FF38C6" w:rsidRPr="009B19E1" w:rsidRDefault="00FF38C6" w:rsidP="00B41E4C">
      <w:pPr>
        <w:jc w:val="both"/>
        <w:rPr>
          <w:rFonts w:hint="eastAsia"/>
          <w:sz w:val="20"/>
          <w:szCs w:val="20"/>
        </w:rPr>
      </w:pPr>
      <w:r w:rsidRPr="009B19E1">
        <w:rPr>
          <w:rFonts w:hint="eastAsia"/>
          <w:sz w:val="20"/>
          <w:szCs w:val="20"/>
        </w:rPr>
        <w:t>Specyfikacja stol</w:t>
      </w:r>
      <w:r w:rsidR="00E66588" w:rsidRPr="009B19E1">
        <w:rPr>
          <w:sz w:val="20"/>
          <w:szCs w:val="20"/>
        </w:rPr>
        <w:t>a</w:t>
      </w:r>
      <w:r w:rsidRPr="009B19E1">
        <w:rPr>
          <w:rFonts w:hint="eastAsia"/>
          <w:sz w:val="20"/>
          <w:szCs w:val="20"/>
        </w:rPr>
        <w:t>rki okiennej PCV :</w:t>
      </w:r>
    </w:p>
    <w:p w14:paraId="6F33A7DC" w14:textId="77777777" w:rsidR="00FF38C6" w:rsidRPr="009B19E1" w:rsidRDefault="00FF38C6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9B19E1">
        <w:rPr>
          <w:sz w:val="20"/>
          <w:szCs w:val="20"/>
        </w:rPr>
        <w:t>Kolor bia</w:t>
      </w:r>
      <w:r w:rsidRPr="009B19E1">
        <w:rPr>
          <w:rFonts w:hint="cs"/>
          <w:sz w:val="20"/>
          <w:szCs w:val="20"/>
        </w:rPr>
        <w:t>ł</w:t>
      </w:r>
      <w:r w:rsidRPr="009B19E1">
        <w:rPr>
          <w:sz w:val="20"/>
          <w:szCs w:val="20"/>
        </w:rPr>
        <w:t>y,</w:t>
      </w:r>
    </w:p>
    <w:p w14:paraId="2BBB8BD3" w14:textId="77777777" w:rsidR="00FF38C6" w:rsidRPr="009B19E1" w:rsidRDefault="00FF38C6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9B19E1">
        <w:rPr>
          <w:rFonts w:hint="eastAsia"/>
          <w:sz w:val="20"/>
          <w:szCs w:val="20"/>
        </w:rPr>
        <w:t>P</w:t>
      </w:r>
      <w:r w:rsidR="00E66588" w:rsidRPr="009B19E1">
        <w:rPr>
          <w:sz w:val="20"/>
          <w:szCs w:val="20"/>
        </w:rPr>
        <w:t>rofil</w:t>
      </w:r>
      <w:r w:rsidRPr="009B19E1">
        <w:rPr>
          <w:rFonts w:hint="eastAsia"/>
          <w:sz w:val="20"/>
          <w:szCs w:val="20"/>
        </w:rPr>
        <w:t xml:space="preserve"> ramy okna min. </w:t>
      </w:r>
      <w:r w:rsidR="009B19E1" w:rsidRPr="009B19E1">
        <w:rPr>
          <w:sz w:val="20"/>
          <w:szCs w:val="20"/>
        </w:rPr>
        <w:t>6</w:t>
      </w:r>
      <w:r w:rsidRPr="009B19E1">
        <w:rPr>
          <w:rFonts w:hint="eastAsia"/>
          <w:sz w:val="20"/>
          <w:szCs w:val="20"/>
        </w:rPr>
        <w:t xml:space="preserve"> kom</w:t>
      </w:r>
      <w:r w:rsidR="00184508" w:rsidRPr="009B19E1">
        <w:rPr>
          <w:sz w:val="20"/>
          <w:szCs w:val="20"/>
        </w:rPr>
        <w:t>ó</w:t>
      </w:r>
      <w:r w:rsidRPr="009B19E1">
        <w:rPr>
          <w:rFonts w:hint="eastAsia"/>
          <w:sz w:val="20"/>
          <w:szCs w:val="20"/>
        </w:rPr>
        <w:t>r</w:t>
      </w:r>
      <w:r w:rsidR="009B19E1" w:rsidRPr="009B19E1">
        <w:rPr>
          <w:sz w:val="20"/>
          <w:szCs w:val="20"/>
        </w:rPr>
        <w:t>, wykonany wyłącznie z materiału pierwotnego w klasie A o głębokości zabudowy min. 75 mm</w:t>
      </w:r>
      <w:r w:rsidRPr="009B19E1">
        <w:rPr>
          <w:rFonts w:hint="eastAsia"/>
          <w:sz w:val="20"/>
          <w:szCs w:val="20"/>
        </w:rPr>
        <w:t>,</w:t>
      </w:r>
    </w:p>
    <w:p w14:paraId="54EFDC84" w14:textId="77777777" w:rsidR="00FF38C6" w:rsidRPr="009B19E1" w:rsidRDefault="00FF38C6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9B19E1">
        <w:rPr>
          <w:sz w:val="20"/>
          <w:szCs w:val="20"/>
        </w:rPr>
        <w:t>Wsp</w:t>
      </w:r>
      <w:r w:rsidR="00E66588" w:rsidRPr="009B19E1">
        <w:rPr>
          <w:sz w:val="20"/>
          <w:szCs w:val="20"/>
        </w:rPr>
        <w:t>ó</w:t>
      </w:r>
      <w:r w:rsidRPr="009B19E1">
        <w:rPr>
          <w:rFonts w:hint="cs"/>
          <w:sz w:val="20"/>
          <w:szCs w:val="20"/>
        </w:rPr>
        <w:t>ł</w:t>
      </w:r>
      <w:r w:rsidRPr="009B19E1">
        <w:rPr>
          <w:sz w:val="20"/>
          <w:szCs w:val="20"/>
        </w:rPr>
        <w:t xml:space="preserve">czynnik </w:t>
      </w:r>
      <w:r w:rsidR="00B41E4C" w:rsidRPr="009B19E1">
        <w:rPr>
          <w:sz w:val="20"/>
          <w:szCs w:val="20"/>
        </w:rPr>
        <w:t xml:space="preserve">dla okna </w:t>
      </w:r>
      <w:r w:rsidRPr="009B19E1">
        <w:rPr>
          <w:sz w:val="20"/>
          <w:szCs w:val="20"/>
        </w:rPr>
        <w:t>U mniejszy b</w:t>
      </w:r>
      <w:r w:rsidRPr="009B19E1">
        <w:rPr>
          <w:rFonts w:hint="cs"/>
          <w:sz w:val="20"/>
          <w:szCs w:val="20"/>
        </w:rPr>
        <w:t>ą</w:t>
      </w:r>
      <w:r w:rsidRPr="009B19E1">
        <w:rPr>
          <w:sz w:val="20"/>
          <w:szCs w:val="20"/>
        </w:rPr>
        <w:t>d</w:t>
      </w:r>
      <w:r w:rsidRPr="009B19E1">
        <w:rPr>
          <w:rFonts w:hint="cs"/>
          <w:sz w:val="20"/>
          <w:szCs w:val="20"/>
        </w:rPr>
        <w:t>ź</w:t>
      </w:r>
      <w:r w:rsidRPr="009B19E1">
        <w:rPr>
          <w:sz w:val="20"/>
          <w:szCs w:val="20"/>
        </w:rPr>
        <w:t xml:space="preserve"> r</w:t>
      </w:r>
      <w:r w:rsidR="00A6684C" w:rsidRPr="009B19E1">
        <w:rPr>
          <w:sz w:val="20"/>
          <w:szCs w:val="20"/>
        </w:rPr>
        <w:t>ó</w:t>
      </w:r>
      <w:r w:rsidRPr="009B19E1">
        <w:rPr>
          <w:sz w:val="20"/>
          <w:szCs w:val="20"/>
        </w:rPr>
        <w:t xml:space="preserve">wny </w:t>
      </w:r>
      <w:r w:rsidR="00184508" w:rsidRPr="009B19E1">
        <w:rPr>
          <w:sz w:val="20"/>
          <w:szCs w:val="20"/>
        </w:rPr>
        <w:t>0,</w:t>
      </w:r>
      <w:r w:rsidR="009B19E1" w:rsidRPr="009B19E1">
        <w:rPr>
          <w:sz w:val="20"/>
          <w:szCs w:val="20"/>
        </w:rPr>
        <w:t>7</w:t>
      </w:r>
      <w:r w:rsidRPr="009B19E1">
        <w:rPr>
          <w:sz w:val="20"/>
          <w:szCs w:val="20"/>
        </w:rPr>
        <w:t xml:space="preserve"> W/m</w:t>
      </w:r>
      <w:r w:rsidRPr="004E50BC">
        <w:rPr>
          <w:sz w:val="20"/>
          <w:szCs w:val="20"/>
          <w:vertAlign w:val="superscript"/>
        </w:rPr>
        <w:t>2</w:t>
      </w:r>
      <w:r w:rsidRPr="009B19E1">
        <w:rPr>
          <w:sz w:val="20"/>
          <w:szCs w:val="20"/>
        </w:rPr>
        <w:t>K,</w:t>
      </w:r>
    </w:p>
    <w:p w14:paraId="10EB9D01" w14:textId="77777777" w:rsidR="00FF38C6" w:rsidRPr="005C60F1" w:rsidRDefault="00FF38C6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5C60F1">
        <w:rPr>
          <w:sz w:val="20"/>
          <w:szCs w:val="20"/>
        </w:rPr>
        <w:t xml:space="preserve">Szyby zespolone w pakiecie 3 szybowym </w:t>
      </w:r>
      <w:r w:rsidR="00B41E4C" w:rsidRPr="005C60F1">
        <w:rPr>
          <w:sz w:val="20"/>
          <w:szCs w:val="20"/>
        </w:rPr>
        <w:t xml:space="preserve">z </w:t>
      </w:r>
      <w:r w:rsidRPr="005C60F1">
        <w:rPr>
          <w:sz w:val="20"/>
          <w:szCs w:val="20"/>
        </w:rPr>
        <w:t>szyb</w:t>
      </w:r>
      <w:r w:rsidRPr="005C60F1">
        <w:rPr>
          <w:rFonts w:hint="cs"/>
          <w:sz w:val="20"/>
          <w:szCs w:val="20"/>
        </w:rPr>
        <w:t>ą</w:t>
      </w:r>
      <w:r w:rsidRPr="005C60F1">
        <w:rPr>
          <w:sz w:val="20"/>
          <w:szCs w:val="20"/>
        </w:rPr>
        <w:t xml:space="preserve"> o pow</w:t>
      </w:r>
      <w:r w:rsidRPr="005C60F1">
        <w:rPr>
          <w:rFonts w:hint="cs"/>
          <w:sz w:val="20"/>
          <w:szCs w:val="20"/>
        </w:rPr>
        <w:t>ł</w:t>
      </w:r>
      <w:r w:rsidRPr="005C60F1">
        <w:rPr>
          <w:sz w:val="20"/>
          <w:szCs w:val="20"/>
        </w:rPr>
        <w:t xml:space="preserve">oce termicznej, </w:t>
      </w:r>
    </w:p>
    <w:p w14:paraId="39F2FC2A" w14:textId="77777777" w:rsidR="00FF38C6" w:rsidRPr="005C60F1" w:rsidRDefault="00FF38C6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5C60F1">
        <w:rPr>
          <w:sz w:val="20"/>
          <w:szCs w:val="20"/>
        </w:rPr>
        <w:t>Klamki aluminiowe w kolorze bia</w:t>
      </w:r>
      <w:r w:rsidRPr="005C60F1">
        <w:rPr>
          <w:rFonts w:hint="cs"/>
          <w:sz w:val="20"/>
          <w:szCs w:val="20"/>
        </w:rPr>
        <w:t>ł</w:t>
      </w:r>
      <w:r w:rsidRPr="005C60F1">
        <w:rPr>
          <w:sz w:val="20"/>
          <w:szCs w:val="20"/>
        </w:rPr>
        <w:t xml:space="preserve">ym, </w:t>
      </w:r>
    </w:p>
    <w:p w14:paraId="39C0B811" w14:textId="77777777" w:rsidR="00FF38C6" w:rsidRPr="009B19E1" w:rsidRDefault="00FF38C6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9B19E1">
        <w:rPr>
          <w:rFonts w:hint="eastAsia"/>
          <w:sz w:val="20"/>
          <w:szCs w:val="20"/>
        </w:rPr>
        <w:t xml:space="preserve">Uszczelki okienne w kolorze </w:t>
      </w:r>
      <w:r w:rsidR="00184508" w:rsidRPr="009B19E1">
        <w:rPr>
          <w:sz w:val="20"/>
          <w:szCs w:val="20"/>
        </w:rPr>
        <w:t>czarnym,</w:t>
      </w:r>
    </w:p>
    <w:p w14:paraId="316231BA" w14:textId="77777777" w:rsidR="009B19E1" w:rsidRPr="009B19E1" w:rsidRDefault="009B19E1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9B19E1">
        <w:rPr>
          <w:sz w:val="20"/>
          <w:szCs w:val="20"/>
        </w:rPr>
        <w:t xml:space="preserve">Okno wyposażone w centralną uszczelkę wykonaną ze spienionego EPDM ( kauczuk </w:t>
      </w:r>
      <w:proofErr w:type="spellStart"/>
      <w:r w:rsidRPr="009B19E1">
        <w:rPr>
          <w:sz w:val="20"/>
          <w:szCs w:val="20"/>
        </w:rPr>
        <w:t>etylenowo</w:t>
      </w:r>
      <w:r w:rsidR="00EA4F25">
        <w:rPr>
          <w:sz w:val="20"/>
          <w:szCs w:val="20"/>
        </w:rPr>
        <w:t>-</w:t>
      </w:r>
      <w:r w:rsidRPr="009B19E1">
        <w:rPr>
          <w:sz w:val="20"/>
          <w:szCs w:val="20"/>
        </w:rPr>
        <w:t>propylenowo-dienowy</w:t>
      </w:r>
      <w:proofErr w:type="spellEnd"/>
      <w:r w:rsidRPr="009B19E1">
        <w:rPr>
          <w:sz w:val="20"/>
          <w:szCs w:val="20"/>
        </w:rPr>
        <w:t xml:space="preserve">), która gwarantuje niższy współczynnik przenikania ciepła zapewniając lepsze parametry w zakresie wodoszczelności i </w:t>
      </w:r>
      <w:r w:rsidRPr="009B19E1">
        <w:rPr>
          <w:rFonts w:hint="eastAsia"/>
          <w:sz w:val="20"/>
          <w:szCs w:val="20"/>
        </w:rPr>
        <w:t>przepuszczania</w:t>
      </w:r>
      <w:r w:rsidRPr="009B19E1">
        <w:rPr>
          <w:sz w:val="20"/>
          <w:szCs w:val="20"/>
        </w:rPr>
        <w:t xml:space="preserve"> powietrza,</w:t>
      </w:r>
    </w:p>
    <w:p w14:paraId="1F1A8656" w14:textId="77777777" w:rsidR="009B19E1" w:rsidRPr="009B19E1" w:rsidRDefault="009B19E1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9B19E1">
        <w:rPr>
          <w:rFonts w:hint="eastAsia"/>
          <w:sz w:val="20"/>
          <w:szCs w:val="20"/>
        </w:rPr>
        <w:t>O</w:t>
      </w:r>
      <w:r w:rsidRPr="009B19E1">
        <w:rPr>
          <w:sz w:val="20"/>
          <w:szCs w:val="20"/>
        </w:rPr>
        <w:t xml:space="preserve">kno wyposażone w uszczelkę wypełniającą dolny rowek </w:t>
      </w:r>
      <w:proofErr w:type="spellStart"/>
      <w:r w:rsidRPr="009B19E1">
        <w:rPr>
          <w:rFonts w:hint="eastAsia"/>
          <w:sz w:val="20"/>
          <w:szCs w:val="20"/>
        </w:rPr>
        <w:t>okuciowy</w:t>
      </w:r>
      <w:proofErr w:type="spellEnd"/>
      <w:r w:rsidRPr="009B19E1">
        <w:rPr>
          <w:sz w:val="20"/>
          <w:szCs w:val="20"/>
        </w:rPr>
        <w:t>,</w:t>
      </w:r>
    </w:p>
    <w:p w14:paraId="57A05BF2" w14:textId="77777777" w:rsidR="00FF38C6" w:rsidRDefault="00FF38C6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9B19E1">
        <w:rPr>
          <w:sz w:val="20"/>
          <w:szCs w:val="20"/>
        </w:rPr>
        <w:t>Odwodnienia w kolorze bia</w:t>
      </w:r>
      <w:r w:rsidRPr="009B19E1">
        <w:rPr>
          <w:rFonts w:hint="cs"/>
          <w:sz w:val="20"/>
          <w:szCs w:val="20"/>
        </w:rPr>
        <w:t>ł</w:t>
      </w:r>
      <w:r w:rsidRPr="009B19E1">
        <w:rPr>
          <w:sz w:val="20"/>
          <w:szCs w:val="20"/>
        </w:rPr>
        <w:t>ym,</w:t>
      </w:r>
    </w:p>
    <w:p w14:paraId="3DF4306D" w14:textId="77777777" w:rsidR="009B19E1" w:rsidRDefault="009B19E1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>W</w:t>
      </w:r>
      <w:r>
        <w:rPr>
          <w:sz w:val="20"/>
          <w:szCs w:val="20"/>
        </w:rPr>
        <w:t xml:space="preserve">zmocnienie ramy – stalowy pełny </w:t>
      </w:r>
      <w:r w:rsidR="005C60F1">
        <w:rPr>
          <w:sz w:val="20"/>
          <w:szCs w:val="20"/>
        </w:rPr>
        <w:t>–</w:t>
      </w:r>
      <w:r>
        <w:rPr>
          <w:sz w:val="20"/>
          <w:szCs w:val="20"/>
        </w:rPr>
        <w:t xml:space="preserve"> zamknięty</w:t>
      </w:r>
      <w:r w:rsidR="005C60F1">
        <w:rPr>
          <w:sz w:val="20"/>
          <w:szCs w:val="20"/>
        </w:rPr>
        <w:t>,</w:t>
      </w:r>
    </w:p>
    <w:p w14:paraId="5BF29372" w14:textId="77777777" w:rsidR="005C60F1" w:rsidRPr="009B19E1" w:rsidRDefault="005C60F1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>O</w:t>
      </w:r>
      <w:r>
        <w:rPr>
          <w:sz w:val="20"/>
          <w:szCs w:val="20"/>
        </w:rPr>
        <w:t xml:space="preserve">kna </w:t>
      </w:r>
      <w:proofErr w:type="spellStart"/>
      <w:r>
        <w:rPr>
          <w:sz w:val="20"/>
          <w:szCs w:val="20"/>
        </w:rPr>
        <w:t>rozwierno</w:t>
      </w:r>
      <w:proofErr w:type="spellEnd"/>
      <w:r>
        <w:rPr>
          <w:sz w:val="20"/>
          <w:szCs w:val="20"/>
        </w:rPr>
        <w:t>-uchylne wyposażone w blokadę błędnego położenia klamki i mikrowentylację,</w:t>
      </w:r>
    </w:p>
    <w:p w14:paraId="040F720E" w14:textId="77777777" w:rsidR="00FF38C6" w:rsidRPr="00085D0F" w:rsidRDefault="00FF38C6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085D0F">
        <w:rPr>
          <w:sz w:val="20"/>
          <w:szCs w:val="20"/>
        </w:rPr>
        <w:t>Parapet okienny wewn</w:t>
      </w:r>
      <w:r w:rsidRPr="00085D0F">
        <w:rPr>
          <w:rFonts w:hint="cs"/>
          <w:sz w:val="20"/>
          <w:szCs w:val="20"/>
        </w:rPr>
        <w:t>ę</w:t>
      </w:r>
      <w:r w:rsidRPr="00085D0F">
        <w:rPr>
          <w:sz w:val="20"/>
          <w:szCs w:val="20"/>
        </w:rPr>
        <w:t xml:space="preserve">trzny w kolorze </w:t>
      </w:r>
      <w:r w:rsidR="00B41E4C" w:rsidRPr="00085D0F">
        <w:rPr>
          <w:sz w:val="20"/>
          <w:szCs w:val="20"/>
        </w:rPr>
        <w:t>( kolor do ustalenia na etapie r</w:t>
      </w:r>
      <w:r w:rsidR="00B41E4C" w:rsidRPr="00085D0F">
        <w:rPr>
          <w:rFonts w:hint="eastAsia"/>
          <w:sz w:val="20"/>
          <w:szCs w:val="20"/>
        </w:rPr>
        <w:t>ea</w:t>
      </w:r>
      <w:r w:rsidR="00B41E4C" w:rsidRPr="00085D0F">
        <w:rPr>
          <w:sz w:val="20"/>
          <w:szCs w:val="20"/>
        </w:rPr>
        <w:t>lizacji ) w</w:t>
      </w:r>
      <w:r w:rsidRPr="00085D0F">
        <w:rPr>
          <w:sz w:val="20"/>
          <w:szCs w:val="20"/>
        </w:rPr>
        <w:t>ykonany</w:t>
      </w:r>
      <w:r w:rsidR="00B41E4C" w:rsidRPr="00085D0F">
        <w:rPr>
          <w:sz w:val="20"/>
          <w:szCs w:val="20"/>
        </w:rPr>
        <w:t xml:space="preserve"> z </w:t>
      </w:r>
      <w:r w:rsidRPr="00085D0F">
        <w:rPr>
          <w:sz w:val="20"/>
          <w:szCs w:val="20"/>
        </w:rPr>
        <w:t>tworzywa</w:t>
      </w:r>
      <w:r w:rsidR="006B11DD">
        <w:rPr>
          <w:sz w:val="20"/>
          <w:szCs w:val="20"/>
        </w:rPr>
        <w:t xml:space="preserve"> </w:t>
      </w:r>
      <w:r w:rsidR="00B41E4C" w:rsidRPr="00085D0F">
        <w:rPr>
          <w:sz w:val="20"/>
          <w:szCs w:val="20"/>
        </w:rPr>
        <w:t xml:space="preserve">konglomerat </w:t>
      </w:r>
      <w:r w:rsidR="005C60F1" w:rsidRPr="00085D0F">
        <w:rPr>
          <w:sz w:val="20"/>
          <w:szCs w:val="20"/>
        </w:rPr>
        <w:t>(pomiar z natury</w:t>
      </w:r>
      <w:r w:rsidR="006B11DD">
        <w:rPr>
          <w:sz w:val="20"/>
          <w:szCs w:val="20"/>
        </w:rPr>
        <w:t xml:space="preserve"> </w:t>
      </w:r>
      <w:r w:rsidR="005C60F1" w:rsidRPr="00085D0F">
        <w:rPr>
          <w:sz w:val="20"/>
          <w:szCs w:val="20"/>
        </w:rPr>
        <w:t>)</w:t>
      </w:r>
      <w:r w:rsidRPr="00085D0F">
        <w:rPr>
          <w:sz w:val="20"/>
          <w:szCs w:val="20"/>
        </w:rPr>
        <w:t>,</w:t>
      </w:r>
    </w:p>
    <w:p w14:paraId="5F973D4E" w14:textId="77777777" w:rsidR="00FF38C6" w:rsidRDefault="00FF38C6" w:rsidP="00B41E4C">
      <w:pPr>
        <w:pStyle w:val="Akapitzlist"/>
        <w:numPr>
          <w:ilvl w:val="0"/>
          <w:numId w:val="23"/>
        </w:numPr>
        <w:jc w:val="both"/>
        <w:rPr>
          <w:rFonts w:hint="eastAsia"/>
          <w:sz w:val="20"/>
          <w:szCs w:val="20"/>
        </w:rPr>
      </w:pPr>
      <w:r w:rsidRPr="00085D0F">
        <w:rPr>
          <w:sz w:val="20"/>
          <w:szCs w:val="20"/>
        </w:rPr>
        <w:t>Parapet okienny zewn</w:t>
      </w:r>
      <w:r w:rsidRPr="00085D0F">
        <w:rPr>
          <w:rFonts w:hint="cs"/>
          <w:sz w:val="20"/>
          <w:szCs w:val="20"/>
        </w:rPr>
        <w:t>ę</w:t>
      </w:r>
      <w:r w:rsidRPr="00085D0F">
        <w:rPr>
          <w:sz w:val="20"/>
          <w:szCs w:val="20"/>
        </w:rPr>
        <w:t xml:space="preserve">trzny w kolorze </w:t>
      </w:r>
      <w:r w:rsidR="00E66588" w:rsidRPr="00085D0F">
        <w:rPr>
          <w:sz w:val="20"/>
          <w:szCs w:val="20"/>
        </w:rPr>
        <w:t>( kolor do ustalenia na etapie r</w:t>
      </w:r>
      <w:r w:rsidR="00E66588" w:rsidRPr="00085D0F">
        <w:rPr>
          <w:rFonts w:hint="eastAsia"/>
          <w:sz w:val="20"/>
          <w:szCs w:val="20"/>
        </w:rPr>
        <w:t>ea</w:t>
      </w:r>
      <w:r w:rsidR="00E66588" w:rsidRPr="00085D0F">
        <w:rPr>
          <w:sz w:val="20"/>
          <w:szCs w:val="20"/>
        </w:rPr>
        <w:t xml:space="preserve">lizacji ) </w:t>
      </w:r>
      <w:r w:rsidRPr="00085D0F">
        <w:rPr>
          <w:sz w:val="20"/>
          <w:szCs w:val="20"/>
        </w:rPr>
        <w:t xml:space="preserve">wykonany </w:t>
      </w:r>
      <w:r w:rsidR="005C60F1" w:rsidRPr="00085D0F">
        <w:rPr>
          <w:sz w:val="20"/>
          <w:szCs w:val="20"/>
        </w:rPr>
        <w:t>z blachy ocynkowanej ogniowo o grubości min 0,70 mm powlekanej lakierem poliestrowym</w:t>
      </w:r>
      <w:r w:rsidRPr="00085D0F">
        <w:rPr>
          <w:sz w:val="20"/>
          <w:szCs w:val="20"/>
        </w:rPr>
        <w:t>.</w:t>
      </w:r>
      <w:r w:rsidR="005C60F1" w:rsidRPr="00085D0F">
        <w:rPr>
          <w:sz w:val="20"/>
          <w:szCs w:val="20"/>
        </w:rPr>
        <w:t xml:space="preserve"> Pomiar z natury.</w:t>
      </w:r>
    </w:p>
    <w:p w14:paraId="4817B858" w14:textId="77777777" w:rsidR="00BF0213" w:rsidRPr="00085D0F" w:rsidRDefault="00BF0213" w:rsidP="00DD73EF">
      <w:pPr>
        <w:pStyle w:val="Akapitzlist"/>
        <w:jc w:val="both"/>
        <w:rPr>
          <w:rFonts w:hint="eastAsia"/>
          <w:sz w:val="20"/>
          <w:szCs w:val="20"/>
        </w:rPr>
      </w:pPr>
    </w:p>
    <w:p w14:paraId="5107EE18" w14:textId="77777777" w:rsidR="00FF38C6" w:rsidRPr="00FF38C6" w:rsidRDefault="00FF38C6" w:rsidP="00FF38C6">
      <w:pPr>
        <w:rPr>
          <w:rFonts w:hint="eastAsia"/>
          <w:sz w:val="20"/>
          <w:szCs w:val="20"/>
          <w:highlight w:val="yellow"/>
        </w:rPr>
      </w:pPr>
    </w:p>
    <w:p w14:paraId="3845FEAA" w14:textId="77777777" w:rsidR="00FF38C6" w:rsidRPr="00B50FD2" w:rsidRDefault="00FF38C6" w:rsidP="00FF38C6">
      <w:pPr>
        <w:rPr>
          <w:rFonts w:hint="eastAsia"/>
          <w:sz w:val="20"/>
          <w:szCs w:val="20"/>
        </w:rPr>
      </w:pPr>
      <w:r w:rsidRPr="00B50FD2">
        <w:rPr>
          <w:rFonts w:hint="eastAsia"/>
          <w:sz w:val="20"/>
          <w:szCs w:val="20"/>
        </w:rPr>
        <w:t>Dodatkowe wymagania od Wykonawcy:</w:t>
      </w:r>
    </w:p>
    <w:p w14:paraId="70478178" w14:textId="77777777" w:rsidR="00745DD0" w:rsidRPr="00B50FD2" w:rsidRDefault="00745DD0" w:rsidP="00FF38C6">
      <w:pPr>
        <w:rPr>
          <w:rFonts w:hint="eastAsia"/>
          <w:sz w:val="10"/>
          <w:szCs w:val="10"/>
        </w:rPr>
      </w:pPr>
    </w:p>
    <w:p w14:paraId="023EBDE7" w14:textId="77777777" w:rsidR="00FF38C6" w:rsidRPr="00B50FD2" w:rsidRDefault="00FF38C6" w:rsidP="00B87C52">
      <w:pPr>
        <w:pStyle w:val="Akapitzlist"/>
        <w:numPr>
          <w:ilvl w:val="0"/>
          <w:numId w:val="29"/>
        </w:numPr>
        <w:rPr>
          <w:rFonts w:hint="eastAsia"/>
          <w:sz w:val="20"/>
          <w:szCs w:val="20"/>
        </w:rPr>
      </w:pPr>
      <w:r w:rsidRPr="00B50FD2">
        <w:rPr>
          <w:sz w:val="20"/>
          <w:szCs w:val="20"/>
        </w:rPr>
        <w:t>Demonta</w:t>
      </w:r>
      <w:r w:rsidRPr="00B50FD2">
        <w:rPr>
          <w:rFonts w:hint="cs"/>
          <w:sz w:val="20"/>
          <w:szCs w:val="20"/>
        </w:rPr>
        <w:t>ż</w:t>
      </w:r>
      <w:r w:rsidRPr="00B50FD2">
        <w:rPr>
          <w:sz w:val="20"/>
          <w:szCs w:val="20"/>
        </w:rPr>
        <w:t xml:space="preserve"> okien</w:t>
      </w:r>
      <w:r w:rsidR="00B50FD2" w:rsidRPr="00B50FD2">
        <w:rPr>
          <w:sz w:val="20"/>
          <w:szCs w:val="20"/>
        </w:rPr>
        <w:t xml:space="preserve">, parapetów </w:t>
      </w:r>
      <w:r w:rsidRPr="00B50FD2">
        <w:rPr>
          <w:sz w:val="20"/>
          <w:szCs w:val="20"/>
        </w:rPr>
        <w:t>oraz utylizacja po stronie Wykonawcy,</w:t>
      </w:r>
    </w:p>
    <w:p w14:paraId="3C07EA36" w14:textId="77777777" w:rsidR="00FF38C6" w:rsidRPr="00B50FD2" w:rsidRDefault="00FF38C6" w:rsidP="00B87C52">
      <w:pPr>
        <w:pStyle w:val="Akapitzlist"/>
        <w:numPr>
          <w:ilvl w:val="0"/>
          <w:numId w:val="29"/>
        </w:numPr>
        <w:rPr>
          <w:rFonts w:hint="eastAsia"/>
          <w:sz w:val="20"/>
          <w:szCs w:val="20"/>
        </w:rPr>
      </w:pPr>
      <w:r w:rsidRPr="00B50FD2">
        <w:rPr>
          <w:sz w:val="20"/>
          <w:szCs w:val="20"/>
        </w:rPr>
        <w:t>Monta</w:t>
      </w:r>
      <w:r w:rsidRPr="00B50FD2">
        <w:rPr>
          <w:rFonts w:hint="cs"/>
          <w:sz w:val="20"/>
          <w:szCs w:val="20"/>
        </w:rPr>
        <w:t>ż</w:t>
      </w:r>
      <w:r w:rsidRPr="00B50FD2">
        <w:rPr>
          <w:sz w:val="20"/>
          <w:szCs w:val="20"/>
        </w:rPr>
        <w:t xml:space="preserve"> okien i parapet</w:t>
      </w:r>
      <w:r w:rsidR="006C4D5D" w:rsidRPr="00B50FD2">
        <w:rPr>
          <w:sz w:val="20"/>
          <w:szCs w:val="20"/>
        </w:rPr>
        <w:t>ó</w:t>
      </w:r>
      <w:r w:rsidRPr="00B50FD2">
        <w:rPr>
          <w:sz w:val="20"/>
          <w:szCs w:val="20"/>
        </w:rPr>
        <w:t>w po stronie Wykonawcy,</w:t>
      </w:r>
    </w:p>
    <w:p w14:paraId="16B0E24E" w14:textId="77777777" w:rsidR="00646609" w:rsidRDefault="00FF38C6" w:rsidP="00B87C52">
      <w:pPr>
        <w:pStyle w:val="Akapitzlist"/>
        <w:numPr>
          <w:ilvl w:val="0"/>
          <w:numId w:val="29"/>
        </w:numPr>
        <w:rPr>
          <w:rFonts w:hint="eastAsia"/>
          <w:sz w:val="20"/>
          <w:szCs w:val="20"/>
        </w:rPr>
      </w:pPr>
      <w:r w:rsidRPr="00B50FD2">
        <w:rPr>
          <w:sz w:val="20"/>
          <w:szCs w:val="20"/>
        </w:rPr>
        <w:t>Obr</w:t>
      </w:r>
      <w:r w:rsidR="00151E65" w:rsidRPr="00B50FD2">
        <w:rPr>
          <w:sz w:val="20"/>
          <w:szCs w:val="20"/>
        </w:rPr>
        <w:t>ó</w:t>
      </w:r>
      <w:r w:rsidRPr="00B50FD2">
        <w:rPr>
          <w:sz w:val="20"/>
          <w:szCs w:val="20"/>
        </w:rPr>
        <w:t>bki wewn</w:t>
      </w:r>
      <w:r w:rsidRPr="00B50FD2">
        <w:rPr>
          <w:rFonts w:hint="cs"/>
          <w:sz w:val="20"/>
          <w:szCs w:val="20"/>
        </w:rPr>
        <w:t>ę</w:t>
      </w:r>
      <w:r w:rsidRPr="00B50FD2">
        <w:rPr>
          <w:sz w:val="20"/>
          <w:szCs w:val="20"/>
        </w:rPr>
        <w:t>trzne</w:t>
      </w:r>
      <w:r w:rsidR="00B50FD2" w:rsidRPr="00B50FD2">
        <w:rPr>
          <w:sz w:val="20"/>
          <w:szCs w:val="20"/>
        </w:rPr>
        <w:t xml:space="preserve"> </w:t>
      </w:r>
      <w:r w:rsidRPr="00B50FD2">
        <w:rPr>
          <w:sz w:val="20"/>
          <w:szCs w:val="20"/>
        </w:rPr>
        <w:t>i zewn</w:t>
      </w:r>
      <w:r w:rsidRPr="00B50FD2">
        <w:rPr>
          <w:rFonts w:hint="cs"/>
          <w:sz w:val="20"/>
          <w:szCs w:val="20"/>
        </w:rPr>
        <w:t>ę</w:t>
      </w:r>
      <w:r w:rsidRPr="00B50FD2">
        <w:rPr>
          <w:sz w:val="20"/>
          <w:szCs w:val="20"/>
        </w:rPr>
        <w:t>trzne wraz z finalnym pomalowaniem wn</w:t>
      </w:r>
      <w:r w:rsidRPr="00B50FD2">
        <w:rPr>
          <w:rFonts w:hint="cs"/>
          <w:sz w:val="20"/>
          <w:szCs w:val="20"/>
        </w:rPr>
        <w:t>ę</w:t>
      </w:r>
      <w:r w:rsidR="00A07802">
        <w:rPr>
          <w:sz w:val="20"/>
          <w:szCs w:val="20"/>
        </w:rPr>
        <w:t>k okna po stronie Wykonawcy,</w:t>
      </w:r>
    </w:p>
    <w:p w14:paraId="1AE675CC" w14:textId="77777777" w:rsidR="00A07802" w:rsidRPr="00B50FD2" w:rsidRDefault="00A07802" w:rsidP="00B87C52">
      <w:pPr>
        <w:pStyle w:val="Akapitzlist"/>
        <w:numPr>
          <w:ilvl w:val="0"/>
          <w:numId w:val="29"/>
        </w:numPr>
        <w:rPr>
          <w:rFonts w:hint="eastAsia"/>
          <w:sz w:val="20"/>
          <w:szCs w:val="20"/>
        </w:rPr>
      </w:pPr>
      <w:r>
        <w:rPr>
          <w:sz w:val="20"/>
          <w:szCs w:val="20"/>
        </w:rPr>
        <w:t>Wymiary stolarki mają charakter poglądowy, do zlecenia produkcji stolarki Wykonawca dokona własnych obmiarów.</w:t>
      </w:r>
    </w:p>
    <w:p w14:paraId="1641D413" w14:textId="77777777" w:rsidR="00C74E38" w:rsidRDefault="00C74E38" w:rsidP="00FF38C6">
      <w:pPr>
        <w:rPr>
          <w:rFonts w:hint="eastAsia"/>
          <w:sz w:val="20"/>
          <w:szCs w:val="20"/>
        </w:rPr>
      </w:pPr>
    </w:p>
    <w:tbl>
      <w:tblPr>
        <w:tblW w:w="9407" w:type="dxa"/>
        <w:tblInd w:w="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260"/>
        <w:gridCol w:w="1220"/>
        <w:gridCol w:w="1300"/>
        <w:gridCol w:w="1080"/>
        <w:gridCol w:w="2636"/>
        <w:gridCol w:w="1251"/>
      </w:tblGrid>
      <w:tr w:rsidR="00C74E38" w:rsidRPr="00906D82" w14:paraId="0082AAF9" w14:textId="77777777" w:rsidTr="00906D82">
        <w:trPr>
          <w:trHeight w:val="315"/>
        </w:trPr>
        <w:tc>
          <w:tcPr>
            <w:tcW w:w="940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71A2E2" w14:textId="77777777" w:rsidR="00C74E38" w:rsidRPr="00906D82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pl-PL" w:bidi="ar-SA"/>
              </w:rPr>
            </w:pPr>
            <w:r w:rsidRPr="00906D8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pl-PL" w:bidi="ar-SA"/>
              </w:rPr>
              <w:t>Specyfikacja stolarki okiennej PCV w ZOLP I w Rasztowie</w:t>
            </w:r>
          </w:p>
        </w:tc>
      </w:tr>
      <w:tr w:rsidR="00C74E38" w:rsidRPr="00906D82" w14:paraId="54A81097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E5B11B" w14:textId="77777777" w:rsidR="00C74E38" w:rsidRPr="00906D82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pl-PL"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C81774" w14:textId="77777777" w:rsidR="00C74E38" w:rsidRPr="00906D82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C38766D" w14:textId="77777777" w:rsidR="00C74E38" w:rsidRPr="00906D82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l-PL" w:bidi="ar-S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D23F50D" w14:textId="77777777" w:rsidR="00C74E38" w:rsidRPr="00906D82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l-PL" w:bidi="ar-S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77CAD75" w14:textId="77777777" w:rsidR="00C74E38" w:rsidRPr="00906D82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l-PL" w:bidi="ar-SA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5172667" w14:textId="77777777" w:rsidR="00C74E38" w:rsidRPr="00906D82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l-PL" w:bidi="ar-SA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2904C0" w14:textId="77777777" w:rsidR="00C74E38" w:rsidRPr="00906D82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l-PL" w:bidi="ar-SA"/>
              </w:rPr>
            </w:pPr>
          </w:p>
        </w:tc>
      </w:tr>
      <w:tr w:rsidR="00C74E38" w:rsidRPr="00C74E38" w14:paraId="04B2A9EB" w14:textId="77777777" w:rsidTr="00AF553C">
        <w:trPr>
          <w:trHeight w:val="88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5EB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l.p.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DDC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miejsce montażu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0D7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szerokość [cm]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673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wysokość [cm]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0878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strona okna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B2D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Typ podziału i otwierania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D52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Uwagi</w:t>
            </w:r>
          </w:p>
        </w:tc>
      </w:tr>
      <w:tr w:rsidR="00C74E38" w:rsidRPr="00C74E38" w14:paraId="71ABF26E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410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23E31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Korytarz, Budynek ZOLP 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8CE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4AB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C3AC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7D6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85D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B1E9A6A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57E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BA0394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0E9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CDA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7EF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E15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7F2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701474C7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A48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2CEF3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F61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20C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3F0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7CA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fix</w:t>
            </w:r>
            <w:proofErr w:type="spellEnd"/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0AB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4D9249B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EAF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28BCC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064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176,5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6EB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66C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048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fix</w:t>
            </w:r>
            <w:proofErr w:type="spellEnd"/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B58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FD538B6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02D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F8BE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232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AF5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69F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E0D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fix</w:t>
            </w:r>
            <w:proofErr w:type="spellEnd"/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E6E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402326E1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5D4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2071B8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5C2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733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B515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E42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fix</w:t>
            </w:r>
            <w:proofErr w:type="spellEnd"/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8982F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7022C6B2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5D7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A0610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472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F3D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543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CFA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fix</w:t>
            </w:r>
            <w:proofErr w:type="spellEnd"/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995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5A5F93EB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9E2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982B4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1E3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F03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309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FD0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fix</w:t>
            </w:r>
            <w:proofErr w:type="spellEnd"/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4C0A7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01D79827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82A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9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320F50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4C1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50D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1D1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3AF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FAF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2AF8E7FC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B44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51D2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45D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348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F13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DB3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D99F9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4E79F94A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723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11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235EB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49F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818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774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905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9C3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2A3D9B56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5E8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12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0484B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4AA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ACD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E62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502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988B0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274737F7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EC1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79EA87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EB0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196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644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F76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C45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80E8A5C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C9F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14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62A3EE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B8E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D4EC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38D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059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547C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7A66CFAA" w14:textId="77777777" w:rsidTr="00AF553C">
        <w:trPr>
          <w:trHeight w:val="4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BDB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01A1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brudownik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1E8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C96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572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627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EC3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04F09BF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B1F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16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C28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izolatka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6E7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9DC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7BA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EE3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fix</w:t>
            </w:r>
            <w:proofErr w:type="spellEnd"/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9C6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72FC04EB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997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17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283F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A21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6F2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DFE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55A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7301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421BA952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982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18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799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magazyn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A89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491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61F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C2F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DBE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4093C095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936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19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93478A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408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CBF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C64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50A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261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1101A93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FDC8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20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52E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zabiegowy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1C2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821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C31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6CE9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</w:t>
            </w:r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ouchylne</w:t>
            </w:r>
            <w:proofErr w:type="spellEnd"/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B8D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03443EF9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846A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21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1B58EC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30E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C0C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58B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816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8077D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3309BBF4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93E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22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B64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socjalny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66F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C88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4F45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1C2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AB4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008C7E02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4E7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B085F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CF8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053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2DF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947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BF02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E31EC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EC87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31B2E8A4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B5D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lastRenderedPageBreak/>
              <w:t>24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E6C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stołówka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6F0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AA9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22E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C0A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E31EC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24C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5B6F542C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9E0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25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2C3E5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EF0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9F6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FCE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F24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E31EC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F37F8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3A2B7D53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13C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26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3D9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łazienka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CAC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31E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486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71D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07D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04E3D9F1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B82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27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6CE306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26C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C88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AE8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F3AB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ADB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D6A6E35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963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28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BA78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CC7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D6F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3288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A83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8E5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5FBC5C5E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2AF8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29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5E5A7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164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719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BEF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301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0BBF7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59778615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67D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BF626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EA3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2F9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1F8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357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2C5B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5B59F074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CA8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31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9F416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D5A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ED9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A0D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14D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94C3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6B100F4E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767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32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4FBBC0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8CA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4BE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55,5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3B4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D74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996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67D8EE7A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800D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552AF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D2D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AF6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548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321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91936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D18005B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B19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34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5A2B9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830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712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87,5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394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886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686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08C2E506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661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35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A47C8A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ACB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01E8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87,5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F02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744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023BF4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4BCA3C91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C18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36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84B07C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3C1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382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4B6D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0FF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BFCF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78F33578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74B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37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596B5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76F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D4E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5C1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CFF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5ED7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AFF183B" w14:textId="77777777" w:rsidTr="00AF553C">
        <w:trPr>
          <w:trHeight w:val="3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34D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38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37D9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EC8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FFF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285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314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2A7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7F7CC5D3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51477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39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0E6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pokoje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562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AE8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FF6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F40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</w:t>
            </w:r>
            <w:r w:rsidR="00E31EC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no</w:t>
            </w:r>
            <w:proofErr w:type="spellEnd"/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AA6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6C78F06E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BE32A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9117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1CD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BA4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080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127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41B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065D04AE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AC9BD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41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E2F53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6FA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865F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16A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5DD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AF553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70F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6519FC9C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8937F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42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5C843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AD0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99B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BF1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214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E31EC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BDE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40F0F811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FCDC6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FBB7F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E8C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EF7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99C4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CAAD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585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3A5420CC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6984A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44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4059E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425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144,5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939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15B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219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3BC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04E47A44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7B091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45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8FFDD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9DD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67A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DD1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8A8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1D1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11058D7D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3333E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46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C1843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A44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D46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CF2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0E6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2E1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18061009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11B96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47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0322E0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BF8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2A7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905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3E4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B818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10D755B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A1EF0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48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5BBD8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CF2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34C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A5A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5B1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2153F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CC7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432DC207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5BD72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49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A1517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DAF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E84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2FB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CC4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A3D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579E6DE9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796C9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7EC3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FFF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BE9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8DD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C17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6AF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5E1608B7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EB631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51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5C605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851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4E1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077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7AF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50C4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6BF54F86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59426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52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52ECE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4FF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298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948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19D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57A6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3FE6F603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F8A7D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AB234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2DF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061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AA7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F4A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C766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2E1E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2DBF4801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78A50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lastRenderedPageBreak/>
              <w:t>54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F285A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CA6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C23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26D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55B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CD49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09A568C1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3A2A1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55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6D0155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D8F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79A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156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E5C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</w:t>
            </w:r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ouchylne</w:t>
            </w:r>
            <w:proofErr w:type="spellEnd"/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F930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005B2B4D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B05E1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56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5CDF3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D55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6FF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89D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2627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22C8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384409C5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98D7E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57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EA157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5D3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2CA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A72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94F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26CB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42FE0E3F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37A41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58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F7BF8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C2F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B70D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022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7DA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3D016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95C8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56E7851F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7552A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59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298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świetlica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0D7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891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F32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F6C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dwuskrzydłowe, rowiernouchylne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7D5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6FF1D8D4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EAC76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0D61E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27F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118,5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44A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3F2F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CDD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B913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0EA1F14E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182F6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61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76E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szatnia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B9D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F24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55B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826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A93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091C6104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B306D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62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A4736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CC0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8B5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CED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4E61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C49EA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78E377ED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2831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2CACE6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EAB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5AC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1D6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A5D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926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25E60570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CB1F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64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415BD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D8A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C5E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081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ED5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9EE4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69930E02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6B5AA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65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7EA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biuro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992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F1E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A26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480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CD2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5D2ADCBD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8D4F7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66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2DB7C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642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A58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190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5FA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5E97B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3AC022FC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631C5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67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25195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61C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B07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B70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F7B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B49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10D04A48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0AF49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68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7076C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92B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B0E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64C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545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5B29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5E9E63B3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BE6B5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69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8075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kotłownia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C40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896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CD8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3B6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D172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416773D3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63A1C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1D0F0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876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D91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8E4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6A7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1639F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6E68DAE4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D32DC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34F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rozdzielnia NN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CE9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F93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57,5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4B7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C96B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771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658886BE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A2416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72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1D7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schody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9E3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85B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2AB7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933A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02AD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Połączone ze sobą</w:t>
            </w:r>
          </w:p>
        </w:tc>
      </w:tr>
      <w:tr w:rsidR="00C74E38" w:rsidRPr="00C74E38" w14:paraId="1DD60779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A624F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571A0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C2B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E9A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96DF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068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9F7847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68F1D168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971F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5F5BC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017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253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57,5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8EA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E7F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271A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3DC3AF75" w14:textId="77777777" w:rsidTr="00AF553C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FB6F2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74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117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kuchnia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D3B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59,5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A4C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B1A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x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061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fix</w:t>
            </w:r>
            <w:proofErr w:type="spellEnd"/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A9E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66464DB5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2EE47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75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03FBC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159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48B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B98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E9A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5AD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05F1D04E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1FF8A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76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66C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pokoje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A68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840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D09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DDF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33A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326A9D75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D0FCF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77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4F474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01D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B77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8E6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B90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BA9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726B31C6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27607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78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D1364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D2D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A6E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5D0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100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2D7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4F5F4243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615E1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79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632DDC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2FC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E3D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CDA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66F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0A9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7127A92F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7DEFB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1FE1F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BF6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D1F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109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95B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BEE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76A5AB25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925C0C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81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20876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510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B82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B43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515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7416E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486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30F0ADA7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A3989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lastRenderedPageBreak/>
              <w:t>82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18CEE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698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CBB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E2E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CE0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630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3C5A3BB0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42BCC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1FC35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612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341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141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AA3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CCBD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0F3D6350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09E4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84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B53E1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139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E2D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364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62B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CCCB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157A591D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17A63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85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F6D2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883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ADA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77B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B37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01F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18CEC4A8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B969D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86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EB281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BE5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709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FCB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CFB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3942C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83C5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3CA18204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5B1B5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87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42520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44FE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B49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E97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11B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FA260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FA260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6109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578259E1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05B4F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88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B1ABA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2C9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2AB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C5B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DFB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FA260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FA260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FA260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280E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062F2EB6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BF00C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89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EA02C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A0C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037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8CA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954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82C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63D69E97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FB49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90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60C339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59E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6728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2F8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A77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F883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0C52E3DA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8F015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91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425F2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BAF7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478F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0AC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0EE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2D2D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7011BA34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BE72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92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EBB05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9AD73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C75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B8D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CE39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2A84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3A26206F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215C31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93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AB504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45F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546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98F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C8EA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B804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16AD207D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B717E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94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C704E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181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56,5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BCDD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55F5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7284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je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d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noskrzydłowe,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owierno</w:t>
            </w:r>
            <w:proofErr w:type="spellEnd"/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1BFB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  <w:tr w:rsidR="00C74E38" w:rsidRPr="00C74E38" w14:paraId="4861258F" w14:textId="77777777" w:rsidTr="00AF553C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C406A6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95</w:t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FBA5D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542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67BB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142,5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4070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B172" w14:textId="77777777" w:rsidR="00C74E38" w:rsidRPr="00C74E38" w:rsidRDefault="00C74E38" w:rsidP="00C74E3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dwuskrzydłowe, </w:t>
            </w:r>
            <w:proofErr w:type="spellStart"/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ro</w:t>
            </w:r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wierno</w:t>
            </w:r>
            <w:proofErr w:type="spellEnd"/>
            <w:r w:rsidR="00AF0C0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-</w:t>
            </w: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uchylne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5B6C" w14:textId="77777777" w:rsidR="00C74E38" w:rsidRPr="00C74E38" w:rsidRDefault="00C74E38" w:rsidP="00C74E38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pl-PL" w:bidi="ar-SA"/>
              </w:rPr>
              <w:t> </w:t>
            </w:r>
          </w:p>
        </w:tc>
      </w:tr>
    </w:tbl>
    <w:p w14:paraId="51EACB4B" w14:textId="77777777" w:rsidR="00C74E38" w:rsidRDefault="00C74E38" w:rsidP="00FF38C6">
      <w:pPr>
        <w:rPr>
          <w:rFonts w:hint="eastAsia"/>
          <w:sz w:val="20"/>
          <w:szCs w:val="20"/>
        </w:rPr>
      </w:pPr>
    </w:p>
    <w:p w14:paraId="3785EF1D" w14:textId="77777777" w:rsidR="00646609" w:rsidRDefault="00646609">
      <w:pPr>
        <w:rPr>
          <w:rFonts w:hint="eastAsia"/>
          <w:sz w:val="20"/>
          <w:szCs w:val="20"/>
        </w:rPr>
      </w:pPr>
    </w:p>
    <w:p w14:paraId="2832F079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2.2.3 </w:t>
      </w:r>
      <w:r w:rsidR="00DF3A04">
        <w:rPr>
          <w:b/>
          <w:bCs/>
          <w:sz w:val="20"/>
          <w:szCs w:val="20"/>
        </w:rPr>
        <w:t xml:space="preserve">Wymagania – Stolarka </w:t>
      </w:r>
      <w:r w:rsidR="00AD41BC">
        <w:rPr>
          <w:b/>
          <w:bCs/>
          <w:sz w:val="20"/>
          <w:szCs w:val="20"/>
        </w:rPr>
        <w:t>aluminiowa</w:t>
      </w:r>
      <w:r w:rsidR="00DF3A04">
        <w:rPr>
          <w:b/>
          <w:bCs/>
          <w:sz w:val="20"/>
          <w:szCs w:val="20"/>
        </w:rPr>
        <w:t xml:space="preserve"> </w:t>
      </w:r>
    </w:p>
    <w:p w14:paraId="454009A1" w14:textId="77777777" w:rsidR="00DF3A04" w:rsidRDefault="00DF3A04" w:rsidP="00DF3A04">
      <w:pPr>
        <w:rPr>
          <w:rFonts w:hint="eastAsia"/>
          <w:b/>
          <w:bCs/>
          <w:sz w:val="20"/>
          <w:szCs w:val="20"/>
        </w:rPr>
      </w:pPr>
    </w:p>
    <w:p w14:paraId="44BE3DC1" w14:textId="77777777" w:rsidR="00DF3A04" w:rsidRPr="00AD41BC" w:rsidRDefault="00DF3A0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bCs/>
          <w:sz w:val="20"/>
          <w:szCs w:val="20"/>
        </w:rPr>
        <w:t>Kszta</w:t>
      </w:r>
      <w:r w:rsidRPr="00AD41BC">
        <w:rPr>
          <w:rFonts w:hint="cs"/>
          <w:bCs/>
          <w:sz w:val="20"/>
          <w:szCs w:val="20"/>
        </w:rPr>
        <w:t>ł</w:t>
      </w:r>
      <w:r w:rsidRPr="00AD41BC">
        <w:rPr>
          <w:bCs/>
          <w:sz w:val="20"/>
          <w:szCs w:val="20"/>
        </w:rPr>
        <w:t>townik aluminiowy trzykomorowy</w:t>
      </w:r>
      <w:r w:rsidR="00A6684C" w:rsidRPr="00AD41BC">
        <w:rPr>
          <w:bCs/>
          <w:sz w:val="20"/>
          <w:szCs w:val="20"/>
        </w:rPr>
        <w:t>,</w:t>
      </w:r>
    </w:p>
    <w:p w14:paraId="5153EDE7" w14:textId="77777777" w:rsidR="00DF3A04" w:rsidRPr="00AD41BC" w:rsidRDefault="00DF3A0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bCs/>
          <w:sz w:val="20"/>
          <w:szCs w:val="20"/>
        </w:rPr>
        <w:t>Wsp</w:t>
      </w:r>
      <w:r w:rsidR="006C4D5D" w:rsidRPr="00AD41BC">
        <w:rPr>
          <w:bCs/>
          <w:sz w:val="20"/>
          <w:szCs w:val="20"/>
        </w:rPr>
        <w:t>ó</w:t>
      </w:r>
      <w:r w:rsidRPr="00AD41BC">
        <w:rPr>
          <w:rFonts w:hint="cs"/>
          <w:bCs/>
          <w:sz w:val="20"/>
          <w:szCs w:val="20"/>
        </w:rPr>
        <w:t>ł</w:t>
      </w:r>
      <w:r w:rsidRPr="00AD41BC">
        <w:rPr>
          <w:bCs/>
          <w:sz w:val="20"/>
          <w:szCs w:val="20"/>
        </w:rPr>
        <w:t xml:space="preserve">czynnik </w:t>
      </w:r>
      <w:r w:rsidR="00AD41BC" w:rsidRPr="00AD41BC">
        <w:rPr>
          <w:bCs/>
          <w:sz w:val="20"/>
          <w:szCs w:val="20"/>
        </w:rPr>
        <w:t xml:space="preserve">stolarki </w:t>
      </w:r>
      <w:r w:rsidRPr="00AD41BC">
        <w:rPr>
          <w:bCs/>
          <w:sz w:val="20"/>
          <w:szCs w:val="20"/>
        </w:rPr>
        <w:t xml:space="preserve">U na poziomie </w:t>
      </w:r>
      <w:r w:rsidR="00A6684C" w:rsidRPr="00AD41BC">
        <w:rPr>
          <w:bCs/>
          <w:sz w:val="20"/>
          <w:szCs w:val="20"/>
        </w:rPr>
        <w:t xml:space="preserve">mniejszym bądź równym </w:t>
      </w:r>
      <w:r w:rsidRPr="00AD41BC">
        <w:rPr>
          <w:bCs/>
          <w:sz w:val="20"/>
          <w:szCs w:val="20"/>
        </w:rPr>
        <w:t xml:space="preserve">od </w:t>
      </w:r>
      <w:r w:rsidR="00AD41BC" w:rsidRPr="00AD41BC">
        <w:rPr>
          <w:bCs/>
          <w:sz w:val="20"/>
          <w:szCs w:val="20"/>
        </w:rPr>
        <w:t>1,3</w:t>
      </w:r>
      <w:r w:rsidRPr="00AD41BC">
        <w:rPr>
          <w:bCs/>
          <w:sz w:val="20"/>
          <w:szCs w:val="20"/>
        </w:rPr>
        <w:t xml:space="preserve"> W/m</w:t>
      </w:r>
      <w:r w:rsidRPr="00AD41BC">
        <w:rPr>
          <w:bCs/>
          <w:sz w:val="20"/>
          <w:szCs w:val="20"/>
          <w:vertAlign w:val="superscript"/>
        </w:rPr>
        <w:t>2</w:t>
      </w:r>
      <w:r w:rsidRPr="00AD41BC">
        <w:rPr>
          <w:bCs/>
          <w:sz w:val="20"/>
          <w:szCs w:val="20"/>
        </w:rPr>
        <w:t>K</w:t>
      </w:r>
      <w:r w:rsidR="00A6684C" w:rsidRPr="00AD41BC">
        <w:rPr>
          <w:bCs/>
          <w:sz w:val="20"/>
          <w:szCs w:val="20"/>
        </w:rPr>
        <w:t>,</w:t>
      </w:r>
    </w:p>
    <w:p w14:paraId="1BDA9A20" w14:textId="77777777" w:rsidR="00DF3A04" w:rsidRPr="00AD41BC" w:rsidRDefault="00DF3A0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bCs/>
          <w:sz w:val="20"/>
          <w:szCs w:val="20"/>
        </w:rPr>
        <w:t>Kolor bia</w:t>
      </w:r>
      <w:r w:rsidRPr="00AD41BC">
        <w:rPr>
          <w:rFonts w:hint="cs"/>
          <w:bCs/>
          <w:sz w:val="20"/>
          <w:szCs w:val="20"/>
        </w:rPr>
        <w:t>ł</w:t>
      </w:r>
      <w:r w:rsidRPr="00AD41BC">
        <w:rPr>
          <w:bCs/>
          <w:sz w:val="20"/>
          <w:szCs w:val="20"/>
        </w:rPr>
        <w:t>y,</w:t>
      </w:r>
    </w:p>
    <w:p w14:paraId="2C5783FC" w14:textId="77777777" w:rsidR="00082422" w:rsidRDefault="00DF3A0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bCs/>
          <w:sz w:val="20"/>
          <w:szCs w:val="20"/>
        </w:rPr>
        <w:t>Wk</w:t>
      </w:r>
      <w:r w:rsidRPr="00AD41BC">
        <w:rPr>
          <w:rFonts w:hint="cs"/>
          <w:bCs/>
          <w:sz w:val="20"/>
          <w:szCs w:val="20"/>
        </w:rPr>
        <w:t>ł</w:t>
      </w:r>
      <w:r w:rsidRPr="00AD41BC">
        <w:rPr>
          <w:bCs/>
          <w:sz w:val="20"/>
          <w:szCs w:val="20"/>
        </w:rPr>
        <w:t>adka atestowana antyw</w:t>
      </w:r>
      <w:r w:rsidRPr="00AD41BC">
        <w:rPr>
          <w:rFonts w:hint="cs"/>
          <w:bCs/>
          <w:sz w:val="20"/>
          <w:szCs w:val="20"/>
        </w:rPr>
        <w:t>ł</w:t>
      </w:r>
      <w:r w:rsidRPr="00AD41BC">
        <w:rPr>
          <w:bCs/>
          <w:sz w:val="20"/>
          <w:szCs w:val="20"/>
        </w:rPr>
        <w:t>amaniowa z pi</w:t>
      </w:r>
      <w:r w:rsidRPr="00AD41BC">
        <w:rPr>
          <w:rFonts w:hint="cs"/>
          <w:bCs/>
          <w:sz w:val="20"/>
          <w:szCs w:val="20"/>
        </w:rPr>
        <w:t>ę</w:t>
      </w:r>
      <w:r w:rsidRPr="00AD41BC">
        <w:rPr>
          <w:bCs/>
          <w:sz w:val="20"/>
          <w:szCs w:val="20"/>
        </w:rPr>
        <w:t>cioma kluczami i dwoma klu</w:t>
      </w:r>
      <w:r w:rsidR="00D9740D" w:rsidRPr="00AD41BC">
        <w:rPr>
          <w:bCs/>
          <w:sz w:val="20"/>
          <w:szCs w:val="20"/>
        </w:rPr>
        <w:t>czami serwisowymi</w:t>
      </w:r>
      <w:r w:rsidR="00082422">
        <w:rPr>
          <w:bCs/>
          <w:sz w:val="20"/>
          <w:szCs w:val="20"/>
        </w:rPr>
        <w:t>.</w:t>
      </w:r>
    </w:p>
    <w:p w14:paraId="346F2387" w14:textId="77777777" w:rsidR="00DF3A04" w:rsidRPr="00AD41BC" w:rsidRDefault="00D9740D" w:rsidP="00082422">
      <w:pPr>
        <w:pStyle w:val="Akapitzlist"/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bCs/>
          <w:sz w:val="20"/>
          <w:szCs w:val="20"/>
        </w:rPr>
        <w:t>Profil ram </w:t>
      </w:r>
      <w:r w:rsidR="00686B70" w:rsidRPr="00AD41BC">
        <w:rPr>
          <w:bCs/>
          <w:sz w:val="20"/>
          <w:szCs w:val="20"/>
        </w:rPr>
        <w:t>i </w:t>
      </w:r>
      <w:r w:rsidR="00DF3A04" w:rsidRPr="00AD41BC">
        <w:rPr>
          <w:bCs/>
          <w:sz w:val="20"/>
          <w:szCs w:val="20"/>
        </w:rPr>
        <w:t>skrzyde</w:t>
      </w:r>
      <w:r w:rsidR="00DF3A04" w:rsidRPr="00AD41BC">
        <w:rPr>
          <w:rFonts w:hint="cs"/>
          <w:bCs/>
          <w:sz w:val="20"/>
          <w:szCs w:val="20"/>
        </w:rPr>
        <w:t>ł</w:t>
      </w:r>
      <w:r w:rsidR="00DF3A04" w:rsidRPr="00AD41BC">
        <w:rPr>
          <w:bCs/>
          <w:sz w:val="20"/>
          <w:szCs w:val="20"/>
        </w:rPr>
        <w:t xml:space="preserve"> wykonany z aluminium,</w:t>
      </w:r>
    </w:p>
    <w:p w14:paraId="26B2C8BD" w14:textId="77777777" w:rsidR="00DF3A04" w:rsidRPr="00AD41BC" w:rsidRDefault="00DF3A0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rFonts w:hint="eastAsia"/>
          <w:bCs/>
          <w:sz w:val="20"/>
          <w:szCs w:val="20"/>
        </w:rPr>
        <w:t>Zamek min jednopunktowy,</w:t>
      </w:r>
    </w:p>
    <w:p w14:paraId="33CBB435" w14:textId="77777777" w:rsidR="00DF3A04" w:rsidRPr="00AD41BC" w:rsidRDefault="00DF3A0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bCs/>
          <w:sz w:val="20"/>
          <w:szCs w:val="20"/>
        </w:rPr>
        <w:t>Drzwi wyposa</w:t>
      </w:r>
      <w:r w:rsidRPr="00AD41BC">
        <w:rPr>
          <w:rFonts w:hint="cs"/>
          <w:bCs/>
          <w:sz w:val="20"/>
          <w:szCs w:val="20"/>
        </w:rPr>
        <w:t>ż</w:t>
      </w:r>
      <w:r w:rsidRPr="00AD41BC">
        <w:rPr>
          <w:bCs/>
          <w:sz w:val="20"/>
          <w:szCs w:val="20"/>
        </w:rPr>
        <w:t>one w samozamykacz,</w:t>
      </w:r>
    </w:p>
    <w:p w14:paraId="28CD1BEA" w14:textId="77777777" w:rsidR="00DF3A04" w:rsidRPr="00AD41BC" w:rsidRDefault="00DF3A0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bCs/>
          <w:sz w:val="20"/>
          <w:szCs w:val="20"/>
        </w:rPr>
        <w:t>Uchwyt-klamka wykonane ze stali nierdzewnej na szyldzie dzielonym prostok</w:t>
      </w:r>
      <w:r w:rsidRPr="00AD41BC">
        <w:rPr>
          <w:rFonts w:hint="cs"/>
          <w:bCs/>
          <w:sz w:val="20"/>
          <w:szCs w:val="20"/>
        </w:rPr>
        <w:t>ą</w:t>
      </w:r>
      <w:r w:rsidRPr="00AD41BC">
        <w:rPr>
          <w:bCs/>
          <w:sz w:val="20"/>
          <w:szCs w:val="20"/>
        </w:rPr>
        <w:t>tnym</w:t>
      </w:r>
      <w:r w:rsidR="00A6684C" w:rsidRPr="00AD41BC">
        <w:rPr>
          <w:bCs/>
          <w:sz w:val="20"/>
          <w:szCs w:val="20"/>
        </w:rPr>
        <w:t>,</w:t>
      </w:r>
    </w:p>
    <w:p w14:paraId="5FB49E7F" w14:textId="77777777" w:rsidR="00DF3A04" w:rsidRPr="00AD41BC" w:rsidRDefault="00DF3A0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rFonts w:hint="eastAsia"/>
          <w:bCs/>
          <w:sz w:val="20"/>
          <w:szCs w:val="20"/>
        </w:rPr>
        <w:t>Zawiasy rolkowe w kolorze drzwi</w:t>
      </w:r>
      <w:r w:rsidR="00A6684C" w:rsidRPr="00AD41BC">
        <w:rPr>
          <w:bCs/>
          <w:sz w:val="20"/>
          <w:szCs w:val="20"/>
        </w:rPr>
        <w:t>,</w:t>
      </w:r>
    </w:p>
    <w:p w14:paraId="2F315AB6" w14:textId="77777777" w:rsidR="00DF3A04" w:rsidRPr="00AD41BC" w:rsidRDefault="00AD41BC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bCs/>
          <w:sz w:val="20"/>
          <w:szCs w:val="20"/>
        </w:rPr>
        <w:t>S</w:t>
      </w:r>
      <w:r w:rsidR="00DF3A04" w:rsidRPr="00AD41BC">
        <w:rPr>
          <w:bCs/>
          <w:sz w:val="20"/>
          <w:szCs w:val="20"/>
        </w:rPr>
        <w:t xml:space="preserve">zyby zespolone </w:t>
      </w:r>
      <w:r w:rsidRPr="00AD41BC">
        <w:rPr>
          <w:bCs/>
          <w:sz w:val="20"/>
          <w:szCs w:val="20"/>
        </w:rPr>
        <w:t xml:space="preserve"> o specyfikacji 3,3-1/16/3,3-1, </w:t>
      </w:r>
      <w:r w:rsidR="00DF3A04" w:rsidRPr="00AD41BC">
        <w:rPr>
          <w:bCs/>
          <w:sz w:val="20"/>
          <w:szCs w:val="20"/>
        </w:rPr>
        <w:t xml:space="preserve"> </w:t>
      </w:r>
    </w:p>
    <w:p w14:paraId="1371B32A" w14:textId="77777777" w:rsidR="00DF3A04" w:rsidRDefault="00DF3A0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D41BC">
        <w:rPr>
          <w:rFonts w:hint="eastAsia"/>
          <w:bCs/>
          <w:sz w:val="20"/>
          <w:szCs w:val="20"/>
        </w:rPr>
        <w:t xml:space="preserve">Uszczelki okienne w kolorze </w:t>
      </w:r>
      <w:r w:rsidR="00184508" w:rsidRPr="00AD41BC">
        <w:rPr>
          <w:bCs/>
          <w:sz w:val="20"/>
          <w:szCs w:val="20"/>
        </w:rPr>
        <w:t>czarnym</w:t>
      </w:r>
      <w:r w:rsidR="00472774">
        <w:rPr>
          <w:bCs/>
          <w:sz w:val="20"/>
          <w:szCs w:val="20"/>
        </w:rPr>
        <w:t>,</w:t>
      </w:r>
    </w:p>
    <w:p w14:paraId="0BF30AD5" w14:textId="77777777" w:rsidR="00472774" w:rsidRPr="0097023D" w:rsidRDefault="00472774" w:rsidP="00AD41BC">
      <w:pPr>
        <w:pStyle w:val="Akapitzlist"/>
        <w:numPr>
          <w:ilvl w:val="0"/>
          <w:numId w:val="25"/>
        </w:numPr>
        <w:shd w:val="clear" w:color="auto" w:fill="FFFFFF" w:themeFill="background1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7023D">
        <w:rPr>
          <w:rFonts w:ascii="Times New Roman" w:hAnsi="Times New Roman" w:cs="Times New Roman"/>
          <w:sz w:val="20"/>
          <w:szCs w:val="20"/>
        </w:rPr>
        <w:t>Statyka: Norma: PN-EN 1991-1-3, PN-EN 1991-1-4</w:t>
      </w:r>
      <w:r w:rsidR="0006029D">
        <w:rPr>
          <w:rFonts w:ascii="Times New Roman" w:hAnsi="Times New Roman" w:cs="Times New Roman"/>
          <w:sz w:val="20"/>
          <w:szCs w:val="20"/>
        </w:rPr>
        <w:t>.</w:t>
      </w:r>
    </w:p>
    <w:p w14:paraId="05F3462E" w14:textId="77777777" w:rsidR="00686B70" w:rsidRDefault="00686B70" w:rsidP="00686B70">
      <w:pPr>
        <w:jc w:val="both"/>
        <w:rPr>
          <w:rFonts w:hint="eastAsia"/>
          <w:bCs/>
          <w:sz w:val="20"/>
          <w:szCs w:val="20"/>
          <w:highlight w:val="yellow"/>
        </w:rPr>
      </w:pPr>
    </w:p>
    <w:p w14:paraId="60D7FA0C" w14:textId="77777777" w:rsidR="00DF3A04" w:rsidRPr="007C2BE4" w:rsidRDefault="00DF3A04" w:rsidP="007C2BE4">
      <w:pPr>
        <w:pStyle w:val="Akapitzlist"/>
        <w:numPr>
          <w:ilvl w:val="0"/>
          <w:numId w:val="24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7C2BE4">
        <w:rPr>
          <w:rFonts w:hint="eastAsia"/>
          <w:bCs/>
          <w:sz w:val="20"/>
          <w:szCs w:val="20"/>
        </w:rPr>
        <w:t>Dodatkowe wymagania od Wykonawcy :</w:t>
      </w:r>
    </w:p>
    <w:p w14:paraId="58A0860F" w14:textId="77777777" w:rsidR="00DF3A04" w:rsidRPr="007C2BE4" w:rsidRDefault="00DF3A04" w:rsidP="007C2BE4">
      <w:pPr>
        <w:pStyle w:val="Akapitzlist"/>
        <w:numPr>
          <w:ilvl w:val="1"/>
          <w:numId w:val="24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7C2BE4">
        <w:rPr>
          <w:bCs/>
          <w:sz w:val="20"/>
          <w:szCs w:val="20"/>
        </w:rPr>
        <w:t>Demonta</w:t>
      </w:r>
      <w:r w:rsidRPr="007C2BE4">
        <w:rPr>
          <w:rFonts w:hint="cs"/>
          <w:bCs/>
          <w:sz w:val="20"/>
          <w:szCs w:val="20"/>
        </w:rPr>
        <w:t>ż</w:t>
      </w:r>
      <w:r w:rsidRPr="007C2BE4">
        <w:rPr>
          <w:bCs/>
          <w:sz w:val="20"/>
          <w:szCs w:val="20"/>
        </w:rPr>
        <w:t xml:space="preserve"> stolarki drzwiowej oraz utylizacja po stronie Wykonawcy,</w:t>
      </w:r>
    </w:p>
    <w:p w14:paraId="2143D647" w14:textId="77777777" w:rsidR="00DF3A04" w:rsidRPr="007C2BE4" w:rsidRDefault="00DF3A04" w:rsidP="007C2BE4">
      <w:pPr>
        <w:pStyle w:val="Akapitzlist"/>
        <w:numPr>
          <w:ilvl w:val="1"/>
          <w:numId w:val="24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7C2BE4">
        <w:rPr>
          <w:bCs/>
          <w:sz w:val="20"/>
          <w:szCs w:val="20"/>
        </w:rPr>
        <w:t>Monta</w:t>
      </w:r>
      <w:r w:rsidRPr="007C2BE4">
        <w:rPr>
          <w:rFonts w:hint="cs"/>
          <w:bCs/>
          <w:sz w:val="20"/>
          <w:szCs w:val="20"/>
        </w:rPr>
        <w:t>ż</w:t>
      </w:r>
      <w:r w:rsidRPr="007C2BE4">
        <w:rPr>
          <w:bCs/>
          <w:sz w:val="20"/>
          <w:szCs w:val="20"/>
        </w:rPr>
        <w:t xml:space="preserve"> stolarki drzwiowej po stronie Wykonawcy,</w:t>
      </w:r>
    </w:p>
    <w:p w14:paraId="428019B1" w14:textId="77777777" w:rsidR="00A07802" w:rsidRDefault="00DF3A04" w:rsidP="00A07802">
      <w:pPr>
        <w:pStyle w:val="Akapitzlist"/>
        <w:numPr>
          <w:ilvl w:val="1"/>
          <w:numId w:val="24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7C2BE4">
        <w:rPr>
          <w:bCs/>
          <w:sz w:val="20"/>
          <w:szCs w:val="20"/>
        </w:rPr>
        <w:t>Obr</w:t>
      </w:r>
      <w:r w:rsidR="0034147A" w:rsidRPr="007C2BE4">
        <w:rPr>
          <w:bCs/>
          <w:sz w:val="20"/>
          <w:szCs w:val="20"/>
        </w:rPr>
        <w:t>ó</w:t>
      </w:r>
      <w:r w:rsidRPr="007C2BE4">
        <w:rPr>
          <w:bCs/>
          <w:sz w:val="20"/>
          <w:szCs w:val="20"/>
        </w:rPr>
        <w:t>bki wewn</w:t>
      </w:r>
      <w:r w:rsidRPr="007C2BE4">
        <w:rPr>
          <w:rFonts w:hint="cs"/>
          <w:bCs/>
          <w:sz w:val="20"/>
          <w:szCs w:val="20"/>
        </w:rPr>
        <w:t>ę</w:t>
      </w:r>
      <w:r w:rsidRPr="007C2BE4">
        <w:rPr>
          <w:bCs/>
          <w:sz w:val="20"/>
          <w:szCs w:val="20"/>
        </w:rPr>
        <w:t>trzne i zewn</w:t>
      </w:r>
      <w:r w:rsidRPr="007C2BE4">
        <w:rPr>
          <w:rFonts w:hint="cs"/>
          <w:bCs/>
          <w:sz w:val="20"/>
          <w:szCs w:val="20"/>
        </w:rPr>
        <w:t>ę</w:t>
      </w:r>
      <w:r w:rsidRPr="007C2BE4">
        <w:rPr>
          <w:bCs/>
          <w:sz w:val="20"/>
          <w:szCs w:val="20"/>
        </w:rPr>
        <w:t>trzne wraz z finalnym pomalowaniem wn</w:t>
      </w:r>
      <w:r w:rsidRPr="007C2BE4">
        <w:rPr>
          <w:rFonts w:hint="cs"/>
          <w:bCs/>
          <w:sz w:val="20"/>
          <w:szCs w:val="20"/>
        </w:rPr>
        <w:t>ę</w:t>
      </w:r>
      <w:r w:rsidR="00A07802">
        <w:rPr>
          <w:bCs/>
          <w:sz w:val="20"/>
          <w:szCs w:val="20"/>
        </w:rPr>
        <w:t>k okna po stronie Wykonawcy,</w:t>
      </w:r>
    </w:p>
    <w:p w14:paraId="4766621C" w14:textId="77777777" w:rsidR="00A07802" w:rsidRPr="00A07802" w:rsidRDefault="00A07802" w:rsidP="00A07802">
      <w:pPr>
        <w:pStyle w:val="Akapitzlist"/>
        <w:numPr>
          <w:ilvl w:val="1"/>
          <w:numId w:val="24"/>
        </w:num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  <w:r w:rsidRPr="00A07802">
        <w:rPr>
          <w:sz w:val="20"/>
          <w:szCs w:val="20"/>
        </w:rPr>
        <w:t>Wymiary stolarki mają charakter poglądowy, do zlecenia produkcji stolarki Wykonawca dokona własnych obmiarów.</w:t>
      </w:r>
    </w:p>
    <w:p w14:paraId="3DCE9899" w14:textId="77777777" w:rsidR="00A07802" w:rsidRPr="00A07802" w:rsidRDefault="00A07802" w:rsidP="00A07802">
      <w:pPr>
        <w:shd w:val="clear" w:color="auto" w:fill="FFFFFF" w:themeFill="background1"/>
        <w:jc w:val="both"/>
        <w:rPr>
          <w:rFonts w:hint="eastAsia"/>
          <w:bCs/>
          <w:sz w:val="20"/>
          <w:szCs w:val="20"/>
        </w:rPr>
      </w:pPr>
    </w:p>
    <w:p w14:paraId="39C109E9" w14:textId="77777777" w:rsidR="00C74E38" w:rsidRDefault="00C74E38" w:rsidP="00DF3A04">
      <w:pPr>
        <w:rPr>
          <w:rFonts w:hint="eastAsia"/>
          <w:bCs/>
          <w:sz w:val="20"/>
          <w:szCs w:val="20"/>
        </w:rPr>
      </w:pPr>
    </w:p>
    <w:tbl>
      <w:tblPr>
        <w:tblW w:w="7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1480"/>
        <w:gridCol w:w="1240"/>
        <w:gridCol w:w="1240"/>
        <w:gridCol w:w="1080"/>
        <w:gridCol w:w="2000"/>
      </w:tblGrid>
      <w:tr w:rsidR="00C74E38" w:rsidRPr="00C74E38" w14:paraId="2705BD5E" w14:textId="77777777" w:rsidTr="00620D77">
        <w:trPr>
          <w:trHeight w:val="795"/>
          <w:jc w:val="center"/>
        </w:trPr>
        <w:tc>
          <w:tcPr>
            <w:tcW w:w="76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DA611CD" w14:textId="77777777" w:rsidR="00C74E38" w:rsidRPr="00620D77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8"/>
                <w:szCs w:val="28"/>
                <w:lang w:eastAsia="pl-PL" w:bidi="ar-SA"/>
              </w:rPr>
            </w:pPr>
            <w:r w:rsidRPr="00620D7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8"/>
                <w:szCs w:val="28"/>
                <w:lang w:eastAsia="pl-PL" w:bidi="ar-SA"/>
              </w:rPr>
              <w:lastRenderedPageBreak/>
              <w:t>Specyfikacja stolarki d</w:t>
            </w:r>
            <w:r w:rsidR="00620D7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8"/>
                <w:szCs w:val="28"/>
                <w:lang w:eastAsia="pl-PL" w:bidi="ar-SA"/>
              </w:rPr>
              <w:t>rzwiowej aluminiowej w ZOLP I w </w:t>
            </w:r>
            <w:r w:rsidRPr="00620D77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8"/>
                <w:szCs w:val="28"/>
                <w:lang w:eastAsia="pl-PL" w:bidi="ar-SA"/>
              </w:rPr>
              <w:t>Rasztowie</w:t>
            </w:r>
          </w:p>
        </w:tc>
      </w:tr>
      <w:tr w:rsidR="00C74E38" w:rsidRPr="00C74E38" w14:paraId="2BDAFEF8" w14:textId="77777777" w:rsidTr="00620D77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3E7519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1F1187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F052E4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A8CF6B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42A0680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48330B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</w:tr>
      <w:tr w:rsidR="00C74E38" w:rsidRPr="00C74E38" w14:paraId="7195DA08" w14:textId="77777777" w:rsidTr="003269EA">
        <w:trPr>
          <w:trHeight w:val="6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3EFF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l.p.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7A62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miejsce montażu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A87E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szerokość [cm]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A7AA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wysokość [cm]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FFF3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strona drzwi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C2EE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uwagi</w:t>
            </w:r>
          </w:p>
        </w:tc>
      </w:tr>
      <w:tr w:rsidR="00C74E38" w:rsidRPr="00C74E38" w14:paraId="7F76AD05" w14:textId="77777777" w:rsidTr="003269EA">
        <w:trPr>
          <w:trHeight w:val="66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603E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DD67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Korytarz, Budynek ZOLP 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78B5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107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8BC0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205,5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1B71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9DF5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zewnętrzne aluminium</w:t>
            </w:r>
          </w:p>
        </w:tc>
      </w:tr>
      <w:tr w:rsidR="00C74E38" w:rsidRPr="00C74E38" w14:paraId="3F4C6380" w14:textId="77777777" w:rsidTr="003269EA">
        <w:trPr>
          <w:trHeight w:val="66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A41D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2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C936C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7A7E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E899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205,5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31198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D027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zewnętrzne aluminium</w:t>
            </w:r>
          </w:p>
        </w:tc>
      </w:tr>
      <w:tr w:rsidR="00C74E38" w:rsidRPr="00C74E38" w14:paraId="7A5A553E" w14:textId="77777777" w:rsidTr="003269EA">
        <w:trPr>
          <w:trHeight w:val="66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FEBD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3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7F50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Korytarz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F435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107,5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6E6C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DE8E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C5B4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zewnętrzne aluminium</w:t>
            </w:r>
          </w:p>
        </w:tc>
      </w:tr>
      <w:tr w:rsidR="00C74E38" w:rsidRPr="00C74E38" w14:paraId="4F433002" w14:textId="77777777" w:rsidTr="003269EA">
        <w:trPr>
          <w:trHeight w:val="66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16F8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4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CF1437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6004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107,5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51CB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B882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0BF2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zewnętrzne aluminium</w:t>
            </w:r>
          </w:p>
        </w:tc>
      </w:tr>
      <w:tr w:rsidR="00C74E38" w:rsidRPr="00C74E38" w14:paraId="348DB17A" w14:textId="77777777" w:rsidTr="003269EA">
        <w:trPr>
          <w:trHeight w:val="66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A88C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5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6FEB50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177B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105,5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A519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7AA3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prawe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8ECA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zewnętrzne aluminium</w:t>
            </w:r>
          </w:p>
        </w:tc>
      </w:tr>
      <w:tr w:rsidR="00C74E38" w:rsidRPr="00C74E38" w14:paraId="3D8EF8FB" w14:textId="77777777" w:rsidTr="003269EA">
        <w:trPr>
          <w:trHeight w:val="66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63D9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6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A93D19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A392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105,5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20C8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9112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0F0A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wewnętrzne aluminium</w:t>
            </w:r>
          </w:p>
        </w:tc>
      </w:tr>
      <w:tr w:rsidR="00C74E38" w:rsidRPr="00C74E38" w14:paraId="3AB446CF" w14:textId="77777777" w:rsidTr="003269EA">
        <w:trPr>
          <w:trHeight w:val="399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82E3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7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3FFCD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444C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167,5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F5DE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261,5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32D1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6EB7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zewnętrzne aluminium, niesymetryczne z mniejszą częścią otwieraną i zamykana za pomocą pionowych rygli. Zabudowa drzwi wyposażona w </w:t>
            </w:r>
            <w:proofErr w:type="spellStart"/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nadstawke</w:t>
            </w:r>
            <w:proofErr w:type="spellEnd"/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 przeszklona o szerokości 167,5 [cm]</w:t>
            </w:r>
          </w:p>
        </w:tc>
      </w:tr>
      <w:tr w:rsidR="00C74E38" w:rsidRPr="00C74E38" w14:paraId="20E8FF72" w14:textId="77777777" w:rsidTr="0053691B">
        <w:trPr>
          <w:trHeight w:val="286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D555B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8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05BF3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5597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534E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9BD1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A1E0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wewnętrzne aluminium, niesymetryczne z mniejszą częścią otwieraną i zamykana za pomocą pionowych rygli. Zabudowa drzwi wyposażona w </w:t>
            </w:r>
            <w:proofErr w:type="spellStart"/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nadstawke</w:t>
            </w:r>
            <w:proofErr w:type="spellEnd"/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 xml:space="preserve"> przeszklona o szerokości 177 [cm]</w:t>
            </w:r>
          </w:p>
        </w:tc>
      </w:tr>
      <w:tr w:rsidR="00C74E38" w:rsidRPr="00C74E38" w14:paraId="42C8397C" w14:textId="77777777" w:rsidTr="003269EA">
        <w:trPr>
          <w:trHeight w:val="6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6F90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9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0B529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DB88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D125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18A9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E947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zewnętrzne aluminium</w:t>
            </w:r>
          </w:p>
        </w:tc>
      </w:tr>
      <w:tr w:rsidR="00C74E38" w:rsidRPr="00C74E38" w14:paraId="47B8083E" w14:textId="77777777" w:rsidTr="003269EA">
        <w:trPr>
          <w:trHeight w:val="63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2B15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kern w:val="0"/>
                <w:sz w:val="20"/>
                <w:szCs w:val="20"/>
                <w:lang w:eastAsia="pl-PL" w:bidi="ar-SA"/>
              </w:rPr>
              <w:t>10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B80B8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069C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104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5A7F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204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B373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lewe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F92E" w14:textId="77777777" w:rsidR="00C74E38" w:rsidRPr="00C74E38" w:rsidRDefault="00C74E38" w:rsidP="003269EA">
            <w:pPr>
              <w:suppressAutoHyphens w:val="0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</w:pPr>
            <w:r w:rsidRPr="00C74E38">
              <w:rPr>
                <w:rFonts w:ascii="Czcionka tekstu podstawowego" w:eastAsia="Times New Roman" w:hAnsi="Czcionka tekstu podstawowego" w:cs="Times New Roman"/>
                <w:color w:val="000000"/>
                <w:kern w:val="0"/>
                <w:sz w:val="20"/>
                <w:szCs w:val="20"/>
                <w:lang w:eastAsia="pl-PL" w:bidi="ar-SA"/>
              </w:rPr>
              <w:t>zewnętrzne aluminium</w:t>
            </w:r>
          </w:p>
        </w:tc>
      </w:tr>
    </w:tbl>
    <w:p w14:paraId="7A2104A4" w14:textId="77777777" w:rsidR="00C74E38" w:rsidRPr="00DF3A04" w:rsidRDefault="00C74E38" w:rsidP="00DF3A04">
      <w:pPr>
        <w:rPr>
          <w:rFonts w:hint="eastAsia"/>
          <w:bCs/>
          <w:sz w:val="20"/>
          <w:szCs w:val="20"/>
        </w:rPr>
      </w:pPr>
    </w:p>
    <w:p w14:paraId="5FBC0AC7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4BF6503B" w14:textId="77777777" w:rsidR="00646609" w:rsidRDefault="00D23E44" w:rsidP="00DF3A0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Warunki techniczne </w:t>
      </w:r>
      <w:r w:rsidR="00DF3A04">
        <w:rPr>
          <w:b/>
          <w:bCs/>
          <w:sz w:val="20"/>
          <w:szCs w:val="20"/>
        </w:rPr>
        <w:t>wymiany stolarki</w:t>
      </w:r>
      <w:r w:rsidR="00D9740D">
        <w:rPr>
          <w:b/>
          <w:bCs/>
          <w:sz w:val="20"/>
          <w:szCs w:val="20"/>
        </w:rPr>
        <w:t xml:space="preserve"> :</w:t>
      </w:r>
      <w:r w:rsidR="00DF3A04">
        <w:rPr>
          <w:b/>
          <w:bCs/>
          <w:sz w:val="20"/>
          <w:szCs w:val="20"/>
        </w:rPr>
        <w:t xml:space="preserve"> </w:t>
      </w:r>
    </w:p>
    <w:p w14:paraId="4370BC67" w14:textId="77777777" w:rsidR="00DF3A04" w:rsidRDefault="00DF3A04" w:rsidP="00DF3A04">
      <w:pPr>
        <w:rPr>
          <w:rFonts w:hint="eastAsia"/>
          <w:b/>
          <w:bCs/>
          <w:sz w:val="20"/>
          <w:szCs w:val="20"/>
        </w:rPr>
      </w:pPr>
    </w:p>
    <w:p w14:paraId="56F89482" w14:textId="77777777" w:rsidR="00646609" w:rsidRPr="00DF3A04" w:rsidRDefault="00BA53E8" w:rsidP="00DF3A04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Wymaga się </w:t>
      </w:r>
      <w:r w:rsidR="00DF3A04" w:rsidRPr="00DF3A04">
        <w:rPr>
          <w:sz w:val="20"/>
          <w:szCs w:val="20"/>
        </w:rPr>
        <w:t xml:space="preserve">wymianę stolarki w ciągu dnia w godzinach 8-17 </w:t>
      </w:r>
      <w:r w:rsidR="00D23E44" w:rsidRPr="00DF3A04">
        <w:rPr>
          <w:sz w:val="20"/>
          <w:szCs w:val="20"/>
        </w:rPr>
        <w:t xml:space="preserve">przy temperaturze nie niższej od </w:t>
      </w:r>
      <w:r w:rsidR="0006029D">
        <w:rPr>
          <w:sz w:val="20"/>
          <w:szCs w:val="20"/>
        </w:rPr>
        <w:t>+</w:t>
      </w:r>
      <w:r w:rsidR="00DF3A04" w:rsidRPr="00DF3A04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="00D23E44" w:rsidRPr="00DF3A04">
        <w:rPr>
          <w:sz w:val="20"/>
          <w:szCs w:val="20"/>
        </w:rPr>
        <w:t>°C</w:t>
      </w:r>
    </w:p>
    <w:p w14:paraId="196617F2" w14:textId="77777777" w:rsidR="00DF3A04" w:rsidRDefault="00DF3A04" w:rsidP="00DF3A04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Zaleca się stosowanie kotew montażowych i piany na tyle dużo, aby naddatek był wycinany z dwóch stron stolarki</w:t>
      </w:r>
    </w:p>
    <w:p w14:paraId="7CB154C9" w14:textId="77777777" w:rsidR="00DF3A04" w:rsidRDefault="00DF3A04" w:rsidP="00DF3A04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Zaleca się do wykonania obróbek okna stosowania markowych produktów wysokiej jakości ( zaprawy cementowe, gładzie gipsowe, materiały gruntujące i farby)</w:t>
      </w:r>
    </w:p>
    <w:p w14:paraId="3A0E93DD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5C4B4E0A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4FFDBDC8" w14:textId="77777777" w:rsidR="009E4C49" w:rsidRDefault="00D23E44" w:rsidP="009E4C49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Wytyczne dla </w:t>
      </w:r>
      <w:r w:rsidR="009E4C49">
        <w:rPr>
          <w:b/>
          <w:bCs/>
          <w:sz w:val="20"/>
          <w:szCs w:val="20"/>
        </w:rPr>
        <w:t>gipsu szpachlowego:</w:t>
      </w:r>
    </w:p>
    <w:p w14:paraId="54668DED" w14:textId="77777777" w:rsidR="009E4C49" w:rsidRDefault="009E4C49" w:rsidP="009E4C49">
      <w:pPr>
        <w:rPr>
          <w:rFonts w:hint="eastAsia"/>
          <w:b/>
          <w:bCs/>
          <w:sz w:val="20"/>
          <w:szCs w:val="20"/>
        </w:rPr>
      </w:pPr>
    </w:p>
    <w:p w14:paraId="7D5FA8FE" w14:textId="77777777" w:rsidR="009E4C49" w:rsidRPr="009E4C49" w:rsidRDefault="009E4C49" w:rsidP="00E06A28">
      <w:pPr>
        <w:ind w:firstLine="420"/>
        <w:rPr>
          <w:rFonts w:hint="eastAsia"/>
          <w:sz w:val="20"/>
          <w:szCs w:val="20"/>
        </w:rPr>
      </w:pPr>
      <w:r w:rsidRPr="009E4C49">
        <w:rPr>
          <w:sz w:val="20"/>
          <w:szCs w:val="20"/>
        </w:rPr>
        <w:t xml:space="preserve">Wykonany na bazie </w:t>
      </w:r>
      <w:hyperlink r:id="rId12" w:history="1">
        <w:r w:rsidRPr="009E4C49">
          <w:rPr>
            <w:rStyle w:val="Hipercze"/>
            <w:color w:val="auto"/>
            <w:sz w:val="20"/>
            <w:szCs w:val="20"/>
            <w:u w:val="none"/>
          </w:rPr>
          <w:t>naturalnych spoiw gipsowych</w:t>
        </w:r>
      </w:hyperlink>
      <w:r w:rsidRPr="009E4C49">
        <w:rPr>
          <w:sz w:val="20"/>
          <w:szCs w:val="20"/>
        </w:rPr>
        <w:t>, uzyskiwanych w wyniku prażenia kamienia gipsowego</w:t>
      </w:r>
      <w:r>
        <w:rPr>
          <w:sz w:val="20"/>
          <w:szCs w:val="20"/>
        </w:rPr>
        <w:t xml:space="preserve"> z</w:t>
      </w:r>
      <w:r w:rsidRPr="009E4C49">
        <w:rPr>
          <w:sz w:val="20"/>
          <w:szCs w:val="20"/>
        </w:rPr>
        <w:t>a</w:t>
      </w:r>
      <w:r>
        <w:rPr>
          <w:sz w:val="20"/>
          <w:szCs w:val="20"/>
        </w:rPr>
        <w:t>wierający</w:t>
      </w:r>
      <w:r w:rsidRPr="009E4C49">
        <w:rPr>
          <w:sz w:val="20"/>
          <w:szCs w:val="20"/>
        </w:rPr>
        <w:t xml:space="preserve"> wypełniacze mineralne wpływające na walory użytkowe gotowej masy. </w:t>
      </w:r>
    </w:p>
    <w:p w14:paraId="59E307B1" w14:textId="77777777" w:rsidR="009E4C49" w:rsidRPr="009E4C49" w:rsidRDefault="009E4C49" w:rsidP="009E4C49">
      <w:p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>Przeznaczenie: </w:t>
      </w:r>
    </w:p>
    <w:p w14:paraId="75AAEF08" w14:textId="77777777" w:rsidR="009E4C49" w:rsidRPr="009E4C49" w:rsidRDefault="008423F3" w:rsidP="009E4C49">
      <w:pPr>
        <w:numPr>
          <w:ilvl w:val="0"/>
          <w:numId w:val="1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d</w:t>
      </w:r>
      <w:r w:rsid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 xml:space="preserve">o stosowania </w:t>
      </w:r>
      <w:r w:rsidR="009E4C49"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podczas remontów</w:t>
      </w:r>
      <w:r w:rsid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, modernizacji</w:t>
      </w:r>
      <w:r w:rsidR="009E4C49"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, </w:t>
      </w:r>
    </w:p>
    <w:p w14:paraId="39A10F07" w14:textId="77777777" w:rsidR="009E4C49" w:rsidRPr="009E4C49" w:rsidRDefault="009E4C49" w:rsidP="009E4C49">
      <w:pPr>
        <w:numPr>
          <w:ilvl w:val="0"/>
          <w:numId w:val="1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do wykonywania gładzi gipsowych na ścianach i sufitach,</w:t>
      </w:r>
    </w:p>
    <w:p w14:paraId="72CA429A" w14:textId="77777777" w:rsidR="009E4C49" w:rsidRPr="009E4C49" w:rsidRDefault="009E4C49" w:rsidP="009E4C49">
      <w:pPr>
        <w:numPr>
          <w:ilvl w:val="0"/>
          <w:numId w:val="1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do szpachlowania i prac remontowych, polegających na uzupełnianiu ubytków oraz wypełnianiu drobnych rys i pęknięć podłoża, </w:t>
      </w:r>
    </w:p>
    <w:p w14:paraId="5469FD96" w14:textId="77777777" w:rsidR="009E4C49" w:rsidRPr="009E4C49" w:rsidRDefault="009E4C49" w:rsidP="009E4C49">
      <w:pPr>
        <w:numPr>
          <w:ilvl w:val="0"/>
          <w:numId w:val="1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do montażu prefabrykatów gipsowych oraz mocowania narożników aluminiowych, </w:t>
      </w:r>
    </w:p>
    <w:p w14:paraId="01325636" w14:textId="77777777" w:rsidR="009E4C49" w:rsidRPr="009E4C49" w:rsidRDefault="009E4C49" w:rsidP="009E4C49">
      <w:pPr>
        <w:numPr>
          <w:ilvl w:val="0"/>
          <w:numId w:val="14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stosowany jest na typowe podłoża budowl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a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ne wewnątrz budynków. </w:t>
      </w:r>
    </w:p>
    <w:p w14:paraId="03220C9E" w14:textId="77777777" w:rsidR="009E4C49" w:rsidRPr="009E4C49" w:rsidRDefault="009E4C49" w:rsidP="009E4C49">
      <w:p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>Główne właściwości: </w:t>
      </w:r>
    </w:p>
    <w:p w14:paraId="4C4AC950" w14:textId="77777777" w:rsidR="009E4C49" w:rsidRPr="009E4C49" w:rsidRDefault="009E4C49" w:rsidP="009E4C49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 xml:space="preserve">plastyczność i łatwość podczas </w:t>
      </w:r>
      <w:r w:rsidRPr="009E4C49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>obrób</w:t>
      </w:r>
      <w:r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>ki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,  </w:t>
      </w:r>
    </w:p>
    <w:p w14:paraId="6C19E513" w14:textId="77777777" w:rsidR="009E4C49" w:rsidRPr="009E4C49" w:rsidRDefault="009E4C49" w:rsidP="009E4C49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>doskonałe rozprowadzanie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 xml:space="preserve"> po podłożu, niezależnie od konsystencji, </w:t>
      </w:r>
    </w:p>
    <w:p w14:paraId="387607C8" w14:textId="77777777" w:rsidR="009E4C49" w:rsidRPr="009E4C49" w:rsidRDefault="009E4C49" w:rsidP="009E4C49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>wytrzymałość mechaniczna warstwy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,   </w:t>
      </w:r>
    </w:p>
    <w:p w14:paraId="2315637E" w14:textId="77777777" w:rsidR="009E4C49" w:rsidRDefault="009E4C49" w:rsidP="009E4C49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możliwość</w:t>
      </w:r>
      <w:r w:rsidRPr="009E4C49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 xml:space="preserve"> korygowania większych nierówności i krzywizny ścian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 xml:space="preserve"> w jednym cyklu roboczym, </w:t>
      </w:r>
    </w:p>
    <w:p w14:paraId="06969877" w14:textId="77777777" w:rsidR="009E4C49" w:rsidRDefault="009E4C49" w:rsidP="009E4C49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 xml:space="preserve">możliwość 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uzy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skania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 xml:space="preserve"> </w:t>
      </w:r>
      <w:r w:rsidRPr="009E4C49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>powierzchni o wysokim stopniu gładkości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, stanowiące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j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 xml:space="preserve"> </w:t>
      </w:r>
      <w:r w:rsidRPr="009E4C49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>doskonałe podłoże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 xml:space="preserve"> pod malowanie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,</w:t>
      </w:r>
      <w:r w:rsidRPr="009E4C49"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 xml:space="preserve"> </w:t>
      </w:r>
    </w:p>
    <w:p w14:paraId="5A63CFD7" w14:textId="77777777" w:rsidR="009E4C49" w:rsidRPr="009E4C49" w:rsidRDefault="009E4C49" w:rsidP="009E4C49">
      <w:pPr>
        <w:numPr>
          <w:ilvl w:val="0"/>
          <w:numId w:val="15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  <w:t>dopuszczenie do stosowania w pomieszczeniach użyteczności publicznej na terenie Polski.</w:t>
      </w:r>
    </w:p>
    <w:p w14:paraId="4229574D" w14:textId="77777777" w:rsidR="003269EA" w:rsidRDefault="003269EA">
      <w:pPr>
        <w:rPr>
          <w:rFonts w:hint="eastAsia"/>
          <w:b/>
          <w:bCs/>
          <w:sz w:val="20"/>
          <w:szCs w:val="20"/>
        </w:rPr>
      </w:pPr>
    </w:p>
    <w:p w14:paraId="470709E7" w14:textId="77777777" w:rsidR="009E4C49" w:rsidRDefault="009C3E22" w:rsidP="009E4C49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Wytyczne dla zaprawy tynkarskiej:</w:t>
      </w:r>
    </w:p>
    <w:p w14:paraId="7413B017" w14:textId="77777777" w:rsidR="009C3E22" w:rsidRDefault="009C3E22" w:rsidP="009E4C49">
      <w:pPr>
        <w:rPr>
          <w:rFonts w:hint="eastAsia"/>
          <w:b/>
          <w:bCs/>
          <w:sz w:val="20"/>
          <w:szCs w:val="20"/>
        </w:rPr>
      </w:pPr>
    </w:p>
    <w:p w14:paraId="32576601" w14:textId="77777777" w:rsidR="009C3E22" w:rsidRPr="009C3E22" w:rsidRDefault="009C3E22" w:rsidP="00E06A28">
      <w:pPr>
        <w:ind w:firstLine="420"/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</w:t>
      </w:r>
      <w:r w:rsidRPr="009C3E22">
        <w:rPr>
          <w:sz w:val="20"/>
          <w:szCs w:val="20"/>
        </w:rPr>
        <w:t xml:space="preserve">aprawa tynkarska </w:t>
      </w:r>
      <w:r>
        <w:rPr>
          <w:sz w:val="20"/>
          <w:szCs w:val="20"/>
        </w:rPr>
        <w:t xml:space="preserve">powinna być </w:t>
      </w:r>
      <w:r w:rsidRPr="009C3E22">
        <w:rPr>
          <w:sz w:val="20"/>
          <w:szCs w:val="20"/>
        </w:rPr>
        <w:t>gotowa do rozrobienia z wodą. P</w:t>
      </w:r>
      <w:r w:rsidR="008423F3">
        <w:rPr>
          <w:sz w:val="20"/>
          <w:szCs w:val="20"/>
        </w:rPr>
        <w:t>o dokładnym wymieszaniu uzyskująca</w:t>
      </w:r>
      <w:r w:rsidRPr="009C3E22">
        <w:rPr>
          <w:sz w:val="20"/>
          <w:szCs w:val="20"/>
        </w:rPr>
        <w:t xml:space="preserve"> jednorodną masę, którą w prosty sposób będzie można stosować zarówno wewnątrz jak i na zewnątrz.</w:t>
      </w:r>
    </w:p>
    <w:p w14:paraId="5DF113BF" w14:textId="77777777" w:rsidR="00646609" w:rsidRDefault="00646609">
      <w:pPr>
        <w:rPr>
          <w:rFonts w:hint="eastAsia"/>
          <w:sz w:val="20"/>
          <w:szCs w:val="20"/>
        </w:rPr>
      </w:pPr>
    </w:p>
    <w:p w14:paraId="048F68FF" w14:textId="77777777" w:rsidR="00460B97" w:rsidRPr="009E4C49" w:rsidRDefault="00460B97" w:rsidP="00460B97">
      <w:p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</w:pPr>
      <w:r w:rsidRPr="009E4C49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 w:bidi="ar-SA"/>
        </w:rPr>
        <w:t>Główne właściwości: </w:t>
      </w:r>
    </w:p>
    <w:p w14:paraId="0CBBB39D" w14:textId="77777777" w:rsidR="00460B97" w:rsidRPr="00452FA1" w:rsidRDefault="00460B97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>bardzo dobra przyczepność do podłoża,</w:t>
      </w:r>
    </w:p>
    <w:p w14:paraId="17E651A0" w14:textId="77777777" w:rsidR="00460B97" w:rsidRPr="00452FA1" w:rsidRDefault="00460B97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>odporność mikrobiologiczna – brak możliwości powstawania w jej obrębie zarodków pleśni czy grzybów,</w:t>
      </w:r>
    </w:p>
    <w:p w14:paraId="79D61474" w14:textId="77777777" w:rsidR="00460B97" w:rsidRPr="00452FA1" w:rsidRDefault="00460B97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>bardzo dobra odporność na zarysowania i pękania.</w:t>
      </w:r>
    </w:p>
    <w:p w14:paraId="24DBA239" w14:textId="77777777" w:rsidR="00460B97" w:rsidRPr="00452FA1" w:rsidRDefault="00460B97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 xml:space="preserve">przyczepność do podłoża powyżej 0,3 </w:t>
      </w:r>
      <w:proofErr w:type="spellStart"/>
      <w:r w:rsidRPr="00452FA1">
        <w:rPr>
          <w:sz w:val="20"/>
          <w:szCs w:val="20"/>
        </w:rPr>
        <w:t>MPa</w:t>
      </w:r>
      <w:proofErr w:type="spellEnd"/>
      <w:r w:rsidRPr="00452FA1">
        <w:rPr>
          <w:sz w:val="20"/>
          <w:szCs w:val="20"/>
        </w:rPr>
        <w:t>,</w:t>
      </w:r>
    </w:p>
    <w:p w14:paraId="18EB36C2" w14:textId="77777777" w:rsidR="00460B97" w:rsidRPr="00452FA1" w:rsidRDefault="00460B97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 xml:space="preserve">wytrzymałość na ściskanie powyżej 2,0 </w:t>
      </w:r>
      <w:proofErr w:type="spellStart"/>
      <w:r w:rsidRPr="00452FA1">
        <w:rPr>
          <w:sz w:val="20"/>
          <w:szCs w:val="20"/>
        </w:rPr>
        <w:t>MPa</w:t>
      </w:r>
      <w:proofErr w:type="spellEnd"/>
      <w:r w:rsidRPr="00452FA1">
        <w:rPr>
          <w:sz w:val="20"/>
          <w:szCs w:val="20"/>
        </w:rPr>
        <w:t xml:space="preserve"> CSI,</w:t>
      </w:r>
    </w:p>
    <w:p w14:paraId="12A05FFC" w14:textId="77777777" w:rsidR="00460B97" w:rsidRPr="00452FA1" w:rsidRDefault="00460B97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>mrozoodporność,</w:t>
      </w:r>
    </w:p>
    <w:p w14:paraId="2D8F002B" w14:textId="77777777" w:rsidR="00460B97" w:rsidRPr="00452FA1" w:rsidRDefault="00460B97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>wodoodporność (absorpcja wody na poziomie W0),</w:t>
      </w:r>
    </w:p>
    <w:p w14:paraId="62063F3F" w14:textId="77777777" w:rsidR="00460B97" w:rsidRPr="00452FA1" w:rsidRDefault="00460B97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>niska przepuszczalność pary wodnej (około µ25),</w:t>
      </w:r>
    </w:p>
    <w:p w14:paraId="24B5349F" w14:textId="77777777" w:rsidR="004444C1" w:rsidRPr="00452FA1" w:rsidRDefault="00460B97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>temperatura robocza: od 5°C do 25°C,</w:t>
      </w:r>
    </w:p>
    <w:p w14:paraId="56B07E58" w14:textId="77777777" w:rsidR="004444C1" w:rsidRPr="00452FA1" w:rsidRDefault="004444C1" w:rsidP="0034147A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 w:rsidRPr="00452FA1">
        <w:rPr>
          <w:sz w:val="20"/>
          <w:szCs w:val="20"/>
        </w:rPr>
        <w:t>do stosowania na uprzednio przygotowane podłoże (tj. trwałe, sztywne, oczyszczone z tłustych substancji, brudu i kurzu, i stosunkowo równe) tak, by grubość nanoszonej zaprawy mieściła się maksymalnie w 5 mm.</w:t>
      </w:r>
    </w:p>
    <w:p w14:paraId="4BEBD3DA" w14:textId="77777777" w:rsidR="00460B97" w:rsidRDefault="00460B97" w:rsidP="00460B97">
      <w:pPr>
        <w:jc w:val="both"/>
        <w:rPr>
          <w:rFonts w:hint="eastAsia"/>
          <w:sz w:val="20"/>
          <w:szCs w:val="20"/>
        </w:rPr>
      </w:pPr>
    </w:p>
    <w:p w14:paraId="312B42E4" w14:textId="77777777" w:rsidR="00AB0C88" w:rsidRDefault="00AB0C88" w:rsidP="00460B97">
      <w:pPr>
        <w:jc w:val="both"/>
        <w:rPr>
          <w:rFonts w:hint="eastAsia"/>
          <w:sz w:val="20"/>
          <w:szCs w:val="20"/>
        </w:rPr>
      </w:pPr>
    </w:p>
    <w:p w14:paraId="63B1DF7F" w14:textId="77777777" w:rsidR="00AB0C88" w:rsidRDefault="00AB0C88" w:rsidP="00AB0C88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Wytyczne dla gruntu przed malowaniem:</w:t>
      </w:r>
    </w:p>
    <w:p w14:paraId="39D7ED98" w14:textId="77777777" w:rsidR="00AB0C88" w:rsidRDefault="00AB0C88" w:rsidP="00AB0C88">
      <w:pPr>
        <w:pStyle w:val="NormalnyWeb"/>
        <w:numPr>
          <w:ilvl w:val="0"/>
          <w:numId w:val="18"/>
        </w:numPr>
        <w:jc w:val="both"/>
        <w:rPr>
          <w:sz w:val="20"/>
          <w:szCs w:val="20"/>
        </w:rPr>
      </w:pPr>
      <w:r w:rsidRPr="00AB0C88">
        <w:rPr>
          <w:sz w:val="20"/>
          <w:szCs w:val="20"/>
        </w:rPr>
        <w:t>głęboka penetracja</w:t>
      </w:r>
      <w:r>
        <w:rPr>
          <w:sz w:val="20"/>
          <w:szCs w:val="20"/>
        </w:rPr>
        <w:t xml:space="preserve"> powierzchni, </w:t>
      </w:r>
    </w:p>
    <w:p w14:paraId="2BC2AD9F" w14:textId="77777777" w:rsidR="00AB0C88" w:rsidRDefault="00AB0C88" w:rsidP="00AB0C88">
      <w:pPr>
        <w:pStyle w:val="NormalnyWeb"/>
        <w:numPr>
          <w:ilvl w:val="0"/>
          <w:numId w:val="18"/>
        </w:numPr>
        <w:jc w:val="both"/>
        <w:rPr>
          <w:sz w:val="20"/>
          <w:szCs w:val="20"/>
        </w:rPr>
      </w:pPr>
      <w:r w:rsidRPr="00AB0C88">
        <w:rPr>
          <w:sz w:val="20"/>
          <w:szCs w:val="20"/>
        </w:rPr>
        <w:t>do powierzchniowego wzmacniania wszelkich podłoży nasiąkliwych takich jak ściany podłogi, sufity, wewnątrz i na zewnątrz budyn</w:t>
      </w:r>
      <w:r>
        <w:rPr>
          <w:sz w:val="20"/>
          <w:szCs w:val="20"/>
        </w:rPr>
        <w:t>ków,</w:t>
      </w:r>
      <w:r w:rsidRPr="00AB0C88">
        <w:rPr>
          <w:sz w:val="20"/>
          <w:szCs w:val="20"/>
        </w:rPr>
        <w:t xml:space="preserve"> </w:t>
      </w:r>
    </w:p>
    <w:p w14:paraId="668B7896" w14:textId="77777777" w:rsidR="00AB0C88" w:rsidRDefault="00AB0C88" w:rsidP="00AB0C88">
      <w:pPr>
        <w:pStyle w:val="NormalnyWeb"/>
        <w:numPr>
          <w:ilvl w:val="0"/>
          <w:numId w:val="18"/>
        </w:num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brak możliwości </w:t>
      </w:r>
      <w:r w:rsidRPr="00AB0C88">
        <w:rPr>
          <w:sz w:val="20"/>
          <w:szCs w:val="20"/>
        </w:rPr>
        <w:t>zawiera rozpuszczalników</w:t>
      </w:r>
      <w:r>
        <w:rPr>
          <w:sz w:val="20"/>
          <w:szCs w:val="20"/>
        </w:rPr>
        <w:t>,</w:t>
      </w:r>
    </w:p>
    <w:p w14:paraId="0F9E0BCE" w14:textId="77777777" w:rsidR="00AB0C88" w:rsidRDefault="00AB0C88" w:rsidP="00AB0C88">
      <w:pPr>
        <w:pStyle w:val="NormalnyWeb"/>
        <w:numPr>
          <w:ilvl w:val="0"/>
          <w:numId w:val="18"/>
        </w:numPr>
        <w:jc w:val="both"/>
        <w:rPr>
          <w:sz w:val="20"/>
          <w:szCs w:val="20"/>
        </w:rPr>
      </w:pPr>
      <w:r>
        <w:rPr>
          <w:sz w:val="20"/>
          <w:szCs w:val="20"/>
        </w:rPr>
        <w:t>szybkoschnący,</w:t>
      </w:r>
    </w:p>
    <w:p w14:paraId="3D37943C" w14:textId="77777777" w:rsidR="00AB0C88" w:rsidRDefault="00AB0C88" w:rsidP="00AB0C88">
      <w:pPr>
        <w:pStyle w:val="NormalnyWeb"/>
        <w:numPr>
          <w:ilvl w:val="0"/>
          <w:numId w:val="18"/>
        </w:numPr>
        <w:jc w:val="both"/>
        <w:rPr>
          <w:sz w:val="20"/>
          <w:szCs w:val="20"/>
        </w:rPr>
      </w:pPr>
      <w:r>
        <w:rPr>
          <w:sz w:val="20"/>
          <w:szCs w:val="20"/>
        </w:rPr>
        <w:t>dający możliwość zmniejszenia nasiąkliwości,</w:t>
      </w:r>
    </w:p>
    <w:p w14:paraId="183E96B2" w14:textId="77777777" w:rsidR="00AB0C88" w:rsidRDefault="00AB0C88" w:rsidP="00AB0C88">
      <w:pPr>
        <w:pStyle w:val="NormalnyWeb"/>
        <w:numPr>
          <w:ilvl w:val="0"/>
          <w:numId w:val="18"/>
        </w:numPr>
        <w:jc w:val="both"/>
        <w:rPr>
          <w:sz w:val="20"/>
          <w:szCs w:val="20"/>
        </w:rPr>
      </w:pPr>
      <w:r>
        <w:rPr>
          <w:sz w:val="20"/>
          <w:szCs w:val="20"/>
        </w:rPr>
        <w:t>możliwość zwiększenia przyczepności do podłoża farby,</w:t>
      </w:r>
    </w:p>
    <w:p w14:paraId="3427D66C" w14:textId="77777777" w:rsidR="00AB0C88" w:rsidRDefault="00AB0C88" w:rsidP="00AB0C88">
      <w:pPr>
        <w:pStyle w:val="NormalnyWeb"/>
        <w:numPr>
          <w:ilvl w:val="0"/>
          <w:numId w:val="18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produkt paro przepuszczalny,</w:t>
      </w:r>
    </w:p>
    <w:p w14:paraId="7759CA11" w14:textId="77777777" w:rsidR="00AB0C88" w:rsidRPr="00AB0C88" w:rsidRDefault="00AB0C88" w:rsidP="00AB0C88">
      <w:pPr>
        <w:pStyle w:val="NormalnyWeb"/>
        <w:numPr>
          <w:ilvl w:val="0"/>
          <w:numId w:val="18"/>
        </w:numPr>
        <w:jc w:val="both"/>
        <w:rPr>
          <w:sz w:val="20"/>
          <w:szCs w:val="20"/>
        </w:rPr>
      </w:pPr>
      <w:r>
        <w:rPr>
          <w:sz w:val="20"/>
          <w:szCs w:val="20"/>
        </w:rPr>
        <w:t>czas schnięcia max. 3h.</w:t>
      </w:r>
    </w:p>
    <w:p w14:paraId="4AA9F067" w14:textId="77777777" w:rsidR="00AB0C88" w:rsidRDefault="00AB0C88" w:rsidP="00460B97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Wytyczne dla farby:</w:t>
      </w:r>
    </w:p>
    <w:p w14:paraId="74786D91" w14:textId="77777777" w:rsidR="00AB0C88" w:rsidRPr="00460B97" w:rsidRDefault="00AB0C88" w:rsidP="00460B97">
      <w:pPr>
        <w:jc w:val="both"/>
        <w:rPr>
          <w:rFonts w:hint="eastAsia"/>
          <w:sz w:val="20"/>
          <w:szCs w:val="20"/>
        </w:rPr>
      </w:pPr>
    </w:p>
    <w:p w14:paraId="4B103ED3" w14:textId="77777777" w:rsidR="00AB0C88" w:rsidRDefault="00AB0C88" w:rsidP="00AB0C88">
      <w:pPr>
        <w:pStyle w:val="Akapitzlist"/>
        <w:numPr>
          <w:ilvl w:val="0"/>
          <w:numId w:val="19"/>
        </w:numPr>
        <w:jc w:val="both"/>
        <w:rPr>
          <w:rFonts w:hint="eastAsia"/>
          <w:sz w:val="20"/>
          <w:szCs w:val="20"/>
        </w:rPr>
      </w:pPr>
      <w:r w:rsidRPr="00AB0C88">
        <w:rPr>
          <w:sz w:val="20"/>
          <w:szCs w:val="20"/>
        </w:rPr>
        <w:t>wodorozcieńczalna</w:t>
      </w:r>
      <w:r w:rsidR="00B8501D">
        <w:rPr>
          <w:sz w:val="20"/>
          <w:szCs w:val="20"/>
        </w:rPr>
        <w:t>,</w:t>
      </w:r>
    </w:p>
    <w:p w14:paraId="4946F4E6" w14:textId="77777777" w:rsidR="00AB0C88" w:rsidRDefault="00AB0C88" w:rsidP="00AB0C88">
      <w:pPr>
        <w:pStyle w:val="Akapitzlist"/>
        <w:numPr>
          <w:ilvl w:val="0"/>
          <w:numId w:val="19"/>
        </w:numPr>
        <w:jc w:val="both"/>
        <w:rPr>
          <w:rFonts w:hint="eastAsia"/>
          <w:sz w:val="20"/>
          <w:szCs w:val="20"/>
        </w:rPr>
      </w:pPr>
      <w:r w:rsidRPr="00AB0C88">
        <w:rPr>
          <w:sz w:val="20"/>
          <w:szCs w:val="20"/>
        </w:rPr>
        <w:t>biała farba lateksowa poleca</w:t>
      </w:r>
      <w:r w:rsidR="00B8501D">
        <w:rPr>
          <w:sz w:val="20"/>
          <w:szCs w:val="20"/>
        </w:rPr>
        <w:t>na do malowania ścian i sufitów,</w:t>
      </w:r>
      <w:r w:rsidRPr="00AB0C88">
        <w:rPr>
          <w:sz w:val="20"/>
          <w:szCs w:val="20"/>
        </w:rPr>
        <w:t xml:space="preserve">  </w:t>
      </w:r>
    </w:p>
    <w:p w14:paraId="422E0A00" w14:textId="77777777" w:rsidR="00AB0C88" w:rsidRDefault="00AB0C88" w:rsidP="00AB0C88">
      <w:pPr>
        <w:pStyle w:val="Akapitzlist"/>
        <w:numPr>
          <w:ilvl w:val="0"/>
          <w:numId w:val="19"/>
        </w:numPr>
        <w:jc w:val="both"/>
        <w:rPr>
          <w:rFonts w:hint="eastAsia"/>
          <w:sz w:val="20"/>
          <w:szCs w:val="20"/>
        </w:rPr>
      </w:pPr>
      <w:r w:rsidRPr="00AB0C88">
        <w:rPr>
          <w:sz w:val="20"/>
          <w:szCs w:val="20"/>
        </w:rPr>
        <w:t>produkt powinien mieć rekomendację przez  Pol</w:t>
      </w:r>
      <w:r w:rsidR="00B8501D">
        <w:rPr>
          <w:sz w:val="20"/>
          <w:szCs w:val="20"/>
        </w:rPr>
        <w:t>skie Towarzystwo Alergologiczne,</w:t>
      </w:r>
      <w:r w:rsidRPr="00AB0C88">
        <w:rPr>
          <w:sz w:val="20"/>
          <w:szCs w:val="20"/>
        </w:rPr>
        <w:t xml:space="preserve">  </w:t>
      </w:r>
    </w:p>
    <w:p w14:paraId="7B4271CC" w14:textId="77777777" w:rsidR="009E6ED7" w:rsidRDefault="009E6ED7" w:rsidP="00AB0C88">
      <w:pPr>
        <w:pStyle w:val="Akapitzlist"/>
        <w:numPr>
          <w:ilvl w:val="0"/>
          <w:numId w:val="19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powinna tworzyć </w:t>
      </w:r>
      <w:r w:rsidR="00AB0C88" w:rsidRPr="00AB0C88">
        <w:rPr>
          <w:sz w:val="20"/>
          <w:szCs w:val="20"/>
        </w:rPr>
        <w:t>powłokę odporną na mycie wodą z dodatkiem detergentu</w:t>
      </w:r>
      <w:r w:rsidR="00B8501D">
        <w:rPr>
          <w:sz w:val="20"/>
          <w:szCs w:val="20"/>
        </w:rPr>
        <w:t>,</w:t>
      </w:r>
      <w:r w:rsidR="00AB0C88" w:rsidRPr="00AB0C88">
        <w:rPr>
          <w:sz w:val="20"/>
          <w:szCs w:val="20"/>
        </w:rPr>
        <w:t xml:space="preserve"> </w:t>
      </w:r>
    </w:p>
    <w:p w14:paraId="3F148A1B" w14:textId="77777777" w:rsidR="00460B97" w:rsidRDefault="009E6ED7" w:rsidP="009E6ED7">
      <w:pPr>
        <w:pStyle w:val="Akapitzlist"/>
        <w:numPr>
          <w:ilvl w:val="0"/>
          <w:numId w:val="19"/>
        </w:numPr>
        <w:jc w:val="both"/>
        <w:rPr>
          <w:rFonts w:hint="eastAsia"/>
          <w:b/>
          <w:bCs/>
          <w:sz w:val="20"/>
          <w:szCs w:val="20"/>
        </w:rPr>
      </w:pPr>
      <w:r>
        <w:rPr>
          <w:sz w:val="20"/>
          <w:szCs w:val="20"/>
        </w:rPr>
        <w:t>odporna na</w:t>
      </w:r>
      <w:r w:rsidR="00AB0C88" w:rsidRPr="009E6ED7">
        <w:rPr>
          <w:sz w:val="20"/>
          <w:szCs w:val="20"/>
        </w:rPr>
        <w:t xml:space="preserve"> promieniowanie UV i nie żółknie w czasie</w:t>
      </w:r>
      <w:r>
        <w:rPr>
          <w:sz w:val="20"/>
          <w:szCs w:val="20"/>
        </w:rPr>
        <w:t>.</w:t>
      </w:r>
    </w:p>
    <w:p w14:paraId="12031656" w14:textId="77777777" w:rsidR="00FF3BE7" w:rsidRDefault="00FF3BE7" w:rsidP="00FF3BE7">
      <w:pPr>
        <w:rPr>
          <w:rFonts w:hint="eastAsia"/>
          <w:b/>
          <w:bCs/>
          <w:sz w:val="20"/>
          <w:szCs w:val="20"/>
        </w:rPr>
      </w:pPr>
    </w:p>
    <w:p w14:paraId="1B7CA3A2" w14:textId="77777777" w:rsidR="00FF3BE7" w:rsidRDefault="00FF3BE7" w:rsidP="00FF3BE7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Wytyczne dla piany montażowej:</w:t>
      </w:r>
    </w:p>
    <w:p w14:paraId="179E2EC8" w14:textId="77777777" w:rsidR="00FF3BE7" w:rsidRDefault="00FF3BE7" w:rsidP="00FF3BE7">
      <w:pPr>
        <w:rPr>
          <w:rFonts w:hint="eastAsia"/>
          <w:b/>
          <w:bCs/>
          <w:sz w:val="20"/>
          <w:szCs w:val="20"/>
        </w:rPr>
      </w:pPr>
    </w:p>
    <w:p w14:paraId="2A757996" w14:textId="77777777" w:rsidR="00FF3BE7" w:rsidRDefault="00FF3BE7" w:rsidP="00FF3BE7">
      <w:pPr>
        <w:rPr>
          <w:rFonts w:hint="eastAsia"/>
          <w:sz w:val="20"/>
          <w:szCs w:val="20"/>
        </w:rPr>
      </w:pPr>
    </w:p>
    <w:p w14:paraId="77C63B8B" w14:textId="77777777" w:rsidR="00FF3BE7" w:rsidRDefault="00FF3BE7" w:rsidP="00FF3BE7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obniżona </w:t>
      </w:r>
      <w:proofErr w:type="spellStart"/>
      <w:r>
        <w:rPr>
          <w:sz w:val="20"/>
          <w:szCs w:val="20"/>
        </w:rPr>
        <w:t>rozpr</w:t>
      </w:r>
      <w:r w:rsidR="00B85D1F">
        <w:rPr>
          <w:sz w:val="20"/>
          <w:szCs w:val="20"/>
        </w:rPr>
        <w:t>ę</w:t>
      </w:r>
      <w:r>
        <w:rPr>
          <w:sz w:val="20"/>
          <w:szCs w:val="20"/>
        </w:rPr>
        <w:t>żalność</w:t>
      </w:r>
      <w:proofErr w:type="spellEnd"/>
      <w:r>
        <w:rPr>
          <w:sz w:val="20"/>
          <w:szCs w:val="20"/>
        </w:rPr>
        <w:t xml:space="preserve">, </w:t>
      </w:r>
    </w:p>
    <w:p w14:paraId="0AE72B5A" w14:textId="77777777" w:rsidR="00FF3BE7" w:rsidRDefault="00FF3BE7" w:rsidP="00FF3BE7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krótki czas utwardzania, możliwość obróbki po 60 minutach,</w:t>
      </w:r>
    </w:p>
    <w:p w14:paraId="6176C5E1" w14:textId="77777777" w:rsidR="00FF3BE7" w:rsidRDefault="00FF3BE7" w:rsidP="00FF3BE7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bardzo dobra przyczepność do materiałów PCV, </w:t>
      </w:r>
    </w:p>
    <w:p w14:paraId="24922CB2" w14:textId="77777777" w:rsidR="00FF3BE7" w:rsidRDefault="00FF3BE7" w:rsidP="00FF3BE7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bardzo dobra izolacyjność termiczna i akustyczna.</w:t>
      </w:r>
    </w:p>
    <w:p w14:paraId="16C967FB" w14:textId="77777777" w:rsidR="00FF3BE7" w:rsidRPr="00452FA1" w:rsidRDefault="00FF3BE7" w:rsidP="00FF3BE7">
      <w:pPr>
        <w:pStyle w:val="Akapitzlist"/>
        <w:numPr>
          <w:ilvl w:val="0"/>
          <w:numId w:val="17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możliwość stosowania powyżej </w:t>
      </w:r>
      <w:r w:rsidR="00BA53E8">
        <w:rPr>
          <w:sz w:val="20"/>
          <w:szCs w:val="20"/>
        </w:rPr>
        <w:t>+5</w:t>
      </w:r>
      <w:r w:rsidRPr="005A2047">
        <w:rPr>
          <w:sz w:val="20"/>
          <w:szCs w:val="20"/>
          <w:vertAlign w:val="superscript"/>
        </w:rPr>
        <w:t xml:space="preserve">0 </w:t>
      </w:r>
      <w:r>
        <w:rPr>
          <w:sz w:val="20"/>
          <w:szCs w:val="20"/>
        </w:rPr>
        <w:t>C</w:t>
      </w:r>
    </w:p>
    <w:p w14:paraId="47A6CE51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6545D3DD" w14:textId="77777777" w:rsidR="00B8501D" w:rsidRDefault="00B8501D">
      <w:pPr>
        <w:rPr>
          <w:rFonts w:hint="eastAsia"/>
          <w:sz w:val="20"/>
          <w:szCs w:val="20"/>
        </w:rPr>
      </w:pPr>
    </w:p>
    <w:p w14:paraId="42DDA857" w14:textId="77777777" w:rsidR="00646609" w:rsidRDefault="009E6ED7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Montaż stolarki</w:t>
      </w:r>
    </w:p>
    <w:p w14:paraId="4C8FF064" w14:textId="77777777" w:rsidR="00646609" w:rsidRDefault="00646609" w:rsidP="007F132B">
      <w:pPr>
        <w:jc w:val="both"/>
        <w:rPr>
          <w:rFonts w:hint="eastAsia"/>
          <w:sz w:val="20"/>
          <w:szCs w:val="20"/>
        </w:rPr>
      </w:pPr>
    </w:p>
    <w:p w14:paraId="4905FD8D" w14:textId="77777777" w:rsidR="009E6ED7" w:rsidRDefault="00B8501D" w:rsidP="00E06A28">
      <w:pPr>
        <w:ind w:firstLine="420"/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Prace budowlane nie powinny</w:t>
      </w:r>
      <w:r w:rsidR="009E6ED7">
        <w:rPr>
          <w:sz w:val="20"/>
          <w:szCs w:val="20"/>
        </w:rPr>
        <w:t xml:space="preserve"> zakłóca</w:t>
      </w:r>
      <w:r w:rsidR="009E6ED7">
        <w:rPr>
          <w:rFonts w:hint="cs"/>
          <w:sz w:val="20"/>
          <w:szCs w:val="20"/>
        </w:rPr>
        <w:t>ć</w:t>
      </w:r>
      <w:r w:rsidR="009E6ED7">
        <w:rPr>
          <w:sz w:val="20"/>
          <w:szCs w:val="20"/>
        </w:rPr>
        <w:t xml:space="preserve"> bieżącej działalności ZOLP-u w Rasztowie.</w:t>
      </w:r>
      <w:r>
        <w:rPr>
          <w:sz w:val="20"/>
          <w:szCs w:val="20"/>
        </w:rPr>
        <w:t xml:space="preserve"> Prace powinny być uzgadniane z </w:t>
      </w:r>
      <w:r w:rsidR="009E6ED7">
        <w:rPr>
          <w:sz w:val="20"/>
          <w:szCs w:val="20"/>
        </w:rPr>
        <w:t>przedstawicielem Inwestora na trenie inwestycji. Składowane materiały z de</w:t>
      </w:r>
      <w:r>
        <w:rPr>
          <w:sz w:val="20"/>
          <w:szCs w:val="20"/>
        </w:rPr>
        <w:t>montażu powinny znajdować się w </w:t>
      </w:r>
      <w:r w:rsidR="009E6ED7">
        <w:rPr>
          <w:sz w:val="20"/>
          <w:szCs w:val="20"/>
        </w:rPr>
        <w:t xml:space="preserve">jednym miejscu, </w:t>
      </w:r>
      <w:r w:rsidR="009E6ED7">
        <w:rPr>
          <w:rFonts w:hint="eastAsia"/>
          <w:sz w:val="20"/>
          <w:szCs w:val="20"/>
        </w:rPr>
        <w:t>zabezpieczone</w:t>
      </w:r>
      <w:r w:rsidR="009E6ED7">
        <w:rPr>
          <w:sz w:val="20"/>
          <w:szCs w:val="20"/>
        </w:rPr>
        <w:t xml:space="preserve"> przed dostępem pacjentów ZOLP-u. Utylizacja </w:t>
      </w:r>
      <w:r>
        <w:rPr>
          <w:sz w:val="20"/>
          <w:szCs w:val="20"/>
        </w:rPr>
        <w:t>stolarki powinna odbywać się na </w:t>
      </w:r>
      <w:r w:rsidR="009E6ED7">
        <w:rPr>
          <w:sz w:val="20"/>
          <w:szCs w:val="20"/>
        </w:rPr>
        <w:t>tyle często, aby teren sąsiadujący z Budynkiem inwestycji nie został zastawiony.</w:t>
      </w:r>
      <w:r>
        <w:rPr>
          <w:sz w:val="20"/>
          <w:szCs w:val="20"/>
        </w:rPr>
        <w:t xml:space="preserve"> Dostęp do Budynku</w:t>
      </w:r>
      <w:r w:rsidR="007F132B">
        <w:rPr>
          <w:sz w:val="20"/>
          <w:szCs w:val="20"/>
        </w:rPr>
        <w:t xml:space="preserve"> zarówno pieszy jak i dla pojazdów</w:t>
      </w:r>
      <w:r>
        <w:rPr>
          <w:sz w:val="20"/>
          <w:szCs w:val="20"/>
        </w:rPr>
        <w:t xml:space="preserve"> powinien się </w:t>
      </w:r>
      <w:r w:rsidR="009E6ED7">
        <w:rPr>
          <w:sz w:val="20"/>
          <w:szCs w:val="20"/>
        </w:rPr>
        <w:t xml:space="preserve">odbywać </w:t>
      </w:r>
      <w:r w:rsidR="00BA53E8">
        <w:rPr>
          <w:sz w:val="20"/>
          <w:szCs w:val="20"/>
        </w:rPr>
        <w:t>bez zakłóceń</w:t>
      </w:r>
      <w:r>
        <w:rPr>
          <w:sz w:val="20"/>
          <w:szCs w:val="20"/>
        </w:rPr>
        <w:t>.</w:t>
      </w:r>
      <w:r w:rsidR="009E6ED7">
        <w:rPr>
          <w:sz w:val="20"/>
          <w:szCs w:val="20"/>
        </w:rPr>
        <w:t xml:space="preserve"> </w:t>
      </w:r>
    </w:p>
    <w:p w14:paraId="05DCE02B" w14:textId="77777777" w:rsidR="009E6ED7" w:rsidRDefault="009E6ED7" w:rsidP="007F132B">
      <w:pPr>
        <w:jc w:val="both"/>
        <w:rPr>
          <w:rFonts w:hint="eastAsia"/>
          <w:sz w:val="20"/>
          <w:szCs w:val="20"/>
        </w:rPr>
      </w:pPr>
    </w:p>
    <w:p w14:paraId="05909237" w14:textId="77777777" w:rsidR="00470523" w:rsidRDefault="00470523">
      <w:pPr>
        <w:rPr>
          <w:rFonts w:hint="eastAsia"/>
          <w:sz w:val="20"/>
          <w:szCs w:val="20"/>
        </w:rPr>
      </w:pPr>
    </w:p>
    <w:p w14:paraId="1645EB20" w14:textId="77777777" w:rsidR="00646609" w:rsidRDefault="00D23E44" w:rsidP="007F132B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2.2.</w:t>
      </w:r>
      <w:r w:rsidR="0034147A">
        <w:rPr>
          <w:b/>
          <w:bCs/>
          <w:sz w:val="20"/>
          <w:szCs w:val="20"/>
        </w:rPr>
        <w:t>4</w:t>
      </w:r>
      <w:r>
        <w:rPr>
          <w:b/>
          <w:bCs/>
          <w:sz w:val="20"/>
          <w:szCs w:val="20"/>
        </w:rPr>
        <w:t xml:space="preserve"> Wymagania – dokumentacja powykonawcza</w:t>
      </w:r>
    </w:p>
    <w:p w14:paraId="1359E55F" w14:textId="77777777" w:rsidR="00646609" w:rsidRDefault="00646609" w:rsidP="007F132B">
      <w:pPr>
        <w:jc w:val="both"/>
        <w:rPr>
          <w:rFonts w:hint="eastAsia"/>
          <w:sz w:val="20"/>
          <w:szCs w:val="20"/>
        </w:rPr>
      </w:pPr>
    </w:p>
    <w:p w14:paraId="7AC13092" w14:textId="77777777" w:rsidR="00646609" w:rsidRDefault="00646609" w:rsidP="007F132B">
      <w:pPr>
        <w:jc w:val="both"/>
        <w:rPr>
          <w:rFonts w:hint="eastAsia"/>
          <w:sz w:val="20"/>
          <w:szCs w:val="20"/>
        </w:rPr>
      </w:pPr>
    </w:p>
    <w:p w14:paraId="607140AE" w14:textId="77777777" w:rsidR="00646609" w:rsidRDefault="00D23E44" w:rsidP="00E06A28">
      <w:pPr>
        <w:ind w:firstLine="420"/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Zadaniem Wykonawcy będzie sporządzenie dokumentacji powykonawczej uwzględniającej</w:t>
      </w:r>
      <w:r w:rsidR="007F132B">
        <w:rPr>
          <w:sz w:val="20"/>
          <w:szCs w:val="20"/>
        </w:rPr>
        <w:t xml:space="preserve"> </w:t>
      </w:r>
      <w:r>
        <w:rPr>
          <w:sz w:val="20"/>
          <w:szCs w:val="20"/>
        </w:rPr>
        <w:t>pełen opis przedmio</w:t>
      </w:r>
      <w:r w:rsidR="00580BA1">
        <w:rPr>
          <w:sz w:val="20"/>
          <w:szCs w:val="20"/>
        </w:rPr>
        <w:t xml:space="preserve">tu zamówienia oraz </w:t>
      </w:r>
      <w:r w:rsidR="00580BA1">
        <w:rPr>
          <w:rFonts w:hint="eastAsia"/>
          <w:sz w:val="20"/>
          <w:szCs w:val="20"/>
        </w:rPr>
        <w:t>zamontowanej</w:t>
      </w:r>
      <w:r w:rsidR="00580BA1">
        <w:rPr>
          <w:sz w:val="20"/>
          <w:szCs w:val="20"/>
        </w:rPr>
        <w:t xml:space="preserve"> stolarki okiennej i drzwiowej wraz z parapetami</w:t>
      </w:r>
      <w:r>
        <w:rPr>
          <w:sz w:val="20"/>
          <w:szCs w:val="20"/>
        </w:rPr>
        <w:t>.</w:t>
      </w:r>
      <w:r w:rsidR="007F132B">
        <w:rPr>
          <w:sz w:val="20"/>
          <w:szCs w:val="20"/>
        </w:rPr>
        <w:t xml:space="preserve"> </w:t>
      </w:r>
      <w:r w:rsidR="00580BA1">
        <w:rPr>
          <w:sz w:val="20"/>
          <w:szCs w:val="20"/>
        </w:rPr>
        <w:t>Projekty mają</w:t>
      </w:r>
      <w:r>
        <w:rPr>
          <w:sz w:val="20"/>
          <w:szCs w:val="20"/>
        </w:rPr>
        <w:t xml:space="preserve"> być wykonane zgodnie z aktualnie obowiązującymi przepisami oraz</w:t>
      </w:r>
      <w:r w:rsidR="007F132B">
        <w:rPr>
          <w:sz w:val="20"/>
          <w:szCs w:val="20"/>
        </w:rPr>
        <w:t xml:space="preserve"> </w:t>
      </w:r>
      <w:r>
        <w:rPr>
          <w:sz w:val="20"/>
          <w:szCs w:val="20"/>
        </w:rPr>
        <w:t>wynikającymi z nich certyfikatami i normami.</w:t>
      </w:r>
    </w:p>
    <w:p w14:paraId="73CB45EC" w14:textId="77777777" w:rsidR="00646609" w:rsidRDefault="00646609" w:rsidP="007F132B">
      <w:pPr>
        <w:jc w:val="both"/>
        <w:rPr>
          <w:rFonts w:hint="eastAsia"/>
          <w:sz w:val="20"/>
          <w:szCs w:val="20"/>
        </w:rPr>
      </w:pPr>
    </w:p>
    <w:p w14:paraId="58467275" w14:textId="77777777" w:rsidR="00470523" w:rsidRDefault="00470523" w:rsidP="00470523">
      <w:pPr>
        <w:rPr>
          <w:rFonts w:hint="eastAsia"/>
          <w:b/>
          <w:bCs/>
          <w:sz w:val="20"/>
          <w:szCs w:val="20"/>
        </w:rPr>
      </w:pPr>
    </w:p>
    <w:p w14:paraId="21A1D8EF" w14:textId="77777777" w:rsidR="00646609" w:rsidRDefault="00D23E44" w:rsidP="00470523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2.2.</w:t>
      </w:r>
      <w:r w:rsidR="0034147A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 xml:space="preserve"> Wymagania – odbiór przedmiotu zamówienia</w:t>
      </w:r>
    </w:p>
    <w:p w14:paraId="590C07EA" w14:textId="77777777" w:rsidR="00646609" w:rsidRDefault="00646609" w:rsidP="007F132B">
      <w:pPr>
        <w:jc w:val="both"/>
        <w:rPr>
          <w:rFonts w:hint="eastAsia"/>
          <w:sz w:val="20"/>
          <w:szCs w:val="20"/>
        </w:rPr>
      </w:pPr>
    </w:p>
    <w:p w14:paraId="3D987399" w14:textId="77777777" w:rsidR="00B85D1F" w:rsidRDefault="00D23E44" w:rsidP="00B85D1F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Odbiór przedmiotu zamówienia zostanie wykonany przez Komisję Odbiorową powołaną</w:t>
      </w:r>
      <w:r w:rsidR="007F132B">
        <w:rPr>
          <w:sz w:val="20"/>
          <w:szCs w:val="20"/>
        </w:rPr>
        <w:t xml:space="preserve"> przez Zamawiającego. </w:t>
      </w:r>
    </w:p>
    <w:p w14:paraId="1C979B63" w14:textId="77777777" w:rsidR="00646609" w:rsidRDefault="007F132B" w:rsidP="00B85D1F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 </w:t>
      </w:r>
      <w:r w:rsidR="00D23E44">
        <w:rPr>
          <w:sz w:val="20"/>
          <w:szCs w:val="20"/>
        </w:rPr>
        <w:t>skład Komisji Odbiorowej wejdą:</w:t>
      </w:r>
    </w:p>
    <w:p w14:paraId="7F30E088" w14:textId="77777777" w:rsidR="00646609" w:rsidRPr="0089208B" w:rsidRDefault="00D23E44" w:rsidP="0089208B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89208B">
        <w:rPr>
          <w:sz w:val="20"/>
          <w:szCs w:val="20"/>
        </w:rPr>
        <w:t>Przedstawiciele Zamawiającego,</w:t>
      </w:r>
    </w:p>
    <w:p w14:paraId="1122AAC2" w14:textId="77777777" w:rsidR="00646609" w:rsidRPr="0089208B" w:rsidRDefault="00D23E44" w:rsidP="0089208B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89208B">
        <w:rPr>
          <w:sz w:val="20"/>
          <w:szCs w:val="20"/>
        </w:rPr>
        <w:t>Przedstawiciele Użytkownika,</w:t>
      </w:r>
    </w:p>
    <w:p w14:paraId="79FD96EF" w14:textId="77777777" w:rsidR="00646609" w:rsidRPr="0089208B" w:rsidRDefault="00D23E44" w:rsidP="0089208B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89208B">
        <w:rPr>
          <w:sz w:val="20"/>
          <w:szCs w:val="20"/>
        </w:rPr>
        <w:t>Przedst</w:t>
      </w:r>
      <w:r w:rsidR="0089208B">
        <w:rPr>
          <w:sz w:val="20"/>
          <w:szCs w:val="20"/>
        </w:rPr>
        <w:t>awiciele Wykonawcy (Wykonawców).</w:t>
      </w:r>
    </w:p>
    <w:p w14:paraId="10945373" w14:textId="77777777" w:rsidR="00646609" w:rsidRDefault="00646609">
      <w:pPr>
        <w:rPr>
          <w:rFonts w:hint="eastAsia"/>
          <w:sz w:val="20"/>
          <w:szCs w:val="20"/>
        </w:rPr>
      </w:pPr>
    </w:p>
    <w:p w14:paraId="255229BD" w14:textId="77777777" w:rsidR="00646609" w:rsidRDefault="00646609">
      <w:pPr>
        <w:rPr>
          <w:rFonts w:hint="eastAsia"/>
          <w:sz w:val="20"/>
          <w:szCs w:val="20"/>
        </w:rPr>
      </w:pPr>
    </w:p>
    <w:p w14:paraId="5C17EBA9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Procedura odbiorowa</w:t>
      </w:r>
    </w:p>
    <w:p w14:paraId="1CB88E7C" w14:textId="77777777" w:rsidR="00646609" w:rsidRDefault="00646609">
      <w:pPr>
        <w:rPr>
          <w:rFonts w:hint="eastAsia"/>
          <w:sz w:val="20"/>
          <w:szCs w:val="20"/>
        </w:rPr>
      </w:pPr>
    </w:p>
    <w:p w14:paraId="6F3EE796" w14:textId="77777777" w:rsidR="00646609" w:rsidRPr="00DB771E" w:rsidRDefault="00D23E44" w:rsidP="00DB771E">
      <w:pPr>
        <w:rPr>
          <w:rFonts w:hint="eastAsia"/>
          <w:sz w:val="20"/>
          <w:szCs w:val="20"/>
        </w:rPr>
      </w:pPr>
      <w:r w:rsidRPr="00DB771E">
        <w:rPr>
          <w:sz w:val="20"/>
          <w:szCs w:val="20"/>
        </w:rPr>
        <w:t>Sprawdzenie odbiorowe będzie obejmowało następujące prace:</w:t>
      </w:r>
    </w:p>
    <w:p w14:paraId="5B475CB4" w14:textId="77777777" w:rsidR="00646609" w:rsidRPr="00DB771E" w:rsidRDefault="00D23E44" w:rsidP="00DB771E">
      <w:pPr>
        <w:pStyle w:val="Akapitzlist"/>
        <w:numPr>
          <w:ilvl w:val="0"/>
          <w:numId w:val="13"/>
        </w:numPr>
        <w:rPr>
          <w:rFonts w:hint="eastAsia"/>
          <w:sz w:val="20"/>
          <w:szCs w:val="20"/>
        </w:rPr>
      </w:pPr>
      <w:r w:rsidRPr="00DB771E">
        <w:rPr>
          <w:sz w:val="20"/>
          <w:szCs w:val="20"/>
        </w:rPr>
        <w:t>Sprawdzenie kompletności dokumentacji,</w:t>
      </w:r>
    </w:p>
    <w:p w14:paraId="5BBC3EEE" w14:textId="77777777" w:rsidR="00646609" w:rsidRPr="00DB771E" w:rsidRDefault="00D23E44" w:rsidP="00DB771E">
      <w:pPr>
        <w:pStyle w:val="Akapitzlist"/>
        <w:numPr>
          <w:ilvl w:val="0"/>
          <w:numId w:val="13"/>
        </w:numPr>
        <w:rPr>
          <w:rFonts w:hint="eastAsia"/>
          <w:sz w:val="20"/>
          <w:szCs w:val="20"/>
        </w:rPr>
      </w:pPr>
      <w:r w:rsidRPr="00DB771E">
        <w:rPr>
          <w:sz w:val="20"/>
          <w:szCs w:val="20"/>
        </w:rPr>
        <w:t xml:space="preserve">Sprawdzenie wykonania </w:t>
      </w:r>
      <w:r w:rsidR="007F132B" w:rsidRPr="00DB771E">
        <w:rPr>
          <w:sz w:val="20"/>
          <w:szCs w:val="20"/>
        </w:rPr>
        <w:t>robót budowlanych</w:t>
      </w:r>
      <w:r w:rsidRPr="00DB771E">
        <w:rPr>
          <w:sz w:val="20"/>
          <w:szCs w:val="20"/>
        </w:rPr>
        <w:t>,</w:t>
      </w:r>
    </w:p>
    <w:p w14:paraId="5FC70C9F" w14:textId="77777777" w:rsidR="00646609" w:rsidRPr="00DB771E" w:rsidRDefault="00D23E44" w:rsidP="00DB771E">
      <w:pPr>
        <w:pStyle w:val="Akapitzlist"/>
        <w:numPr>
          <w:ilvl w:val="0"/>
          <w:numId w:val="13"/>
        </w:numPr>
        <w:rPr>
          <w:rFonts w:hint="eastAsia"/>
          <w:sz w:val="20"/>
          <w:szCs w:val="20"/>
        </w:rPr>
      </w:pPr>
      <w:r w:rsidRPr="00DB771E">
        <w:rPr>
          <w:sz w:val="20"/>
          <w:szCs w:val="20"/>
        </w:rPr>
        <w:t xml:space="preserve">Sprawdzenie </w:t>
      </w:r>
      <w:r w:rsidR="007F132B" w:rsidRPr="00DB771E">
        <w:rPr>
          <w:sz w:val="20"/>
          <w:szCs w:val="20"/>
        </w:rPr>
        <w:t>uporządkowania terenu</w:t>
      </w:r>
      <w:r w:rsidRPr="00DB771E">
        <w:rPr>
          <w:sz w:val="20"/>
          <w:szCs w:val="20"/>
        </w:rPr>
        <w:t>.</w:t>
      </w:r>
    </w:p>
    <w:p w14:paraId="723C19A2" w14:textId="77777777" w:rsidR="00646609" w:rsidRDefault="00646609">
      <w:pPr>
        <w:rPr>
          <w:rFonts w:hint="eastAsia"/>
          <w:sz w:val="20"/>
          <w:szCs w:val="20"/>
        </w:rPr>
      </w:pPr>
    </w:p>
    <w:p w14:paraId="06B04EF2" w14:textId="77777777" w:rsidR="00646609" w:rsidRDefault="00D23E44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t>Przed odbiorem lub podczas odbioru Wykonawca dostarczy:</w:t>
      </w:r>
    </w:p>
    <w:p w14:paraId="34D14D64" w14:textId="77777777" w:rsidR="00DB771E" w:rsidRDefault="00D23E44" w:rsidP="00DB771E">
      <w:pPr>
        <w:pStyle w:val="Akapitzlist"/>
        <w:numPr>
          <w:ilvl w:val="0"/>
          <w:numId w:val="13"/>
        </w:numPr>
        <w:rPr>
          <w:rFonts w:hint="eastAsia"/>
          <w:sz w:val="20"/>
          <w:szCs w:val="20"/>
        </w:rPr>
      </w:pPr>
      <w:r w:rsidRPr="00DB771E">
        <w:rPr>
          <w:sz w:val="20"/>
          <w:szCs w:val="20"/>
        </w:rPr>
        <w:t>komplet dokumentacji powykonawczej</w:t>
      </w:r>
      <w:r w:rsidR="00DB771E" w:rsidRPr="00DB771E">
        <w:rPr>
          <w:sz w:val="20"/>
          <w:szCs w:val="20"/>
        </w:rPr>
        <w:t xml:space="preserve"> wyszczególnionej w umowie,</w:t>
      </w:r>
    </w:p>
    <w:p w14:paraId="5C92C700" w14:textId="77777777" w:rsidR="00DB771E" w:rsidRPr="00DB771E" w:rsidRDefault="00DB771E" w:rsidP="00DB771E">
      <w:pPr>
        <w:pStyle w:val="Akapitzlist"/>
        <w:numPr>
          <w:ilvl w:val="0"/>
          <w:numId w:val="13"/>
        </w:numPr>
        <w:rPr>
          <w:rFonts w:hint="eastAsia"/>
          <w:sz w:val="20"/>
          <w:szCs w:val="20"/>
        </w:rPr>
      </w:pPr>
      <w:r>
        <w:rPr>
          <w:sz w:val="20"/>
          <w:szCs w:val="20"/>
        </w:rPr>
        <w:t>komplet innych dokumentów nie ujętych w umowie a niezbędnych zgodnie ze sztuk</w:t>
      </w:r>
      <w:r w:rsidR="00A56E9F">
        <w:rPr>
          <w:sz w:val="20"/>
          <w:szCs w:val="20"/>
        </w:rPr>
        <w:t>ą</w:t>
      </w:r>
      <w:r>
        <w:rPr>
          <w:sz w:val="20"/>
          <w:szCs w:val="20"/>
        </w:rPr>
        <w:t xml:space="preserve"> projektowania.</w:t>
      </w:r>
    </w:p>
    <w:p w14:paraId="05E92465" w14:textId="77777777" w:rsidR="00646609" w:rsidRDefault="00D23E44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C25DE8D" w14:textId="77777777" w:rsidR="00646609" w:rsidRDefault="00646609">
      <w:pPr>
        <w:rPr>
          <w:rFonts w:hint="eastAsia"/>
          <w:sz w:val="20"/>
          <w:szCs w:val="20"/>
        </w:rPr>
      </w:pPr>
    </w:p>
    <w:p w14:paraId="33D7B957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2.2.</w:t>
      </w:r>
      <w:r w:rsidR="0034147A">
        <w:rPr>
          <w:b/>
          <w:bCs/>
          <w:sz w:val="20"/>
          <w:szCs w:val="20"/>
        </w:rPr>
        <w:t>6</w:t>
      </w:r>
      <w:r>
        <w:rPr>
          <w:b/>
          <w:bCs/>
          <w:sz w:val="20"/>
          <w:szCs w:val="20"/>
        </w:rPr>
        <w:t xml:space="preserve"> Wymagania – okresowa konserwacja.</w:t>
      </w:r>
    </w:p>
    <w:p w14:paraId="75EE0A94" w14:textId="77777777" w:rsidR="00646609" w:rsidRDefault="00646609">
      <w:pPr>
        <w:rPr>
          <w:rFonts w:hint="eastAsia"/>
          <w:sz w:val="20"/>
          <w:szCs w:val="20"/>
        </w:rPr>
      </w:pPr>
    </w:p>
    <w:p w14:paraId="4818D703" w14:textId="77777777" w:rsidR="00646609" w:rsidRDefault="00D23E44" w:rsidP="00E06A28">
      <w:pPr>
        <w:ind w:firstLine="360"/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Zamawiający wymaga, aby</w:t>
      </w:r>
      <w:r w:rsidR="00DB771E">
        <w:rPr>
          <w:sz w:val="20"/>
          <w:szCs w:val="20"/>
        </w:rPr>
        <w:t xml:space="preserve"> zamontowana stolarka okienna i drzwiowa </w:t>
      </w:r>
      <w:r>
        <w:rPr>
          <w:sz w:val="20"/>
          <w:szCs w:val="20"/>
        </w:rPr>
        <w:t>był</w:t>
      </w:r>
      <w:r w:rsidR="00DB771E">
        <w:rPr>
          <w:sz w:val="20"/>
          <w:szCs w:val="20"/>
        </w:rPr>
        <w:t>a poddana konserwacji i regulacji</w:t>
      </w:r>
      <w:r>
        <w:rPr>
          <w:sz w:val="20"/>
          <w:szCs w:val="20"/>
        </w:rPr>
        <w:t xml:space="preserve"> </w:t>
      </w:r>
      <w:r w:rsidR="00DB771E">
        <w:rPr>
          <w:sz w:val="20"/>
          <w:szCs w:val="20"/>
        </w:rPr>
        <w:t>zgodnie z </w:t>
      </w:r>
      <w:r>
        <w:rPr>
          <w:sz w:val="20"/>
          <w:szCs w:val="20"/>
        </w:rPr>
        <w:t xml:space="preserve">zaleceniami Zamawiającego nie rzadziej jednak niż raz na </w:t>
      </w:r>
      <w:r w:rsidR="00DB771E">
        <w:rPr>
          <w:sz w:val="20"/>
          <w:szCs w:val="20"/>
        </w:rPr>
        <w:t xml:space="preserve">rok </w:t>
      </w:r>
      <w:r>
        <w:rPr>
          <w:sz w:val="20"/>
          <w:szCs w:val="20"/>
        </w:rPr>
        <w:t>przez okres trwania gwarancji. Konserwacja musi być potwierdzona protokołem konserwacji ze wskazaniem wszystkich eleme</w:t>
      </w:r>
      <w:r w:rsidR="00DB771E">
        <w:rPr>
          <w:sz w:val="20"/>
          <w:szCs w:val="20"/>
        </w:rPr>
        <w:t>ntów, które były konserwowane z </w:t>
      </w:r>
      <w:r>
        <w:rPr>
          <w:sz w:val="20"/>
          <w:szCs w:val="20"/>
        </w:rPr>
        <w:t>wyszczególnieniem zakresu i ilości. Zakres konserwacji Wykonawca umieści w dokumentacji projektowej niemniej Zamawiający zastrzega iż musi ona obejmować:</w:t>
      </w:r>
    </w:p>
    <w:p w14:paraId="7BFD62AE" w14:textId="77777777" w:rsidR="00646609" w:rsidRPr="0089208B" w:rsidRDefault="00DB771E" w:rsidP="0089208B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89208B">
        <w:rPr>
          <w:sz w:val="20"/>
          <w:szCs w:val="20"/>
        </w:rPr>
        <w:t>smarowanie okuć stolarki,</w:t>
      </w:r>
    </w:p>
    <w:p w14:paraId="42BFB030" w14:textId="77777777" w:rsidR="00646609" w:rsidRPr="0089208B" w:rsidRDefault="00DB771E" w:rsidP="0089208B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89208B">
        <w:rPr>
          <w:sz w:val="20"/>
          <w:szCs w:val="20"/>
        </w:rPr>
        <w:t xml:space="preserve">regulacja. </w:t>
      </w:r>
    </w:p>
    <w:p w14:paraId="4ED6E865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 cen</w:t>
      </w:r>
      <w:r w:rsidR="00B85D1F">
        <w:rPr>
          <w:sz w:val="20"/>
          <w:szCs w:val="20"/>
        </w:rPr>
        <w:t>ie</w:t>
      </w:r>
      <w:r>
        <w:rPr>
          <w:sz w:val="20"/>
          <w:szCs w:val="20"/>
        </w:rPr>
        <w:t xml:space="preserve"> wykonanego zadania należy ująć wynagrodzenie za powyższe prace, zgodnie z posiadaną wiedzą i</w:t>
      </w:r>
      <w:r w:rsidR="00400E1F">
        <w:rPr>
          <w:sz w:val="20"/>
          <w:szCs w:val="20"/>
        </w:rPr>
        <w:t> </w:t>
      </w:r>
      <w:r>
        <w:rPr>
          <w:sz w:val="20"/>
          <w:szCs w:val="20"/>
        </w:rPr>
        <w:t>profesjonalizmem oraz z zachowaniem należytej staranności, obejmujące wszelkie przewidywane składniki cenotwórcze (m.in. koszty dojazdu, koszty pracy technika).</w:t>
      </w:r>
    </w:p>
    <w:p w14:paraId="259E450F" w14:textId="77777777" w:rsidR="00646609" w:rsidRDefault="00646609">
      <w:pPr>
        <w:rPr>
          <w:rFonts w:hint="eastAsia"/>
          <w:sz w:val="20"/>
          <w:szCs w:val="20"/>
        </w:rPr>
      </w:pPr>
    </w:p>
    <w:p w14:paraId="43CC062C" w14:textId="77777777" w:rsidR="00646609" w:rsidRDefault="00646609">
      <w:pPr>
        <w:rPr>
          <w:rFonts w:hint="eastAsia"/>
          <w:sz w:val="20"/>
          <w:szCs w:val="20"/>
        </w:rPr>
      </w:pPr>
    </w:p>
    <w:p w14:paraId="0515A8E5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2.2.</w:t>
      </w:r>
      <w:r w:rsidR="0034147A">
        <w:rPr>
          <w:b/>
          <w:bCs/>
          <w:sz w:val="20"/>
          <w:szCs w:val="20"/>
        </w:rPr>
        <w:t>7</w:t>
      </w:r>
      <w:r>
        <w:rPr>
          <w:b/>
          <w:bCs/>
          <w:sz w:val="20"/>
          <w:szCs w:val="20"/>
        </w:rPr>
        <w:t xml:space="preserve"> Wymagania – kontrola jakości</w:t>
      </w:r>
    </w:p>
    <w:p w14:paraId="2AFD03AD" w14:textId="77777777" w:rsidR="00646609" w:rsidRDefault="00646609">
      <w:pPr>
        <w:rPr>
          <w:rFonts w:hint="eastAsia"/>
          <w:sz w:val="20"/>
          <w:szCs w:val="20"/>
        </w:rPr>
      </w:pPr>
    </w:p>
    <w:p w14:paraId="4782DD50" w14:textId="77777777" w:rsidR="00870DD9" w:rsidRDefault="00D23E44" w:rsidP="00E06A28">
      <w:pPr>
        <w:ind w:firstLine="420"/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Wykonawca jest odpowiedzialny za pełną kontrolę robót i jakości materiałów prowadzoną zgodnie z programem zapewnienia jakości. Wykonawca zapewni odpowiedni system kontroli</w:t>
      </w:r>
      <w:r w:rsidR="00097332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Wykonawca jest zobowiązany prowadzić </w:t>
      </w:r>
      <w:r w:rsidR="00097332">
        <w:rPr>
          <w:sz w:val="20"/>
          <w:szCs w:val="20"/>
        </w:rPr>
        <w:t xml:space="preserve">prace budowlane </w:t>
      </w:r>
      <w:r>
        <w:rPr>
          <w:sz w:val="20"/>
          <w:szCs w:val="20"/>
        </w:rPr>
        <w:t xml:space="preserve">z częstotliwością zapewniającą stwierdzenie, że roboty wykonano zgodnie z wymaganiami zawartymi w projekcie wykonawczym i szczegółowych specyfikacjach technicznych. Zarządzający realizacją umowy będzie miał nieograniczony dostęp do kontroli prac. Dla celów kontroli jakości ze strony Wykonawcy zapewniona będzie wszelka potrzebna do tego pomoc. </w:t>
      </w:r>
    </w:p>
    <w:p w14:paraId="02711B43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Wszystkie prace będą wykonywane zgodnie z wymaganiami norm. W przypadku, gdy normy ich nie obejmują stosować można wytyczne krajowe albo inne procedury, zaakceptowane przez zarządzającego realizacją umowy. Zarządzający realizacją umowy będzie oceniać zgodność wykonanych robót i użytych materiałów z wymaganiami szczegółowych specyfikacji technicznych. Jeżeli zarządzający realizacją umowy stwierdzi niedociągni</w:t>
      </w:r>
      <w:r w:rsidR="00D9740D">
        <w:rPr>
          <w:sz w:val="20"/>
          <w:szCs w:val="20"/>
        </w:rPr>
        <w:t>ęcia na tyle </w:t>
      </w:r>
      <w:r>
        <w:rPr>
          <w:sz w:val="20"/>
          <w:szCs w:val="20"/>
        </w:rPr>
        <w:t>poważne, że mogą wpłynąć ujemnie na jakość realizacji inwestycji, zarządzający rea</w:t>
      </w:r>
      <w:r w:rsidR="00D9740D">
        <w:rPr>
          <w:sz w:val="20"/>
          <w:szCs w:val="20"/>
        </w:rPr>
        <w:t>lizacją umowy wstrzyma roboty i </w:t>
      </w:r>
      <w:r>
        <w:rPr>
          <w:sz w:val="20"/>
          <w:szCs w:val="20"/>
        </w:rPr>
        <w:t>dopuści je dopiero wtedy, gdy niedociągnięcia w pracy Wykonawcy zostaną usunięte i stwierdzona zostanie odpowiednia jakość robót, materiałów i urządzeń.</w:t>
      </w:r>
    </w:p>
    <w:p w14:paraId="482F7A9C" w14:textId="77777777" w:rsidR="00646609" w:rsidRDefault="00646609">
      <w:pPr>
        <w:rPr>
          <w:rFonts w:hint="eastAsia"/>
          <w:sz w:val="20"/>
          <w:szCs w:val="20"/>
        </w:rPr>
      </w:pPr>
    </w:p>
    <w:p w14:paraId="607F7F06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1638FD8C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2.2.</w:t>
      </w:r>
      <w:r w:rsidR="0034147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 xml:space="preserve"> Wymagania – wykonanie robót</w:t>
      </w:r>
    </w:p>
    <w:p w14:paraId="23639AB5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3F32EA18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 zakres zadania wchodzi:</w:t>
      </w:r>
    </w:p>
    <w:p w14:paraId="1F4B7A7B" w14:textId="77777777" w:rsidR="00646609" w:rsidRPr="00AE2410" w:rsidRDefault="00D23E44" w:rsidP="00AE2410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AE2410">
        <w:rPr>
          <w:sz w:val="20"/>
          <w:szCs w:val="20"/>
        </w:rPr>
        <w:t>zaprojektowanie całości rozwiązania zgodnie z wymogami Zamawiającego,</w:t>
      </w:r>
    </w:p>
    <w:p w14:paraId="2DA67968" w14:textId="77777777" w:rsidR="00646609" w:rsidRPr="00AE2410" w:rsidRDefault="00D23E44" w:rsidP="00AE2410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AE2410">
        <w:rPr>
          <w:sz w:val="20"/>
          <w:szCs w:val="20"/>
        </w:rPr>
        <w:t>dostawa wszystkich elementów,</w:t>
      </w:r>
    </w:p>
    <w:p w14:paraId="668C5183" w14:textId="77777777" w:rsidR="00646609" w:rsidRPr="00AE2410" w:rsidRDefault="00D23E44" w:rsidP="00AE2410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AE2410">
        <w:rPr>
          <w:sz w:val="20"/>
          <w:szCs w:val="20"/>
        </w:rPr>
        <w:t>budowa infrastruktury zgodnie z przedstawionymi przez Wykonawcę projektami wykonawczymi zatwierdzonymi przez Zamawiającego,</w:t>
      </w:r>
    </w:p>
    <w:p w14:paraId="301FFA6A" w14:textId="77777777" w:rsidR="00646609" w:rsidRPr="00AE2410" w:rsidRDefault="00D23E44" w:rsidP="00AE2410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AE2410">
        <w:rPr>
          <w:sz w:val="20"/>
          <w:szCs w:val="20"/>
        </w:rPr>
        <w:t>montaż i podłączenie urządzeń zgodnie z przedstawionymi przez Wykonawcę projektami wykonawczymi zatwierdzonymi przez Zamawiającego,</w:t>
      </w:r>
    </w:p>
    <w:p w14:paraId="55D67698" w14:textId="77777777" w:rsidR="00646609" w:rsidRPr="00AE2410" w:rsidRDefault="00D23E44" w:rsidP="00AE2410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AE2410">
        <w:rPr>
          <w:sz w:val="20"/>
          <w:szCs w:val="20"/>
        </w:rPr>
        <w:t>wykonanie kompletnej dokumentacji powykonawczej.</w:t>
      </w:r>
    </w:p>
    <w:p w14:paraId="1F908701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Wykonawca jest zobowiązany znać wszystkie przepisy prawne wydawane zarówno przez władze państwowe jak i lokalne oraz inne regulacje prawne i wytyczne, które są w jakikolwiek sposób związane z prowadzonymi robotami i będzie w pełni odpowiedzialny za przestrzeganie tych reguł i wytycznych w trakcie realizacji robót.</w:t>
      </w:r>
    </w:p>
    <w:p w14:paraId="0697E66B" w14:textId="77777777" w:rsidR="00646609" w:rsidRDefault="00646609">
      <w:pPr>
        <w:rPr>
          <w:rFonts w:hint="eastAsia"/>
          <w:sz w:val="20"/>
          <w:szCs w:val="20"/>
        </w:rPr>
      </w:pPr>
    </w:p>
    <w:p w14:paraId="0C6F3B11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2239A463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Przygotowanie terenu budowy</w:t>
      </w:r>
    </w:p>
    <w:p w14:paraId="1864400F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58FA4DF9" w14:textId="77777777" w:rsidR="00646609" w:rsidRDefault="00D23E44" w:rsidP="00E06A28">
      <w:pPr>
        <w:ind w:firstLine="420"/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Na terenie budowy powinny być wyznaczone, utwardzone i odwodnione miejsca do składania materiałów i wyrobów. Składowiska materiałów, wyrobów i urządzeń technicznych należy wykonać w sposób wykluczający możliwość wywrócenia, zsunięcia, rozsunięcia się lub spadnięcia składowanych wyrobów i urządzeń. Materiały drobnicowe powinny być ułożone w stosy o wysokości nie większej niż 2,0 m, a stosy materiałów workowanych ułożone w warstwach krzyżowo do wysokości nieprzekraczającej 10 - warstw. Opieranie składowanych materiałów lub wyrobów o płoty, słupy napowietrznych linii elektroenergetycznych, konstrukcje wsporcze sieci trakcyjnej lub ściany obiektu budowlanego jest zabronione. Teren budowy powinien być wyposażony w sprzęt niezbędny do gaszenia pożarów, który powinien być regularnie sprawdzany, konserwowany i uzupełniany, zgodnie z wymaganiami producentów i przepisów przeciwpożarowych. Ilość i rozmieszczenie gaśnic przenośnych powinno być zgodne z wymaganiami przepisów przeciwpożarowych. W pomieszczeniach zamkniętych należy zapewnić wymianę powietrza, wynikającą z potrzeb bezpieczeństwa pracy. Wentylacja powinna działać sprawnie i zapewniać dopływ świeżego powietrza. Nie może ona powodować przeciągów, wyziębienia lub przegrzewania pomieszczeń pracy.</w:t>
      </w:r>
    </w:p>
    <w:p w14:paraId="158E3116" w14:textId="77777777" w:rsidR="00646609" w:rsidRDefault="00646609">
      <w:pPr>
        <w:rPr>
          <w:rFonts w:hint="eastAsia"/>
          <w:sz w:val="20"/>
          <w:szCs w:val="20"/>
        </w:rPr>
      </w:pPr>
    </w:p>
    <w:p w14:paraId="0AFDD47D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Plan zagospodarowania terenu</w:t>
      </w:r>
    </w:p>
    <w:p w14:paraId="46CD7B6D" w14:textId="77777777" w:rsidR="00646609" w:rsidRDefault="00646609">
      <w:pPr>
        <w:rPr>
          <w:rFonts w:hint="eastAsia"/>
          <w:sz w:val="20"/>
          <w:szCs w:val="20"/>
        </w:rPr>
      </w:pPr>
    </w:p>
    <w:p w14:paraId="5404F165" w14:textId="77777777" w:rsidR="00646609" w:rsidRDefault="00D23E44" w:rsidP="00E06A28">
      <w:pPr>
        <w:ind w:firstLine="360"/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lastRenderedPageBreak/>
        <w:t>Wykonawca stosownie do występującego placu budowy ma sporządzić plan zagospodarowania w postaci rysunku. Obiekty jakie występują na placu budowy należy nanieść na rysunkowy plan placu budowy. Przykładowe obiekty jakie mogą wystąpić to:</w:t>
      </w:r>
    </w:p>
    <w:p w14:paraId="5CAD7FA3" w14:textId="77777777" w:rsidR="00646609" w:rsidRPr="00AE2410" w:rsidRDefault="00D23E44" w:rsidP="00AE2410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AE2410">
        <w:rPr>
          <w:sz w:val="20"/>
          <w:szCs w:val="20"/>
        </w:rPr>
        <w:t xml:space="preserve">plac składowy elementów </w:t>
      </w:r>
      <w:r w:rsidR="00857AF9" w:rsidRPr="00AE2410">
        <w:rPr>
          <w:sz w:val="20"/>
          <w:szCs w:val="20"/>
        </w:rPr>
        <w:t>do wbudowania</w:t>
      </w:r>
      <w:r w:rsidRPr="00AE2410">
        <w:rPr>
          <w:sz w:val="20"/>
          <w:szCs w:val="20"/>
        </w:rPr>
        <w:t>,</w:t>
      </w:r>
    </w:p>
    <w:p w14:paraId="07068927" w14:textId="77777777" w:rsidR="00646609" w:rsidRPr="00AE2410" w:rsidRDefault="00D23E44" w:rsidP="00AE2410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AE2410">
        <w:rPr>
          <w:sz w:val="20"/>
          <w:szCs w:val="20"/>
        </w:rPr>
        <w:t>biuro kierownika budowy,</w:t>
      </w:r>
    </w:p>
    <w:p w14:paraId="20C85717" w14:textId="77777777" w:rsidR="00646609" w:rsidRPr="00AE2410" w:rsidRDefault="00D23E44" w:rsidP="00AE2410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AE2410">
        <w:rPr>
          <w:sz w:val="20"/>
          <w:szCs w:val="20"/>
        </w:rPr>
        <w:t xml:space="preserve">zaplecze </w:t>
      </w:r>
      <w:proofErr w:type="spellStart"/>
      <w:r w:rsidRPr="00AE2410">
        <w:rPr>
          <w:sz w:val="20"/>
          <w:szCs w:val="20"/>
        </w:rPr>
        <w:t>higieniczno</w:t>
      </w:r>
      <w:proofErr w:type="spellEnd"/>
      <w:r w:rsidRPr="00AE2410">
        <w:rPr>
          <w:sz w:val="20"/>
          <w:szCs w:val="20"/>
        </w:rPr>
        <w:t>–sanitarne,</w:t>
      </w:r>
    </w:p>
    <w:p w14:paraId="40C1D07E" w14:textId="77777777" w:rsidR="00646609" w:rsidRPr="00AE2410" w:rsidRDefault="00D23E44" w:rsidP="00AE2410">
      <w:pPr>
        <w:pStyle w:val="Akapitzlist"/>
        <w:numPr>
          <w:ilvl w:val="0"/>
          <w:numId w:val="13"/>
        </w:numPr>
        <w:jc w:val="both"/>
        <w:rPr>
          <w:rFonts w:hint="eastAsia"/>
          <w:sz w:val="20"/>
          <w:szCs w:val="20"/>
        </w:rPr>
      </w:pPr>
      <w:r w:rsidRPr="00AE2410">
        <w:rPr>
          <w:sz w:val="20"/>
          <w:szCs w:val="20"/>
        </w:rPr>
        <w:t>punkt p.poż.</w:t>
      </w:r>
    </w:p>
    <w:p w14:paraId="66684205" w14:textId="77777777" w:rsidR="00646609" w:rsidRDefault="00646609">
      <w:pPr>
        <w:rPr>
          <w:rFonts w:hint="eastAsia"/>
          <w:sz w:val="20"/>
          <w:szCs w:val="20"/>
        </w:rPr>
      </w:pPr>
    </w:p>
    <w:p w14:paraId="48B9A843" w14:textId="77777777" w:rsidR="00646609" w:rsidRPr="008511E9" w:rsidRDefault="00D23E44" w:rsidP="00D92705">
      <w:pPr>
        <w:jc w:val="both"/>
        <w:rPr>
          <w:rFonts w:hint="eastAsia"/>
          <w:b/>
          <w:sz w:val="20"/>
          <w:szCs w:val="20"/>
        </w:rPr>
      </w:pPr>
      <w:r w:rsidRPr="008511E9">
        <w:rPr>
          <w:b/>
          <w:sz w:val="20"/>
          <w:szCs w:val="20"/>
        </w:rPr>
        <w:t>Wykończenia</w:t>
      </w:r>
    </w:p>
    <w:p w14:paraId="1578E224" w14:textId="77777777" w:rsidR="00646609" w:rsidRDefault="00646609" w:rsidP="00D92705">
      <w:pPr>
        <w:jc w:val="both"/>
        <w:rPr>
          <w:rFonts w:hint="eastAsia"/>
          <w:sz w:val="20"/>
          <w:szCs w:val="20"/>
        </w:rPr>
      </w:pPr>
    </w:p>
    <w:p w14:paraId="598843B6" w14:textId="77777777" w:rsidR="00646609" w:rsidRDefault="00D23E44" w:rsidP="00D92705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Po wykończeniu robót teren doprowadzić do stanu pierwotnego. W przypadku nawierzchni chodników zakres odtworzenia oraz technologie należy uzgodnić </w:t>
      </w:r>
      <w:r w:rsidR="00D92705">
        <w:rPr>
          <w:sz w:val="20"/>
          <w:szCs w:val="20"/>
        </w:rPr>
        <w:t>z Działem Technicznym Inwestora.</w:t>
      </w:r>
    </w:p>
    <w:p w14:paraId="5B9A85A4" w14:textId="77777777" w:rsidR="00646609" w:rsidRDefault="00646609" w:rsidP="00D92705">
      <w:pPr>
        <w:jc w:val="both"/>
        <w:rPr>
          <w:rFonts w:hint="eastAsia"/>
          <w:sz w:val="20"/>
          <w:szCs w:val="20"/>
        </w:rPr>
      </w:pPr>
    </w:p>
    <w:p w14:paraId="5205CD54" w14:textId="77777777" w:rsidR="00646609" w:rsidRDefault="00646609" w:rsidP="00D92705">
      <w:pPr>
        <w:jc w:val="both"/>
        <w:rPr>
          <w:rFonts w:hint="eastAsia"/>
          <w:sz w:val="20"/>
          <w:szCs w:val="20"/>
        </w:rPr>
      </w:pPr>
    </w:p>
    <w:p w14:paraId="43A2E6CF" w14:textId="77777777" w:rsidR="00646609" w:rsidRDefault="00D23E44" w:rsidP="00D92705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3.0 CZĘŚĆ INFORMACYJNA PROGRAMU FUNKCJONALNO - UŻYTKOWEGO</w:t>
      </w:r>
    </w:p>
    <w:p w14:paraId="5B7D5E20" w14:textId="77777777" w:rsidR="00646609" w:rsidRDefault="00646609" w:rsidP="00D92705">
      <w:pPr>
        <w:jc w:val="both"/>
        <w:rPr>
          <w:rFonts w:hint="eastAsia"/>
          <w:sz w:val="20"/>
          <w:szCs w:val="20"/>
        </w:rPr>
      </w:pPr>
    </w:p>
    <w:p w14:paraId="7390E40A" w14:textId="77777777" w:rsidR="00646609" w:rsidRDefault="00646609" w:rsidP="00D92705">
      <w:pPr>
        <w:jc w:val="both"/>
        <w:rPr>
          <w:rFonts w:hint="eastAsia"/>
          <w:sz w:val="20"/>
          <w:szCs w:val="20"/>
        </w:rPr>
      </w:pPr>
    </w:p>
    <w:p w14:paraId="18893B7C" w14:textId="77777777" w:rsidR="00646609" w:rsidRDefault="00D23E44" w:rsidP="00D92705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3.1. Dokumenty potwierdzające zgodność zamierzenia budowlanego z</w:t>
      </w:r>
      <w:r w:rsidR="00D92705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wymaganiami wynikającymi z odrębnych przepisów</w:t>
      </w:r>
    </w:p>
    <w:p w14:paraId="63BBD498" w14:textId="77777777" w:rsidR="00646609" w:rsidRDefault="00646609" w:rsidP="00D92705">
      <w:pPr>
        <w:jc w:val="both"/>
        <w:rPr>
          <w:rFonts w:hint="eastAsia"/>
          <w:b/>
          <w:bCs/>
          <w:sz w:val="20"/>
          <w:szCs w:val="20"/>
        </w:rPr>
      </w:pPr>
    </w:p>
    <w:p w14:paraId="37D7AF2D" w14:textId="77777777" w:rsidR="00646609" w:rsidRDefault="00D23E44" w:rsidP="00D92705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Wykonawca uzyska wszelkie niezbędne dokumenty potwierdzające zgodność zamierzenia</w:t>
      </w:r>
      <w:r w:rsidR="00D92705">
        <w:rPr>
          <w:sz w:val="20"/>
          <w:szCs w:val="20"/>
        </w:rPr>
        <w:t xml:space="preserve"> </w:t>
      </w:r>
      <w:r>
        <w:rPr>
          <w:sz w:val="20"/>
          <w:szCs w:val="20"/>
        </w:rPr>
        <w:t>budowlanego z</w:t>
      </w:r>
      <w:r w:rsidR="00D92705">
        <w:rPr>
          <w:sz w:val="20"/>
          <w:szCs w:val="20"/>
        </w:rPr>
        <w:t> </w:t>
      </w:r>
      <w:r>
        <w:rPr>
          <w:sz w:val="20"/>
          <w:szCs w:val="20"/>
        </w:rPr>
        <w:t>wymaganiami wynikającymi z odrębnych przepi</w:t>
      </w:r>
      <w:r w:rsidR="00A56E9F">
        <w:rPr>
          <w:sz w:val="20"/>
          <w:szCs w:val="20"/>
        </w:rPr>
        <w:t>sów – jeżeli prawo tego wymaga i uzyskanie ich jest niezbędne.</w:t>
      </w:r>
    </w:p>
    <w:p w14:paraId="686810A9" w14:textId="77777777" w:rsidR="00646609" w:rsidRDefault="00646609">
      <w:pPr>
        <w:rPr>
          <w:rFonts w:hint="eastAsia"/>
          <w:sz w:val="20"/>
          <w:szCs w:val="20"/>
        </w:rPr>
      </w:pPr>
    </w:p>
    <w:p w14:paraId="7B540FE3" w14:textId="77777777" w:rsidR="00646609" w:rsidRDefault="00646609">
      <w:pPr>
        <w:rPr>
          <w:rFonts w:hint="eastAsia"/>
          <w:sz w:val="20"/>
          <w:szCs w:val="20"/>
        </w:rPr>
      </w:pPr>
    </w:p>
    <w:p w14:paraId="62F27844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3.2. Oświadczenie zamawiającego stwierdzające jego prawo do dysponowania</w:t>
      </w:r>
      <w:r w:rsidR="00D92705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nieruchomością na cele budowlane</w:t>
      </w:r>
    </w:p>
    <w:p w14:paraId="0AFCABD6" w14:textId="77777777" w:rsidR="00646609" w:rsidRDefault="00646609" w:rsidP="00400E1F">
      <w:pPr>
        <w:jc w:val="both"/>
        <w:rPr>
          <w:rFonts w:hint="eastAsia"/>
          <w:sz w:val="20"/>
          <w:szCs w:val="20"/>
        </w:rPr>
      </w:pPr>
    </w:p>
    <w:p w14:paraId="1A58F022" w14:textId="77777777" w:rsidR="00646609" w:rsidRDefault="00D23E44" w:rsidP="00400E1F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Zamawiający oświadcza, iż posiada prawo do dysponowania nieru</w:t>
      </w:r>
      <w:r w:rsidR="00400E1F">
        <w:rPr>
          <w:sz w:val="20"/>
          <w:szCs w:val="20"/>
        </w:rPr>
        <w:t>chomością na cele budowlane</w:t>
      </w:r>
      <w:r w:rsidR="00D92705">
        <w:rPr>
          <w:sz w:val="20"/>
          <w:szCs w:val="20"/>
        </w:rPr>
        <w:t xml:space="preserve"> </w:t>
      </w:r>
      <w:r w:rsidR="00400E1F">
        <w:rPr>
          <w:sz w:val="20"/>
          <w:szCs w:val="20"/>
        </w:rPr>
        <w:t>dla </w:t>
      </w:r>
      <w:r>
        <w:rPr>
          <w:sz w:val="20"/>
          <w:szCs w:val="20"/>
        </w:rPr>
        <w:t>gruntów przeznaczonych pod realizację przedmiotowej inwestycji tj. wskazanych na stronie tytułowej.</w:t>
      </w:r>
    </w:p>
    <w:p w14:paraId="61011573" w14:textId="77777777" w:rsidR="00646609" w:rsidRDefault="00646609">
      <w:pPr>
        <w:rPr>
          <w:rFonts w:hint="eastAsia"/>
          <w:sz w:val="20"/>
          <w:szCs w:val="20"/>
        </w:rPr>
      </w:pPr>
    </w:p>
    <w:p w14:paraId="01A0D976" w14:textId="77777777" w:rsidR="00646609" w:rsidRDefault="00646609" w:rsidP="00116379">
      <w:pPr>
        <w:jc w:val="both"/>
        <w:rPr>
          <w:rFonts w:hint="eastAsia"/>
          <w:sz w:val="20"/>
          <w:szCs w:val="20"/>
        </w:rPr>
      </w:pPr>
    </w:p>
    <w:p w14:paraId="12C340F0" w14:textId="77777777" w:rsidR="00116379" w:rsidRDefault="00D23E44" w:rsidP="00116379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3.3. Przepisy prawne i normy związane z projektowaniem i wykonaniem</w:t>
      </w:r>
      <w:r w:rsidR="00D92705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zamierzenia budowlanego</w:t>
      </w:r>
    </w:p>
    <w:p w14:paraId="679EEC16" w14:textId="77777777" w:rsidR="00646609" w:rsidRDefault="00D23E44" w:rsidP="00116379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Wykonawca jest zobowiązany do stosowania wszelkich norm i zaleceń regulowanych</w:t>
      </w:r>
      <w:r w:rsidR="00D92705">
        <w:rPr>
          <w:b/>
          <w:bCs/>
          <w:sz w:val="20"/>
          <w:szCs w:val="20"/>
        </w:rPr>
        <w:t xml:space="preserve"> </w:t>
      </w:r>
      <w:r w:rsidR="00C74E38">
        <w:rPr>
          <w:b/>
          <w:bCs/>
          <w:sz w:val="20"/>
          <w:szCs w:val="20"/>
        </w:rPr>
        <w:t>w pierwszej kolejności w </w:t>
      </w:r>
      <w:r>
        <w:rPr>
          <w:b/>
          <w:bCs/>
          <w:sz w:val="20"/>
          <w:szCs w:val="20"/>
        </w:rPr>
        <w:t>Unii Europejskiej a następnie w Polsce</w:t>
      </w:r>
    </w:p>
    <w:p w14:paraId="56D3F679" w14:textId="77777777" w:rsidR="00D92705" w:rsidRDefault="00D92705" w:rsidP="00D92705">
      <w:pPr>
        <w:rPr>
          <w:rFonts w:hint="eastAsia"/>
          <w:sz w:val="20"/>
          <w:szCs w:val="20"/>
        </w:rPr>
      </w:pPr>
    </w:p>
    <w:p w14:paraId="1CA36676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Wszystkie roboty należy wykonywać zgodnie z obowiązującymi normami i przepisami. Prace należy prowadzić zgodnie z obowiązującymi przepisami BHP i PPOŻ. W przypadku kiedy normy europejskie nie definiują konkretnych rozwiązań związanych z budową optotelekomunikacyjnej kanalizacji kablowej, wówczas należy stosować polskie normy</w:t>
      </w:r>
      <w:r w:rsidR="00D92705">
        <w:rPr>
          <w:sz w:val="20"/>
          <w:szCs w:val="20"/>
        </w:rPr>
        <w:t>.</w:t>
      </w:r>
      <w:r>
        <w:rPr>
          <w:sz w:val="20"/>
          <w:szCs w:val="20"/>
        </w:rPr>
        <w:t xml:space="preserve"> Wykonawca bezwzględnie winien stosować się do uwag zawartych w uzgodnieniach branżowych i innych. Urządzenia, osprzęt oraz kable telekomunikacyjne zastosowane przy budowie winny mieć certyfikat ze znakiem B.</w:t>
      </w:r>
    </w:p>
    <w:p w14:paraId="439E82ED" w14:textId="77777777" w:rsidR="00470523" w:rsidRDefault="00470523">
      <w:pPr>
        <w:rPr>
          <w:rFonts w:hint="eastAsia"/>
          <w:b/>
          <w:bCs/>
          <w:sz w:val="20"/>
          <w:szCs w:val="20"/>
        </w:rPr>
      </w:pPr>
    </w:p>
    <w:p w14:paraId="33119192" w14:textId="77777777" w:rsidR="00646609" w:rsidRPr="003E16EC" w:rsidRDefault="00D23E44">
      <w:pPr>
        <w:rPr>
          <w:rFonts w:hint="eastAsia"/>
          <w:b/>
          <w:bCs/>
          <w:sz w:val="20"/>
          <w:szCs w:val="20"/>
        </w:rPr>
      </w:pPr>
      <w:r w:rsidRPr="003E16EC">
        <w:rPr>
          <w:b/>
          <w:bCs/>
          <w:sz w:val="20"/>
          <w:szCs w:val="20"/>
        </w:rPr>
        <w:t>4.0 USTAWY I ROZPORZĄDZENIA</w:t>
      </w:r>
    </w:p>
    <w:p w14:paraId="440A4EDA" w14:textId="77777777" w:rsidR="003E16EC" w:rsidRDefault="003E16EC" w:rsidP="003E16EC">
      <w:pPr>
        <w:numPr>
          <w:ilvl w:val="0"/>
          <w:numId w:val="5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Ustawa z dnia 7 lipca 1994 r. - Prawo budowlane (Dz. U. z 2023 r. poz. 682,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zm.);</w:t>
      </w:r>
    </w:p>
    <w:p w14:paraId="5A7FDF9B" w14:textId="77777777" w:rsidR="003E16EC" w:rsidRDefault="003E16EC" w:rsidP="003E16EC">
      <w:pPr>
        <w:numPr>
          <w:ilvl w:val="0"/>
          <w:numId w:val="5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Rozporządzenie Ministra Rozwoju z dnia 11 września 2020 r. w sprawie szczegółowego zakresu i formy projektu budowlanego (Dz. U. z 2022 r. poz. 1679 oraz z 2023 r. poz. 2405);</w:t>
      </w:r>
    </w:p>
    <w:p w14:paraId="76B2120D" w14:textId="77777777" w:rsidR="003E16EC" w:rsidRDefault="003E16EC" w:rsidP="003E16EC">
      <w:pPr>
        <w:numPr>
          <w:ilvl w:val="0"/>
          <w:numId w:val="5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Rozporządzenie Ministra Rozwoju i Technologii z dnia 20 grudnia 2021 r. w sprawie szczegółowego zakresu i formy dokumentacji projektowej, specyfikacji technicznych wykonania i odbioru robót budowlanych oraz programu funkcjonalno-użytkowego (Dz. U. poz. 2454);</w:t>
      </w:r>
    </w:p>
    <w:p w14:paraId="286B6746" w14:textId="77777777" w:rsidR="003E16EC" w:rsidRDefault="003E16EC" w:rsidP="003E16EC">
      <w:pPr>
        <w:numPr>
          <w:ilvl w:val="0"/>
          <w:numId w:val="5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Rozporządzenie Ministra Infrastruktury z dnia 23 czerwca 2003 w sprawie informacji dotyczącej bezpieczeństwa ochrony zdrowia oraz plan bezpieczeństwa i Ochrony zdrowia. (Dz. U. poz. 1126);</w:t>
      </w:r>
    </w:p>
    <w:p w14:paraId="3B65A74C" w14:textId="77777777" w:rsidR="003E16EC" w:rsidRDefault="003E16EC" w:rsidP="003E16EC">
      <w:pPr>
        <w:numPr>
          <w:ilvl w:val="0"/>
          <w:numId w:val="5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Ustawa z dnia 17 maja 1989 r. - Prawo geodezyjne i kartograficzne (Dz. U. z 2023 r.  poz. 1752,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zm.);</w:t>
      </w:r>
    </w:p>
    <w:p w14:paraId="45CFD14C" w14:textId="77777777" w:rsidR="00646609" w:rsidRDefault="00646609">
      <w:pPr>
        <w:rPr>
          <w:rFonts w:hint="eastAsia"/>
          <w:sz w:val="20"/>
          <w:szCs w:val="20"/>
        </w:rPr>
      </w:pPr>
    </w:p>
    <w:p w14:paraId="509D1D69" w14:textId="77777777" w:rsidR="00646609" w:rsidRDefault="00646609">
      <w:pPr>
        <w:rPr>
          <w:rFonts w:hint="eastAsia"/>
          <w:sz w:val="20"/>
          <w:szCs w:val="20"/>
        </w:rPr>
      </w:pPr>
    </w:p>
    <w:p w14:paraId="367E25F4" w14:textId="77777777" w:rsidR="00646609" w:rsidRDefault="00646609">
      <w:pPr>
        <w:rPr>
          <w:rFonts w:hint="eastAsia"/>
          <w:sz w:val="20"/>
          <w:szCs w:val="20"/>
        </w:rPr>
      </w:pPr>
    </w:p>
    <w:p w14:paraId="2082CF32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4.1. INNE POSIADANE INFORMACJE I DOKUMENTY NIEZBĘDNE DO ZAPROJEKTOWANIA</w:t>
      </w:r>
    </w:p>
    <w:p w14:paraId="55536490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ROBÓT BUDOWLANYCH</w:t>
      </w:r>
    </w:p>
    <w:p w14:paraId="7B45D960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41B13BC0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4.1.1 Kopia mapy zasadniczej</w:t>
      </w:r>
    </w:p>
    <w:p w14:paraId="474E029A" w14:textId="77777777" w:rsidR="00646609" w:rsidRDefault="00646609">
      <w:pPr>
        <w:rPr>
          <w:rFonts w:hint="eastAsia"/>
          <w:sz w:val="20"/>
          <w:szCs w:val="20"/>
        </w:rPr>
      </w:pPr>
    </w:p>
    <w:p w14:paraId="16C69D39" w14:textId="77777777" w:rsidR="00646609" w:rsidRDefault="00D23E44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tab/>
        <w:t>Nie dotyczy</w:t>
      </w:r>
    </w:p>
    <w:p w14:paraId="5C8A4DED" w14:textId="77777777" w:rsidR="00646609" w:rsidRDefault="00646609">
      <w:pPr>
        <w:rPr>
          <w:rFonts w:hint="eastAsia"/>
          <w:sz w:val="20"/>
          <w:szCs w:val="20"/>
        </w:rPr>
      </w:pPr>
    </w:p>
    <w:p w14:paraId="40DC5C1B" w14:textId="77777777" w:rsidR="00646609" w:rsidRDefault="00D23E44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t>4</w:t>
      </w:r>
      <w:r>
        <w:rPr>
          <w:b/>
          <w:bCs/>
          <w:sz w:val="20"/>
          <w:szCs w:val="20"/>
        </w:rPr>
        <w:t>.1.2 Wyniki badań gruntowo – wodnych na terenie budowy dla potrzeb posadowienia</w:t>
      </w:r>
    </w:p>
    <w:p w14:paraId="60C65DEF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obiektów</w:t>
      </w:r>
    </w:p>
    <w:p w14:paraId="350E89C5" w14:textId="77777777" w:rsidR="00646609" w:rsidRDefault="00646609">
      <w:pPr>
        <w:rPr>
          <w:rFonts w:hint="eastAsia"/>
          <w:sz w:val="20"/>
          <w:szCs w:val="20"/>
        </w:rPr>
      </w:pPr>
    </w:p>
    <w:p w14:paraId="09C80C48" w14:textId="77777777" w:rsidR="00646609" w:rsidRDefault="00D23E44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t>Nie przewiduje się badań gruntowo – wodnych.</w:t>
      </w:r>
    </w:p>
    <w:p w14:paraId="5A8BE518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43E0B9BD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4.1.3 Zalecenia konserwatorskie konserwatora zabytków</w:t>
      </w:r>
    </w:p>
    <w:p w14:paraId="1F425058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4E10FAC9" w14:textId="77777777" w:rsidR="00646609" w:rsidRDefault="00D23E44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t>Nie dotyczy.</w:t>
      </w:r>
    </w:p>
    <w:p w14:paraId="7C71E169" w14:textId="77777777" w:rsidR="00646609" w:rsidRDefault="00646609">
      <w:pPr>
        <w:rPr>
          <w:rFonts w:hint="eastAsia"/>
          <w:sz w:val="20"/>
          <w:szCs w:val="20"/>
        </w:rPr>
      </w:pPr>
    </w:p>
    <w:p w14:paraId="37E164AB" w14:textId="77777777" w:rsidR="00646609" w:rsidRDefault="00D23E44">
      <w:pPr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4.1.4 Pomiary ruchu drogowego, hałasu i innych uciążliwości</w:t>
      </w:r>
    </w:p>
    <w:p w14:paraId="5CDFC0C5" w14:textId="77777777" w:rsidR="00646609" w:rsidRDefault="00646609">
      <w:pPr>
        <w:rPr>
          <w:rFonts w:hint="eastAsia"/>
          <w:b/>
          <w:bCs/>
          <w:sz w:val="20"/>
          <w:szCs w:val="20"/>
        </w:rPr>
      </w:pPr>
    </w:p>
    <w:p w14:paraId="0EF33ECE" w14:textId="77777777" w:rsidR="00646609" w:rsidRDefault="00D23E44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t>Projektowana inwestycja nie jest związana z ruchem drogowym, nie wytwarza hałasu i nie</w:t>
      </w:r>
      <w:r w:rsidR="00D92705">
        <w:rPr>
          <w:sz w:val="20"/>
          <w:szCs w:val="20"/>
        </w:rPr>
        <w:t xml:space="preserve"> </w:t>
      </w:r>
      <w:r>
        <w:rPr>
          <w:sz w:val="20"/>
          <w:szCs w:val="20"/>
        </w:rPr>
        <w:t>powoduje innych uciążliwości.</w:t>
      </w:r>
    </w:p>
    <w:p w14:paraId="24BD1444" w14:textId="77777777" w:rsidR="00646609" w:rsidRDefault="00646609">
      <w:pPr>
        <w:rPr>
          <w:rFonts w:hint="eastAsia"/>
          <w:sz w:val="20"/>
          <w:szCs w:val="20"/>
        </w:rPr>
      </w:pPr>
    </w:p>
    <w:p w14:paraId="04BF4DB9" w14:textId="77777777" w:rsidR="00646609" w:rsidRDefault="00D23E44" w:rsidP="00D92705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4.1.5 Inwentaryzacja lub dokumentacja obiektów budowlanych</w:t>
      </w:r>
    </w:p>
    <w:p w14:paraId="3A155D97" w14:textId="77777777" w:rsidR="00646609" w:rsidRDefault="00646609" w:rsidP="00D92705">
      <w:pPr>
        <w:jc w:val="both"/>
        <w:rPr>
          <w:rFonts w:hint="eastAsia"/>
          <w:b/>
          <w:bCs/>
          <w:sz w:val="20"/>
          <w:szCs w:val="20"/>
        </w:rPr>
      </w:pPr>
    </w:p>
    <w:p w14:paraId="60B44A36" w14:textId="77777777" w:rsidR="00646609" w:rsidRDefault="00D23E44" w:rsidP="00D92705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 ramach przedmiotowej inwestycji nie przewiduje się przebudowy, odbudowy, rozbudowy, nadbudowy lub remontów obiektów budowlanych w zakresie architektury, konstrukcji. Nie przewiduje się rozbiórki obiektów budowlanych.</w:t>
      </w:r>
    </w:p>
    <w:p w14:paraId="7F8FEA15" w14:textId="77777777" w:rsidR="00646609" w:rsidRDefault="00646609" w:rsidP="00D92705">
      <w:pPr>
        <w:jc w:val="both"/>
        <w:rPr>
          <w:rFonts w:hint="eastAsia"/>
          <w:sz w:val="20"/>
          <w:szCs w:val="20"/>
        </w:rPr>
      </w:pPr>
    </w:p>
    <w:p w14:paraId="4F141A1E" w14:textId="77777777" w:rsidR="00646609" w:rsidRDefault="00646609">
      <w:pPr>
        <w:jc w:val="both"/>
        <w:rPr>
          <w:rFonts w:hint="eastAsia"/>
          <w:sz w:val="20"/>
          <w:szCs w:val="20"/>
        </w:rPr>
      </w:pPr>
    </w:p>
    <w:p w14:paraId="513ADFB7" w14:textId="77777777" w:rsidR="00646609" w:rsidRDefault="00D23E44">
      <w:pPr>
        <w:jc w:val="both"/>
        <w:rPr>
          <w:rFonts w:hint="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5.0 UWAGI KOŃCOWE</w:t>
      </w:r>
    </w:p>
    <w:p w14:paraId="5AA5621F" w14:textId="77777777" w:rsidR="00646609" w:rsidRDefault="00646609">
      <w:pPr>
        <w:jc w:val="both"/>
        <w:rPr>
          <w:rFonts w:hint="eastAsia"/>
          <w:sz w:val="20"/>
          <w:szCs w:val="20"/>
        </w:rPr>
      </w:pPr>
    </w:p>
    <w:p w14:paraId="15B215A8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1. Przed rozpoczęciem robót niezbędne jest spotkanie robocze Inw</w:t>
      </w:r>
      <w:r w:rsidR="00D92705">
        <w:rPr>
          <w:sz w:val="20"/>
          <w:szCs w:val="20"/>
        </w:rPr>
        <w:t>estora, Wykonawcy i Projektanta</w:t>
      </w:r>
      <w:r>
        <w:rPr>
          <w:sz w:val="20"/>
          <w:szCs w:val="20"/>
        </w:rPr>
        <w:t xml:space="preserve"> celem ustalenia ogólnych zasad realizacji obiektu.</w:t>
      </w:r>
    </w:p>
    <w:p w14:paraId="6BF59210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2. Do wszelkich robót należy stosować materiały i środki posiadające niezbędne aktualne atesty i dopuszczenia, zgodnie z ich kartami katalogowymi, przestrzegając przepisów bhp i ppoż.</w:t>
      </w:r>
    </w:p>
    <w:p w14:paraId="46F16D51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3. W sprawach nieokreślonych w PFU należy kierować się:</w:t>
      </w:r>
    </w:p>
    <w:p w14:paraId="36FB9FDB" w14:textId="77777777" w:rsidR="00646609" w:rsidRDefault="00D23E44">
      <w:pPr>
        <w:pStyle w:val="Akapitzlist"/>
        <w:numPr>
          <w:ilvl w:val="0"/>
          <w:numId w:val="6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warunkami technicznymi wykonania i odbioru robót budowlano-montażowych</w:t>
      </w:r>
      <w:r w:rsidR="00D92705">
        <w:rPr>
          <w:sz w:val="20"/>
          <w:szCs w:val="20"/>
        </w:rPr>
        <w:t>,</w:t>
      </w:r>
    </w:p>
    <w:p w14:paraId="6E306FD2" w14:textId="77777777" w:rsidR="00646609" w:rsidRDefault="00D23E44">
      <w:pPr>
        <w:pStyle w:val="Akapitzlist"/>
        <w:numPr>
          <w:ilvl w:val="0"/>
          <w:numId w:val="6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polskimi normami</w:t>
      </w:r>
      <w:r w:rsidR="00D92705">
        <w:rPr>
          <w:sz w:val="20"/>
          <w:szCs w:val="20"/>
        </w:rPr>
        <w:t>,</w:t>
      </w:r>
    </w:p>
    <w:p w14:paraId="533EAE45" w14:textId="77777777" w:rsidR="00646609" w:rsidRDefault="00D23E44">
      <w:pPr>
        <w:pStyle w:val="Akapitzlist"/>
        <w:numPr>
          <w:ilvl w:val="0"/>
          <w:numId w:val="6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instrukcjami, wytycznymi, atestami techniki budowlanej</w:t>
      </w:r>
      <w:r w:rsidR="00D92705">
        <w:rPr>
          <w:sz w:val="20"/>
          <w:szCs w:val="20"/>
        </w:rPr>
        <w:t>,</w:t>
      </w:r>
    </w:p>
    <w:p w14:paraId="26B064F6" w14:textId="77777777" w:rsidR="00646609" w:rsidRDefault="00D23E44">
      <w:pPr>
        <w:pStyle w:val="Akapitzlist"/>
        <w:numPr>
          <w:ilvl w:val="0"/>
          <w:numId w:val="6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instrukcjami, wytycznymi i specyfikacjami technicznymi producentów i dostawców materiałów budowlano-instalacyjnych</w:t>
      </w:r>
    </w:p>
    <w:p w14:paraId="581DE750" w14:textId="77777777" w:rsidR="00646609" w:rsidRDefault="00D23E44">
      <w:pPr>
        <w:pStyle w:val="Akapitzlist"/>
        <w:numPr>
          <w:ilvl w:val="0"/>
          <w:numId w:val="6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przepisami technicznymi instytucji kontrolujących jakość materiałów i robót</w:t>
      </w:r>
    </w:p>
    <w:p w14:paraId="0E3FDFE0" w14:textId="77777777" w:rsidR="00646609" w:rsidRDefault="00D23E44">
      <w:pPr>
        <w:pStyle w:val="Akapitzlist"/>
        <w:numPr>
          <w:ilvl w:val="0"/>
          <w:numId w:val="6"/>
        </w:num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sztuką budowlaną</w:t>
      </w:r>
    </w:p>
    <w:p w14:paraId="437C58DC" w14:textId="77777777" w:rsidR="00646609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4.  Obowiązek opracowania planu BIOZ spoczywa na </w:t>
      </w:r>
      <w:r w:rsidR="00B2669F">
        <w:rPr>
          <w:sz w:val="20"/>
          <w:szCs w:val="20"/>
        </w:rPr>
        <w:t>Wykonawcy.</w:t>
      </w:r>
      <w:r>
        <w:rPr>
          <w:sz w:val="20"/>
          <w:szCs w:val="20"/>
        </w:rPr>
        <w:t xml:space="preserve"> </w:t>
      </w:r>
    </w:p>
    <w:p w14:paraId="1469CA83" w14:textId="77777777" w:rsidR="00EF1113" w:rsidRDefault="00D23E44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5. Uwagi Wykonawcy odnośnie czytelności dokumentacji, szczegółowych rozwiązań itp. wnoszone podczas wykonywania prac, a nie zgłoszone na etapie procedury przetargowej na wybór wykonawcy, nie stanowią podstawy do dodatkowych roszczeń finansowych albo przesunięć uzgodnionego harmonogramu prac.</w:t>
      </w:r>
    </w:p>
    <w:p w14:paraId="237F2BC3" w14:textId="397BFD0B" w:rsidR="00FE11B2" w:rsidRPr="00FE11B2" w:rsidRDefault="00FE11B2" w:rsidP="00FE11B2">
      <w:pPr>
        <w:jc w:val="both"/>
        <w:rPr>
          <w:rFonts w:hint="eastAsia"/>
          <w:sz w:val="20"/>
          <w:szCs w:val="20"/>
        </w:rPr>
      </w:pPr>
      <w:r>
        <w:rPr>
          <w:sz w:val="20"/>
          <w:szCs w:val="20"/>
        </w:rPr>
        <w:t>6.</w:t>
      </w:r>
      <w:r>
        <w:rPr>
          <w:sz w:val="20"/>
          <w:szCs w:val="20"/>
        </w:rPr>
        <w:tab/>
      </w:r>
      <w:r w:rsidRPr="00FE11B2">
        <w:rPr>
          <w:sz w:val="20"/>
          <w:szCs w:val="20"/>
        </w:rPr>
        <w:t>Prace b</w:t>
      </w:r>
      <w:r w:rsidRPr="00FE11B2">
        <w:rPr>
          <w:rFonts w:hint="cs"/>
          <w:sz w:val="20"/>
          <w:szCs w:val="20"/>
        </w:rPr>
        <w:t>ę</w:t>
      </w:r>
      <w:r w:rsidRPr="00FE11B2">
        <w:rPr>
          <w:sz w:val="20"/>
          <w:szCs w:val="20"/>
        </w:rPr>
        <w:t>d</w:t>
      </w:r>
      <w:r w:rsidRPr="00FE11B2">
        <w:rPr>
          <w:rFonts w:hint="cs"/>
          <w:sz w:val="20"/>
          <w:szCs w:val="20"/>
        </w:rPr>
        <w:t>ą</w:t>
      </w:r>
      <w:r w:rsidRPr="00FE11B2">
        <w:rPr>
          <w:sz w:val="20"/>
          <w:szCs w:val="20"/>
        </w:rPr>
        <w:t xml:space="preserve"> wykonywane z uwzgl</w:t>
      </w:r>
      <w:r w:rsidRPr="00FE11B2">
        <w:rPr>
          <w:rFonts w:hint="cs"/>
          <w:sz w:val="20"/>
          <w:szCs w:val="20"/>
        </w:rPr>
        <w:t>ę</w:t>
      </w:r>
      <w:r w:rsidRPr="00FE11B2">
        <w:rPr>
          <w:sz w:val="20"/>
          <w:szCs w:val="20"/>
        </w:rPr>
        <w:t>dnieniem w szczeg</w:t>
      </w:r>
      <w:r>
        <w:rPr>
          <w:sz w:val="20"/>
          <w:szCs w:val="20"/>
        </w:rPr>
        <w:t>ó</w:t>
      </w:r>
      <w:r w:rsidRPr="00FE11B2">
        <w:rPr>
          <w:sz w:val="20"/>
          <w:szCs w:val="20"/>
        </w:rPr>
        <w:t>lno</w:t>
      </w:r>
      <w:r w:rsidRPr="00FE11B2">
        <w:rPr>
          <w:rFonts w:hint="cs"/>
          <w:sz w:val="20"/>
          <w:szCs w:val="20"/>
        </w:rPr>
        <w:t>ś</w:t>
      </w:r>
      <w:r w:rsidRPr="00FE11B2">
        <w:rPr>
          <w:sz w:val="20"/>
          <w:szCs w:val="20"/>
        </w:rPr>
        <w:t>ci przepis</w:t>
      </w:r>
      <w:r w:rsidR="0052535A">
        <w:rPr>
          <w:sz w:val="20"/>
          <w:szCs w:val="20"/>
        </w:rPr>
        <w:t>ó</w:t>
      </w:r>
      <w:r w:rsidRPr="00FE11B2">
        <w:rPr>
          <w:sz w:val="20"/>
          <w:szCs w:val="20"/>
        </w:rPr>
        <w:t>w dotycz</w:t>
      </w:r>
      <w:r w:rsidRPr="00FE11B2">
        <w:rPr>
          <w:rFonts w:hint="cs"/>
          <w:sz w:val="20"/>
          <w:szCs w:val="20"/>
        </w:rPr>
        <w:t>ą</w:t>
      </w:r>
      <w:r w:rsidRPr="00FE11B2">
        <w:rPr>
          <w:sz w:val="20"/>
          <w:szCs w:val="20"/>
        </w:rPr>
        <w:t>cych os</w:t>
      </w:r>
      <w:r>
        <w:rPr>
          <w:sz w:val="20"/>
          <w:szCs w:val="20"/>
        </w:rPr>
        <w:t>ó</w:t>
      </w:r>
      <w:r w:rsidRPr="00FE11B2">
        <w:rPr>
          <w:sz w:val="20"/>
          <w:szCs w:val="20"/>
        </w:rPr>
        <w:t>b niepe</w:t>
      </w:r>
      <w:r w:rsidRPr="00FE11B2">
        <w:rPr>
          <w:rFonts w:hint="cs"/>
          <w:sz w:val="20"/>
          <w:szCs w:val="20"/>
        </w:rPr>
        <w:t>ł</w:t>
      </w:r>
      <w:r w:rsidRPr="00FE11B2">
        <w:rPr>
          <w:sz w:val="20"/>
          <w:szCs w:val="20"/>
        </w:rPr>
        <w:t>nosprawnych takich jak:</w:t>
      </w:r>
    </w:p>
    <w:p w14:paraId="60BEA22B" w14:textId="49642206" w:rsidR="00FE11B2" w:rsidRPr="00FE11B2" w:rsidRDefault="00FE11B2" w:rsidP="00FE11B2">
      <w:pPr>
        <w:jc w:val="both"/>
        <w:rPr>
          <w:rFonts w:hint="eastAsia"/>
          <w:sz w:val="20"/>
          <w:szCs w:val="20"/>
        </w:rPr>
      </w:pPr>
      <w:r w:rsidRPr="00FE11B2">
        <w:rPr>
          <w:rFonts w:hint="eastAsia"/>
          <w:sz w:val="20"/>
          <w:szCs w:val="20"/>
        </w:rPr>
        <w:t>•</w:t>
      </w:r>
      <w:r w:rsidRPr="00FE11B2">
        <w:rPr>
          <w:sz w:val="20"/>
          <w:szCs w:val="20"/>
        </w:rPr>
        <w:tab/>
        <w:t xml:space="preserve">Ustawa z dnia 7 lipca 1994 r. Prawo budowlane (Dz.U. Dz. U. z 2023 r. poz. 682, z </w:t>
      </w:r>
      <w:proofErr w:type="spellStart"/>
      <w:r w:rsidRPr="00FE11B2">
        <w:rPr>
          <w:sz w:val="20"/>
          <w:szCs w:val="20"/>
        </w:rPr>
        <w:t>p</w:t>
      </w:r>
      <w:r>
        <w:rPr>
          <w:sz w:val="20"/>
          <w:szCs w:val="20"/>
        </w:rPr>
        <w:t>ó</w:t>
      </w:r>
      <w:r w:rsidRPr="00FE11B2">
        <w:rPr>
          <w:rFonts w:hint="cs"/>
          <w:sz w:val="20"/>
          <w:szCs w:val="20"/>
        </w:rPr>
        <w:t>ź</w:t>
      </w:r>
      <w:r w:rsidRPr="00FE11B2">
        <w:rPr>
          <w:sz w:val="20"/>
          <w:szCs w:val="20"/>
        </w:rPr>
        <w:t>n</w:t>
      </w:r>
      <w:proofErr w:type="spellEnd"/>
      <w:r w:rsidRPr="00FE11B2">
        <w:rPr>
          <w:sz w:val="20"/>
          <w:szCs w:val="20"/>
        </w:rPr>
        <w:t xml:space="preserve">. zm.), </w:t>
      </w:r>
    </w:p>
    <w:p w14:paraId="0C602CA8" w14:textId="5914ADAF" w:rsidR="00FE11B2" w:rsidRPr="00FE11B2" w:rsidRDefault="00FE11B2" w:rsidP="00FE11B2">
      <w:pPr>
        <w:jc w:val="both"/>
        <w:rPr>
          <w:rFonts w:hint="eastAsia"/>
          <w:sz w:val="20"/>
          <w:szCs w:val="20"/>
        </w:rPr>
      </w:pPr>
      <w:r w:rsidRPr="00FE11B2">
        <w:rPr>
          <w:rFonts w:hint="eastAsia"/>
          <w:sz w:val="20"/>
          <w:szCs w:val="20"/>
        </w:rPr>
        <w:t>•</w:t>
      </w:r>
      <w:r w:rsidRPr="00FE11B2">
        <w:rPr>
          <w:sz w:val="20"/>
          <w:szCs w:val="20"/>
        </w:rPr>
        <w:tab/>
        <w:t>Rozporz</w:t>
      </w:r>
      <w:r w:rsidRPr="00FE11B2">
        <w:rPr>
          <w:rFonts w:hint="cs"/>
          <w:sz w:val="20"/>
          <w:szCs w:val="20"/>
        </w:rPr>
        <w:t>ą</w:t>
      </w:r>
      <w:r w:rsidRPr="00FE11B2">
        <w:rPr>
          <w:sz w:val="20"/>
          <w:szCs w:val="20"/>
        </w:rPr>
        <w:t>dzenie Ministra Infrastruktury z dnia 12 kwietnia 2002 r. w sprawie warunk</w:t>
      </w:r>
      <w:r>
        <w:rPr>
          <w:sz w:val="20"/>
          <w:szCs w:val="20"/>
        </w:rPr>
        <w:t>ó</w:t>
      </w:r>
      <w:r w:rsidRPr="00FE11B2">
        <w:rPr>
          <w:sz w:val="20"/>
          <w:szCs w:val="20"/>
        </w:rPr>
        <w:t>w technicznych, jakim powinny odpowiada</w:t>
      </w:r>
      <w:r w:rsidRPr="00FE11B2">
        <w:rPr>
          <w:rFonts w:hint="cs"/>
          <w:sz w:val="20"/>
          <w:szCs w:val="20"/>
        </w:rPr>
        <w:t>ć</w:t>
      </w:r>
      <w:r w:rsidRPr="00FE11B2">
        <w:rPr>
          <w:sz w:val="20"/>
          <w:szCs w:val="20"/>
        </w:rPr>
        <w:t xml:space="preserve"> budynki i ich  usytuowanie (Dz.U. 2022 poz. 1225), zawarte s</w:t>
      </w:r>
      <w:r w:rsidRPr="00FE11B2">
        <w:rPr>
          <w:rFonts w:hint="cs"/>
          <w:sz w:val="20"/>
          <w:szCs w:val="20"/>
        </w:rPr>
        <w:t>ą</w:t>
      </w:r>
      <w:r w:rsidRPr="00FE11B2">
        <w:rPr>
          <w:sz w:val="20"/>
          <w:szCs w:val="20"/>
        </w:rPr>
        <w:t xml:space="preserve"> przepisy szczeg</w:t>
      </w:r>
      <w:r>
        <w:rPr>
          <w:sz w:val="20"/>
          <w:szCs w:val="20"/>
        </w:rPr>
        <w:t>ó</w:t>
      </w:r>
      <w:r w:rsidRPr="00FE11B2">
        <w:rPr>
          <w:rFonts w:hint="cs"/>
          <w:sz w:val="20"/>
          <w:szCs w:val="20"/>
        </w:rPr>
        <w:t>ł</w:t>
      </w:r>
      <w:r w:rsidRPr="00FE11B2">
        <w:rPr>
          <w:sz w:val="20"/>
          <w:szCs w:val="20"/>
        </w:rPr>
        <w:t>owe reguluj</w:t>
      </w:r>
      <w:r w:rsidRPr="00FE11B2">
        <w:rPr>
          <w:rFonts w:hint="cs"/>
          <w:sz w:val="20"/>
          <w:szCs w:val="20"/>
        </w:rPr>
        <w:t>ą</w:t>
      </w:r>
      <w:r w:rsidRPr="00FE11B2">
        <w:rPr>
          <w:sz w:val="20"/>
          <w:szCs w:val="20"/>
        </w:rPr>
        <w:t>ce dostosowanie budynk</w:t>
      </w:r>
      <w:r>
        <w:rPr>
          <w:sz w:val="20"/>
          <w:szCs w:val="20"/>
        </w:rPr>
        <w:t>ó</w:t>
      </w:r>
      <w:r w:rsidRPr="00FE11B2">
        <w:rPr>
          <w:sz w:val="20"/>
          <w:szCs w:val="20"/>
        </w:rPr>
        <w:t>w dla potrzeb os</w:t>
      </w:r>
      <w:r>
        <w:rPr>
          <w:sz w:val="20"/>
          <w:szCs w:val="20"/>
        </w:rPr>
        <w:t>ó</w:t>
      </w:r>
      <w:r w:rsidRPr="00FE11B2">
        <w:rPr>
          <w:sz w:val="20"/>
          <w:szCs w:val="20"/>
        </w:rPr>
        <w:t>b niepe</w:t>
      </w:r>
      <w:r w:rsidRPr="00FE11B2">
        <w:rPr>
          <w:rFonts w:hint="cs"/>
          <w:sz w:val="20"/>
          <w:szCs w:val="20"/>
        </w:rPr>
        <w:t>ł</w:t>
      </w:r>
      <w:r w:rsidRPr="00FE11B2">
        <w:rPr>
          <w:sz w:val="20"/>
          <w:szCs w:val="20"/>
        </w:rPr>
        <w:t>nosprawnych.</w:t>
      </w:r>
    </w:p>
    <w:p w14:paraId="7682D361" w14:textId="1017CD86" w:rsidR="00FE11B2" w:rsidRDefault="00FE11B2" w:rsidP="00FE11B2">
      <w:pPr>
        <w:jc w:val="both"/>
        <w:rPr>
          <w:rFonts w:hint="eastAsia"/>
          <w:sz w:val="20"/>
          <w:szCs w:val="20"/>
        </w:rPr>
      </w:pPr>
      <w:r w:rsidRPr="00FE11B2">
        <w:rPr>
          <w:rFonts w:hint="eastAsia"/>
          <w:sz w:val="20"/>
          <w:szCs w:val="20"/>
        </w:rPr>
        <w:t>•</w:t>
      </w:r>
      <w:r w:rsidRPr="00FE11B2">
        <w:rPr>
          <w:sz w:val="20"/>
          <w:szCs w:val="20"/>
        </w:rPr>
        <w:tab/>
        <w:t>Rozporz</w:t>
      </w:r>
      <w:r w:rsidRPr="00FE11B2">
        <w:rPr>
          <w:rFonts w:hint="cs"/>
          <w:sz w:val="20"/>
          <w:szCs w:val="20"/>
        </w:rPr>
        <w:t>ą</w:t>
      </w:r>
      <w:r w:rsidRPr="00FE11B2">
        <w:rPr>
          <w:sz w:val="20"/>
          <w:szCs w:val="20"/>
        </w:rPr>
        <w:t>dzenie Ministra Rozwoju z dnia z dnia 11 wrze</w:t>
      </w:r>
      <w:r w:rsidRPr="00FE11B2">
        <w:rPr>
          <w:rFonts w:hint="cs"/>
          <w:sz w:val="20"/>
          <w:szCs w:val="20"/>
        </w:rPr>
        <w:t>ś</w:t>
      </w:r>
      <w:r w:rsidRPr="00FE11B2">
        <w:rPr>
          <w:sz w:val="20"/>
          <w:szCs w:val="20"/>
        </w:rPr>
        <w:t>nia 2020 r. w sprawie szczeg</w:t>
      </w:r>
      <w:r>
        <w:rPr>
          <w:sz w:val="20"/>
          <w:szCs w:val="20"/>
        </w:rPr>
        <w:t>ó</w:t>
      </w:r>
      <w:r w:rsidRPr="00FE11B2">
        <w:rPr>
          <w:rFonts w:hint="cs"/>
          <w:sz w:val="20"/>
          <w:szCs w:val="20"/>
        </w:rPr>
        <w:t>ł</w:t>
      </w:r>
      <w:r w:rsidRPr="00FE11B2">
        <w:rPr>
          <w:sz w:val="20"/>
          <w:szCs w:val="20"/>
        </w:rPr>
        <w:t>owego zakresu i formy projektu budowlanego (Dz. U. z 2022 poz. 1679 ),</w:t>
      </w:r>
    </w:p>
    <w:p w14:paraId="398ACE38" w14:textId="77777777" w:rsidR="00150D2A" w:rsidRDefault="00EF1113" w:rsidP="00116379">
      <w:pPr>
        <w:jc w:val="right"/>
        <w:rPr>
          <w:rFonts w:hint="eastAsia"/>
          <w:noProof/>
          <w:sz w:val="20"/>
          <w:szCs w:val="20"/>
          <w:lang w:eastAsia="pl-PL" w:bidi="ar-SA"/>
        </w:rPr>
      </w:pPr>
      <w:r>
        <w:rPr>
          <w:rFonts w:hint="eastAsia"/>
          <w:sz w:val="20"/>
          <w:szCs w:val="20"/>
        </w:rPr>
        <w:br w:type="page"/>
      </w:r>
      <w:r w:rsidRPr="006917C2">
        <w:rPr>
          <w:b/>
          <w:sz w:val="20"/>
          <w:szCs w:val="20"/>
        </w:rPr>
        <w:lastRenderedPageBreak/>
        <w:t xml:space="preserve">Załącznik nr </w:t>
      </w:r>
      <w:r w:rsidR="006917C2" w:rsidRPr="006917C2">
        <w:rPr>
          <w:b/>
          <w:sz w:val="20"/>
          <w:szCs w:val="20"/>
        </w:rPr>
        <w:t>1</w:t>
      </w:r>
    </w:p>
    <w:p w14:paraId="1D1610E3" w14:textId="77777777" w:rsidR="00150D2A" w:rsidRDefault="00EF1113" w:rsidP="00AE2410">
      <w:pPr>
        <w:jc w:val="both"/>
        <w:rPr>
          <w:rFonts w:hint="eastAsia"/>
          <w:sz w:val="20"/>
          <w:szCs w:val="20"/>
        </w:rPr>
      </w:pPr>
      <w:r>
        <w:rPr>
          <w:rFonts w:hint="eastAsia"/>
          <w:noProof/>
          <w:sz w:val="20"/>
          <w:szCs w:val="20"/>
          <w:lang w:eastAsia="pl-PL" w:bidi="ar-SA"/>
        </w:rPr>
        <w:drawing>
          <wp:inline distT="0" distB="0" distL="0" distR="0" wp14:anchorId="685F56D2" wp14:editId="2C9292FA">
            <wp:extent cx="7378823" cy="4835525"/>
            <wp:effectExtent l="0" t="4763" r="7938" b="7937"/>
            <wp:docPr id="1" name="Obraz 0" descr="Poprawa efektywnosci ZOLP 2024 lokalizacj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rawa efektywnosci ZOLP 2024 lokalizacja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0841" cy="483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A66F" w14:textId="77777777" w:rsidR="00150D2A" w:rsidRPr="00150D2A" w:rsidRDefault="00150D2A" w:rsidP="00150D2A">
      <w:pPr>
        <w:rPr>
          <w:rFonts w:hint="eastAsia"/>
          <w:sz w:val="20"/>
          <w:szCs w:val="20"/>
        </w:rPr>
      </w:pPr>
    </w:p>
    <w:p w14:paraId="7F07E595" w14:textId="77777777" w:rsidR="00150D2A" w:rsidRPr="00150D2A" w:rsidRDefault="00150D2A" w:rsidP="00150D2A">
      <w:pPr>
        <w:rPr>
          <w:rFonts w:hint="eastAsia"/>
          <w:sz w:val="20"/>
          <w:szCs w:val="20"/>
        </w:rPr>
      </w:pPr>
    </w:p>
    <w:p w14:paraId="6CFF8FAB" w14:textId="77777777" w:rsidR="00150D2A" w:rsidRPr="00150D2A" w:rsidRDefault="00150D2A" w:rsidP="00150D2A">
      <w:pPr>
        <w:rPr>
          <w:rFonts w:hint="eastAsia"/>
          <w:sz w:val="20"/>
          <w:szCs w:val="20"/>
        </w:rPr>
      </w:pPr>
    </w:p>
    <w:p w14:paraId="23378DC8" w14:textId="77777777" w:rsidR="00E06A28" w:rsidRDefault="00E06A28">
      <w:pPr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br w:type="page"/>
      </w:r>
    </w:p>
    <w:p w14:paraId="2546F279" w14:textId="77777777" w:rsidR="00150D2A" w:rsidRPr="00AE2410" w:rsidRDefault="00150D2A" w:rsidP="00150D2A">
      <w:pPr>
        <w:rPr>
          <w:rFonts w:hint="eastAsia"/>
          <w:b/>
          <w:u w:val="single"/>
        </w:rPr>
      </w:pPr>
      <w:r w:rsidRPr="00AE2410">
        <w:rPr>
          <w:b/>
          <w:u w:val="single"/>
        </w:rPr>
        <w:lastRenderedPageBreak/>
        <w:t>Przykładowe zdjęcia budynk</w:t>
      </w:r>
      <w:r w:rsidR="00AE2410">
        <w:rPr>
          <w:b/>
          <w:u w:val="single"/>
        </w:rPr>
        <w:t>u</w:t>
      </w:r>
      <w:r w:rsidRPr="00AE2410">
        <w:rPr>
          <w:b/>
          <w:u w:val="single"/>
        </w:rPr>
        <w:t xml:space="preserve"> inwestycji</w:t>
      </w:r>
    </w:p>
    <w:p w14:paraId="2DD0C401" w14:textId="77777777" w:rsidR="00150D2A" w:rsidRPr="00150D2A" w:rsidRDefault="00150D2A" w:rsidP="00150D2A">
      <w:pPr>
        <w:rPr>
          <w:rFonts w:hint="eastAsia"/>
          <w:sz w:val="20"/>
          <w:szCs w:val="20"/>
        </w:rPr>
      </w:pPr>
    </w:p>
    <w:p w14:paraId="3CFC2F1C" w14:textId="77777777" w:rsidR="00150D2A" w:rsidRPr="00150D2A" w:rsidRDefault="00150D2A" w:rsidP="00150D2A">
      <w:pPr>
        <w:rPr>
          <w:rFonts w:hint="eastAsia"/>
          <w:sz w:val="20"/>
          <w:szCs w:val="20"/>
        </w:rPr>
      </w:pPr>
    </w:p>
    <w:p w14:paraId="31A8095C" w14:textId="77777777" w:rsidR="00150D2A" w:rsidRDefault="00150D2A" w:rsidP="00150D2A">
      <w:pPr>
        <w:rPr>
          <w:rFonts w:hint="eastAsia"/>
          <w:sz w:val="20"/>
          <w:szCs w:val="20"/>
        </w:rPr>
      </w:pPr>
    </w:p>
    <w:p w14:paraId="167BCD24" w14:textId="77777777" w:rsidR="00150D2A" w:rsidRDefault="00150D2A" w:rsidP="00150D2A">
      <w:pPr>
        <w:tabs>
          <w:tab w:val="left" w:pos="8280"/>
        </w:tabs>
        <w:rPr>
          <w:rFonts w:hint="eastAsia"/>
          <w:sz w:val="20"/>
          <w:szCs w:val="20"/>
        </w:rPr>
      </w:pPr>
      <w:r>
        <w:rPr>
          <w:rFonts w:hint="eastAsia"/>
          <w:sz w:val="20"/>
          <w:szCs w:val="20"/>
        </w:rPr>
        <w:tab/>
      </w:r>
    </w:p>
    <w:p w14:paraId="267992D4" w14:textId="77777777" w:rsidR="00646609" w:rsidRPr="00150D2A" w:rsidRDefault="00150D2A" w:rsidP="00150D2A">
      <w:pPr>
        <w:rPr>
          <w:rFonts w:hint="eastAsia"/>
          <w:sz w:val="20"/>
          <w:szCs w:val="20"/>
        </w:rPr>
      </w:pPr>
      <w:r>
        <w:rPr>
          <w:rFonts w:hint="eastAsia"/>
          <w:noProof/>
          <w:sz w:val="20"/>
          <w:szCs w:val="20"/>
          <w:lang w:eastAsia="pl-PL" w:bidi="ar-SA"/>
        </w:rPr>
        <w:drawing>
          <wp:inline distT="0" distB="0" distL="0" distR="0" wp14:anchorId="0E1D4EC0" wp14:editId="1562CBA2">
            <wp:extent cx="5328467" cy="4000500"/>
            <wp:effectExtent l="19050" t="0" r="5533" b="0"/>
            <wp:docPr id="2" name="Obraz 1" descr="C:\Users\amikolaj\Pulpit\Rasztow kompresja zolp 1\dach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kolaj\Pulpit\Rasztow kompresja zolp 1\dach 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67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drawing>
          <wp:inline distT="0" distB="0" distL="0" distR="0" wp14:anchorId="0A2ABBF4" wp14:editId="247938AA">
            <wp:extent cx="5353840" cy="4019550"/>
            <wp:effectExtent l="19050" t="0" r="0" b="0"/>
            <wp:docPr id="3" name="Obraz 2" descr="C:\Users\amikolaj\Pulpit\Rasztow kompresja zolp 1\dach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kolaj\Pulpit\Rasztow kompresja zolp 1\dach 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70" cy="40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lastRenderedPageBreak/>
        <w:drawing>
          <wp:inline distT="0" distB="0" distL="0" distR="0" wp14:anchorId="597F8E00" wp14:editId="0D777157">
            <wp:extent cx="6115050" cy="4591050"/>
            <wp:effectExtent l="19050" t="0" r="0" b="0"/>
            <wp:docPr id="4" name="Obraz 3" descr="C:\Users\amikolaj\Pulpit\Rasztow kompresja zolp 1\dach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kolaj\Pulpit\Rasztow kompresja zolp 1\dach 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drawing>
          <wp:inline distT="0" distB="0" distL="0" distR="0" wp14:anchorId="3A43DA31" wp14:editId="58165D7F">
            <wp:extent cx="6115050" cy="4591050"/>
            <wp:effectExtent l="19050" t="0" r="0" b="0"/>
            <wp:docPr id="5" name="Obraz 4" descr="C:\Users\amikolaj\Pulpit\Rasztow kompresja zolp 1\dach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kolaj\Pulpit\Rasztow kompresja zolp 1\dach 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lastRenderedPageBreak/>
        <w:drawing>
          <wp:inline distT="0" distB="0" distL="0" distR="0" wp14:anchorId="6D0DA6DA" wp14:editId="3FC6F19B">
            <wp:extent cx="6115050" cy="4591050"/>
            <wp:effectExtent l="19050" t="0" r="0" b="0"/>
            <wp:docPr id="6" name="Obraz 5" descr="C:\Users\amikolaj\Pulpit\Rasztow kompresja zolp 1\image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kolaj\Pulpit\Rasztow kompresja zolp 1\image0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lastRenderedPageBreak/>
        <w:drawing>
          <wp:inline distT="0" distB="0" distL="0" distR="0" wp14:anchorId="4E2F9D40" wp14:editId="13B08734">
            <wp:extent cx="4300538" cy="5734050"/>
            <wp:effectExtent l="19050" t="0" r="4762" b="0"/>
            <wp:docPr id="7" name="Obraz 6" descr="C:\Users\amikolaj\Pulpit\Rasztow kompresja zolp 1\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kolaj\Pulpit\Rasztow kompresja zolp 1\image0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38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lastRenderedPageBreak/>
        <w:drawing>
          <wp:inline distT="0" distB="0" distL="0" distR="0" wp14:anchorId="763F9F64" wp14:editId="01D2C6CD">
            <wp:extent cx="6115050" cy="4591050"/>
            <wp:effectExtent l="19050" t="0" r="0" b="0"/>
            <wp:docPr id="8" name="Obraz 7" descr="C:\Users\amikolaj\Pulpit\Rasztow kompresja zolp 1\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kolaj\Pulpit\Rasztow kompresja zolp 1\image0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drawing>
          <wp:inline distT="0" distB="0" distL="0" distR="0" wp14:anchorId="0E216989" wp14:editId="32DA760E">
            <wp:extent cx="6115050" cy="4591050"/>
            <wp:effectExtent l="19050" t="0" r="0" b="0"/>
            <wp:docPr id="9" name="Obraz 8" descr="C:\Users\amikolaj\Pulpit\Rasztow kompresja zolp 1\image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ikolaj\Pulpit\Rasztow kompresja zolp 1\image0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lastRenderedPageBreak/>
        <w:drawing>
          <wp:inline distT="0" distB="0" distL="0" distR="0" wp14:anchorId="01EFB3EF" wp14:editId="63D677D1">
            <wp:extent cx="6115050" cy="4591050"/>
            <wp:effectExtent l="19050" t="0" r="0" b="0"/>
            <wp:docPr id="10" name="Obraz 9" descr="C:\Users\amikolaj\Pulpit\Rasztow kompresja zolp 1\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kolaj\Pulpit\Rasztow kompresja zolp 1\image0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drawing>
          <wp:inline distT="0" distB="0" distL="0" distR="0" wp14:anchorId="35BF7C46" wp14:editId="0E0F50C4">
            <wp:extent cx="6115050" cy="4591050"/>
            <wp:effectExtent l="19050" t="0" r="0" b="0"/>
            <wp:docPr id="11" name="Obraz 10" descr="C:\Users\amikolaj\Pulpit\Rasztow kompresja zolp 1\image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ikolaj\Pulpit\Rasztow kompresja zolp 1\image0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lastRenderedPageBreak/>
        <w:drawing>
          <wp:inline distT="0" distB="0" distL="0" distR="0" wp14:anchorId="7C9A1FAE" wp14:editId="3FBE440E">
            <wp:extent cx="6115050" cy="4591050"/>
            <wp:effectExtent l="19050" t="0" r="0" b="0"/>
            <wp:docPr id="12" name="Obraz 11" descr="C:\Users\amikolaj\Pulpit\Rasztow kompresja zolp 1\image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ikolaj\Pulpit\Rasztow kompresja zolp 1\image0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0"/>
          <w:szCs w:val="20"/>
          <w:lang w:eastAsia="pl-PL" w:bidi="ar-SA"/>
        </w:rPr>
        <w:drawing>
          <wp:inline distT="0" distB="0" distL="0" distR="0" wp14:anchorId="0145B205" wp14:editId="69CB10A1">
            <wp:extent cx="6115050" cy="4591050"/>
            <wp:effectExtent l="19050" t="0" r="0" b="0"/>
            <wp:docPr id="13" name="Obraz 12" descr="C:\Users\amikolaj\Pulpit\Rasztow kompresja zolp 1\image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ikolaj\Pulpit\Rasztow kompresja zolp 1\image0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609" w:rsidRPr="00150D2A" w:rsidSect="007F7123">
      <w:headerReference w:type="default" r:id="rId25"/>
      <w:footerReference w:type="default" r:id="rId26"/>
      <w:pgSz w:w="11906" w:h="16838"/>
      <w:pgMar w:top="1134" w:right="1134" w:bottom="1134" w:left="1134" w:header="0" w:footer="0" w:gutter="0"/>
      <w:cols w:space="708"/>
      <w:formProt w:val="0"/>
      <w:docGrid w:linePitch="312" w:charSpace="-6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8CB23" w14:textId="77777777" w:rsidR="007F7123" w:rsidRDefault="007F7123" w:rsidP="006C616A">
      <w:pPr>
        <w:rPr>
          <w:rFonts w:hint="eastAsia"/>
        </w:rPr>
      </w:pPr>
      <w:r>
        <w:separator/>
      </w:r>
    </w:p>
  </w:endnote>
  <w:endnote w:type="continuationSeparator" w:id="0">
    <w:p w14:paraId="70EEC057" w14:textId="77777777" w:rsidR="007F7123" w:rsidRDefault="007F7123" w:rsidP="006C616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814A1" w14:textId="77777777" w:rsidR="003E16EC" w:rsidRPr="006C616A" w:rsidRDefault="003E16EC" w:rsidP="006C616A">
    <w:pPr>
      <w:jc w:val="center"/>
      <w:rPr>
        <w:rFonts w:hint="eastAsia"/>
        <w:b/>
        <w:bCs/>
        <w:sz w:val="14"/>
        <w:szCs w:val="14"/>
      </w:rPr>
    </w:pPr>
    <w:r w:rsidRPr="006C616A">
      <w:rPr>
        <w:b/>
        <w:bCs/>
        <w:sz w:val="14"/>
        <w:szCs w:val="14"/>
      </w:rPr>
      <w:t xml:space="preserve">PROGRAM </w:t>
    </w:r>
    <w:r>
      <w:rPr>
        <w:b/>
        <w:bCs/>
        <w:sz w:val="14"/>
        <w:szCs w:val="14"/>
      </w:rPr>
      <w:t xml:space="preserve"> </w:t>
    </w:r>
    <w:r w:rsidRPr="006C616A">
      <w:rPr>
        <w:b/>
        <w:bCs/>
        <w:sz w:val="14"/>
        <w:szCs w:val="14"/>
      </w:rPr>
      <w:t>FUNKCJONALNO</w:t>
    </w:r>
    <w:r>
      <w:rPr>
        <w:b/>
        <w:bCs/>
        <w:sz w:val="14"/>
        <w:szCs w:val="14"/>
      </w:rPr>
      <w:t xml:space="preserve"> </w:t>
    </w:r>
    <w:r w:rsidRPr="006C616A">
      <w:rPr>
        <w:b/>
        <w:bCs/>
        <w:sz w:val="14"/>
        <w:szCs w:val="14"/>
      </w:rPr>
      <w:t>-</w:t>
    </w:r>
    <w:r>
      <w:rPr>
        <w:b/>
        <w:bCs/>
        <w:sz w:val="14"/>
        <w:szCs w:val="14"/>
      </w:rPr>
      <w:t xml:space="preserve"> </w:t>
    </w:r>
    <w:r w:rsidRPr="006C616A">
      <w:rPr>
        <w:b/>
        <w:bCs/>
        <w:sz w:val="14"/>
        <w:szCs w:val="14"/>
      </w:rPr>
      <w:t>UŻYTKOWY</w:t>
    </w:r>
  </w:p>
  <w:p w14:paraId="0B6C3650" w14:textId="77777777" w:rsidR="003E16EC" w:rsidRPr="006C616A" w:rsidRDefault="003E16EC" w:rsidP="006C616A">
    <w:pPr>
      <w:jc w:val="center"/>
      <w:rPr>
        <w:rFonts w:hint="eastAsia"/>
        <w:b/>
        <w:sz w:val="14"/>
        <w:szCs w:val="14"/>
      </w:rPr>
    </w:pPr>
    <w:r>
      <w:rPr>
        <w:b/>
        <w:sz w:val="14"/>
        <w:szCs w:val="14"/>
      </w:rPr>
      <w:t xml:space="preserve"> </w:t>
    </w:r>
    <w:r>
      <w:rPr>
        <w:rFonts w:hint="eastAsia"/>
        <w:b/>
        <w:sz w:val="14"/>
        <w:szCs w:val="14"/>
      </w:rPr>
      <w:t>„</w:t>
    </w:r>
    <w:r w:rsidRPr="006C616A">
      <w:rPr>
        <w:b/>
        <w:sz w:val="14"/>
        <w:szCs w:val="14"/>
      </w:rPr>
      <w:t>Poprawa efektywności energetycznej budynku ZOLP w Rasztowie</w:t>
    </w:r>
    <w:r>
      <w:rPr>
        <w:rFonts w:hint="eastAsia"/>
        <w:b/>
        <w:sz w:val="14"/>
        <w:szCs w:val="14"/>
      </w:rPr>
      <w:t>”</w:t>
    </w:r>
  </w:p>
  <w:p w14:paraId="516C5C06" w14:textId="77777777" w:rsidR="003E16EC" w:rsidRDefault="003E16EC">
    <w:pPr>
      <w:pStyle w:val="Stopk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Strona </w:t>
    </w:r>
    <w:r w:rsidR="00A73D97">
      <w:rPr>
        <w:rFonts w:asciiTheme="majorHAnsi" w:hAnsiTheme="majorHAnsi"/>
        <w:noProof/>
      </w:rPr>
      <w:fldChar w:fldCharType="begin"/>
    </w:r>
    <w:r>
      <w:rPr>
        <w:rFonts w:asciiTheme="majorHAnsi" w:hAnsiTheme="majorHAnsi"/>
        <w:noProof/>
      </w:rPr>
      <w:instrText xml:space="preserve"> PAGE   \* MERGEFORMAT </w:instrText>
    </w:r>
    <w:r w:rsidR="00A73D97">
      <w:rPr>
        <w:rFonts w:asciiTheme="majorHAnsi" w:hAnsiTheme="majorHAnsi"/>
        <w:noProof/>
      </w:rPr>
      <w:fldChar w:fldCharType="separate"/>
    </w:r>
    <w:r w:rsidR="00DD73EF">
      <w:rPr>
        <w:rFonts w:asciiTheme="majorHAnsi" w:hAnsiTheme="majorHAnsi"/>
        <w:noProof/>
      </w:rPr>
      <w:t>5</w:t>
    </w:r>
    <w:r w:rsidR="00A73D97">
      <w:rPr>
        <w:rFonts w:asciiTheme="majorHAnsi" w:hAnsiTheme="majorHAnsi"/>
        <w:noProof/>
      </w:rPr>
      <w:fldChar w:fldCharType="end"/>
    </w:r>
  </w:p>
  <w:p w14:paraId="45133E87" w14:textId="77777777" w:rsidR="003E16EC" w:rsidRDefault="003E16EC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D741A" w14:textId="77777777" w:rsidR="007F7123" w:rsidRDefault="007F7123" w:rsidP="006C616A">
      <w:pPr>
        <w:rPr>
          <w:rFonts w:hint="eastAsia"/>
        </w:rPr>
      </w:pPr>
      <w:r>
        <w:separator/>
      </w:r>
    </w:p>
  </w:footnote>
  <w:footnote w:type="continuationSeparator" w:id="0">
    <w:p w14:paraId="38DFFBED" w14:textId="77777777" w:rsidR="007F7123" w:rsidRDefault="007F7123" w:rsidP="006C616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7FF2E" w14:textId="20D611C6" w:rsidR="00C42732" w:rsidRDefault="00C42732" w:rsidP="00C42732">
    <w:pPr>
      <w:pStyle w:val="Nagwek"/>
      <w:jc w:val="right"/>
      <w:rPr>
        <w:rFonts w:hint="eastAsia"/>
      </w:rPr>
    </w:pPr>
    <w:r w:rsidRPr="00941AD0">
      <w:rPr>
        <w:noProof/>
        <w:sz w:val="24"/>
        <w:szCs w:val="24"/>
      </w:rPr>
      <w:drawing>
        <wp:inline distT="0" distB="0" distL="0" distR="0" wp14:anchorId="0AA196BF" wp14:editId="08DFD577">
          <wp:extent cx="1820545" cy="501015"/>
          <wp:effectExtent l="0" t="0" r="0" b="0"/>
          <wp:docPr id="176715379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054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E4411"/>
    <w:multiLevelType w:val="hybridMultilevel"/>
    <w:tmpl w:val="E17E1B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5A19"/>
    <w:multiLevelType w:val="hybridMultilevel"/>
    <w:tmpl w:val="5B4E59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A134D"/>
    <w:multiLevelType w:val="multilevel"/>
    <w:tmpl w:val="62DA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D551ABE"/>
    <w:multiLevelType w:val="hybridMultilevel"/>
    <w:tmpl w:val="09FA1A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3574D"/>
    <w:multiLevelType w:val="hybridMultilevel"/>
    <w:tmpl w:val="05BAEE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8612D"/>
    <w:multiLevelType w:val="multilevel"/>
    <w:tmpl w:val="9FD88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9DD6DF4"/>
    <w:multiLevelType w:val="hybridMultilevel"/>
    <w:tmpl w:val="D3282822"/>
    <w:lvl w:ilvl="0" w:tplc="37647B16">
      <w:numFmt w:val="bullet"/>
      <w:lvlText w:val="·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313CB"/>
    <w:multiLevelType w:val="multilevel"/>
    <w:tmpl w:val="F09C2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215B543A"/>
    <w:multiLevelType w:val="multilevel"/>
    <w:tmpl w:val="FFB4542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166184"/>
    <w:multiLevelType w:val="hybridMultilevel"/>
    <w:tmpl w:val="B28E5E4E"/>
    <w:lvl w:ilvl="0" w:tplc="3A401C06">
      <w:numFmt w:val="bullet"/>
      <w:lvlText w:val="•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E3783"/>
    <w:multiLevelType w:val="multilevel"/>
    <w:tmpl w:val="AF00099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5601BD4"/>
    <w:multiLevelType w:val="hybridMultilevel"/>
    <w:tmpl w:val="7172A3DC"/>
    <w:lvl w:ilvl="0" w:tplc="3A401C06">
      <w:numFmt w:val="bullet"/>
      <w:lvlText w:val="•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00A62"/>
    <w:multiLevelType w:val="multilevel"/>
    <w:tmpl w:val="E4F899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59F4479"/>
    <w:multiLevelType w:val="multilevel"/>
    <w:tmpl w:val="3D48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9D699E"/>
    <w:multiLevelType w:val="hybridMultilevel"/>
    <w:tmpl w:val="25E40606"/>
    <w:lvl w:ilvl="0" w:tplc="37647B16">
      <w:numFmt w:val="bullet"/>
      <w:lvlText w:val="·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D6EB4"/>
    <w:multiLevelType w:val="hybridMultilevel"/>
    <w:tmpl w:val="75DA8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62768"/>
    <w:multiLevelType w:val="multilevel"/>
    <w:tmpl w:val="F7C6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1A5C0E"/>
    <w:multiLevelType w:val="hybridMultilevel"/>
    <w:tmpl w:val="89FAA64E"/>
    <w:lvl w:ilvl="0" w:tplc="37647B16">
      <w:numFmt w:val="bullet"/>
      <w:lvlText w:val="·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B1CD5"/>
    <w:multiLevelType w:val="hybridMultilevel"/>
    <w:tmpl w:val="13E6E3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7B4314"/>
    <w:multiLevelType w:val="hybridMultilevel"/>
    <w:tmpl w:val="12FA754C"/>
    <w:lvl w:ilvl="0" w:tplc="3A401C06">
      <w:numFmt w:val="bullet"/>
      <w:lvlText w:val="•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44FB3"/>
    <w:multiLevelType w:val="hybridMultilevel"/>
    <w:tmpl w:val="9AD69002"/>
    <w:lvl w:ilvl="0" w:tplc="37647B16">
      <w:numFmt w:val="bullet"/>
      <w:lvlText w:val="·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72803"/>
    <w:multiLevelType w:val="multilevel"/>
    <w:tmpl w:val="8F00564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59542417"/>
    <w:multiLevelType w:val="multilevel"/>
    <w:tmpl w:val="A33237C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CF6179B"/>
    <w:multiLevelType w:val="multilevel"/>
    <w:tmpl w:val="A970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675324BF"/>
    <w:multiLevelType w:val="hybridMultilevel"/>
    <w:tmpl w:val="58368FB4"/>
    <w:lvl w:ilvl="0" w:tplc="37647B16">
      <w:numFmt w:val="bullet"/>
      <w:lvlText w:val="·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814D5"/>
    <w:multiLevelType w:val="multilevel"/>
    <w:tmpl w:val="A60A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72322C41"/>
    <w:multiLevelType w:val="hybridMultilevel"/>
    <w:tmpl w:val="F0CEC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E035E"/>
    <w:multiLevelType w:val="hybridMultilevel"/>
    <w:tmpl w:val="D0B40E34"/>
    <w:lvl w:ilvl="0" w:tplc="37647B16">
      <w:numFmt w:val="bullet"/>
      <w:lvlText w:val="·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8620A5"/>
    <w:multiLevelType w:val="hybridMultilevel"/>
    <w:tmpl w:val="3B34B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F96A26"/>
    <w:multiLevelType w:val="hybridMultilevel"/>
    <w:tmpl w:val="E2AC8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65801"/>
    <w:multiLevelType w:val="hybridMultilevel"/>
    <w:tmpl w:val="AF56F24A"/>
    <w:lvl w:ilvl="0" w:tplc="37647B16">
      <w:numFmt w:val="bullet"/>
      <w:lvlText w:val="·"/>
      <w:lvlJc w:val="left"/>
      <w:pPr>
        <w:ind w:left="720" w:hanging="360"/>
      </w:pPr>
      <w:rPr>
        <w:rFonts w:ascii="Liberation Serif" w:eastAsia="NSimSun" w:hAnsi="Liberation Serif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595EBE"/>
    <w:multiLevelType w:val="hybridMultilevel"/>
    <w:tmpl w:val="011AA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5B21BA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4257630">
    <w:abstractNumId w:val="7"/>
  </w:num>
  <w:num w:numId="2" w16cid:durableId="1595935867">
    <w:abstractNumId w:val="5"/>
  </w:num>
  <w:num w:numId="3" w16cid:durableId="663583131">
    <w:abstractNumId w:val="23"/>
  </w:num>
  <w:num w:numId="4" w16cid:durableId="170336293">
    <w:abstractNumId w:val="2"/>
  </w:num>
  <w:num w:numId="5" w16cid:durableId="752438617">
    <w:abstractNumId w:val="25"/>
  </w:num>
  <w:num w:numId="6" w16cid:durableId="1351839791">
    <w:abstractNumId w:val="12"/>
  </w:num>
  <w:num w:numId="7" w16cid:durableId="1366440033">
    <w:abstractNumId w:val="8"/>
  </w:num>
  <w:num w:numId="8" w16cid:durableId="646518961">
    <w:abstractNumId w:val="22"/>
  </w:num>
  <w:num w:numId="9" w16cid:durableId="529757558">
    <w:abstractNumId w:val="10"/>
  </w:num>
  <w:num w:numId="10" w16cid:durableId="328600107">
    <w:abstractNumId w:val="21"/>
  </w:num>
  <w:num w:numId="11" w16cid:durableId="1359118009">
    <w:abstractNumId w:val="29"/>
  </w:num>
  <w:num w:numId="12" w16cid:durableId="1655530772">
    <w:abstractNumId w:val="24"/>
  </w:num>
  <w:num w:numId="13" w16cid:durableId="2083746778">
    <w:abstractNumId w:val="17"/>
  </w:num>
  <w:num w:numId="14" w16cid:durableId="875194744">
    <w:abstractNumId w:val="13"/>
  </w:num>
  <w:num w:numId="15" w16cid:durableId="1932858153">
    <w:abstractNumId w:val="16"/>
  </w:num>
  <w:num w:numId="16" w16cid:durableId="542064276">
    <w:abstractNumId w:val="27"/>
  </w:num>
  <w:num w:numId="17" w16cid:durableId="1916236517">
    <w:abstractNumId w:val="11"/>
  </w:num>
  <w:num w:numId="18" w16cid:durableId="1013848626">
    <w:abstractNumId w:val="9"/>
  </w:num>
  <w:num w:numId="19" w16cid:durableId="1231619457">
    <w:abstractNumId w:val="19"/>
  </w:num>
  <w:num w:numId="20" w16cid:durableId="443620865">
    <w:abstractNumId w:val="28"/>
  </w:num>
  <w:num w:numId="21" w16cid:durableId="1759210924">
    <w:abstractNumId w:val="14"/>
  </w:num>
  <w:num w:numId="22" w16cid:durableId="713844780">
    <w:abstractNumId w:val="1"/>
  </w:num>
  <w:num w:numId="23" w16cid:durableId="365563096">
    <w:abstractNumId w:val="4"/>
  </w:num>
  <w:num w:numId="24" w16cid:durableId="7217421">
    <w:abstractNumId w:val="31"/>
  </w:num>
  <w:num w:numId="25" w16cid:durableId="207887449">
    <w:abstractNumId w:val="18"/>
  </w:num>
  <w:num w:numId="26" w16cid:durableId="631636106">
    <w:abstractNumId w:val="26"/>
  </w:num>
  <w:num w:numId="27" w16cid:durableId="2060742091">
    <w:abstractNumId w:val="15"/>
  </w:num>
  <w:num w:numId="28" w16cid:durableId="309090836">
    <w:abstractNumId w:val="20"/>
  </w:num>
  <w:num w:numId="29" w16cid:durableId="311525138">
    <w:abstractNumId w:val="0"/>
  </w:num>
  <w:num w:numId="30" w16cid:durableId="1455250474">
    <w:abstractNumId w:val="3"/>
  </w:num>
  <w:num w:numId="31" w16cid:durableId="1714882108">
    <w:abstractNumId w:val="6"/>
  </w:num>
  <w:num w:numId="32" w16cid:durableId="2074817811">
    <w:abstractNumId w:val="30"/>
  </w:num>
  <w:num w:numId="33" w16cid:durableId="43741319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4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6609"/>
    <w:rsid w:val="00005FA5"/>
    <w:rsid w:val="0006029D"/>
    <w:rsid w:val="00082422"/>
    <w:rsid w:val="00085D0F"/>
    <w:rsid w:val="000923C4"/>
    <w:rsid w:val="00097332"/>
    <w:rsid w:val="00116379"/>
    <w:rsid w:val="001239A1"/>
    <w:rsid w:val="00150D2A"/>
    <w:rsid w:val="00151E65"/>
    <w:rsid w:val="00184508"/>
    <w:rsid w:val="001A4412"/>
    <w:rsid w:val="001E705E"/>
    <w:rsid w:val="002153FC"/>
    <w:rsid w:val="00272692"/>
    <w:rsid w:val="002A4C91"/>
    <w:rsid w:val="002E1643"/>
    <w:rsid w:val="002E505E"/>
    <w:rsid w:val="002E7943"/>
    <w:rsid w:val="003269EA"/>
    <w:rsid w:val="0034147A"/>
    <w:rsid w:val="00393DC6"/>
    <w:rsid w:val="003942CA"/>
    <w:rsid w:val="003D016C"/>
    <w:rsid w:val="003E16EC"/>
    <w:rsid w:val="00400E1F"/>
    <w:rsid w:val="004142A7"/>
    <w:rsid w:val="004444C1"/>
    <w:rsid w:val="00452FA1"/>
    <w:rsid w:val="00460B97"/>
    <w:rsid w:val="00470523"/>
    <w:rsid w:val="00472774"/>
    <w:rsid w:val="00483380"/>
    <w:rsid w:val="0049556D"/>
    <w:rsid w:val="004E50BC"/>
    <w:rsid w:val="005175A2"/>
    <w:rsid w:val="0052535A"/>
    <w:rsid w:val="00526FF1"/>
    <w:rsid w:val="0053691B"/>
    <w:rsid w:val="00580BA1"/>
    <w:rsid w:val="0058633C"/>
    <w:rsid w:val="005A2047"/>
    <w:rsid w:val="005B2393"/>
    <w:rsid w:val="005B3B41"/>
    <w:rsid w:val="005C60F1"/>
    <w:rsid w:val="005E5544"/>
    <w:rsid w:val="00620D77"/>
    <w:rsid w:val="00646609"/>
    <w:rsid w:val="0067081A"/>
    <w:rsid w:val="00685690"/>
    <w:rsid w:val="00686B70"/>
    <w:rsid w:val="006917C2"/>
    <w:rsid w:val="006A19CF"/>
    <w:rsid w:val="006B11DD"/>
    <w:rsid w:val="006C4D5D"/>
    <w:rsid w:val="006C616A"/>
    <w:rsid w:val="006F37E2"/>
    <w:rsid w:val="007416E6"/>
    <w:rsid w:val="00743D2F"/>
    <w:rsid w:val="00745DD0"/>
    <w:rsid w:val="007C2BE4"/>
    <w:rsid w:val="007D01C4"/>
    <w:rsid w:val="007F132B"/>
    <w:rsid w:val="007F7123"/>
    <w:rsid w:val="0080460B"/>
    <w:rsid w:val="008423F3"/>
    <w:rsid w:val="008511E9"/>
    <w:rsid w:val="00857AF9"/>
    <w:rsid w:val="00870247"/>
    <w:rsid w:val="00870DD9"/>
    <w:rsid w:val="00884188"/>
    <w:rsid w:val="0089208B"/>
    <w:rsid w:val="008B4673"/>
    <w:rsid w:val="008D6803"/>
    <w:rsid w:val="008E16EB"/>
    <w:rsid w:val="00906D82"/>
    <w:rsid w:val="00963D8D"/>
    <w:rsid w:val="009650B3"/>
    <w:rsid w:val="0097023D"/>
    <w:rsid w:val="00973CF7"/>
    <w:rsid w:val="009B19E1"/>
    <w:rsid w:val="009B3487"/>
    <w:rsid w:val="009B6333"/>
    <w:rsid w:val="009C3E22"/>
    <w:rsid w:val="009D3FBC"/>
    <w:rsid w:val="009E4C49"/>
    <w:rsid w:val="009E6ED7"/>
    <w:rsid w:val="009F1C0F"/>
    <w:rsid w:val="00A07802"/>
    <w:rsid w:val="00A31FD1"/>
    <w:rsid w:val="00A56E9F"/>
    <w:rsid w:val="00A65181"/>
    <w:rsid w:val="00A6684C"/>
    <w:rsid w:val="00A73D97"/>
    <w:rsid w:val="00AA34DC"/>
    <w:rsid w:val="00AB0C88"/>
    <w:rsid w:val="00AC2BF2"/>
    <w:rsid w:val="00AD41BC"/>
    <w:rsid w:val="00AE2410"/>
    <w:rsid w:val="00AF0C05"/>
    <w:rsid w:val="00AF553C"/>
    <w:rsid w:val="00B10904"/>
    <w:rsid w:val="00B2669F"/>
    <w:rsid w:val="00B37573"/>
    <w:rsid w:val="00B41E4C"/>
    <w:rsid w:val="00B50FD2"/>
    <w:rsid w:val="00B8501D"/>
    <w:rsid w:val="00B85D1F"/>
    <w:rsid w:val="00B87C52"/>
    <w:rsid w:val="00BA53E8"/>
    <w:rsid w:val="00BD565E"/>
    <w:rsid w:val="00BF0213"/>
    <w:rsid w:val="00C309E6"/>
    <w:rsid w:val="00C363BC"/>
    <w:rsid w:val="00C36901"/>
    <w:rsid w:val="00C42732"/>
    <w:rsid w:val="00C74E38"/>
    <w:rsid w:val="00C766E4"/>
    <w:rsid w:val="00C80A09"/>
    <w:rsid w:val="00CB1CB9"/>
    <w:rsid w:val="00CE53AE"/>
    <w:rsid w:val="00D23E44"/>
    <w:rsid w:val="00D40D5D"/>
    <w:rsid w:val="00D6069B"/>
    <w:rsid w:val="00D92705"/>
    <w:rsid w:val="00D9740D"/>
    <w:rsid w:val="00DB6E1C"/>
    <w:rsid w:val="00DB771E"/>
    <w:rsid w:val="00DD73EF"/>
    <w:rsid w:val="00DF0AFE"/>
    <w:rsid w:val="00DF3A04"/>
    <w:rsid w:val="00E06A28"/>
    <w:rsid w:val="00E31EC3"/>
    <w:rsid w:val="00E33630"/>
    <w:rsid w:val="00E51A41"/>
    <w:rsid w:val="00E66588"/>
    <w:rsid w:val="00EA0737"/>
    <w:rsid w:val="00EA4F25"/>
    <w:rsid w:val="00EC07B6"/>
    <w:rsid w:val="00EF1113"/>
    <w:rsid w:val="00F356A2"/>
    <w:rsid w:val="00FA2609"/>
    <w:rsid w:val="00FE11B2"/>
    <w:rsid w:val="00FE5DD2"/>
    <w:rsid w:val="00FF38C6"/>
    <w:rsid w:val="00FF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10DED"/>
  <w15:docId w15:val="{DC3B0F1D-42A8-4190-969B-6D28D2BA2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476D"/>
  </w:style>
  <w:style w:type="paragraph" w:styleId="Nagwek1">
    <w:name w:val="heading 1"/>
    <w:basedOn w:val="Normalny"/>
    <w:next w:val="Normalny"/>
    <w:link w:val="Nagwek1Znak"/>
    <w:uiPriority w:val="9"/>
    <w:qFormat/>
    <w:rsid w:val="00005FA5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0B9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Nagwek4">
    <w:name w:val="heading 4"/>
    <w:basedOn w:val="Normalny"/>
    <w:link w:val="Nagwek4Znak"/>
    <w:uiPriority w:val="9"/>
    <w:qFormat/>
    <w:rsid w:val="009E4C49"/>
    <w:pPr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l-PL" w:bidi="ar-SA"/>
    </w:rPr>
  </w:style>
  <w:style w:type="paragraph" w:styleId="Nagwek6">
    <w:name w:val="heading 6"/>
    <w:basedOn w:val="Normalny"/>
    <w:link w:val="Nagwek6Znak"/>
    <w:uiPriority w:val="9"/>
    <w:qFormat/>
    <w:rsid w:val="009E4C49"/>
    <w:pPr>
      <w:suppressAutoHyphens w:val="0"/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kern w:val="0"/>
      <w:sz w:val="15"/>
      <w:szCs w:val="15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E9476D"/>
    <w:rPr>
      <w:color w:val="000080"/>
      <w:u w:val="single"/>
    </w:rPr>
  </w:style>
  <w:style w:type="character" w:customStyle="1" w:styleId="Znakiwypunktowania">
    <w:name w:val="Znaki wypunktowania"/>
    <w:qFormat/>
    <w:rsid w:val="00E9476D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uiPriority w:val="99"/>
    <w:qFormat/>
    <w:rsid w:val="0064660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rsid w:val="00E9476D"/>
    <w:pPr>
      <w:spacing w:after="140" w:line="276" w:lineRule="auto"/>
    </w:pPr>
  </w:style>
  <w:style w:type="paragraph" w:styleId="Lista">
    <w:name w:val="List"/>
    <w:basedOn w:val="Tekstpodstawowy"/>
    <w:rsid w:val="00E9476D"/>
  </w:style>
  <w:style w:type="paragraph" w:customStyle="1" w:styleId="Legenda1">
    <w:name w:val="Legenda1"/>
    <w:basedOn w:val="Normalny"/>
    <w:qFormat/>
    <w:rsid w:val="00E9476D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rsid w:val="00E9476D"/>
    <w:pPr>
      <w:suppressLineNumbers/>
    </w:pPr>
  </w:style>
  <w:style w:type="paragraph" w:customStyle="1" w:styleId="Gwkaistopka">
    <w:name w:val="Główka i stopka"/>
    <w:basedOn w:val="Normalny"/>
    <w:qFormat/>
    <w:rsid w:val="00646609"/>
  </w:style>
  <w:style w:type="paragraph" w:customStyle="1" w:styleId="Nagwek10">
    <w:name w:val="Nagłówek1"/>
    <w:basedOn w:val="Normalny"/>
    <w:next w:val="Tekstpodstawowy"/>
    <w:qFormat/>
    <w:rsid w:val="00E9476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agweklisty">
    <w:name w:val="Nagłówek listy"/>
    <w:basedOn w:val="Normalny"/>
    <w:next w:val="Zawartolisty"/>
    <w:qFormat/>
    <w:rsid w:val="00E9476D"/>
  </w:style>
  <w:style w:type="paragraph" w:customStyle="1" w:styleId="Zawartolisty">
    <w:name w:val="Zawartość listy"/>
    <w:basedOn w:val="Normalny"/>
    <w:qFormat/>
    <w:rsid w:val="00E9476D"/>
    <w:pPr>
      <w:ind w:left="567"/>
    </w:pPr>
  </w:style>
  <w:style w:type="paragraph" w:customStyle="1" w:styleId="Zawartotabeli">
    <w:name w:val="Zawartość tabeli"/>
    <w:basedOn w:val="Normalny"/>
    <w:qFormat/>
    <w:rsid w:val="00E9476D"/>
    <w:pPr>
      <w:widowControl w:val="0"/>
      <w:suppressLineNumbers/>
    </w:pPr>
  </w:style>
  <w:style w:type="paragraph" w:customStyle="1" w:styleId="Domylnie">
    <w:name w:val="Domy?lnie"/>
    <w:qFormat/>
    <w:rsid w:val="00E9476D"/>
    <w:pPr>
      <w:widowControl w:val="0"/>
      <w:spacing w:line="200" w:lineRule="atLeast"/>
    </w:pPr>
    <w:rPr>
      <w:rFonts w:ascii="Mangal" w:eastAsia="Mangal" w:hAnsi="Mangal" w:cs="Mangal"/>
      <w:sz w:val="36"/>
      <w:szCs w:val="36"/>
    </w:rPr>
  </w:style>
  <w:style w:type="paragraph" w:styleId="Akapitzlist">
    <w:name w:val="List Paragraph"/>
    <w:basedOn w:val="Normalny"/>
    <w:uiPriority w:val="34"/>
    <w:qFormat/>
    <w:rsid w:val="00454034"/>
    <w:pPr>
      <w:ind w:left="720"/>
      <w:contextualSpacing/>
    </w:pPr>
    <w:rPr>
      <w:rFonts w:cs="Mangal"/>
      <w:szCs w:val="21"/>
    </w:rPr>
  </w:style>
  <w:style w:type="character" w:customStyle="1" w:styleId="Nagwek4Znak">
    <w:name w:val="Nagłówek 4 Znak"/>
    <w:basedOn w:val="Domylnaczcionkaakapitu"/>
    <w:link w:val="Nagwek4"/>
    <w:uiPriority w:val="9"/>
    <w:rsid w:val="009E4C49"/>
    <w:rPr>
      <w:rFonts w:ascii="Times New Roman" w:eastAsia="Times New Roman" w:hAnsi="Times New Roman" w:cs="Times New Roman"/>
      <w:b/>
      <w:bCs/>
      <w:kern w:val="0"/>
      <w:lang w:eastAsia="pl-PL" w:bidi="ar-SA"/>
    </w:rPr>
  </w:style>
  <w:style w:type="character" w:customStyle="1" w:styleId="Nagwek6Znak">
    <w:name w:val="Nagłówek 6 Znak"/>
    <w:basedOn w:val="Domylnaczcionkaakapitu"/>
    <w:link w:val="Nagwek6"/>
    <w:uiPriority w:val="9"/>
    <w:rsid w:val="009E4C49"/>
    <w:rPr>
      <w:rFonts w:ascii="Times New Roman" w:eastAsia="Times New Roman" w:hAnsi="Times New Roman" w:cs="Times New Roman"/>
      <w:b/>
      <w:bCs/>
      <w:kern w:val="0"/>
      <w:sz w:val="15"/>
      <w:szCs w:val="15"/>
      <w:lang w:eastAsia="pl-PL" w:bidi="ar-SA"/>
    </w:rPr>
  </w:style>
  <w:style w:type="paragraph" w:styleId="NormalnyWeb">
    <w:name w:val="Normal (Web)"/>
    <w:basedOn w:val="Normalny"/>
    <w:uiPriority w:val="99"/>
    <w:semiHidden/>
    <w:unhideWhenUsed/>
    <w:rsid w:val="009E4C4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normaltextrun">
    <w:name w:val="normaltextrun"/>
    <w:basedOn w:val="Domylnaczcionkaakapitu"/>
    <w:rsid w:val="009E4C49"/>
  </w:style>
  <w:style w:type="character" w:styleId="Hipercze">
    <w:name w:val="Hyperlink"/>
    <w:basedOn w:val="Domylnaczcionkaakapitu"/>
    <w:uiPriority w:val="99"/>
    <w:unhideWhenUsed/>
    <w:rsid w:val="009E4C49"/>
    <w:rPr>
      <w:color w:val="0000FF"/>
      <w:u w:val="single"/>
    </w:rPr>
  </w:style>
  <w:style w:type="character" w:customStyle="1" w:styleId="eop">
    <w:name w:val="eop"/>
    <w:basedOn w:val="Domylnaczcionkaakapitu"/>
    <w:rsid w:val="009E4C49"/>
  </w:style>
  <w:style w:type="character" w:styleId="Pogrubienie">
    <w:name w:val="Strong"/>
    <w:basedOn w:val="Domylnaczcionkaakapitu"/>
    <w:uiPriority w:val="22"/>
    <w:qFormat/>
    <w:rsid w:val="009E4C49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0B97"/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1113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113"/>
    <w:rPr>
      <w:rFonts w:ascii="Tahoma" w:hAnsi="Tahoma" w:cs="Mangal"/>
      <w:sz w:val="16"/>
      <w:szCs w:val="14"/>
    </w:rPr>
  </w:style>
  <w:style w:type="paragraph" w:styleId="Stopka">
    <w:name w:val="footer"/>
    <w:basedOn w:val="Normalny"/>
    <w:link w:val="StopkaZnak"/>
    <w:uiPriority w:val="99"/>
    <w:unhideWhenUsed/>
    <w:rsid w:val="006C616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6C616A"/>
    <w:rPr>
      <w:rFonts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005FA5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customStyle="1" w:styleId="NagwekZnak">
    <w:name w:val="Nagłówek Znak"/>
    <w:basedOn w:val="Domylnaczcionkaakapitu"/>
    <w:link w:val="Nagwek"/>
    <w:uiPriority w:val="99"/>
    <w:rsid w:val="00C42732"/>
    <w:rPr>
      <w:rFonts w:ascii="Liberation Sans" w:eastAsia="Microsoft YaHei" w:hAnsi="Liberation Sans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dolina-nidy.com.pl/poradnik/abc-gipsu/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app.goo.gl/uEbteH8WdZ1vUUfV6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www.cpv.enem.pl/pl/45400000-1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cpv.enem.pl/pl/71000000-8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BE401-9FFD-459B-92A4-1E080300C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22</Pages>
  <Words>4154</Words>
  <Characters>24925</Characters>
  <Application>Microsoft Office Word</Application>
  <DocSecurity>0</DocSecurity>
  <Lines>207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amikolaj</dc:creator>
  <cp:lastModifiedBy>mrakowsk@zespol.local</cp:lastModifiedBy>
  <cp:revision>27</cp:revision>
  <cp:lastPrinted>2022-09-29T11:53:00Z</cp:lastPrinted>
  <dcterms:created xsi:type="dcterms:W3CDTF">2024-04-04T07:46:00Z</dcterms:created>
  <dcterms:modified xsi:type="dcterms:W3CDTF">2024-04-15T15:07:00Z</dcterms:modified>
  <dc:language>pl-PL</dc:language>
</cp:coreProperties>
</file>