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5" w:rsidRDefault="00E83F45" w:rsidP="00E83F45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Zapytanie dot. dostawy alkomatu zgodnie z wytycznymi Rozporządzenia Ministra Zdrowia z dnia 16.02.2023r. w sprawie badań na obecność alkoholu oraz środków działających podobnie do alkoholu w organizmie pracownika</w:t>
      </w:r>
    </w:p>
    <w:p w:rsidR="00E83F45" w:rsidRPr="00E83F45" w:rsidRDefault="00E83F45" w:rsidP="00E83F45">
      <w:pPr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  <w:r w:rsidRPr="00E83F45">
        <w:rPr>
          <w:rFonts w:ascii="Open Sans" w:hAnsi="Open Sans" w:cs="Open Sans"/>
          <w:sz w:val="24"/>
          <w:szCs w:val="24"/>
        </w:rPr>
        <w:t xml:space="preserve">- urządzenie </w:t>
      </w:r>
      <w:r w:rsidRPr="00E83F45">
        <w:rPr>
          <w:rFonts w:ascii="Open Sans" w:eastAsia="Times New Roman" w:hAnsi="Open Sans" w:cs="Open Sans"/>
          <w:sz w:val="24"/>
          <w:szCs w:val="24"/>
          <w:lang w:eastAsia="pl-PL"/>
        </w:rPr>
        <w:t xml:space="preserve">elektroniczne dokonujące pomiaru stężenia alkoholu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   </w:t>
      </w:r>
      <w:r w:rsidRPr="00E83F45">
        <w:rPr>
          <w:rFonts w:ascii="Open Sans" w:eastAsia="Times New Roman" w:hAnsi="Open Sans" w:cs="Open Sans"/>
          <w:sz w:val="24"/>
          <w:szCs w:val="24"/>
          <w:lang w:eastAsia="pl-PL"/>
        </w:rPr>
        <w:t xml:space="preserve">w wydychanym powietrzu, z użyciem ustnika, </w:t>
      </w:r>
      <w:r w:rsidRPr="00ED1860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metodą - </w:t>
      </w:r>
      <w:r w:rsidRPr="00E83F45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spektrometrii </w:t>
      </w:r>
      <w:r w:rsidRPr="00ED1860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                              </w:t>
      </w:r>
      <w:r w:rsidRPr="00E83F45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w podczerwien</w:t>
      </w:r>
      <w:r w:rsidRPr="00ED1860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>i</w:t>
      </w:r>
    </w:p>
    <w:p w:rsidR="00E83F45" w:rsidRDefault="00E83F4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mobilny i stacjonarny</w:t>
      </w:r>
    </w:p>
    <w:p w:rsidR="00E83F45" w:rsidRDefault="00ED186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zasilanie sieciowe lub akumulatorowe</w:t>
      </w:r>
    </w:p>
    <w:p w:rsidR="00ED1860" w:rsidRDefault="00ED186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skalibrowany</w:t>
      </w:r>
    </w:p>
    <w:p w:rsidR="00ED1860" w:rsidRDefault="00ED186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dodatkowy zestaw ustników</w:t>
      </w:r>
    </w:p>
    <w:p w:rsidR="00ED1860" w:rsidRDefault="00ED1860">
      <w:pPr>
        <w:rPr>
          <w:rFonts w:ascii="Open Sans" w:hAnsi="Open Sans" w:cs="Open Sans"/>
          <w:sz w:val="24"/>
          <w:szCs w:val="24"/>
        </w:rPr>
      </w:pPr>
      <w:r w:rsidRPr="00ED1860">
        <w:rPr>
          <w:rFonts w:ascii="Open Sans" w:hAnsi="Open Sans" w:cs="Open Sans"/>
          <w:sz w:val="24"/>
          <w:szCs w:val="24"/>
        </w:rPr>
        <w:t xml:space="preserve">- </w:t>
      </w:r>
      <w:r>
        <w:rPr>
          <w:rFonts w:ascii="Open Sans" w:hAnsi="Open Sans" w:cs="Open Sans"/>
          <w:sz w:val="24"/>
          <w:szCs w:val="24"/>
        </w:rPr>
        <w:t>w</w:t>
      </w:r>
      <w:r w:rsidRPr="00ED1860">
        <w:rPr>
          <w:rFonts w:ascii="Open Sans" w:hAnsi="Open Sans" w:cs="Open Sans"/>
          <w:sz w:val="24"/>
          <w:szCs w:val="24"/>
        </w:rPr>
        <w:t>yposażony w wiele portów zewnętrznych</w:t>
      </w:r>
      <w:r>
        <w:rPr>
          <w:rFonts w:ascii="Open Sans" w:hAnsi="Open Sans" w:cs="Open Sans"/>
          <w:sz w:val="24"/>
          <w:szCs w:val="24"/>
        </w:rPr>
        <w:t xml:space="preserve"> (np. USB, Ethernet, modem)</w:t>
      </w:r>
    </w:p>
    <w:p w:rsidR="009D4851" w:rsidRPr="009D4851" w:rsidRDefault="009D4851" w:rsidP="009D4851">
      <w:pPr>
        <w:jc w:val="both"/>
        <w:rPr>
          <w:rFonts w:ascii="Open Sans" w:hAnsi="Open Sans" w:cs="Open Sans"/>
          <w:sz w:val="24"/>
          <w:szCs w:val="24"/>
        </w:rPr>
      </w:pPr>
      <w:r w:rsidRPr="009D4851">
        <w:rPr>
          <w:rFonts w:ascii="Open Sans" w:hAnsi="Open Sans" w:cs="Open Sans"/>
          <w:sz w:val="24"/>
          <w:szCs w:val="24"/>
        </w:rPr>
        <w:t>- zgodny z OIML R 126 - Międzynarodowymi zaleceniami dotyczącymi prawnej kontroli metrologicznej analizatorów wydechu</w:t>
      </w:r>
    </w:p>
    <w:p w:rsidR="00ED1860" w:rsidRPr="00E83F45" w:rsidRDefault="00ED1860">
      <w:pPr>
        <w:rPr>
          <w:rFonts w:ascii="Open Sans" w:hAnsi="Open Sans" w:cs="Open Sans"/>
          <w:sz w:val="24"/>
          <w:szCs w:val="24"/>
        </w:rPr>
      </w:pPr>
    </w:p>
    <w:sectPr w:rsidR="00ED1860" w:rsidRPr="00E83F45" w:rsidSect="00F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F45"/>
    <w:rsid w:val="009D4851"/>
    <w:rsid w:val="00CB6D10"/>
    <w:rsid w:val="00E83F45"/>
    <w:rsid w:val="00ED1860"/>
    <w:rsid w:val="00F6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Hulisz</dc:creator>
  <cp:keywords/>
  <dc:description/>
  <cp:lastModifiedBy>Agnieszka Hulisz</cp:lastModifiedBy>
  <cp:revision>2</cp:revision>
  <dcterms:created xsi:type="dcterms:W3CDTF">2023-02-27T10:27:00Z</dcterms:created>
  <dcterms:modified xsi:type="dcterms:W3CDTF">2023-02-27T10:53:00Z</dcterms:modified>
</cp:coreProperties>
</file>