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EC5080" w:rsidRDefault="00740B28" w:rsidP="002A13EF">
      <w:pPr>
        <w:spacing w:line="360" w:lineRule="auto"/>
        <w:contextualSpacing/>
        <w:rPr>
          <w:b/>
        </w:rPr>
      </w:pPr>
      <w:r w:rsidRPr="00EC5080">
        <w:rPr>
          <w:b/>
        </w:rPr>
        <w:t>Zał. Nr 1.</w:t>
      </w:r>
    </w:p>
    <w:p w:rsidR="00740B28" w:rsidRPr="00EC5080" w:rsidRDefault="00740B28" w:rsidP="002A13EF">
      <w:pPr>
        <w:spacing w:line="360" w:lineRule="auto"/>
        <w:contextualSpacing/>
        <w:rPr>
          <w:b/>
        </w:rPr>
      </w:pPr>
    </w:p>
    <w:p w:rsidR="00740B28" w:rsidRPr="00EC5080" w:rsidRDefault="00740B28" w:rsidP="002A13EF">
      <w:pPr>
        <w:spacing w:line="360" w:lineRule="auto"/>
        <w:contextualSpacing/>
        <w:rPr>
          <w:b/>
        </w:rPr>
      </w:pPr>
      <w:r w:rsidRPr="00EC5080">
        <w:rPr>
          <w:b/>
        </w:rPr>
        <w:t xml:space="preserve">FORMULARZ </w:t>
      </w:r>
      <w:r w:rsidR="00EC5080" w:rsidRPr="00EC5080">
        <w:rPr>
          <w:b/>
        </w:rPr>
        <w:t>ASORTYMENTOWO - CENOWY</w:t>
      </w:r>
    </w:p>
    <w:p w:rsidR="002A13EF" w:rsidRPr="00EC5080" w:rsidRDefault="002A13EF" w:rsidP="002A13EF">
      <w:pPr>
        <w:spacing w:line="360" w:lineRule="auto"/>
        <w:contextualSpacing/>
        <w:rPr>
          <w:b/>
        </w:rPr>
      </w:pPr>
    </w:p>
    <w:p w:rsidR="00740B28" w:rsidRPr="00EC5080" w:rsidRDefault="00740B28" w:rsidP="002A13EF">
      <w:pPr>
        <w:spacing w:line="360" w:lineRule="auto"/>
      </w:pPr>
      <w:r w:rsidRPr="00EC5080">
        <w:rPr>
          <w:i/>
        </w:rPr>
        <w:t>Nazwa Wykonawcy</w:t>
      </w:r>
      <w:r w:rsidRPr="00EC5080">
        <w:t>:</w:t>
      </w:r>
      <w:r w:rsidRPr="00EC5080">
        <w:rPr>
          <w:i/>
        </w:rPr>
        <w:t xml:space="preserve"> …….………………………………………………………………………………………….</w:t>
      </w:r>
    </w:p>
    <w:p w:rsidR="00740B28" w:rsidRPr="00EC5080" w:rsidRDefault="00740B28" w:rsidP="002A13EF">
      <w:pPr>
        <w:spacing w:line="360" w:lineRule="auto"/>
        <w:rPr>
          <w:i/>
        </w:rPr>
      </w:pPr>
      <w:r w:rsidRPr="00EC5080">
        <w:rPr>
          <w:i/>
        </w:rPr>
        <w:t>Adres Wykonawcy: …………….…………………………………………………………………………………..</w:t>
      </w:r>
    </w:p>
    <w:p w:rsidR="00740B28" w:rsidRPr="00EC5080" w:rsidRDefault="00740B28" w:rsidP="002A13EF">
      <w:pPr>
        <w:spacing w:line="360" w:lineRule="auto"/>
        <w:rPr>
          <w:i/>
        </w:rPr>
      </w:pPr>
      <w:r w:rsidRPr="00EC5080">
        <w:rPr>
          <w:i/>
        </w:rPr>
        <w:t>Adres do korespondencji: …………………………………………………………………………………………</w:t>
      </w:r>
    </w:p>
    <w:p w:rsidR="00740B28" w:rsidRPr="00EC5080" w:rsidRDefault="00740B28" w:rsidP="002A13EF">
      <w:pPr>
        <w:spacing w:line="360" w:lineRule="auto"/>
        <w:rPr>
          <w:i/>
        </w:rPr>
      </w:pPr>
      <w:r w:rsidRPr="00EC5080">
        <w:rPr>
          <w:i/>
        </w:rPr>
        <w:t>NIP/REGON: ………………………………………………………………………………………………………..</w:t>
      </w:r>
    </w:p>
    <w:p w:rsidR="00740B28" w:rsidRPr="00EC5080" w:rsidRDefault="00740B28" w:rsidP="002A13EF">
      <w:pPr>
        <w:spacing w:line="360" w:lineRule="auto"/>
        <w:rPr>
          <w:i/>
        </w:rPr>
      </w:pPr>
      <w:r w:rsidRPr="00EC5080">
        <w:rPr>
          <w:i/>
        </w:rPr>
        <w:t>KRS (jeśli dotyczy)…………………………………………………………………………………………………..</w:t>
      </w:r>
    </w:p>
    <w:p w:rsidR="00740B28" w:rsidRPr="00EC5080" w:rsidRDefault="00740B28" w:rsidP="002A13EF">
      <w:pPr>
        <w:spacing w:line="360" w:lineRule="auto"/>
        <w:rPr>
          <w:i/>
        </w:rPr>
      </w:pPr>
      <w:r w:rsidRPr="00EC5080">
        <w:rPr>
          <w:i/>
        </w:rPr>
        <w:t>Numer faks: …………………………………………………………………………………………………………..</w:t>
      </w:r>
    </w:p>
    <w:p w:rsidR="00740B28" w:rsidRPr="00EC5080" w:rsidRDefault="00740B28" w:rsidP="002A13EF">
      <w:pPr>
        <w:spacing w:line="360" w:lineRule="auto"/>
        <w:rPr>
          <w:i/>
        </w:rPr>
      </w:pPr>
      <w:r w:rsidRPr="00EC5080">
        <w:rPr>
          <w:i/>
        </w:rPr>
        <w:t>Adres e-mail: ………………………………………………………………………………………………………...</w:t>
      </w:r>
    </w:p>
    <w:p w:rsidR="00740B28" w:rsidRPr="00EC5080" w:rsidRDefault="00740B28" w:rsidP="002A13EF">
      <w:pPr>
        <w:spacing w:line="360" w:lineRule="auto"/>
        <w:rPr>
          <w:i/>
        </w:rPr>
      </w:pPr>
      <w:r w:rsidRPr="00EC5080">
        <w:rPr>
          <w:i/>
        </w:rPr>
        <w:t xml:space="preserve">Osoba upoważniona do kontaktowania się z Zamawiającym/numer faks/e-mail: </w:t>
      </w:r>
    </w:p>
    <w:p w:rsidR="002A13EF" w:rsidRPr="00EC5080" w:rsidRDefault="00740B28" w:rsidP="002A13EF">
      <w:pPr>
        <w:spacing w:line="360" w:lineRule="auto"/>
        <w:rPr>
          <w:i/>
        </w:rPr>
      </w:pPr>
      <w:r w:rsidRPr="00EC5080">
        <w:rPr>
          <w:i/>
        </w:rPr>
        <w:t>…………………………………………………………………………………………………………</w:t>
      </w:r>
    </w:p>
    <w:p w:rsidR="002A13EF" w:rsidRPr="00EC5080" w:rsidRDefault="002A13EF" w:rsidP="002A13EF">
      <w:pPr>
        <w:autoSpaceDE w:val="0"/>
        <w:autoSpaceDN w:val="0"/>
        <w:adjustRightInd w:val="0"/>
        <w:spacing w:line="360" w:lineRule="auto"/>
        <w:rPr>
          <w:b/>
        </w:rPr>
      </w:pPr>
      <w:r w:rsidRPr="00EC5080">
        <w:rPr>
          <w:b/>
        </w:rPr>
        <w:t>Pakiet 1</w:t>
      </w:r>
    </w:p>
    <w:p w:rsidR="002A13EF" w:rsidRPr="00EC5080" w:rsidRDefault="002A13EF" w:rsidP="002A13EF">
      <w:pPr>
        <w:autoSpaceDE w:val="0"/>
        <w:autoSpaceDN w:val="0"/>
        <w:adjustRightInd w:val="0"/>
        <w:spacing w:line="360" w:lineRule="auto"/>
      </w:pPr>
    </w:p>
    <w:tbl>
      <w:tblPr>
        <w:tblW w:w="1458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00"/>
        <w:gridCol w:w="7933"/>
        <w:gridCol w:w="639"/>
        <w:gridCol w:w="851"/>
        <w:gridCol w:w="992"/>
        <w:gridCol w:w="1134"/>
        <w:gridCol w:w="1134"/>
        <w:gridCol w:w="1402"/>
      </w:tblGrid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EC5080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Opis przedmiotu zamówienia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j.m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Cena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Cena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Wartość netto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Wartość brutto</w:t>
            </w: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1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Probówka próżniowa na osocze 4 ml heparyna litowa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lastRenderedPageBreak/>
              <w:t>2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Probówka próżniowa do morfologi 2ml EDTA-K2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17000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3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Probówka próżniowa do parametr</w:t>
            </w:r>
            <w:r w:rsidRPr="00EC5080">
              <w:rPr>
                <w:lang w:val="en-US"/>
              </w:rPr>
              <w:t>ów krzepnięcia 1,8 (3,2 % cytrynian sodowy, wykonana w technologi „ probówka w probówce” wskaźnik pobrania na obwodzie probówki)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4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Probówka próżniowa do surowicy 6 ml (aktywator wykrzepiania)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25000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5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Probówka próżniowa do glukozy 2 ml (fluorek sodu, EDTA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6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Bezpieczna igła systemowa 8/10 32 mm 21 G zabezpieczenie przeciwzakłuciowe umieszczone bezpośrednio na igle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15000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7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Igła motylkowa bezpieczna 6/10 23 G z wężykiem 170 – 190 mm i zaworkiem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8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Igła motylkowa z ultracienką ścianką ,bezpieczna mechanizm chowania igły aktywowany gdy igła znajduje się w naczyniu pacjenta 6/10  23 G z wężykiem 170 – 190 mm i zaworkiem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9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 xml:space="preserve"> Uchwyt jednorazowego użycia do igieł systemowych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15000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10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 xml:space="preserve">Adapter Luer do pobierania krwi z kaniul dożylnych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11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Nakłuwacz  lancet bezpieczny do pobierania krwi włośniczkowej z pięt noworodk</w:t>
            </w:r>
            <w:r w:rsidRPr="00EC5080">
              <w:rPr>
                <w:lang w:val="en-US"/>
              </w:rPr>
              <w:t>ów, pakowane pojedynczo i sterylnie 2,5 mm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4E577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EC508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EC5080">
              <w:rPr>
                <w:b/>
              </w:rPr>
              <w:t>Razem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2A13EF" w:rsidRPr="00EC5080" w:rsidRDefault="002A13EF" w:rsidP="002A13EF">
      <w:pPr>
        <w:autoSpaceDE w:val="0"/>
        <w:autoSpaceDN w:val="0"/>
        <w:adjustRightInd w:val="0"/>
        <w:spacing w:line="360" w:lineRule="auto"/>
      </w:pPr>
    </w:p>
    <w:p w:rsidR="002A13EF" w:rsidRDefault="002A13EF" w:rsidP="002A13EF">
      <w:pPr>
        <w:autoSpaceDE w:val="0"/>
        <w:autoSpaceDN w:val="0"/>
        <w:adjustRightInd w:val="0"/>
        <w:spacing w:line="360" w:lineRule="auto"/>
      </w:pPr>
    </w:p>
    <w:p w:rsidR="00EC5080" w:rsidRDefault="00EC5080" w:rsidP="002A13EF">
      <w:pPr>
        <w:autoSpaceDE w:val="0"/>
        <w:autoSpaceDN w:val="0"/>
        <w:adjustRightInd w:val="0"/>
        <w:spacing w:line="360" w:lineRule="auto"/>
      </w:pPr>
    </w:p>
    <w:p w:rsidR="00EC5080" w:rsidRDefault="00EC5080" w:rsidP="002A13EF">
      <w:pPr>
        <w:autoSpaceDE w:val="0"/>
        <w:autoSpaceDN w:val="0"/>
        <w:adjustRightInd w:val="0"/>
        <w:spacing w:line="360" w:lineRule="auto"/>
      </w:pPr>
    </w:p>
    <w:p w:rsidR="00EC5080" w:rsidRPr="00EC5080" w:rsidRDefault="00EC5080" w:rsidP="002A13EF">
      <w:pPr>
        <w:autoSpaceDE w:val="0"/>
        <w:autoSpaceDN w:val="0"/>
        <w:adjustRightInd w:val="0"/>
        <w:spacing w:line="360" w:lineRule="auto"/>
      </w:pPr>
    </w:p>
    <w:p w:rsidR="002A13EF" w:rsidRPr="00EC5080" w:rsidRDefault="002A13EF" w:rsidP="002A13EF">
      <w:pPr>
        <w:autoSpaceDE w:val="0"/>
        <w:autoSpaceDN w:val="0"/>
        <w:adjustRightInd w:val="0"/>
        <w:spacing w:line="360" w:lineRule="auto"/>
        <w:rPr>
          <w:b/>
        </w:rPr>
      </w:pPr>
      <w:r w:rsidRPr="00EC5080">
        <w:rPr>
          <w:b/>
        </w:rPr>
        <w:lastRenderedPageBreak/>
        <w:t xml:space="preserve">Pakiet 2   </w:t>
      </w:r>
    </w:p>
    <w:p w:rsidR="002A13EF" w:rsidRPr="00EC5080" w:rsidRDefault="002A13EF" w:rsidP="002A13EF">
      <w:pPr>
        <w:autoSpaceDE w:val="0"/>
        <w:autoSpaceDN w:val="0"/>
        <w:adjustRightInd w:val="0"/>
        <w:spacing w:line="360" w:lineRule="auto"/>
      </w:pPr>
    </w:p>
    <w:tbl>
      <w:tblPr>
        <w:tblW w:w="14571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67"/>
        <w:gridCol w:w="7863"/>
        <w:gridCol w:w="642"/>
        <w:gridCol w:w="851"/>
        <w:gridCol w:w="1327"/>
        <w:gridCol w:w="1125"/>
        <w:gridCol w:w="1095"/>
        <w:gridCol w:w="1101"/>
      </w:tblGrid>
      <w:tr w:rsidR="002A13EF" w:rsidRPr="00EC5080" w:rsidTr="00EC508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EC5080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Opis przedmiotu zamówienia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j.m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ilość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Cena netto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Cena brutto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Wartość netto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Wartość brutto</w:t>
            </w:r>
          </w:p>
        </w:tc>
      </w:tr>
      <w:tr w:rsidR="002A13EF" w:rsidRPr="00EC5080" w:rsidTr="00EC508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1</w:t>
            </w:r>
          </w:p>
        </w:tc>
        <w:tc>
          <w:tcPr>
            <w:tcW w:w="7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Probówka próżniowa do OB 1-3 ml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4000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EC508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2</w:t>
            </w:r>
          </w:p>
        </w:tc>
        <w:tc>
          <w:tcPr>
            <w:tcW w:w="7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Pipety do OB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2000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A13EF" w:rsidRPr="00EC5080" w:rsidTr="00EC508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EC508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EC5080">
              <w:rPr>
                <w:b/>
              </w:rPr>
              <w:t>Razem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2A13EF" w:rsidRPr="00EC5080" w:rsidRDefault="002A13EF" w:rsidP="002A13EF">
      <w:pPr>
        <w:autoSpaceDE w:val="0"/>
        <w:autoSpaceDN w:val="0"/>
        <w:adjustRightInd w:val="0"/>
        <w:spacing w:line="360" w:lineRule="auto"/>
      </w:pPr>
    </w:p>
    <w:tbl>
      <w:tblPr>
        <w:tblW w:w="1445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3892"/>
      </w:tblGrid>
      <w:tr w:rsidR="002A13EF" w:rsidRPr="00EC5080" w:rsidTr="00EC5080">
        <w:trPr>
          <w:trHeight w:val="3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F44281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Wymagane p</w:t>
            </w:r>
            <w:r w:rsidR="002A13EF" w:rsidRPr="00EC5080">
              <w:rPr>
                <w:b/>
              </w:rPr>
              <w:t>arametry:</w:t>
            </w:r>
          </w:p>
        </w:tc>
      </w:tr>
      <w:tr w:rsidR="002A13EF" w:rsidRPr="00EC5080" w:rsidTr="00EC5080">
        <w:trPr>
          <w:trHeight w:val="2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1.</w:t>
            </w:r>
          </w:p>
        </w:tc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C5080">
              <w:t>System posiada w probówkach fabrycznie kalibrowaną pr</w:t>
            </w:r>
            <w:r w:rsidRPr="00EC5080">
              <w:rPr>
                <w:lang w:val="en-US"/>
              </w:rPr>
              <w:t xml:space="preserve">óżnię, wytworzoną na etapie produkcji, zapewniajacą </w:t>
            </w:r>
            <w:r w:rsidRPr="00EC5080">
              <w:t>pobranie wystandaryzowanej objętości krwi.</w:t>
            </w:r>
          </w:p>
        </w:tc>
      </w:tr>
      <w:tr w:rsidR="002A13EF" w:rsidRPr="00EC5080" w:rsidTr="00EC5080">
        <w:trPr>
          <w:trHeight w:val="2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2.</w:t>
            </w:r>
          </w:p>
        </w:tc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Probówki próżniowe są wewnątrz sterylne. Sterylność  (10-6) potwierdzona oznakowaniem STERILE R.</w:t>
            </w:r>
          </w:p>
        </w:tc>
      </w:tr>
      <w:tr w:rsidR="002A13EF" w:rsidRPr="00EC5080" w:rsidTr="00EC5080">
        <w:trPr>
          <w:trHeight w:val="2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3.</w:t>
            </w:r>
          </w:p>
        </w:tc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Wszystkie elementy systemu pochodzą od jedngo producenta i sa przeznaczone do jednorazowego użytku. </w:t>
            </w:r>
          </w:p>
        </w:tc>
      </w:tr>
      <w:tr w:rsidR="002A13EF" w:rsidRPr="00EC5080" w:rsidTr="00EC5080">
        <w:trPr>
          <w:trHeight w:val="2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Dla produktów nie będących częścią składową systemu zamkniętego do pobierania krwi (np. pipetki do OB) możliwy jest inny producent.</w:t>
            </w:r>
          </w:p>
        </w:tc>
      </w:tr>
      <w:tr w:rsidR="002A13EF" w:rsidRPr="00EC5080" w:rsidTr="00EC5080">
        <w:trPr>
          <w:trHeight w:val="2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4.</w:t>
            </w:r>
          </w:p>
        </w:tc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Wciskane zamknięcie prob</w:t>
            </w:r>
            <w:r w:rsidRPr="00EC5080">
              <w:rPr>
                <w:lang w:val="en-US"/>
              </w:rPr>
              <w:t>ówek, gwarantujące wielokrotne otwieranie i skuteczne zamykanie.</w:t>
            </w:r>
          </w:p>
        </w:tc>
      </w:tr>
      <w:tr w:rsidR="002A13EF" w:rsidRPr="00EC5080" w:rsidTr="00EC5080">
        <w:trPr>
          <w:trHeight w:val="2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5.</w:t>
            </w:r>
          </w:p>
        </w:tc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</w:pPr>
            <w:r w:rsidRPr="00EC5080">
              <w:t>Dla probówek do koagulologii obowiązuje jeden termin ważności, podany na etykiecie każdej pojedynczej probówki niezależny od otwarcia opakowania zbiorczego.</w:t>
            </w:r>
          </w:p>
        </w:tc>
      </w:tr>
      <w:tr w:rsidR="002A13EF" w:rsidRPr="00EC5080" w:rsidTr="00EC5080">
        <w:trPr>
          <w:trHeight w:val="2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C5080">
              <w:rPr>
                <w:b/>
              </w:rPr>
              <w:t>6.</w:t>
            </w:r>
          </w:p>
        </w:tc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3EF" w:rsidRPr="00EC5080" w:rsidRDefault="002A13EF" w:rsidP="002A13EF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C5080">
              <w:t>Dla probówek do OB obowiązuje jeden termin ważności, podany na etykiecie każdej pojedynczej prob</w:t>
            </w:r>
            <w:r w:rsidRPr="00EC5080">
              <w:rPr>
                <w:lang w:val="en-US"/>
              </w:rPr>
              <w:t xml:space="preserve">ówki,  </w:t>
            </w:r>
            <w:r w:rsidRPr="00EC5080">
              <w:t>niezależny od otwarcia  opakowania zbiorczego prob</w:t>
            </w:r>
            <w:r w:rsidRPr="00EC5080">
              <w:rPr>
                <w:lang w:val="en-US"/>
              </w:rPr>
              <w:t xml:space="preserve">ówek oraz od tego,czy probówki trzymane są w worku </w:t>
            </w:r>
            <w:r w:rsidRPr="00EC5080">
              <w:t>zbiorczym, czy poza nim.</w:t>
            </w:r>
          </w:p>
        </w:tc>
      </w:tr>
    </w:tbl>
    <w:p w:rsidR="002A13EF" w:rsidRPr="00EC5080" w:rsidRDefault="002A13EF" w:rsidP="002A13EF">
      <w:pPr>
        <w:spacing w:line="360" w:lineRule="auto"/>
        <w:rPr>
          <w:i/>
        </w:rPr>
      </w:pPr>
    </w:p>
    <w:sectPr w:rsidR="002A13EF" w:rsidRPr="00EC5080" w:rsidSect="002A13EF">
      <w:foot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7EB" w:rsidRDefault="00EF37EB" w:rsidP="00263947">
      <w:r>
        <w:separator/>
      </w:r>
    </w:p>
  </w:endnote>
  <w:endnote w:type="continuationSeparator" w:id="1">
    <w:p w:rsidR="00EF37EB" w:rsidRDefault="00EF37EB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7EB" w:rsidRDefault="00EF37EB" w:rsidP="00263947">
      <w:r>
        <w:separator/>
      </w:r>
    </w:p>
  </w:footnote>
  <w:footnote w:type="continuationSeparator" w:id="1">
    <w:p w:rsidR="00EF37EB" w:rsidRDefault="00EF37EB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455FA3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455FA3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EF37EB" w:rsidP="00EA601E">
    <w:pPr>
      <w:pStyle w:val="Nagwek"/>
      <w:rPr>
        <w:lang w:val="de-DE"/>
      </w:rPr>
    </w:pPr>
  </w:p>
  <w:p w:rsidR="00EA601E" w:rsidRDefault="00EF37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21B03"/>
    <w:rsid w:val="0006092B"/>
    <w:rsid w:val="000C0F3C"/>
    <w:rsid w:val="00102CB8"/>
    <w:rsid w:val="00164B6B"/>
    <w:rsid w:val="00263947"/>
    <w:rsid w:val="00274685"/>
    <w:rsid w:val="002A13EF"/>
    <w:rsid w:val="0031226D"/>
    <w:rsid w:val="0031554C"/>
    <w:rsid w:val="00331152"/>
    <w:rsid w:val="003A08EC"/>
    <w:rsid w:val="003A5066"/>
    <w:rsid w:val="00455FA3"/>
    <w:rsid w:val="004A1DE7"/>
    <w:rsid w:val="004F409D"/>
    <w:rsid w:val="00526962"/>
    <w:rsid w:val="0054248B"/>
    <w:rsid w:val="005510D7"/>
    <w:rsid w:val="0061039B"/>
    <w:rsid w:val="00651102"/>
    <w:rsid w:val="0068588C"/>
    <w:rsid w:val="006E0D89"/>
    <w:rsid w:val="00700139"/>
    <w:rsid w:val="007402C1"/>
    <w:rsid w:val="00740B28"/>
    <w:rsid w:val="007960A8"/>
    <w:rsid w:val="007B075C"/>
    <w:rsid w:val="00870E2B"/>
    <w:rsid w:val="00941E20"/>
    <w:rsid w:val="009909D7"/>
    <w:rsid w:val="009D3026"/>
    <w:rsid w:val="009D660F"/>
    <w:rsid w:val="00A800C3"/>
    <w:rsid w:val="00AB1A82"/>
    <w:rsid w:val="00B2091E"/>
    <w:rsid w:val="00B33E28"/>
    <w:rsid w:val="00BA47C1"/>
    <w:rsid w:val="00BD629F"/>
    <w:rsid w:val="00C06580"/>
    <w:rsid w:val="00C505A7"/>
    <w:rsid w:val="00CC7293"/>
    <w:rsid w:val="00CF1210"/>
    <w:rsid w:val="00D36FA5"/>
    <w:rsid w:val="00D50679"/>
    <w:rsid w:val="00DC55D8"/>
    <w:rsid w:val="00EC5080"/>
    <w:rsid w:val="00EE628A"/>
    <w:rsid w:val="00EF37EB"/>
    <w:rsid w:val="00F16204"/>
    <w:rsid w:val="00F34F9B"/>
    <w:rsid w:val="00F44281"/>
    <w:rsid w:val="00F751C5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spzoz</cp:lastModifiedBy>
  <cp:revision>2</cp:revision>
  <cp:lastPrinted>2021-12-06T12:05:00Z</cp:lastPrinted>
  <dcterms:created xsi:type="dcterms:W3CDTF">2024-11-26T09:58:00Z</dcterms:created>
  <dcterms:modified xsi:type="dcterms:W3CDTF">2024-11-26T09:58:00Z</dcterms:modified>
</cp:coreProperties>
</file>