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52" w:rsidRDefault="00C10562" w:rsidP="00C10562">
      <w:pPr>
        <w:jc w:val="right"/>
        <w:rPr>
          <w:b/>
        </w:rPr>
      </w:pPr>
      <w:r>
        <w:rPr>
          <w:b/>
        </w:rPr>
        <w:t xml:space="preserve">Załącznik nr 2 do SWZ </w:t>
      </w:r>
    </w:p>
    <w:p w:rsidR="00C10562" w:rsidRPr="00C10562" w:rsidRDefault="00C10562" w:rsidP="00C10562">
      <w:pPr>
        <w:jc w:val="center"/>
        <w:rPr>
          <w:b/>
        </w:rPr>
      </w:pPr>
      <w:r>
        <w:rPr>
          <w:b/>
        </w:rPr>
        <w:t>Formularz cenowy dla</w:t>
      </w:r>
    </w:p>
    <w:p w:rsidR="005F595C" w:rsidRPr="00065A45" w:rsidRDefault="005F595C" w:rsidP="00296952">
      <w:pPr>
        <w:spacing w:after="0" w:line="360" w:lineRule="auto"/>
        <w:jc w:val="center"/>
        <w:rPr>
          <w:rFonts w:eastAsia="Calibri" w:cs="Times New Roman"/>
          <w:b/>
          <w:color w:val="000000" w:themeColor="text1"/>
          <w:szCs w:val="24"/>
          <w:lang w:eastAsia="pl-PL"/>
        </w:rPr>
      </w:pPr>
      <w:r>
        <w:rPr>
          <w:rFonts w:eastAsia="Calibri" w:cs="Times New Roman"/>
          <w:b/>
          <w:color w:val="000000" w:themeColor="text1"/>
          <w:szCs w:val="24"/>
          <w:lang w:eastAsia="pl-PL"/>
        </w:rPr>
        <w:t>CZĘŚĆ I</w:t>
      </w:r>
    </w:p>
    <w:tbl>
      <w:tblPr>
        <w:tblW w:w="11058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4"/>
        <w:gridCol w:w="850"/>
        <w:gridCol w:w="1276"/>
        <w:gridCol w:w="1417"/>
        <w:gridCol w:w="1276"/>
        <w:gridCol w:w="1560"/>
      </w:tblGrid>
      <w:tr w:rsidR="00296952" w:rsidRPr="00296952" w:rsidTr="00C10562">
        <w:trPr>
          <w:trHeight w:val="39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Lp</w:t>
            </w:r>
            <w:r w:rsidR="00C1056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Nazwa </w:t>
            </w:r>
            <w:r w:rsidRPr="00296952">
              <w:rPr>
                <w:rFonts w:eastAsia="Times New Roman" w:cs="Times New Roman"/>
                <w:b/>
                <w:bCs/>
                <w:kern w:val="1"/>
                <w:sz w:val="20"/>
                <w:szCs w:val="20"/>
                <w:lang w:eastAsia="pl-PL" w:bidi="hi-IN"/>
              </w:rPr>
              <w:t>przedmiotu zamówienia z opisem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952" w:rsidRPr="00296952" w:rsidRDefault="00296952" w:rsidP="005F595C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ILOŚĆ (w </w:t>
            </w:r>
            <w:r w:rsidR="005F595C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op.)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ind w:left="-777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Cena </w:t>
            </w:r>
          </w:p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ind w:left="-777" w:right="-70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jednostkowa </w:t>
            </w:r>
          </w:p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ind w:left="-777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netto w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Wartość netto w zł</w:t>
            </w:r>
          </w:p>
          <w:p w:rsidR="00445F11" w:rsidRPr="00296952" w:rsidRDefault="00445F11" w:rsidP="00445F11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(kol.3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x kol. </w:t>
            </w: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Wartość brutto</w:t>
            </w:r>
            <w:r w:rsidR="00C1056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w zł</w:t>
            </w:r>
          </w:p>
          <w:p w:rsidR="00296952" w:rsidRPr="00296952" w:rsidRDefault="00296952" w:rsidP="00445F11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(kol.</w:t>
            </w:r>
            <w:r w:rsidR="00445F11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x kol. </w:t>
            </w:r>
            <w:r w:rsidR="00445F11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296952" w:rsidRPr="00296952" w:rsidTr="00C10562">
        <w:trPr>
          <w:trHeight w:val="390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C1056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7</w:t>
            </w:r>
          </w:p>
        </w:tc>
      </w:tr>
      <w:tr w:rsidR="00296952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6952" w:rsidRPr="00296952" w:rsidRDefault="00296952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D15566" w:rsidRDefault="0010087B" w:rsidP="005F59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86E40">
              <w:rPr>
                <w:rFonts w:ascii="Arial" w:hAnsi="Arial" w:cs="Arial"/>
              </w:rPr>
              <w:t xml:space="preserve">Olej Shell </w:t>
            </w:r>
            <w:proofErr w:type="spellStart"/>
            <w:r w:rsidRPr="00386E40">
              <w:rPr>
                <w:rFonts w:ascii="Arial" w:hAnsi="Arial" w:cs="Arial"/>
              </w:rPr>
              <w:t>Rimula</w:t>
            </w:r>
            <w:proofErr w:type="spellEnd"/>
            <w:r w:rsidRPr="00386E40">
              <w:rPr>
                <w:rFonts w:ascii="Arial" w:hAnsi="Arial" w:cs="Arial"/>
              </w:rPr>
              <w:t xml:space="preserve"> R4L 15W/40,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6952" w:rsidRPr="00296952" w:rsidRDefault="0029695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5F595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10087B" w:rsidP="004042C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15566">
              <w:rPr>
                <w:rFonts w:ascii="Arial" w:hAnsi="Arial" w:cs="Arial"/>
                <w:b/>
              </w:rPr>
              <w:t xml:space="preserve">Olej Shell </w:t>
            </w:r>
            <w:proofErr w:type="spellStart"/>
            <w:r w:rsidRPr="00D15566">
              <w:rPr>
                <w:rFonts w:ascii="Arial" w:hAnsi="Arial" w:cs="Arial"/>
                <w:b/>
              </w:rPr>
              <w:t>Omala</w:t>
            </w:r>
            <w:proofErr w:type="spellEnd"/>
            <w:r w:rsidRPr="00D15566">
              <w:rPr>
                <w:rFonts w:ascii="Arial" w:hAnsi="Arial" w:cs="Arial"/>
                <w:b/>
              </w:rPr>
              <w:t xml:space="preserve"> S2 GX 150, beczka 200l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5F595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5F595C" w:rsidP="005F595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386E40">
              <w:rPr>
                <w:rFonts w:ascii="Arial" w:hAnsi="Arial" w:cs="Arial"/>
              </w:rPr>
              <w:t xml:space="preserve">Olej Shell </w:t>
            </w:r>
            <w:proofErr w:type="spellStart"/>
            <w:r w:rsidRPr="00386E40">
              <w:rPr>
                <w:rFonts w:ascii="Arial" w:hAnsi="Arial" w:cs="Arial"/>
              </w:rPr>
              <w:t>Omala</w:t>
            </w:r>
            <w:proofErr w:type="spellEnd"/>
            <w:r w:rsidRPr="00386E40">
              <w:rPr>
                <w:rFonts w:ascii="Arial" w:hAnsi="Arial" w:cs="Arial"/>
              </w:rPr>
              <w:t xml:space="preserve"> S2 GX100,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5F595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5F595C" w:rsidP="005F595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386E40">
              <w:rPr>
                <w:rFonts w:ascii="Arial" w:hAnsi="Arial" w:cs="Arial"/>
              </w:rPr>
              <w:t xml:space="preserve">Olej Shell </w:t>
            </w:r>
            <w:proofErr w:type="spellStart"/>
            <w:r w:rsidRPr="00386E40">
              <w:rPr>
                <w:rFonts w:ascii="Arial" w:hAnsi="Arial" w:cs="Arial"/>
              </w:rPr>
              <w:t>Omala</w:t>
            </w:r>
            <w:proofErr w:type="spellEnd"/>
            <w:r w:rsidRPr="00386E40">
              <w:rPr>
                <w:rFonts w:ascii="Arial" w:hAnsi="Arial" w:cs="Arial"/>
              </w:rPr>
              <w:t xml:space="preserve"> S2 GX68,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386E40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Olej turbinowy T 68 Turbo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Oil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Shell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386E4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6E40">
              <w:rPr>
                <w:rFonts w:ascii="Arial" w:hAnsi="Arial" w:cs="Arial"/>
                <w:color w:val="000000"/>
              </w:rPr>
              <w:t>Izopropanol</w:t>
            </w:r>
            <w:proofErr w:type="spellEnd"/>
            <w:r w:rsidR="00386E40" w:rsidRPr="00386E40">
              <w:rPr>
                <w:rFonts w:ascii="Arial" w:hAnsi="Arial" w:cs="Arial"/>
                <w:color w:val="000000"/>
              </w:rPr>
              <w:t>, opakowanie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386E40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1</w:t>
            </w:r>
            <w:r w:rsidR="00077E0C"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Olej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Corena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P-100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>Olej CAT DEO ULS 15w40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Smar Total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Copal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ogl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0, opakowanie</w:t>
            </w:r>
            <w:r w:rsidR="00386E40" w:rsidRPr="00386E40">
              <w:rPr>
                <w:rFonts w:ascii="Arial" w:hAnsi="Arial" w:cs="Arial"/>
                <w:color w:val="000000"/>
              </w:rPr>
              <w:t xml:space="preserve"> 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386E40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5F595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386E40">
              <w:rPr>
                <w:rFonts w:ascii="Arial" w:hAnsi="Arial" w:cs="Arial"/>
              </w:rPr>
              <w:t xml:space="preserve">Smar </w:t>
            </w:r>
            <w:proofErr w:type="spellStart"/>
            <w:r w:rsidRPr="00386E40">
              <w:rPr>
                <w:rFonts w:ascii="Arial" w:hAnsi="Arial" w:cs="Arial"/>
              </w:rPr>
              <w:t>Mobilarma</w:t>
            </w:r>
            <w:proofErr w:type="spellEnd"/>
            <w:r w:rsidRPr="00386E40">
              <w:rPr>
                <w:rFonts w:ascii="Arial" w:hAnsi="Arial" w:cs="Arial"/>
              </w:rPr>
              <w:t xml:space="preserve"> 798</w:t>
            </w:r>
            <w:r w:rsidR="00386E40" w:rsidRPr="00386E40">
              <w:rPr>
                <w:rFonts w:ascii="Arial" w:hAnsi="Arial" w:cs="Arial"/>
              </w:rPr>
              <w:t>, opakowanie 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386E40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Olej </w:t>
            </w:r>
            <w:r w:rsidR="00386E40">
              <w:rPr>
                <w:rFonts w:ascii="Arial" w:hAnsi="Arial" w:cs="Arial"/>
                <w:color w:val="000000"/>
              </w:rPr>
              <w:t xml:space="preserve">Total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Rubia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</w:t>
            </w:r>
            <w:r w:rsidR="00386E40">
              <w:rPr>
                <w:rFonts w:ascii="Arial" w:hAnsi="Arial" w:cs="Arial"/>
                <w:color w:val="000000"/>
              </w:rPr>
              <w:t xml:space="preserve">6400 CH-4/SJ </w:t>
            </w:r>
            <w:r w:rsidRPr="00386E40">
              <w:rPr>
                <w:rFonts w:ascii="Arial" w:hAnsi="Arial" w:cs="Arial"/>
                <w:color w:val="000000"/>
              </w:rPr>
              <w:t>15w40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Olej silnikowy </w:t>
            </w:r>
            <w:r w:rsidR="00386E40">
              <w:rPr>
                <w:rFonts w:ascii="Arial" w:hAnsi="Arial" w:cs="Arial"/>
                <w:color w:val="000000"/>
              </w:rPr>
              <w:t xml:space="preserve">SG/CD </w:t>
            </w:r>
            <w:r w:rsidRPr="00386E40">
              <w:rPr>
                <w:rFonts w:ascii="Arial" w:hAnsi="Arial" w:cs="Arial"/>
                <w:color w:val="000000"/>
              </w:rPr>
              <w:t>5w/40, opakowanie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6E40">
              <w:rPr>
                <w:rFonts w:ascii="Arial" w:hAnsi="Arial" w:cs="Arial"/>
                <w:color w:val="000000"/>
              </w:rPr>
              <w:t>Dryclening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 xml:space="preserve"> Solvent-680 t. II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 xml:space="preserve">Płyn TEXACO HAVOLINE XLC </w:t>
            </w:r>
            <w:proofErr w:type="spellStart"/>
            <w:r w:rsidRPr="00386E40">
              <w:rPr>
                <w:rFonts w:ascii="Arial" w:hAnsi="Arial" w:cs="Arial"/>
                <w:color w:val="000000"/>
              </w:rPr>
              <w:t>Concentrate</w:t>
            </w:r>
            <w:proofErr w:type="spellEnd"/>
            <w:r w:rsidRPr="00386E40">
              <w:rPr>
                <w:rFonts w:ascii="Arial" w:hAnsi="Arial" w:cs="Arial"/>
                <w:color w:val="000000"/>
              </w:rPr>
              <w:t>, opakowanie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077E0C" w:rsidRPr="00296952" w:rsidTr="00C1056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E0C" w:rsidRPr="00296952" w:rsidRDefault="00077E0C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077E0C">
            <w:pPr>
              <w:rPr>
                <w:rFonts w:ascii="Arial" w:hAnsi="Arial" w:cs="Arial"/>
                <w:color w:val="000000"/>
              </w:rPr>
            </w:pPr>
            <w:r w:rsidRPr="00386E40">
              <w:rPr>
                <w:rFonts w:ascii="Arial" w:hAnsi="Arial" w:cs="Arial"/>
                <w:color w:val="000000"/>
              </w:rPr>
              <w:t>Płyn EKO PKB</w:t>
            </w:r>
            <w:r w:rsidRPr="00386E40">
              <w:rPr>
                <w:rFonts w:ascii="Arial" w:hAnsi="Arial" w:cs="Arial"/>
              </w:rPr>
              <w:t>, beczka 200l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386E40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386E40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E0C" w:rsidRPr="00296952" w:rsidRDefault="00077E0C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C10562" w:rsidRPr="00296952" w:rsidTr="000443F2">
        <w:trPr>
          <w:trHeight w:val="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562" w:rsidRPr="00296952" w:rsidRDefault="00C10562" w:rsidP="0029695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296952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</w:tbl>
    <w:p w:rsidR="00296952" w:rsidRDefault="00296952" w:rsidP="005F595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u w:val="single"/>
          <w:lang w:eastAsia="hi-IN" w:bidi="hi-IN"/>
        </w:rPr>
      </w:pPr>
    </w:p>
    <w:p w:rsidR="00D46923" w:rsidRDefault="00D46923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D46923" w:rsidRDefault="00D46923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D46923" w:rsidRDefault="00D46923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D46923" w:rsidRDefault="00D46923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C10562" w:rsidRDefault="00C10562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C10562" w:rsidRDefault="00C10562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</w:p>
    <w:p w:rsidR="00C10562" w:rsidRDefault="00C10562" w:rsidP="00C10562">
      <w:pPr>
        <w:jc w:val="right"/>
        <w:rPr>
          <w:b/>
        </w:rPr>
      </w:pPr>
      <w:r>
        <w:rPr>
          <w:b/>
        </w:rPr>
        <w:lastRenderedPageBreak/>
        <w:t xml:space="preserve">Załącznik nr 2 do SWZ </w:t>
      </w:r>
    </w:p>
    <w:p w:rsidR="00D46923" w:rsidRPr="00C10562" w:rsidRDefault="00C10562" w:rsidP="00C10562">
      <w:pPr>
        <w:jc w:val="center"/>
        <w:rPr>
          <w:b/>
        </w:rPr>
      </w:pPr>
      <w:r>
        <w:rPr>
          <w:b/>
        </w:rPr>
        <w:t>Formularz cenowy dla</w:t>
      </w:r>
    </w:p>
    <w:p w:rsidR="005F595C" w:rsidRPr="005F595C" w:rsidRDefault="005F595C" w:rsidP="005F595C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Cs w:val="24"/>
          <w:lang w:eastAsia="hi-IN" w:bidi="hi-IN"/>
        </w:rPr>
      </w:pPr>
      <w:r w:rsidRPr="005F595C">
        <w:rPr>
          <w:rFonts w:eastAsia="SimSun" w:cs="Times New Roman"/>
          <w:b/>
          <w:kern w:val="1"/>
          <w:szCs w:val="24"/>
          <w:lang w:eastAsia="hi-IN" w:bidi="hi-IN"/>
        </w:rPr>
        <w:t>CZĘŚĆ II</w:t>
      </w:r>
    </w:p>
    <w:tbl>
      <w:tblPr>
        <w:tblW w:w="11058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850"/>
        <w:gridCol w:w="1276"/>
        <w:gridCol w:w="1417"/>
        <w:gridCol w:w="1276"/>
        <w:gridCol w:w="1560"/>
      </w:tblGrid>
      <w:tr w:rsidR="005F595C" w:rsidRPr="00296952" w:rsidTr="00C10562">
        <w:trPr>
          <w:trHeight w:val="3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Lp</w:t>
            </w:r>
            <w:r w:rsidR="00C1056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Nazwa </w:t>
            </w:r>
            <w:r w:rsidRPr="00296952">
              <w:rPr>
                <w:rFonts w:eastAsia="Times New Roman" w:cs="Times New Roman"/>
                <w:b/>
                <w:bCs/>
                <w:kern w:val="1"/>
                <w:sz w:val="20"/>
                <w:szCs w:val="20"/>
                <w:lang w:eastAsia="pl-PL" w:bidi="hi-IN"/>
              </w:rPr>
              <w:t>przedmiotu zamówienia z opisem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ILOŚĆ (w </w:t>
            </w:r>
            <w:r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op.)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ind w:left="-777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Cena </w:t>
            </w:r>
          </w:p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ind w:left="-777" w:right="-70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jednostkowa </w:t>
            </w:r>
          </w:p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ind w:left="-777" w:firstLine="777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netto w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  <w:t>Wartość netto w zł</w:t>
            </w:r>
          </w:p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(kol.3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x kol. </w:t>
            </w: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Wartość brutto</w:t>
            </w:r>
            <w:r w:rsidR="00C1056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w zł</w:t>
            </w:r>
          </w:p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(kol.</w:t>
            </w: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x kol. </w:t>
            </w:r>
            <w:r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296952">
              <w:rPr>
                <w:rFonts w:eastAsia="SimSu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5F595C" w:rsidRPr="00296952" w:rsidTr="00C10562">
        <w:trPr>
          <w:trHeight w:val="39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C1056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C10562">
              <w:rPr>
                <w:rFonts w:eastAsia="SimSun" w:cs="Times New Roman"/>
                <w:b/>
                <w:i/>
                <w:kern w:val="1"/>
                <w:sz w:val="20"/>
                <w:szCs w:val="20"/>
                <w:u w:val="single"/>
                <w:lang w:eastAsia="hi-IN" w:bidi="hi-IN"/>
              </w:rPr>
              <w:t>7</w:t>
            </w:r>
          </w:p>
        </w:tc>
      </w:tr>
      <w:tr w:rsidR="005F595C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D46923" w:rsidRDefault="005F595C" w:rsidP="006D18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D46923">
              <w:rPr>
                <w:rFonts w:ascii="Arial" w:hAnsi="Arial" w:cs="Arial"/>
              </w:rPr>
              <w:t xml:space="preserve">Olej </w:t>
            </w:r>
            <w:r w:rsidR="006D18C1" w:rsidRPr="00D46923">
              <w:rPr>
                <w:rFonts w:ascii="Arial" w:hAnsi="Arial" w:cs="Arial"/>
              </w:rPr>
              <w:t>silnikowy TCW-3, opakowania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5F595C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95C" w:rsidRPr="00296952" w:rsidRDefault="005F595C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D46923" w:rsidRDefault="005F595C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46923">
              <w:rPr>
                <w:rFonts w:ascii="Arial" w:hAnsi="Arial" w:cs="Arial"/>
              </w:rPr>
              <w:t xml:space="preserve">Olej </w:t>
            </w:r>
            <w:proofErr w:type="spellStart"/>
            <w:r w:rsidR="006D18C1" w:rsidRPr="00D46923">
              <w:rPr>
                <w:rFonts w:ascii="Arial" w:hAnsi="Arial" w:cs="Arial"/>
              </w:rPr>
              <w:t>Sthil</w:t>
            </w:r>
            <w:proofErr w:type="spellEnd"/>
            <w:r w:rsidR="006D18C1" w:rsidRPr="00D46923">
              <w:rPr>
                <w:rFonts w:ascii="Arial" w:hAnsi="Arial" w:cs="Arial"/>
              </w:rPr>
              <w:t>, opakowania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95C" w:rsidRPr="00296952" w:rsidRDefault="005F595C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6D18C1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18C1" w:rsidRPr="00296952" w:rsidRDefault="006D18C1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Ś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D46923" w:rsidRDefault="006D18C1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46923">
              <w:rPr>
                <w:rFonts w:ascii="Arial" w:hAnsi="Arial" w:cs="Arial"/>
              </w:rPr>
              <w:t>Środek WR+ lub zamiennik, opakowania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4</w:t>
            </w:r>
            <w:r w:rsidR="006D18C1"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296952" w:rsidRDefault="006D18C1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296952" w:rsidRDefault="006D18C1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296952" w:rsidRDefault="006D18C1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8C1" w:rsidRPr="00296952" w:rsidRDefault="006D18C1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386E40">
            <w:pPr>
              <w:rPr>
                <w:rFonts w:ascii="Arial" w:hAnsi="Arial" w:cs="Arial"/>
              </w:rPr>
            </w:pPr>
            <w:r w:rsidRPr="00D46923">
              <w:rPr>
                <w:rFonts w:ascii="Arial" w:hAnsi="Arial" w:cs="Arial"/>
              </w:rPr>
              <w:t>Olej hydrauliczny MOBIL DTE EXCEL 32,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86E40" w:rsidRPr="00D46923">
              <w:rPr>
                <w:rFonts w:ascii="Arial" w:hAnsi="Arial" w:cs="Arial"/>
              </w:rPr>
              <w:t>lej hydrauliczny MOBIL DTE EXCEL 46,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86E40" w:rsidRPr="00D46923">
              <w:rPr>
                <w:rFonts w:ascii="Arial" w:hAnsi="Arial" w:cs="Arial"/>
              </w:rPr>
              <w:t xml:space="preserve">lej </w:t>
            </w:r>
            <w:proofErr w:type="spellStart"/>
            <w:r w:rsidR="00386E40" w:rsidRPr="00D46923">
              <w:rPr>
                <w:rFonts w:ascii="Arial" w:hAnsi="Arial" w:cs="Arial"/>
              </w:rPr>
              <w:t>hydraliczny</w:t>
            </w:r>
            <w:proofErr w:type="spellEnd"/>
            <w:r w:rsidR="00386E40" w:rsidRPr="00D46923">
              <w:rPr>
                <w:rFonts w:ascii="Arial" w:hAnsi="Arial" w:cs="Arial"/>
              </w:rPr>
              <w:t xml:space="preserve"> TOTAL EQUIVIS XV 46,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86E40" w:rsidRPr="00D46923">
              <w:rPr>
                <w:rFonts w:ascii="Arial" w:hAnsi="Arial" w:cs="Arial"/>
              </w:rPr>
              <w:t xml:space="preserve">lej Shell </w:t>
            </w:r>
            <w:proofErr w:type="spellStart"/>
            <w:r w:rsidR="00386E40" w:rsidRPr="00D46923">
              <w:rPr>
                <w:rFonts w:ascii="Arial" w:hAnsi="Arial" w:cs="Arial"/>
              </w:rPr>
              <w:t>Rimula</w:t>
            </w:r>
            <w:proofErr w:type="spellEnd"/>
            <w:r w:rsidR="00386E40" w:rsidRPr="00D46923">
              <w:rPr>
                <w:rFonts w:ascii="Arial" w:hAnsi="Arial" w:cs="Arial"/>
              </w:rPr>
              <w:t xml:space="preserve"> R6 10W40,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386E4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86E40" w:rsidRPr="00D46923">
              <w:rPr>
                <w:rFonts w:ascii="Arial" w:hAnsi="Arial" w:cs="Arial"/>
              </w:rPr>
              <w:t>lej Mobil RARUS 827, opakowania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651EE7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86E40" w:rsidRPr="00D46923">
              <w:rPr>
                <w:rFonts w:ascii="Arial" w:hAnsi="Arial" w:cs="Arial"/>
              </w:rPr>
              <w:t>lej silni</w:t>
            </w:r>
            <w:r w:rsidR="00651EE7">
              <w:rPr>
                <w:rFonts w:ascii="Arial" w:hAnsi="Arial" w:cs="Arial"/>
              </w:rPr>
              <w:t xml:space="preserve">kowy Lotos </w:t>
            </w:r>
            <w:proofErr w:type="spellStart"/>
            <w:r w:rsidR="00651EE7">
              <w:rPr>
                <w:rFonts w:ascii="Arial" w:hAnsi="Arial" w:cs="Arial"/>
              </w:rPr>
              <w:t>Quazar</w:t>
            </w:r>
            <w:proofErr w:type="spellEnd"/>
            <w:r w:rsidR="00651EE7">
              <w:rPr>
                <w:rFonts w:ascii="Arial" w:hAnsi="Arial" w:cs="Arial"/>
              </w:rPr>
              <w:t xml:space="preserve"> 5w30 API CF-4</w:t>
            </w:r>
            <w:r w:rsidR="00386E40" w:rsidRPr="00D46923">
              <w:rPr>
                <w:rFonts w:ascii="Arial" w:hAnsi="Arial" w:cs="Arial"/>
              </w:rPr>
              <w:t>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386E4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D46923">
              <w:rPr>
                <w:rFonts w:ascii="Arial" w:hAnsi="Arial" w:cs="Arial"/>
              </w:rPr>
              <w:t xml:space="preserve">Płyn </w:t>
            </w:r>
            <w:proofErr w:type="spellStart"/>
            <w:r w:rsidRPr="00D46923">
              <w:rPr>
                <w:rFonts w:ascii="Arial" w:hAnsi="Arial" w:cs="Arial"/>
              </w:rPr>
              <w:t>Tectyl</w:t>
            </w:r>
            <w:proofErr w:type="spellEnd"/>
            <w:r w:rsidRPr="00D46923">
              <w:rPr>
                <w:rFonts w:ascii="Arial" w:hAnsi="Arial" w:cs="Arial"/>
              </w:rPr>
              <w:t xml:space="preserve"> 900, opakowania 1l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6D18C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86E40" w:rsidRPr="00D46923">
              <w:rPr>
                <w:rFonts w:ascii="Arial" w:hAnsi="Arial" w:cs="Arial"/>
              </w:rPr>
              <w:t xml:space="preserve">oncentrat płynu </w:t>
            </w:r>
            <w:r>
              <w:rPr>
                <w:rFonts w:ascii="Arial" w:hAnsi="Arial" w:cs="Arial"/>
              </w:rPr>
              <w:t xml:space="preserve">chłodzącego </w:t>
            </w:r>
            <w:r w:rsidR="00386E40" w:rsidRPr="00D46923">
              <w:rPr>
                <w:rFonts w:ascii="Arial" w:hAnsi="Arial" w:cs="Arial"/>
              </w:rPr>
              <w:t>CAT</w:t>
            </w:r>
            <w:r>
              <w:rPr>
                <w:rFonts w:ascii="Arial" w:hAnsi="Arial" w:cs="Arial"/>
              </w:rPr>
              <w:t xml:space="preserve"> 238-647</w:t>
            </w:r>
            <w:r w:rsidR="00386E40" w:rsidRPr="00D46923">
              <w:rPr>
                <w:rFonts w:ascii="Arial" w:hAnsi="Arial" w:cs="Arial"/>
              </w:rPr>
              <w:t>, opakowania 5l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386E40" w:rsidRPr="00296952" w:rsidTr="00C1056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40" w:rsidRDefault="00386E40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D46923" w:rsidP="00386E4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86E40" w:rsidRPr="00D46923">
              <w:rPr>
                <w:rFonts w:ascii="Arial" w:hAnsi="Arial" w:cs="Arial"/>
              </w:rPr>
              <w:t xml:space="preserve">mar do układów centralnego smarowania </w:t>
            </w:r>
            <w:proofErr w:type="spellStart"/>
            <w:r w:rsidR="00386E40" w:rsidRPr="00D46923">
              <w:rPr>
                <w:rFonts w:ascii="Arial" w:hAnsi="Arial" w:cs="Arial"/>
              </w:rPr>
              <w:t>Liten</w:t>
            </w:r>
            <w:proofErr w:type="spellEnd"/>
            <w:r w:rsidR="00386E40" w:rsidRPr="00D46923">
              <w:rPr>
                <w:rFonts w:ascii="Arial" w:hAnsi="Arial" w:cs="Arial"/>
              </w:rPr>
              <w:t xml:space="preserve"> EP-0, opakowania 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D46923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</w:pPr>
            <w:r w:rsidRPr="00D46923">
              <w:rPr>
                <w:rFonts w:ascii="Arial" w:eastAsia="SimSun" w:hAnsi="Arial" w:cs="Arial"/>
                <w:color w:val="000000" w:themeColor="text1"/>
                <w:kern w:val="1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E40" w:rsidRPr="00296952" w:rsidRDefault="00386E40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  <w:tr w:rsidR="00C10562" w:rsidRPr="00296952" w:rsidTr="00D333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562" w:rsidRDefault="00C10562" w:rsidP="005F595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right="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62" w:rsidRPr="00296952" w:rsidRDefault="00C10562" w:rsidP="00A85DC0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</w:tr>
    </w:tbl>
    <w:p w:rsidR="00296952" w:rsidRDefault="00296952" w:rsidP="00296952">
      <w:pPr>
        <w:spacing w:after="0" w:line="360" w:lineRule="auto"/>
        <w:rPr>
          <w:rFonts w:eastAsia="Calibri" w:cs="Times New Roman"/>
          <w:b/>
          <w:sz w:val="20"/>
          <w:szCs w:val="20"/>
          <w:lang w:eastAsia="pl-PL"/>
        </w:rPr>
      </w:pPr>
    </w:p>
    <w:p w:rsidR="00296952" w:rsidRPr="00D91A85" w:rsidRDefault="00296952" w:rsidP="00C10562">
      <w:pPr>
        <w:pStyle w:val="Akapitzlist"/>
        <w:spacing w:after="60" w:line="240" w:lineRule="auto"/>
        <w:ind w:left="1440"/>
        <w:jc w:val="both"/>
        <w:rPr>
          <w:color w:val="000000" w:themeColor="text1"/>
          <w:szCs w:val="24"/>
        </w:rPr>
      </w:pPr>
    </w:p>
    <w:sectPr w:rsidR="00296952" w:rsidRPr="00D91A85" w:rsidSect="00445F1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7F" w:rsidRDefault="000D1F7F" w:rsidP="00700B97">
      <w:pPr>
        <w:spacing w:after="0" w:line="240" w:lineRule="auto"/>
      </w:pPr>
      <w:r>
        <w:separator/>
      </w:r>
    </w:p>
  </w:endnote>
  <w:endnote w:type="continuationSeparator" w:id="0">
    <w:p w:rsidR="000D1F7F" w:rsidRDefault="000D1F7F" w:rsidP="0070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459020"/>
      <w:docPartObj>
        <w:docPartGallery w:val="Page Numbers (Bottom of Page)"/>
        <w:docPartUnique/>
      </w:docPartObj>
    </w:sdtPr>
    <w:sdtEndPr/>
    <w:sdtContent>
      <w:p w:rsidR="00700B97" w:rsidRDefault="00700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7B">
          <w:rPr>
            <w:noProof/>
          </w:rPr>
          <w:t>2</w:t>
        </w:r>
        <w:r>
          <w:fldChar w:fldCharType="end"/>
        </w:r>
        <w:r>
          <w:t>/</w:t>
        </w:r>
        <w:r w:rsidR="00D873DE">
          <w:t>2</w:t>
        </w:r>
      </w:p>
    </w:sdtContent>
  </w:sdt>
  <w:p w:rsidR="00700B97" w:rsidRDefault="00700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7F" w:rsidRDefault="000D1F7F" w:rsidP="00700B97">
      <w:pPr>
        <w:spacing w:after="0" w:line="240" w:lineRule="auto"/>
      </w:pPr>
      <w:r>
        <w:separator/>
      </w:r>
    </w:p>
  </w:footnote>
  <w:footnote w:type="continuationSeparator" w:id="0">
    <w:p w:rsidR="000D1F7F" w:rsidRDefault="000D1F7F" w:rsidP="0070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62" w:rsidRDefault="00C10562" w:rsidP="00C10562">
    <w:pPr>
      <w:pStyle w:val="Nagwek"/>
      <w:jc w:val="right"/>
    </w:pPr>
    <w:r>
      <w:t>Nr referencyjny 04/KPW/MPS/2022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024"/>
    <w:multiLevelType w:val="hybridMultilevel"/>
    <w:tmpl w:val="C010990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505"/>
    <w:multiLevelType w:val="hybridMultilevel"/>
    <w:tmpl w:val="3E828CD0"/>
    <w:lvl w:ilvl="0" w:tplc="8E749130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46C4"/>
    <w:multiLevelType w:val="hybridMultilevel"/>
    <w:tmpl w:val="552C01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A03D2"/>
    <w:multiLevelType w:val="hybridMultilevel"/>
    <w:tmpl w:val="9ED6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4E68"/>
    <w:multiLevelType w:val="hybridMultilevel"/>
    <w:tmpl w:val="70340FFE"/>
    <w:lvl w:ilvl="0" w:tplc="CB68F21E">
      <w:start w:val="1"/>
      <w:numFmt w:val="decimal"/>
      <w:lvlText w:val="%1."/>
      <w:lvlJc w:val="left"/>
      <w:pPr>
        <w:tabs>
          <w:tab w:val="num" w:pos="1942"/>
        </w:tabs>
        <w:ind w:left="1942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8552A"/>
    <w:multiLevelType w:val="hybridMultilevel"/>
    <w:tmpl w:val="DDD61478"/>
    <w:lvl w:ilvl="0" w:tplc="CB68F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1003"/>
    <w:multiLevelType w:val="hybridMultilevel"/>
    <w:tmpl w:val="C010990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898"/>
    <w:multiLevelType w:val="hybridMultilevel"/>
    <w:tmpl w:val="C0109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52"/>
    <w:rsid w:val="00065A45"/>
    <w:rsid w:val="00077E0C"/>
    <w:rsid w:val="000C576A"/>
    <w:rsid w:val="000D1F7F"/>
    <w:rsid w:val="000E4A01"/>
    <w:rsid w:val="0010087B"/>
    <w:rsid w:val="00175CAD"/>
    <w:rsid w:val="00296952"/>
    <w:rsid w:val="00341411"/>
    <w:rsid w:val="00386E40"/>
    <w:rsid w:val="003B7807"/>
    <w:rsid w:val="004042C7"/>
    <w:rsid w:val="00445F11"/>
    <w:rsid w:val="00481997"/>
    <w:rsid w:val="00485A86"/>
    <w:rsid w:val="00512A1A"/>
    <w:rsid w:val="00593769"/>
    <w:rsid w:val="005F595C"/>
    <w:rsid w:val="00622292"/>
    <w:rsid w:val="00624E7C"/>
    <w:rsid w:val="00630112"/>
    <w:rsid w:val="00651EE7"/>
    <w:rsid w:val="006A3E01"/>
    <w:rsid w:val="006D18C1"/>
    <w:rsid w:val="006F6C8C"/>
    <w:rsid w:val="006F74BB"/>
    <w:rsid w:val="00700B97"/>
    <w:rsid w:val="007A18F6"/>
    <w:rsid w:val="007D2709"/>
    <w:rsid w:val="007D38C4"/>
    <w:rsid w:val="00804B9A"/>
    <w:rsid w:val="008D5F10"/>
    <w:rsid w:val="009064E7"/>
    <w:rsid w:val="00912B06"/>
    <w:rsid w:val="00922B39"/>
    <w:rsid w:val="00961234"/>
    <w:rsid w:val="009A25D5"/>
    <w:rsid w:val="009E59F8"/>
    <w:rsid w:val="00A36F84"/>
    <w:rsid w:val="00A54C7E"/>
    <w:rsid w:val="00B579CA"/>
    <w:rsid w:val="00B93C05"/>
    <w:rsid w:val="00B93E84"/>
    <w:rsid w:val="00C10562"/>
    <w:rsid w:val="00C34B9A"/>
    <w:rsid w:val="00C72682"/>
    <w:rsid w:val="00C9231F"/>
    <w:rsid w:val="00D02DD1"/>
    <w:rsid w:val="00D15566"/>
    <w:rsid w:val="00D45906"/>
    <w:rsid w:val="00D46923"/>
    <w:rsid w:val="00D767F7"/>
    <w:rsid w:val="00D873DE"/>
    <w:rsid w:val="00D91A85"/>
    <w:rsid w:val="00DE5F21"/>
    <w:rsid w:val="00E22FE6"/>
    <w:rsid w:val="00EB1D70"/>
    <w:rsid w:val="00EE54E4"/>
    <w:rsid w:val="00F11A1D"/>
    <w:rsid w:val="00F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95BADA-7DB3-4DA9-8533-4608DB1E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E84"/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9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5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9695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gwek">
    <w:name w:val="header"/>
    <w:basedOn w:val="Normalny"/>
    <w:link w:val="NagwekZnak"/>
    <w:uiPriority w:val="99"/>
    <w:unhideWhenUsed/>
    <w:rsid w:val="0070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B9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0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E2975D-FAD9-4E91-A889-C2F2CEF1DA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 KPW Świnoujście</dc:creator>
  <cp:lastModifiedBy>Dane Ukryte</cp:lastModifiedBy>
  <cp:revision>6</cp:revision>
  <cp:lastPrinted>2022-05-17T11:29:00Z</cp:lastPrinted>
  <dcterms:created xsi:type="dcterms:W3CDTF">2022-04-29T09:37:00Z</dcterms:created>
  <dcterms:modified xsi:type="dcterms:W3CDTF">2022-05-17T11:29:00Z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e3eec2f3-4f0b-433f-86c5-5f4ffaca9ccf</vt:lpwstr>
  </property>
  <property fmtid="{D5CDD505-2E9C-101B-9397-08002B2CF9AE}" pid="3" name="bjSaver">
    <vt:lpwstr>XC5XPUTZX5/yC/pQ2TsX1sZO/PCBCt+3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