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5D492A">
        <w:rPr>
          <w:rFonts w:cs="Calibri"/>
          <w:sz w:val="24"/>
          <w:szCs w:val="24"/>
        </w:rPr>
        <w:t>1</w:t>
      </w:r>
      <w:r w:rsidR="00506AE2">
        <w:rPr>
          <w:rFonts w:cs="Calibri"/>
          <w:sz w:val="24"/>
          <w:szCs w:val="24"/>
        </w:rPr>
        <w:t>8</w:t>
      </w:r>
      <w:r w:rsidR="00C4239F" w:rsidRPr="00B92CDF">
        <w:rPr>
          <w:rFonts w:cs="Calibri"/>
          <w:sz w:val="24"/>
          <w:szCs w:val="24"/>
        </w:rPr>
        <w:t>.09</w:t>
      </w:r>
      <w:r w:rsidR="005D492A">
        <w:rPr>
          <w:rFonts w:cs="Calibri"/>
          <w:sz w:val="24"/>
          <w:szCs w:val="24"/>
        </w:rPr>
        <w:t>.2023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5D492A" w:rsidRPr="005D492A">
        <w:rPr>
          <w:rFonts w:cs="Calibri"/>
          <w:sz w:val="24"/>
          <w:szCs w:val="24"/>
        </w:rPr>
        <w:t>6</w:t>
      </w:r>
      <w:r w:rsidR="00506AE2">
        <w:rPr>
          <w:rFonts w:cs="Calibri"/>
          <w:sz w:val="24"/>
          <w:szCs w:val="24"/>
        </w:rPr>
        <w:t>7.</w:t>
      </w:r>
      <w:r w:rsidR="005D492A" w:rsidRPr="005D492A">
        <w:rPr>
          <w:rFonts w:cs="Calibri"/>
          <w:sz w:val="24"/>
          <w:szCs w:val="24"/>
        </w:rPr>
        <w:t>2023</w:t>
      </w:r>
    </w:p>
    <w:p w:rsidR="00C4239F" w:rsidRDefault="00C4239F" w:rsidP="00C4239F">
      <w:pPr>
        <w:spacing w:after="0" w:line="276" w:lineRule="auto"/>
        <w:rPr>
          <w:rFonts w:cs="Calibri"/>
          <w:sz w:val="24"/>
          <w:szCs w:val="24"/>
        </w:rPr>
      </w:pP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506AE2" w:rsidRDefault="00BD55BC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 w:rsidRPr="00506AE2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 w:rsidRPr="00506AE2">
        <w:rPr>
          <w:rFonts w:ascii="Calibri" w:hAnsi="Calibri" w:cs="Calibri"/>
          <w:b w:val="0"/>
          <w:sz w:val="24"/>
          <w:szCs w:val="24"/>
        </w:rPr>
        <w:t>podstawowym</w:t>
      </w:r>
      <w:r w:rsidRPr="00506AE2">
        <w:rPr>
          <w:rFonts w:ascii="Calibri" w:hAnsi="Calibri" w:cs="Calibri"/>
          <w:b w:val="0"/>
          <w:sz w:val="24"/>
          <w:szCs w:val="24"/>
        </w:rPr>
        <w:t xml:space="preserve"> pn. „</w:t>
      </w:r>
      <w:bookmarkStart w:id="0" w:name="_Hlk127776456"/>
      <w:bookmarkStart w:id="1" w:name="_Hlk131591647"/>
      <w:bookmarkStart w:id="2" w:name="_Hlk130545996"/>
      <w:r w:rsidR="00506AE2" w:rsidRPr="00506AE2">
        <w:rPr>
          <w:rFonts w:ascii="Calibri" w:hAnsi="Calibri"/>
          <w:b w:val="0"/>
          <w:sz w:val="24"/>
          <w:szCs w:val="24"/>
        </w:rPr>
        <w:t>usługa</w:t>
      </w:r>
      <w:r w:rsidR="00506AE2" w:rsidRPr="00506AE2">
        <w:rPr>
          <w:rFonts w:ascii="Calibri" w:hAnsi="Calibri"/>
          <w:b w:val="0"/>
          <w:sz w:val="24"/>
          <w:szCs w:val="24"/>
        </w:rPr>
        <w:t xml:space="preserve"> </w:t>
      </w:r>
      <w:bookmarkEnd w:id="0"/>
      <w:bookmarkEnd w:id="1"/>
      <w:bookmarkEnd w:id="2"/>
      <w:r w:rsidR="00506AE2" w:rsidRPr="00506AE2">
        <w:rPr>
          <w:rFonts w:ascii="Calibri" w:hAnsi="Calibri"/>
          <w:b w:val="0"/>
          <w:sz w:val="24"/>
          <w:szCs w:val="24"/>
        </w:rPr>
        <w:t xml:space="preserve">gastronomiczna </w:t>
      </w:r>
      <w:r w:rsidR="00506AE2" w:rsidRPr="00506AE2">
        <w:rPr>
          <w:rFonts w:ascii="Calibri" w:hAnsi="Calibri"/>
          <w:b w:val="0"/>
          <w:sz w:val="24"/>
          <w:szCs w:val="24"/>
        </w:rPr>
        <w:t>dla uczestników kursu języka polskiego z elementami historii, literatury i kultury organ</w:t>
      </w:r>
      <w:bookmarkStart w:id="3" w:name="_GoBack"/>
      <w:bookmarkEnd w:id="3"/>
      <w:r w:rsidR="00506AE2" w:rsidRPr="00506AE2">
        <w:rPr>
          <w:rFonts w:ascii="Calibri" w:hAnsi="Calibri"/>
          <w:b w:val="0"/>
          <w:sz w:val="24"/>
          <w:szCs w:val="24"/>
        </w:rPr>
        <w:t>izowanego przez  Uniwersytet</w:t>
      </w:r>
      <w:r w:rsidR="005C199A">
        <w:rPr>
          <w:rFonts w:ascii="Calibri" w:hAnsi="Calibri"/>
          <w:b w:val="0"/>
          <w:sz w:val="24"/>
          <w:szCs w:val="24"/>
        </w:rPr>
        <w:t> Jana Długosza w Częstochowie w </w:t>
      </w:r>
      <w:r w:rsidR="00506AE2" w:rsidRPr="00506AE2">
        <w:rPr>
          <w:rFonts w:ascii="Calibri" w:hAnsi="Calibri"/>
          <w:b w:val="0"/>
          <w:sz w:val="24"/>
          <w:szCs w:val="24"/>
        </w:rPr>
        <w:t>dniach 1-8 października 2023 roku</w:t>
      </w:r>
      <w:r w:rsidR="00506AE2" w:rsidRPr="00506AE2">
        <w:rPr>
          <w:rFonts w:ascii="Calibri" w:hAnsi="Calibri" w:cs="Calibri"/>
          <w:b w:val="0"/>
          <w:sz w:val="24"/>
          <w:szCs w:val="24"/>
        </w:rPr>
        <w:t xml:space="preserve"> w zakresie zadania nr 2</w:t>
      </w:r>
      <w:r w:rsidR="005D492A" w:rsidRPr="00506AE2">
        <w:rPr>
          <w:rFonts w:ascii="Calibri" w:hAnsi="Calibri" w:cs="Calibri"/>
          <w:b w:val="0"/>
          <w:sz w:val="24"/>
          <w:szCs w:val="24"/>
        </w:rPr>
        <w:t xml:space="preserve"> (</w:t>
      </w:r>
      <w:r w:rsidR="00506AE2" w:rsidRPr="00506AE2">
        <w:rPr>
          <w:rStyle w:val="fontstyle01"/>
          <w:rFonts w:ascii="Calibri" w:hAnsi="Calibri" w:cs="Calibri"/>
          <w:sz w:val="24"/>
          <w:szCs w:val="24"/>
        </w:rPr>
        <w:t>U</w:t>
      </w:r>
      <w:r w:rsidR="00506AE2" w:rsidRPr="00506AE2">
        <w:rPr>
          <w:rFonts w:ascii="Calibri" w:hAnsi="Calibri" w:cs="Calibri"/>
          <w:b w:val="0"/>
          <w:sz w:val="24"/>
          <w:szCs w:val="24"/>
        </w:rPr>
        <w:t>sługa zapewnienia obiadokolacji wraz z obsługą kelnerską</w:t>
      </w:r>
      <w:r w:rsidR="005D492A" w:rsidRPr="00506AE2">
        <w:rPr>
          <w:rFonts w:ascii="Calibri" w:hAnsi="Calibri" w:cs="Calibri"/>
          <w:b w:val="0"/>
          <w:color w:val="000000"/>
          <w:sz w:val="24"/>
          <w:szCs w:val="24"/>
        </w:rPr>
        <w:t>)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Default="00BD55BC" w:rsidP="00C4239F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506AE2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506AE2">
        <w:rPr>
          <w:rFonts w:cs="Calibri"/>
          <w:sz w:val="24"/>
          <w:szCs w:val="24"/>
          <w:lang w:eastAsia="pl-PL"/>
        </w:rPr>
        <w:t xml:space="preserve">unieważnił postępowanie </w:t>
      </w:r>
      <w:r w:rsidR="005D492A" w:rsidRPr="00506AE2">
        <w:rPr>
          <w:rFonts w:cs="Calibri"/>
          <w:sz w:val="24"/>
          <w:szCs w:val="24"/>
          <w:lang w:eastAsia="pl-PL"/>
        </w:rPr>
        <w:t xml:space="preserve">prowadzone </w:t>
      </w:r>
      <w:proofErr w:type="spellStart"/>
      <w:r w:rsidR="005D492A" w:rsidRPr="00506AE2">
        <w:rPr>
          <w:rFonts w:cs="Calibri"/>
          <w:sz w:val="24"/>
          <w:szCs w:val="24"/>
          <w:lang w:eastAsia="pl-PL"/>
        </w:rPr>
        <w:t>pn</w:t>
      </w:r>
      <w:proofErr w:type="spellEnd"/>
      <w:r w:rsidR="005D492A" w:rsidRPr="00506AE2">
        <w:rPr>
          <w:rFonts w:cs="Calibri"/>
          <w:sz w:val="24"/>
          <w:szCs w:val="24"/>
          <w:lang w:eastAsia="pl-PL"/>
        </w:rPr>
        <w:t>.</w:t>
      </w:r>
      <w:r w:rsidR="005D492A" w:rsidRPr="00506AE2">
        <w:rPr>
          <w:rFonts w:cs="Calibri"/>
          <w:sz w:val="24"/>
          <w:szCs w:val="24"/>
        </w:rPr>
        <w:t>„</w:t>
      </w:r>
      <w:r w:rsidR="00506AE2" w:rsidRPr="00506AE2">
        <w:rPr>
          <w:sz w:val="24"/>
          <w:szCs w:val="24"/>
        </w:rPr>
        <w:t xml:space="preserve"> </w:t>
      </w:r>
      <w:r w:rsidR="00506AE2" w:rsidRPr="00506AE2">
        <w:rPr>
          <w:sz w:val="24"/>
          <w:szCs w:val="24"/>
        </w:rPr>
        <w:t>usługa gastronomiczna dla uczestników kursu języka polskiego z elementami historii, literatury i kultury organizowanego przez  Uniwersytet Jana Długosza w Częstochowie w dniach 1-8 października 2023 roku</w:t>
      </w:r>
      <w:r w:rsidR="00506AE2" w:rsidRPr="00506AE2">
        <w:rPr>
          <w:rFonts w:cs="Calibri"/>
          <w:sz w:val="24"/>
          <w:szCs w:val="24"/>
        </w:rPr>
        <w:t xml:space="preserve"> w zakresie zadania nr 2 (</w:t>
      </w:r>
      <w:r w:rsidR="00506AE2" w:rsidRPr="005C199A">
        <w:rPr>
          <w:rStyle w:val="fontstyle01"/>
          <w:rFonts w:ascii="Calibri" w:hAnsi="Calibri" w:cs="Calibri"/>
          <w:b w:val="0"/>
          <w:sz w:val="24"/>
          <w:szCs w:val="24"/>
        </w:rPr>
        <w:t>U</w:t>
      </w:r>
      <w:r w:rsidR="00506AE2" w:rsidRPr="00506AE2">
        <w:rPr>
          <w:rFonts w:cs="Calibri"/>
          <w:sz w:val="24"/>
          <w:szCs w:val="24"/>
        </w:rPr>
        <w:t>sługa zapewnienia obiadokolacji wraz z obsługą kelnerską</w:t>
      </w:r>
      <w:r w:rsidR="00506AE2" w:rsidRPr="00506AE2">
        <w:rPr>
          <w:rFonts w:cs="Calibri"/>
          <w:color w:val="000000"/>
          <w:sz w:val="24"/>
          <w:szCs w:val="24"/>
        </w:rPr>
        <w:t>)</w:t>
      </w:r>
      <w:r w:rsidR="00506AE2" w:rsidRPr="00506AE2">
        <w:rPr>
          <w:rFonts w:cs="Calibri"/>
          <w:color w:val="000000"/>
          <w:sz w:val="24"/>
          <w:szCs w:val="24"/>
        </w:rPr>
        <w:t xml:space="preserve"> </w:t>
      </w:r>
      <w:r w:rsidRPr="00506AE2">
        <w:rPr>
          <w:rFonts w:cs="Calibri"/>
          <w:sz w:val="24"/>
          <w:szCs w:val="24"/>
          <w:lang w:eastAsia="pl-PL"/>
        </w:rPr>
        <w:t>na</w:t>
      </w:r>
      <w:r w:rsidRPr="00B92CDF">
        <w:rPr>
          <w:rFonts w:cs="Calibri"/>
          <w:sz w:val="24"/>
          <w:szCs w:val="24"/>
          <w:lang w:eastAsia="pl-PL"/>
        </w:rPr>
        <w:t xml:space="preserve"> podstawie</w:t>
      </w:r>
      <w:r w:rsidR="00C4239F" w:rsidRPr="00B92CDF">
        <w:rPr>
          <w:rFonts w:cs="Calibri"/>
          <w:bCs/>
          <w:sz w:val="24"/>
          <w:szCs w:val="24"/>
          <w:lang w:eastAsia="pl-PL"/>
        </w:rPr>
        <w:t xml:space="preserve"> artykułu 255 punkt 1</w:t>
      </w:r>
      <w:r w:rsidRPr="00B92CDF">
        <w:rPr>
          <w:rFonts w:cs="Calibri"/>
          <w:bCs/>
          <w:sz w:val="24"/>
          <w:szCs w:val="24"/>
          <w:lang w:eastAsia="pl-PL"/>
        </w:rPr>
        <w:t xml:space="preserve"> ustawy </w:t>
      </w:r>
      <w:proofErr w:type="spellStart"/>
      <w:r w:rsidRPr="00B92CDF">
        <w:rPr>
          <w:rFonts w:cs="Calibri"/>
          <w:bCs/>
          <w:sz w:val="24"/>
          <w:szCs w:val="24"/>
          <w:lang w:eastAsia="pl-PL"/>
        </w:rPr>
        <w:t>pzp</w:t>
      </w:r>
      <w:proofErr w:type="spellEnd"/>
      <w:r w:rsidR="00693681" w:rsidRPr="00B92CDF">
        <w:rPr>
          <w:rFonts w:cs="Calibri"/>
          <w:bCs/>
          <w:sz w:val="24"/>
          <w:szCs w:val="24"/>
          <w:lang w:eastAsia="pl-PL"/>
        </w:rPr>
        <w:t xml:space="preserve"> – </w:t>
      </w:r>
      <w:r w:rsidR="00C4239F" w:rsidRPr="00B92CDF">
        <w:rPr>
          <w:rFonts w:cs="Calibri"/>
          <w:bCs/>
          <w:sz w:val="24"/>
          <w:szCs w:val="24"/>
          <w:lang w:eastAsia="pl-PL"/>
        </w:rPr>
        <w:t>w postępowaniu nie złożono żadnej oferty</w:t>
      </w:r>
      <w:r w:rsidRPr="00BD55BC">
        <w:rPr>
          <w:rFonts w:cs="Calibri"/>
          <w:bCs/>
          <w:sz w:val="24"/>
          <w:szCs w:val="24"/>
          <w:lang w:eastAsia="pl-PL"/>
        </w:rPr>
        <w:t>.</w:t>
      </w: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 w:rsidR="005D492A">
        <w:rPr>
          <w:rFonts w:cs="Calibri"/>
          <w:bCs/>
          <w:sz w:val="24"/>
          <w:szCs w:val="24"/>
          <w:lang w:eastAsia="pl-PL"/>
        </w:rPr>
        <w:t xml:space="preserve">         Kanclerz</w:t>
      </w:r>
    </w:p>
    <w:p w:rsidR="001A4162" w:rsidRPr="004E704B" w:rsidRDefault="005D492A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82" w:rsidRDefault="00803D82" w:rsidP="001B7400">
      <w:pPr>
        <w:spacing w:after="0" w:line="240" w:lineRule="auto"/>
      </w:pPr>
      <w:r>
        <w:separator/>
      </w:r>
    </w:p>
  </w:endnote>
  <w:endnote w:type="continuationSeparator" w:id="0">
    <w:p w:rsidR="00803D82" w:rsidRDefault="00803D82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82" w:rsidRDefault="00803D82" w:rsidP="001B7400">
      <w:pPr>
        <w:spacing w:after="0" w:line="240" w:lineRule="auto"/>
      </w:pPr>
      <w:r>
        <w:separator/>
      </w:r>
    </w:p>
  </w:footnote>
  <w:footnote w:type="continuationSeparator" w:id="0">
    <w:p w:rsidR="00803D82" w:rsidRDefault="00803D82" w:rsidP="001B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E2" w:rsidRDefault="00506AE2" w:rsidP="00506AE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31520"/>
          <wp:effectExtent l="0" t="0" r="0" b="0"/>
          <wp:docPr id="6" name="Obraz 1" descr="Zadanie nr 3 realizowane jest w ramach projektu Inkubator 4.0&#10;Zadanie nr 4 realizowane jest w ramach projektu „Znasz-li ten kraj, gdzie cytryna dojrzewa... Polska na 5&quot;, w ramach Programu NAWA „Promocja języka polskiego&quot;&#10;Zadanie nr 5 realizowane jest w ramach projektu: „Projektowanie uniwersalne przestrzenią równych szans i dostępności dla osób z niepełnosprawnościami” 3.5 Kompleksowe programy szkół wyższych. Oś III Szkolnictwo Wyższe dla Gospodarki i Rozwoju Program Operacyjny Wiedza Edukacja Rozwój 2014-2020. POWR.03.05.00-00-PU34/19&#10;Zadanie nr 6 w zakresie dostawy 200 szt. pamięci USB realizowane jest z projektu: „Uniwersytet dostępny. Program wsparcia zmian organizacyjnych i podnoszenia kompetencji kadry z zakresu niepełnosprawności w UJD&quot; nr POWR.03.05.00-00-A037/19.&#10;Zadanie nr 6 w zakresie dostawy 25 szt. pamięci USB realizowane jest z projektu: „Projektowanie uniwersalne kluczem do dostępności&quot; POWR.03.04.00-00-KP13/21&#10;" title="logotypy projektów z których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adanie nr 3 realizowane jest w ramach projektu Inkubator 4.0&#10;Zadanie nr 4 realizowane jest w ramach projektu „Znasz-li ten kraj, gdzie cytryna dojrzewa... Polska na 5&quot;, w ramach Programu NAWA „Promocja języka polskiego&quot;&#10;Zadanie nr 5 realizowane jest w ramach projektu: „Projektowanie uniwersalne przestrzenią równych szans i dostępności dla osób z niepełnosprawnościami” 3.5 Kompleksowe programy szkół wyższych. Oś III Szkolnictwo Wyższe dla Gospodarki i Rozwoju Program Operacyjny Wiedza Edukacja Rozwój 2014-2020. POWR.03.05.00-00-PU34/19&#10;Zadanie nr 6 w zakresie dostawy 200 szt. pamięci USB realizowane jest z projektu: „Uniwersytet dostępny. Program wsparcia zmian organizacyjnych i podnoszenia kompetencji kadry z zakresu niepełnosprawności w UJD&quot; nr POWR.03.05.00-00-A037/19.&#10;Zadanie nr 6 w zakresie dostawy 25 szt. pamięci USB realizowane jest z projektu: „Projektowanie uniwersalne kluczem do dostępności&quot; POWR.03.04.00-00-KP13/21&#10;" title="logotypy projektów z których finansowane jest zamówie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AE2" w:rsidRDefault="00506AE2" w:rsidP="00506AE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87562" cy="987562"/>
          <wp:effectExtent l="0" t="0" r="3175" b="3175"/>
          <wp:docPr id="5" name="Obraz 2" descr="Promocja języka polskiego - NAWA" title="logotyp projketu z którego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omocja języka polskiego - NAWA" title="logotyp projketu z którego finansowane jest zamówie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98320" cy="967486"/>
          <wp:effectExtent l="0" t="0" r="0" b="4445"/>
          <wp:docPr id="4" name="Obraz 3" descr="NAWA - Narodowa Agencja Wymiany Akademickiej" title="logotypy projektu z którego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NAWA - Narodowa Agencja Wymiany Akademickiej" title="logotypy projektu z którego finansowane jest zamówie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E21"/>
    <w:rsid w:val="00192674"/>
    <w:rsid w:val="001A4162"/>
    <w:rsid w:val="001B7400"/>
    <w:rsid w:val="00341079"/>
    <w:rsid w:val="00342BB3"/>
    <w:rsid w:val="00356424"/>
    <w:rsid w:val="003B0787"/>
    <w:rsid w:val="003D553F"/>
    <w:rsid w:val="00465367"/>
    <w:rsid w:val="00467789"/>
    <w:rsid w:val="004E2B89"/>
    <w:rsid w:val="004E704B"/>
    <w:rsid w:val="00506AE2"/>
    <w:rsid w:val="00523897"/>
    <w:rsid w:val="005A34DC"/>
    <w:rsid w:val="005C199A"/>
    <w:rsid w:val="005D1456"/>
    <w:rsid w:val="005D492A"/>
    <w:rsid w:val="00693681"/>
    <w:rsid w:val="006941DE"/>
    <w:rsid w:val="00746554"/>
    <w:rsid w:val="0078424A"/>
    <w:rsid w:val="00803D82"/>
    <w:rsid w:val="0095681B"/>
    <w:rsid w:val="00A73D49"/>
    <w:rsid w:val="00B01586"/>
    <w:rsid w:val="00B16FC9"/>
    <w:rsid w:val="00B92CDF"/>
    <w:rsid w:val="00BA6134"/>
    <w:rsid w:val="00BC09DC"/>
    <w:rsid w:val="00BD55BC"/>
    <w:rsid w:val="00C4239F"/>
    <w:rsid w:val="00CA51FB"/>
    <w:rsid w:val="00CB1CDF"/>
    <w:rsid w:val="00D41F54"/>
    <w:rsid w:val="00DF6F14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747-C780-4E47-A45E-A2A902BE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3</cp:revision>
  <cp:lastPrinted>2021-09-20T08:33:00Z</cp:lastPrinted>
  <dcterms:created xsi:type="dcterms:W3CDTF">2023-09-18T08:05:00Z</dcterms:created>
  <dcterms:modified xsi:type="dcterms:W3CDTF">2023-09-18T08:05:00Z</dcterms:modified>
</cp:coreProperties>
</file>