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7F03" w14:textId="0F270C63" w:rsidR="00300123" w:rsidRDefault="006E7526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</w:rPr>
      </w:pPr>
      <w:r w:rsidRPr="003C0668">
        <w:rPr>
          <w:rFonts w:ascii="Trebuchet MS" w:hAnsi="Trebuchet MS"/>
          <w:b/>
          <w:color w:val="000000"/>
          <w:spacing w:val="20"/>
        </w:rPr>
        <w:t>WYKAZ ROBÓT BUDOWLANYCH</w:t>
      </w:r>
    </w:p>
    <w:p w14:paraId="48333A06" w14:textId="77777777" w:rsidR="0082292B" w:rsidRPr="0082292B" w:rsidRDefault="0082292B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  <w:sz w:val="16"/>
          <w:szCs w:val="16"/>
        </w:rPr>
      </w:pPr>
    </w:p>
    <w:p w14:paraId="6844D446" w14:textId="1A47BC32" w:rsidR="006E7526" w:rsidRDefault="006E7526" w:rsidP="00E7273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  <w:r w:rsidRPr="008D3A50">
        <w:rPr>
          <w:rFonts w:ascii="Trebuchet MS" w:hAnsi="Trebuchet MS"/>
          <w:sz w:val="22"/>
          <w:szCs w:val="22"/>
        </w:rPr>
        <w:t>Nazwa Wykonawcy</w:t>
      </w:r>
      <w:r w:rsidR="00E8752F" w:rsidRPr="008D3A50">
        <w:rPr>
          <w:rFonts w:ascii="Trebuchet MS" w:hAnsi="Trebuchet MS"/>
          <w:sz w:val="22"/>
          <w:szCs w:val="22"/>
        </w:rPr>
        <w:t xml:space="preserve"> </w:t>
      </w:r>
      <w:r w:rsidRPr="008D3A50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E8752F" w:rsidRPr="008D3A50">
        <w:rPr>
          <w:rFonts w:ascii="Trebuchet MS" w:hAnsi="Trebuchet MS"/>
          <w:sz w:val="22"/>
          <w:szCs w:val="22"/>
        </w:rPr>
        <w:t>……………….</w:t>
      </w:r>
    </w:p>
    <w:p w14:paraId="4D0B9564" w14:textId="77777777" w:rsidR="00D45B9F" w:rsidRPr="008D3A50" w:rsidRDefault="00D45B9F" w:rsidP="00E7273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</w:p>
    <w:p w14:paraId="33907498" w14:textId="2E3F689A" w:rsidR="006E7526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8D3A50">
        <w:rPr>
          <w:rFonts w:ascii="Trebuchet MS" w:hAnsi="Trebuchet MS"/>
          <w:sz w:val="22"/>
          <w:szCs w:val="22"/>
        </w:rPr>
        <w:t>Adres Wykonawcy ……………………………………………………………………………………………………………………………………………………………………………………</w:t>
      </w:r>
    </w:p>
    <w:p w14:paraId="519C962A" w14:textId="77777777" w:rsidR="00FA0BB3" w:rsidRPr="008D3A50" w:rsidRDefault="00FA0BB3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14:paraId="47D5CC07" w14:textId="506F0541" w:rsidR="006E7526" w:rsidRDefault="006E7526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4E2965FB" w14:textId="77777777" w:rsidR="00D45B9F" w:rsidRPr="008D3A50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67E73B1A" w14:textId="1A192776" w:rsidR="009602A8" w:rsidRDefault="006E7526" w:rsidP="009602A8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8D3A50">
        <w:rPr>
          <w:rFonts w:ascii="Trebuchet MS" w:hAnsi="Trebuchet MS"/>
        </w:rPr>
        <w:t xml:space="preserve">Składając ofertę w </w:t>
      </w:r>
      <w:r w:rsidR="00F75125" w:rsidRPr="008D3A50">
        <w:rPr>
          <w:rFonts w:ascii="Trebuchet MS" w:hAnsi="Trebuchet MS"/>
        </w:rPr>
        <w:t>postępowaniu</w:t>
      </w:r>
      <w:r w:rsidRPr="008D3A50">
        <w:rPr>
          <w:rFonts w:ascii="Trebuchet MS" w:hAnsi="Trebuchet MS"/>
        </w:rPr>
        <w:t xml:space="preserve"> </w:t>
      </w:r>
      <w:r w:rsidR="00EE4C1E" w:rsidRPr="008D3A50">
        <w:rPr>
          <w:rFonts w:ascii="Trebuchet MS" w:hAnsi="Trebuchet MS"/>
        </w:rPr>
        <w:t>pn</w:t>
      </w:r>
      <w:r w:rsidR="008652B3" w:rsidRPr="008D3A50">
        <w:rPr>
          <w:rFonts w:ascii="Trebuchet MS" w:hAnsi="Trebuchet MS"/>
        </w:rPr>
        <w:t>.</w:t>
      </w:r>
      <w:r w:rsidR="004A750D" w:rsidRPr="004A750D">
        <w:rPr>
          <w:rFonts w:ascii="Trebuchet MS" w:hAnsi="Trebuchet MS" w:cs="Arial"/>
          <w:b/>
          <w:bCs/>
          <w:iCs/>
          <w:lang w:bidi="en-US"/>
        </w:rPr>
        <w:t xml:space="preserve"> </w:t>
      </w:r>
      <w:r w:rsidR="009602A8" w:rsidRPr="00286E91">
        <w:rPr>
          <w:rFonts w:ascii="Trebuchet MS" w:hAnsi="Trebuchet MS" w:cs="Arial"/>
          <w:b/>
          <w:bCs/>
        </w:rPr>
        <w:t xml:space="preserve">Budowa i modernizacja infrastruktury drogowej na terenie Miasta Bełchatowa </w:t>
      </w:r>
      <w:r w:rsidR="00E05439">
        <w:rPr>
          <w:rFonts w:ascii="Trebuchet MS" w:hAnsi="Trebuchet MS" w:cs="Arial"/>
          <w:b/>
          <w:bCs/>
        </w:rPr>
        <w:br/>
      </w:r>
      <w:r w:rsidR="009602A8" w:rsidRPr="00286E91">
        <w:rPr>
          <w:rFonts w:ascii="Trebuchet MS" w:hAnsi="Trebuchet MS" w:cs="Arial"/>
          <w:b/>
          <w:bCs/>
        </w:rPr>
        <w:t>(Część I, Część II, Część III, Część IV, Część V)</w:t>
      </w:r>
    </w:p>
    <w:p w14:paraId="2CD334CE" w14:textId="77777777" w:rsidR="009602A8" w:rsidRDefault="009602A8" w:rsidP="009602A8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lang w:bidi="en-US"/>
        </w:rPr>
      </w:pPr>
    </w:p>
    <w:p w14:paraId="3654B3DB" w14:textId="03037BC5" w:rsidR="00FA0BB3" w:rsidRDefault="00FA0BB3" w:rsidP="00FA0BB3">
      <w:pPr>
        <w:autoSpaceDE w:val="0"/>
        <w:autoSpaceDN w:val="0"/>
        <w:adjustRightInd w:val="0"/>
        <w:ind w:left="1276" w:hanging="1276"/>
        <w:jc w:val="both"/>
        <w:rPr>
          <w:rFonts w:ascii="Trebuchet MS" w:hAnsi="Trebuchet MS" w:cs="Calibri"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IV</w:t>
      </w:r>
      <w:r>
        <w:rPr>
          <w:rFonts w:ascii="Trebuchet MS" w:hAnsi="Trebuchet MS" w:cs="Arial"/>
          <w:highlight w:val="lightGray"/>
        </w:rPr>
        <w:tab/>
      </w:r>
      <w:r>
        <w:rPr>
          <w:rFonts w:ascii="Trebuchet MS" w:hAnsi="Trebuchet MS" w:cs="Calibri"/>
          <w:highlight w:val="lightGray"/>
        </w:rPr>
        <w:t>Modernizacja, polegająca na odtworzeniu nawierzchni jezdni</w:t>
      </w:r>
      <w:r>
        <w:rPr>
          <w:rFonts w:ascii="Trebuchet MS" w:hAnsi="Trebuchet MS" w:cs="Calibri"/>
          <w:highlight w:val="lightGray"/>
        </w:rPr>
        <w:t xml:space="preserve"> </w:t>
      </w:r>
      <w:r>
        <w:rPr>
          <w:rFonts w:ascii="Trebuchet MS" w:hAnsi="Trebuchet MS" w:cs="Calibri"/>
          <w:highlight w:val="lightGray"/>
        </w:rPr>
        <w:t>i chodników wraz z wykonaniem nowego oznakowania pionowego</w:t>
      </w:r>
      <w:r>
        <w:rPr>
          <w:rFonts w:ascii="Trebuchet MS" w:hAnsi="Trebuchet MS" w:cs="Calibri"/>
          <w:highlight w:val="lightGray"/>
        </w:rPr>
        <w:t xml:space="preserve"> </w:t>
      </w:r>
      <w:r>
        <w:rPr>
          <w:rFonts w:ascii="Trebuchet MS" w:hAnsi="Trebuchet MS" w:cs="Calibri"/>
          <w:highlight w:val="lightGray"/>
        </w:rPr>
        <w:t>i poziomego (grubowarstwowego), dostosowaniem przejść dla pieszych dla potrzeb osób niepełnosprawnych, oraz urządzeniami bezpieczeństwa ruchu drogowego ulic:</w:t>
      </w:r>
    </w:p>
    <w:p w14:paraId="6A84B2B2" w14:textId="5D511758" w:rsidR="00FA0BB3" w:rsidRDefault="00FA0BB3" w:rsidP="00FA0BB3">
      <w:pPr>
        <w:autoSpaceDE w:val="0"/>
        <w:autoSpaceDN w:val="0"/>
        <w:adjustRightInd w:val="0"/>
        <w:ind w:left="1276"/>
        <w:jc w:val="both"/>
        <w:rPr>
          <w:rFonts w:ascii="Trebuchet MS" w:hAnsi="Trebuchet MS" w:cs="Calibri"/>
          <w:highlight w:val="lightGray"/>
        </w:rPr>
      </w:pPr>
      <w:r>
        <w:rPr>
          <w:rFonts w:ascii="Trebuchet MS" w:hAnsi="Trebuchet MS" w:cs="Calibri"/>
          <w:highlight w:val="lightGray"/>
        </w:rPr>
        <w:t>- Staszica, na odcinku od skrzyżowania z ul. Czyżewskiego</w:t>
      </w:r>
      <w:r>
        <w:rPr>
          <w:rFonts w:ascii="Trebuchet MS" w:hAnsi="Trebuchet MS" w:cs="Calibri"/>
          <w:highlight w:val="lightGray"/>
        </w:rPr>
        <w:t xml:space="preserve"> </w:t>
      </w:r>
      <w:r>
        <w:rPr>
          <w:rFonts w:ascii="Trebuchet MS" w:hAnsi="Trebuchet MS" w:cs="Calibri"/>
          <w:highlight w:val="lightGray"/>
        </w:rPr>
        <w:t>do  skrzyżowania z ul. Armii Krajowej/Goetla,</w:t>
      </w:r>
    </w:p>
    <w:p w14:paraId="7FC84435" w14:textId="0CD385A6" w:rsidR="00FA0BB3" w:rsidRDefault="00FA0BB3" w:rsidP="00FA0BB3">
      <w:pPr>
        <w:autoSpaceDE w:val="0"/>
        <w:autoSpaceDN w:val="0"/>
        <w:adjustRightInd w:val="0"/>
        <w:ind w:left="1276"/>
        <w:jc w:val="both"/>
        <w:rPr>
          <w:rFonts w:ascii="Trebuchet MS" w:hAnsi="Trebuchet MS" w:cs="Calibri"/>
          <w:highlight w:val="lightGray"/>
        </w:rPr>
      </w:pPr>
      <w:r>
        <w:rPr>
          <w:rFonts w:ascii="Trebuchet MS" w:hAnsi="Trebuchet MS" w:cs="Calibri"/>
          <w:highlight w:val="lightGray"/>
        </w:rPr>
        <w:t>- Armii Krajowej na odcinku od skrzyżowania z drogą wojewódzką,</w:t>
      </w:r>
      <w:r>
        <w:rPr>
          <w:rFonts w:ascii="Trebuchet MS" w:hAnsi="Trebuchet MS" w:cs="Calibri"/>
          <w:highlight w:val="lightGray"/>
        </w:rPr>
        <w:t xml:space="preserve"> </w:t>
      </w:r>
      <w:r>
        <w:rPr>
          <w:rFonts w:ascii="Trebuchet MS" w:hAnsi="Trebuchet MS" w:cs="Calibri"/>
          <w:highlight w:val="lightGray"/>
        </w:rPr>
        <w:t xml:space="preserve">ul. Wojska Polskiego do skrzyżowania </w:t>
      </w:r>
      <w:r>
        <w:rPr>
          <w:rFonts w:ascii="Trebuchet MS" w:hAnsi="Trebuchet MS" w:cs="Calibri"/>
          <w:highlight w:val="lightGray"/>
        </w:rPr>
        <w:br/>
      </w:r>
      <w:r>
        <w:rPr>
          <w:rFonts w:ascii="Trebuchet MS" w:hAnsi="Trebuchet MS" w:cs="Calibri"/>
          <w:highlight w:val="lightGray"/>
        </w:rPr>
        <w:t>z ul. Goetla/Staszica,</w:t>
      </w:r>
    </w:p>
    <w:p w14:paraId="40ED9486" w14:textId="7C04182F" w:rsidR="00FA0BB3" w:rsidRPr="00FA0BB3" w:rsidRDefault="00FA0BB3" w:rsidP="00FA0BB3">
      <w:pPr>
        <w:autoSpaceDE w:val="0"/>
        <w:autoSpaceDN w:val="0"/>
        <w:adjustRightInd w:val="0"/>
        <w:ind w:left="1276"/>
        <w:jc w:val="both"/>
        <w:rPr>
          <w:rFonts w:ascii="Trebuchet MS" w:hAnsi="Trebuchet MS" w:cs="Calibri"/>
          <w:highlight w:val="lightGray"/>
        </w:rPr>
      </w:pPr>
      <w:r>
        <w:rPr>
          <w:rFonts w:ascii="Trebuchet MS" w:hAnsi="Trebuchet MS" w:cs="Calibri"/>
          <w:highlight w:val="lightGray"/>
        </w:rPr>
        <w:t>- Goetla, na odcinku od skrzyżowania z ul. Staszica/Armii Krajowej</w:t>
      </w:r>
      <w:r>
        <w:rPr>
          <w:rFonts w:ascii="Trebuchet MS" w:hAnsi="Trebuchet MS" w:cs="Calibri"/>
          <w:highlight w:val="lightGray"/>
        </w:rPr>
        <w:t xml:space="preserve"> </w:t>
      </w:r>
      <w:r>
        <w:rPr>
          <w:rFonts w:ascii="Trebuchet MS" w:hAnsi="Trebuchet MS" w:cs="Calibri"/>
          <w:highlight w:val="lightGray"/>
        </w:rPr>
        <w:t>do planowanej obwodnicy wschodniej, w ciągu DW 484</w:t>
      </w:r>
    </w:p>
    <w:p w14:paraId="76832E6F" w14:textId="7F39A843" w:rsidR="00E05439" w:rsidRDefault="00E05439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  <w:r w:rsidRPr="008D3A50">
        <w:rPr>
          <w:rFonts w:ascii="Trebuchet MS" w:hAnsi="Trebuchet MS"/>
        </w:rPr>
        <w:t>przedstawiam wykaz robót budowlanych do realizacji zamówienia.</w:t>
      </w:r>
    </w:p>
    <w:p w14:paraId="61F91ED4" w14:textId="2D209B09" w:rsidR="00FA0BB3" w:rsidRDefault="00FA0BB3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</w:p>
    <w:p w14:paraId="56E870F3" w14:textId="2E41FB76" w:rsidR="00FA0BB3" w:rsidRDefault="00FA0BB3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</w:p>
    <w:p w14:paraId="3458A7E6" w14:textId="77777777" w:rsidR="00FA0BB3" w:rsidRDefault="00FA0BB3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</w:p>
    <w:p w14:paraId="38BC636F" w14:textId="77777777" w:rsidR="00FA0BB3" w:rsidRDefault="00FA0BB3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554"/>
        <w:gridCol w:w="2843"/>
        <w:gridCol w:w="2977"/>
        <w:gridCol w:w="2776"/>
        <w:gridCol w:w="2327"/>
        <w:gridCol w:w="2977"/>
      </w:tblGrid>
      <w:tr w:rsidR="006E7526" w14:paraId="0DCE8082" w14:textId="77777777" w:rsidTr="00CA13BA">
        <w:trPr>
          <w:trHeight w:val="1086"/>
          <w:jc w:val="center"/>
        </w:trPr>
        <w:tc>
          <w:tcPr>
            <w:tcW w:w="554" w:type="dxa"/>
            <w:vAlign w:val="center"/>
          </w:tcPr>
          <w:p w14:paraId="6FEDD07B" w14:textId="5120F786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lastRenderedPageBreak/>
              <w:t>LP</w:t>
            </w:r>
            <w:r w:rsidR="00BC31C7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14:paraId="676D1437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RODZAJ </w:t>
            </w:r>
          </w:p>
          <w:p w14:paraId="1163EFE7" w14:textId="73E30614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ROBÓT BUDOWLANYCH</w:t>
            </w:r>
          </w:p>
        </w:tc>
        <w:tc>
          <w:tcPr>
            <w:tcW w:w="2977" w:type="dxa"/>
            <w:vAlign w:val="center"/>
          </w:tcPr>
          <w:p w14:paraId="11D8B8A4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WARTOŚ</w:t>
            </w:r>
            <w:r w:rsidR="00353966">
              <w:rPr>
                <w:rFonts w:ascii="Trebuchet MS" w:hAnsi="Trebuchet MS"/>
                <w:b/>
                <w:sz w:val="22"/>
                <w:szCs w:val="22"/>
              </w:rPr>
              <w:t>CI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14:paraId="41F73614" w14:textId="71959096" w:rsidR="006E7526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ROBÓT BUDOWLANYCH</w:t>
            </w:r>
          </w:p>
          <w:p w14:paraId="43E269D8" w14:textId="77777777" w:rsidR="00E16F2E" w:rsidRPr="00DA22D7" w:rsidRDefault="00E16F2E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(brutto) </w:t>
            </w:r>
          </w:p>
        </w:tc>
        <w:tc>
          <w:tcPr>
            <w:tcW w:w="2776" w:type="dxa"/>
            <w:vAlign w:val="center"/>
          </w:tcPr>
          <w:p w14:paraId="4B3B2CB9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DATY </w:t>
            </w:r>
          </w:p>
          <w:p w14:paraId="60034F5F" w14:textId="144D4880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WYKONANYCH ROBÓT</w:t>
            </w:r>
            <w:r w:rsidR="00CA13BA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>BUDOWLANYCH</w:t>
            </w:r>
          </w:p>
        </w:tc>
        <w:tc>
          <w:tcPr>
            <w:tcW w:w="2327" w:type="dxa"/>
            <w:vAlign w:val="center"/>
          </w:tcPr>
          <w:p w14:paraId="2278AA8B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MIEJSCE </w:t>
            </w:r>
          </w:p>
          <w:p w14:paraId="7A08C96C" w14:textId="206A20CA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WYKONANIA ZAMÓWIENIA</w:t>
            </w:r>
          </w:p>
        </w:tc>
        <w:tc>
          <w:tcPr>
            <w:tcW w:w="2977" w:type="dxa"/>
            <w:vAlign w:val="center"/>
          </w:tcPr>
          <w:p w14:paraId="3E24333D" w14:textId="1387071E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PODMIOTY NA RZECZ KTÓRYCH ROBOTY </w:t>
            </w:r>
            <w:r w:rsidR="0074168D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>TE ZOSTAŁY WYKONANE</w:t>
            </w:r>
          </w:p>
        </w:tc>
      </w:tr>
      <w:tr w:rsidR="006E7526" w14:paraId="36E24722" w14:textId="77777777" w:rsidTr="007607A2">
        <w:trPr>
          <w:trHeight w:val="2481"/>
          <w:jc w:val="center"/>
        </w:trPr>
        <w:tc>
          <w:tcPr>
            <w:tcW w:w="554" w:type="dxa"/>
            <w:vAlign w:val="center"/>
          </w:tcPr>
          <w:p w14:paraId="4624AA6E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843" w:type="dxa"/>
            <w:vAlign w:val="center"/>
          </w:tcPr>
          <w:p w14:paraId="07AB2870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3B086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3F8F06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45E8D8D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69592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68DFB7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F4FD5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4A6D44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6F1BFA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352586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9169FD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776" w:type="dxa"/>
            <w:vAlign w:val="center"/>
          </w:tcPr>
          <w:p w14:paraId="33FDEF84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FDA659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7D826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C008D8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C421AE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2F1000B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3F847AC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9EA4EDA" w14:textId="0F2CB488" w:rsidR="006E7526" w:rsidRDefault="006E7526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  <w:r w:rsidRPr="00EE3A10">
        <w:rPr>
          <w:rFonts w:ascii="Trebuchet MS" w:hAnsi="Trebuchet MS"/>
          <w:i/>
          <w:sz w:val="20"/>
          <w:szCs w:val="20"/>
        </w:rPr>
        <w:t xml:space="preserve"> * Zamawiający przypomina, iż Wykonawca ma obowiązek załączyć dowody określające</w:t>
      </w:r>
      <w:r w:rsidR="00C23765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 czy te</w:t>
      </w:r>
      <w:r>
        <w:rPr>
          <w:rFonts w:ascii="Trebuchet MS" w:hAnsi="Trebuchet MS"/>
          <w:i/>
          <w:sz w:val="20"/>
          <w:szCs w:val="20"/>
        </w:rPr>
        <w:t xml:space="preserve"> roboty budowlane</w:t>
      </w:r>
      <w:r w:rsidRPr="00EE3A10">
        <w:rPr>
          <w:rFonts w:ascii="Trebuchet MS" w:hAnsi="Trebuchet MS"/>
          <w:i/>
          <w:sz w:val="20"/>
          <w:szCs w:val="20"/>
        </w:rPr>
        <w:t xml:space="preserve"> zostały wykonane należycie, przy czym dowodami</w:t>
      </w:r>
      <w:r w:rsidR="005C2E80">
        <w:rPr>
          <w:rFonts w:ascii="Trebuchet MS" w:hAnsi="Trebuchet MS"/>
          <w:i/>
          <w:sz w:val="20"/>
          <w:szCs w:val="20"/>
        </w:rPr>
        <w:t>,</w:t>
      </w:r>
      <w:r w:rsidR="0071645C">
        <w:rPr>
          <w:rFonts w:ascii="Trebuchet MS" w:hAnsi="Trebuchet MS"/>
          <w:i/>
          <w:sz w:val="20"/>
          <w:szCs w:val="20"/>
        </w:rPr>
        <w:t xml:space="preserve"> </w:t>
      </w:r>
      <w:r w:rsidRPr="00EE3A10">
        <w:rPr>
          <w:rFonts w:ascii="Trebuchet MS" w:hAnsi="Trebuchet MS"/>
          <w:i/>
          <w:sz w:val="20"/>
          <w:szCs w:val="20"/>
        </w:rPr>
        <w:t xml:space="preserve">o których mowa, są referencje bądź inne dokumenty </w:t>
      </w:r>
      <w:r w:rsidR="0071645C">
        <w:rPr>
          <w:rFonts w:ascii="Trebuchet MS" w:hAnsi="Trebuchet MS"/>
          <w:i/>
          <w:sz w:val="20"/>
          <w:szCs w:val="20"/>
        </w:rPr>
        <w:t>sporządzone</w:t>
      </w:r>
      <w:r w:rsidRPr="00EE3A10">
        <w:rPr>
          <w:rFonts w:ascii="Trebuchet MS" w:hAnsi="Trebuchet MS"/>
          <w:i/>
          <w:sz w:val="20"/>
          <w:szCs w:val="20"/>
        </w:rPr>
        <w:t xml:space="preserve"> przez podmiot, na rzecz którego </w:t>
      </w:r>
      <w:r>
        <w:rPr>
          <w:rFonts w:ascii="Trebuchet MS" w:hAnsi="Trebuchet MS"/>
          <w:i/>
          <w:sz w:val="20"/>
          <w:szCs w:val="20"/>
        </w:rPr>
        <w:t xml:space="preserve">roboty budowlane </w:t>
      </w:r>
      <w:r w:rsidR="0071645C">
        <w:rPr>
          <w:rFonts w:ascii="Trebuchet MS" w:hAnsi="Trebuchet MS"/>
          <w:i/>
          <w:sz w:val="20"/>
          <w:szCs w:val="20"/>
        </w:rPr>
        <w:t>zostały</w:t>
      </w:r>
      <w:r w:rsidRPr="00EE3A10">
        <w:rPr>
          <w:rFonts w:ascii="Trebuchet MS" w:hAnsi="Trebuchet MS"/>
          <w:i/>
          <w:sz w:val="20"/>
          <w:szCs w:val="20"/>
        </w:rPr>
        <w:t xml:space="preserve"> wykonane</w:t>
      </w:r>
      <w:r>
        <w:rPr>
          <w:rFonts w:ascii="Trebuchet MS" w:hAnsi="Trebuchet MS"/>
          <w:i/>
          <w:sz w:val="20"/>
          <w:szCs w:val="20"/>
        </w:rPr>
        <w:t xml:space="preserve">, </w:t>
      </w:r>
      <w:r w:rsidR="00E8752F">
        <w:rPr>
          <w:rFonts w:ascii="Trebuchet MS" w:hAnsi="Trebuchet MS"/>
          <w:i/>
          <w:sz w:val="20"/>
          <w:szCs w:val="20"/>
        </w:rPr>
        <w:br/>
      </w:r>
      <w:r>
        <w:rPr>
          <w:rFonts w:ascii="Trebuchet MS" w:hAnsi="Trebuchet MS"/>
          <w:i/>
          <w:sz w:val="20"/>
          <w:szCs w:val="20"/>
        </w:rPr>
        <w:t>a jeżeli</w:t>
      </w:r>
      <w:r w:rsidR="0071645C">
        <w:rPr>
          <w:rFonts w:ascii="Trebuchet MS" w:hAnsi="Trebuchet MS"/>
          <w:i/>
          <w:sz w:val="20"/>
          <w:szCs w:val="20"/>
        </w:rPr>
        <w:t xml:space="preserve"> wykonawca z przyczyn niezależnych od niego nie jest w stanie uzyskać tych dokument</w:t>
      </w:r>
      <w:r>
        <w:rPr>
          <w:rFonts w:ascii="Trebuchet MS" w:hAnsi="Trebuchet MS"/>
          <w:i/>
          <w:sz w:val="20"/>
          <w:szCs w:val="20"/>
        </w:rPr>
        <w:t>ów – inne</w:t>
      </w:r>
      <w:r w:rsidR="005C2E80">
        <w:rPr>
          <w:rFonts w:ascii="Trebuchet MS" w:hAnsi="Trebuchet MS"/>
          <w:i/>
          <w:sz w:val="20"/>
          <w:szCs w:val="20"/>
        </w:rPr>
        <w:t xml:space="preserve"> odpowiednie</w:t>
      </w:r>
      <w:r>
        <w:rPr>
          <w:rFonts w:ascii="Trebuchet MS" w:hAnsi="Trebuchet MS"/>
          <w:i/>
          <w:sz w:val="20"/>
          <w:szCs w:val="20"/>
        </w:rPr>
        <w:t xml:space="preserve"> dokumenty</w:t>
      </w:r>
      <w:r w:rsidR="005C2E80">
        <w:rPr>
          <w:rFonts w:ascii="Trebuchet MS" w:hAnsi="Trebuchet MS"/>
          <w:i/>
          <w:sz w:val="20"/>
          <w:szCs w:val="20"/>
        </w:rPr>
        <w:t>.</w:t>
      </w:r>
      <w:r w:rsidRPr="00EE3A10">
        <w:rPr>
          <w:rFonts w:ascii="Trebuchet MS" w:hAnsi="Trebuchet MS"/>
          <w:i/>
          <w:sz w:val="20"/>
          <w:szCs w:val="20"/>
        </w:rPr>
        <w:t xml:space="preserve"> </w:t>
      </w:r>
    </w:p>
    <w:p w14:paraId="41167210" w14:textId="6BC921A2" w:rsidR="008D3A50" w:rsidRDefault="008D3A50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</w:p>
    <w:p w14:paraId="53D96760" w14:textId="77777777" w:rsidR="008D3A50" w:rsidRPr="008D3A50" w:rsidRDefault="008D3A50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</w:p>
    <w:p w14:paraId="6CDFDA48" w14:textId="24DD3950" w:rsidR="006E7526" w:rsidRPr="00A60DDD" w:rsidRDefault="0077264A" w:rsidP="006E7526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</w:t>
      </w:r>
      <w:r w:rsidR="007607A2">
        <w:rPr>
          <w:rFonts w:ascii="Trebuchet MS" w:hAnsi="Trebuchet MS"/>
          <w:sz w:val="20"/>
          <w:szCs w:val="20"/>
        </w:rPr>
        <w:t xml:space="preserve">             </w:t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 w:rsidRPr="003C4B50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2B8C4076" w14:textId="77777777" w:rsidR="006E7526" w:rsidRDefault="006E7526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 w:rsidRPr="003C4B50">
        <w:rPr>
          <w:rFonts w:ascii="Trebuchet MS" w:hAnsi="Trebuchet MS"/>
          <w:sz w:val="20"/>
          <w:szCs w:val="20"/>
        </w:rPr>
        <w:t xml:space="preserve">           </w:t>
      </w:r>
      <w:r w:rsidR="000A19BF">
        <w:rPr>
          <w:rFonts w:ascii="Trebuchet MS" w:hAnsi="Trebuchet MS"/>
          <w:sz w:val="20"/>
          <w:szCs w:val="20"/>
        </w:rPr>
        <w:t xml:space="preserve">    </w:t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  <w:t xml:space="preserve">  </w:t>
      </w:r>
      <w:r>
        <w:rPr>
          <w:rFonts w:ascii="Trebuchet MS" w:hAnsi="Trebuchet MS"/>
          <w:sz w:val="20"/>
          <w:szCs w:val="20"/>
        </w:rPr>
        <w:t xml:space="preserve">   </w:t>
      </w:r>
      <w:r w:rsidR="005F6D99">
        <w:rPr>
          <w:rFonts w:ascii="Trebuchet MS" w:hAnsi="Trebuchet MS"/>
          <w:sz w:val="20"/>
          <w:szCs w:val="20"/>
        </w:rPr>
        <w:t xml:space="preserve">     </w:t>
      </w:r>
      <w:r>
        <w:rPr>
          <w:rFonts w:ascii="Trebuchet MS" w:hAnsi="Trebuchet MS"/>
          <w:sz w:val="20"/>
          <w:szCs w:val="20"/>
        </w:rPr>
        <w:t xml:space="preserve"> </w:t>
      </w:r>
      <w:r w:rsidR="00E8752F">
        <w:rPr>
          <w:rFonts w:ascii="Trebuchet MS" w:hAnsi="Trebuchet MS"/>
          <w:sz w:val="20"/>
          <w:szCs w:val="20"/>
        </w:rPr>
        <w:t xml:space="preserve">   </w:t>
      </w:r>
      <w:r>
        <w:rPr>
          <w:rFonts w:ascii="Trebuchet MS" w:hAnsi="Trebuchet MS"/>
          <w:sz w:val="16"/>
          <w:szCs w:val="16"/>
        </w:rPr>
        <w:t>(</w:t>
      </w:r>
      <w:r w:rsidRPr="003C4B50">
        <w:rPr>
          <w:rFonts w:ascii="Trebuchet MS" w:hAnsi="Trebuchet MS"/>
          <w:sz w:val="16"/>
          <w:szCs w:val="16"/>
        </w:rPr>
        <w:t>podpis</w:t>
      </w:r>
      <w:r>
        <w:rPr>
          <w:rFonts w:ascii="Trebuchet MS" w:hAnsi="Trebuchet MS"/>
          <w:sz w:val="16"/>
          <w:szCs w:val="16"/>
        </w:rPr>
        <w:t xml:space="preserve"> </w:t>
      </w:r>
      <w:r w:rsidR="005F6D99">
        <w:rPr>
          <w:rFonts w:ascii="Trebuchet MS" w:hAnsi="Trebuchet MS"/>
          <w:sz w:val="16"/>
          <w:szCs w:val="16"/>
        </w:rPr>
        <w:t>osoby/osób uprawnionych(</w:t>
      </w:r>
      <w:proofErr w:type="spellStart"/>
      <w:r w:rsidR="005F6D99">
        <w:rPr>
          <w:rFonts w:ascii="Trebuchet MS" w:hAnsi="Trebuchet MS"/>
          <w:sz w:val="16"/>
          <w:szCs w:val="16"/>
        </w:rPr>
        <w:t>nej</w:t>
      </w:r>
      <w:proofErr w:type="spellEnd"/>
      <w:r w:rsidR="005F6D99">
        <w:rPr>
          <w:rFonts w:ascii="Trebuchet MS" w:hAnsi="Trebuchet MS"/>
          <w:sz w:val="16"/>
          <w:szCs w:val="16"/>
        </w:rPr>
        <w:t>)</w:t>
      </w:r>
      <w:r w:rsidR="008D3A50">
        <w:rPr>
          <w:rFonts w:ascii="Trebuchet MS" w:hAnsi="Trebuchet MS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F6D99">
        <w:rPr>
          <w:rFonts w:ascii="Trebuchet MS" w:hAnsi="Trebuchet MS"/>
          <w:sz w:val="16"/>
          <w:szCs w:val="16"/>
        </w:rPr>
        <w:t>d</w:t>
      </w:r>
      <w:r w:rsidR="00E8752F">
        <w:rPr>
          <w:rFonts w:ascii="Trebuchet MS" w:hAnsi="Trebuchet MS"/>
          <w:sz w:val="16"/>
          <w:szCs w:val="16"/>
        </w:rPr>
        <w:t>o</w:t>
      </w:r>
      <w:r w:rsidR="005F6D99">
        <w:rPr>
          <w:rFonts w:ascii="Trebuchet MS" w:hAnsi="Trebuchet MS"/>
          <w:sz w:val="16"/>
          <w:szCs w:val="16"/>
        </w:rPr>
        <w:t xml:space="preserve"> reprezentowania</w:t>
      </w:r>
      <w:r>
        <w:rPr>
          <w:rFonts w:ascii="Trebuchet MS" w:hAnsi="Trebuchet MS"/>
          <w:sz w:val="16"/>
          <w:szCs w:val="16"/>
        </w:rPr>
        <w:t xml:space="preserve"> wykonawcy</w:t>
      </w:r>
    </w:p>
    <w:p w14:paraId="1D06C537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53C88296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35072076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62C5FB3C" w14:textId="183E9C84" w:rsidR="00D45B9F" w:rsidRPr="008215AB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  <w:sectPr w:rsidR="00D45B9F" w:rsidRPr="008215AB" w:rsidSect="00825BB4">
          <w:headerReference w:type="default" r:id="rId7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440908" w14:textId="77777777" w:rsidR="007603DE" w:rsidRDefault="007603DE"/>
    <w:sectPr w:rsidR="007603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B991" w14:textId="77777777" w:rsidR="002318AE" w:rsidRDefault="002318AE" w:rsidP="008D3A50">
      <w:r>
        <w:separator/>
      </w:r>
    </w:p>
  </w:endnote>
  <w:endnote w:type="continuationSeparator" w:id="0">
    <w:p w14:paraId="5763710B" w14:textId="77777777" w:rsidR="002318AE" w:rsidRDefault="002318AE" w:rsidP="008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937A" w14:textId="77777777" w:rsidR="002318AE" w:rsidRDefault="002318AE" w:rsidP="008D3A50">
      <w:r>
        <w:separator/>
      </w:r>
    </w:p>
  </w:footnote>
  <w:footnote w:type="continuationSeparator" w:id="0">
    <w:p w14:paraId="55E0F7BE" w14:textId="77777777" w:rsidR="002318AE" w:rsidRDefault="002318AE" w:rsidP="008D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1062" w14:textId="394CE478" w:rsidR="008D3A50" w:rsidRDefault="009602A8" w:rsidP="00D45B9F">
    <w:pPr>
      <w:pStyle w:val="Nagwek"/>
      <w:jc w:val="right"/>
    </w:pPr>
    <w:r>
      <w:rPr>
        <w:noProof/>
      </w:rPr>
      <w:drawing>
        <wp:inline distT="0" distB="0" distL="0" distR="0" wp14:anchorId="55E59294" wp14:editId="63352070">
          <wp:extent cx="2476500" cy="866775"/>
          <wp:effectExtent l="0" t="0" r="0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3F2AB" w14:textId="0B42BB53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  <w:r w:rsidRPr="008D3A50">
      <w:rPr>
        <w:rFonts w:ascii="Trebuchet MS" w:hAnsi="Trebuchet MS"/>
        <w:b/>
        <w:bCs/>
        <w:sz w:val="22"/>
        <w:szCs w:val="22"/>
      </w:rPr>
      <w:t>WIZ.271.</w:t>
    </w:r>
    <w:r w:rsidR="004A750D">
      <w:rPr>
        <w:rFonts w:ascii="Trebuchet MS" w:hAnsi="Trebuchet MS"/>
        <w:b/>
        <w:bCs/>
        <w:sz w:val="22"/>
        <w:szCs w:val="22"/>
      </w:rPr>
      <w:t>3</w:t>
    </w:r>
    <w:r w:rsidRPr="008D3A50">
      <w:rPr>
        <w:rFonts w:ascii="Trebuchet MS" w:hAnsi="Trebuchet MS"/>
        <w:b/>
        <w:bCs/>
        <w:sz w:val="22"/>
        <w:szCs w:val="22"/>
      </w:rPr>
      <w:t>.202</w:t>
    </w:r>
    <w:r w:rsidR="00E05439">
      <w:rPr>
        <w:rFonts w:ascii="Trebuchet MS" w:hAnsi="Trebuchet MS"/>
        <w:b/>
        <w:bCs/>
        <w:sz w:val="22"/>
        <w:szCs w:val="22"/>
      </w:rPr>
      <w:t>3</w:t>
    </w:r>
    <w:r w:rsidRPr="008D3A50">
      <w:rPr>
        <w:rFonts w:ascii="Trebuchet MS" w:hAnsi="Trebuchet MS"/>
        <w:b/>
        <w:bCs/>
        <w:sz w:val="22"/>
        <w:szCs w:val="22"/>
      </w:rPr>
      <w:t xml:space="preserve"> </w:t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  <w:t xml:space="preserve">  </w:t>
    </w:r>
    <w:r w:rsidRPr="008D3A50">
      <w:rPr>
        <w:rFonts w:ascii="Trebuchet MS" w:hAnsi="Trebuchet MS"/>
        <w:b/>
        <w:bCs/>
        <w:sz w:val="22"/>
        <w:szCs w:val="22"/>
      </w:rPr>
      <w:t>Załącznik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9B18" w14:textId="0E45DB13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05C4E"/>
    <w:rsid w:val="000827E7"/>
    <w:rsid w:val="000A02CC"/>
    <w:rsid w:val="000A19BF"/>
    <w:rsid w:val="0014466C"/>
    <w:rsid w:val="001643C6"/>
    <w:rsid w:val="0017440F"/>
    <w:rsid w:val="002318AE"/>
    <w:rsid w:val="00270C3C"/>
    <w:rsid w:val="002D6EB2"/>
    <w:rsid w:val="002F0C97"/>
    <w:rsid w:val="00300123"/>
    <w:rsid w:val="00306A0D"/>
    <w:rsid w:val="00353966"/>
    <w:rsid w:val="0037663D"/>
    <w:rsid w:val="0038724A"/>
    <w:rsid w:val="003C0668"/>
    <w:rsid w:val="00426DC2"/>
    <w:rsid w:val="004408A2"/>
    <w:rsid w:val="004A750D"/>
    <w:rsid w:val="004B1198"/>
    <w:rsid w:val="005C2E80"/>
    <w:rsid w:val="005F6D99"/>
    <w:rsid w:val="006000B1"/>
    <w:rsid w:val="006361D1"/>
    <w:rsid w:val="00695E9D"/>
    <w:rsid w:val="006A125E"/>
    <w:rsid w:val="006E7526"/>
    <w:rsid w:val="006F697C"/>
    <w:rsid w:val="0070560B"/>
    <w:rsid w:val="0071645C"/>
    <w:rsid w:val="0072579D"/>
    <w:rsid w:val="0074168D"/>
    <w:rsid w:val="007418BF"/>
    <w:rsid w:val="007603DE"/>
    <w:rsid w:val="007607A2"/>
    <w:rsid w:val="0077264A"/>
    <w:rsid w:val="007B5F6C"/>
    <w:rsid w:val="00800F1F"/>
    <w:rsid w:val="0080287D"/>
    <w:rsid w:val="0082292B"/>
    <w:rsid w:val="008652B3"/>
    <w:rsid w:val="008D3A50"/>
    <w:rsid w:val="009602A8"/>
    <w:rsid w:val="009A211E"/>
    <w:rsid w:val="009A646F"/>
    <w:rsid w:val="009E5432"/>
    <w:rsid w:val="009E7585"/>
    <w:rsid w:val="00A22B75"/>
    <w:rsid w:val="00A60E56"/>
    <w:rsid w:val="00A8111D"/>
    <w:rsid w:val="00AC4772"/>
    <w:rsid w:val="00AD0947"/>
    <w:rsid w:val="00B06E80"/>
    <w:rsid w:val="00BA3998"/>
    <w:rsid w:val="00BB76E1"/>
    <w:rsid w:val="00BC31C7"/>
    <w:rsid w:val="00BC36BA"/>
    <w:rsid w:val="00C00C34"/>
    <w:rsid w:val="00C066D1"/>
    <w:rsid w:val="00C23765"/>
    <w:rsid w:val="00CA13BA"/>
    <w:rsid w:val="00CC313C"/>
    <w:rsid w:val="00D1714F"/>
    <w:rsid w:val="00D45B9F"/>
    <w:rsid w:val="00D4693F"/>
    <w:rsid w:val="00D92BC9"/>
    <w:rsid w:val="00E02B2D"/>
    <w:rsid w:val="00E05439"/>
    <w:rsid w:val="00E16F2E"/>
    <w:rsid w:val="00E27BD8"/>
    <w:rsid w:val="00E7007F"/>
    <w:rsid w:val="00E72734"/>
    <w:rsid w:val="00E8752F"/>
    <w:rsid w:val="00E91478"/>
    <w:rsid w:val="00EE4C1E"/>
    <w:rsid w:val="00EF2501"/>
    <w:rsid w:val="00F75125"/>
    <w:rsid w:val="00FA0BB3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565C"/>
  <w15:chartTrackingRefBased/>
  <w15:docId w15:val="{6A931833-3EC9-4F8F-9A47-BC6C775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E9147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9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DAC-80E2-47E1-A298-6D64250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33</cp:revision>
  <cp:lastPrinted>2021-11-16T12:42:00Z</cp:lastPrinted>
  <dcterms:created xsi:type="dcterms:W3CDTF">2021-04-19T11:59:00Z</dcterms:created>
  <dcterms:modified xsi:type="dcterms:W3CDTF">2023-02-13T12:28:00Z</dcterms:modified>
</cp:coreProperties>
</file>