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F82B33">
        <w:trPr>
          <w:trHeight w:val="1045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  <w:bookmarkStart w:id="0" w:name="_Hlk108518663"/>
          </w:p>
          <w:p w:rsidR="005B682D" w:rsidRPr="00DB013F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 w:rsidR="009E44D9">
              <w:rPr>
                <w:rFonts w:ascii="Calibri" w:hAnsi="Calibri" w:cs="Calibri"/>
                <w:sz w:val="20"/>
              </w:rPr>
              <w:t xml:space="preserve">Zakup ubezpieczenia odpowiedzialności cywilnej badaczy i sponsora </w:t>
            </w:r>
            <w:r w:rsidR="00F56BD0">
              <w:rPr>
                <w:rFonts w:ascii="Calibri" w:hAnsi="Calibri" w:cs="Calibri"/>
                <w:sz w:val="20"/>
              </w:rPr>
              <w:t xml:space="preserve">dla badania POLSTS w ramach badani klinicznego.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56BD0">
              <w:rPr>
                <w:rFonts w:ascii="Calibri" w:hAnsi="Calibri" w:cs="Calibri"/>
                <w:sz w:val="20"/>
              </w:rPr>
              <w:t>103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601F5F" w:rsidRDefault="00601F5F" w:rsidP="004D4E75">
      <w:pPr>
        <w:spacing w:after="0" w:line="240" w:lineRule="auto"/>
        <w:rPr>
          <w:b/>
          <w:sz w:val="22"/>
          <w:szCs w:val="22"/>
        </w:rPr>
      </w:pPr>
    </w:p>
    <w:p w:rsidR="00601F5F" w:rsidRDefault="00601F5F" w:rsidP="004D4E75">
      <w:pPr>
        <w:spacing w:after="0" w:line="240" w:lineRule="auto"/>
        <w:rPr>
          <w:b/>
          <w:sz w:val="22"/>
          <w:szCs w:val="22"/>
        </w:rPr>
      </w:pPr>
    </w:p>
    <w:p w:rsidR="00601F5F" w:rsidRDefault="00601F5F" w:rsidP="004D4E75">
      <w:pPr>
        <w:spacing w:after="0" w:line="240" w:lineRule="auto"/>
        <w:rPr>
          <w:b/>
          <w:sz w:val="22"/>
          <w:szCs w:val="22"/>
        </w:rPr>
      </w:pP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5387"/>
        <w:gridCol w:w="4111"/>
      </w:tblGrid>
      <w:tr w:rsidR="009E44D9" w:rsidTr="009E44D9">
        <w:tc>
          <w:tcPr>
            <w:tcW w:w="737" w:type="dxa"/>
            <w:vAlign w:val="center"/>
          </w:tcPr>
          <w:p w:rsidR="009E44D9" w:rsidRPr="00F259AC" w:rsidRDefault="009E44D9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5387" w:type="dxa"/>
            <w:vAlign w:val="center"/>
          </w:tcPr>
          <w:p w:rsidR="009E44D9" w:rsidRPr="005F0B90" w:rsidRDefault="009E44D9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111" w:type="dxa"/>
            <w:vAlign w:val="center"/>
          </w:tcPr>
          <w:p w:rsidR="009E44D9" w:rsidRPr="00F259AC" w:rsidRDefault="009E44D9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922CE9" w:rsidRPr="00B819C2" w:rsidTr="009E44D9">
        <w:trPr>
          <w:trHeight w:val="710"/>
        </w:trPr>
        <w:tc>
          <w:tcPr>
            <w:tcW w:w="737" w:type="dxa"/>
            <w:vAlign w:val="center"/>
          </w:tcPr>
          <w:p w:rsidR="00922CE9" w:rsidRPr="00595CB2" w:rsidRDefault="00922CE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2CE9" w:rsidRPr="002522C8" w:rsidRDefault="00922CE9" w:rsidP="00B82CB8">
            <w:pPr>
              <w:rPr>
                <w:rFonts w:cs="Arial"/>
                <w:b/>
              </w:rPr>
            </w:pPr>
            <w:r w:rsidRPr="002522C8">
              <w:rPr>
                <w:rFonts w:cs="Arial"/>
                <w:b/>
              </w:rPr>
              <w:t>Towarzystwo Ubezpieczeń i Reasekuracji WARTA S.A</w:t>
            </w:r>
          </w:p>
          <w:p w:rsidR="00922CE9" w:rsidRDefault="00922CE9" w:rsidP="00B82CB8">
            <w:pPr>
              <w:rPr>
                <w:rFonts w:cs="Arial"/>
              </w:rPr>
            </w:pPr>
            <w:r>
              <w:rPr>
                <w:rFonts w:cs="Arial"/>
              </w:rPr>
              <w:t>Rondo I. Daszyńskiego 1</w:t>
            </w:r>
          </w:p>
          <w:p w:rsidR="00922CE9" w:rsidRDefault="00922CE9" w:rsidP="00B82CB8">
            <w:pPr>
              <w:rPr>
                <w:rFonts w:cs="Arial"/>
              </w:rPr>
            </w:pPr>
            <w:r>
              <w:rPr>
                <w:rFonts w:cs="Arial"/>
              </w:rPr>
              <w:t>00-843 Warszawa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CE9" w:rsidRDefault="00F56BD0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32 000,00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01F5F" w:rsidRDefault="00601F5F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01F5F" w:rsidRDefault="00601F5F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</w:t>
      </w:r>
      <w:r w:rsidR="00F56BD0">
        <w:rPr>
          <w:rFonts w:asciiTheme="minorHAnsi" w:hAnsiTheme="minorHAnsi" w:cstheme="minorHAnsi"/>
          <w:i/>
        </w:rPr>
        <w:t>27.09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  <w:bookmarkStart w:id="1" w:name="_GoBack"/>
      <w:bookmarkEnd w:id="0"/>
      <w:bookmarkEnd w:id="1"/>
    </w:p>
    <w:sectPr w:rsidR="00BD4891" w:rsidSect="00922CE9">
      <w:headerReference w:type="default" r:id="rId7"/>
      <w:footerReference w:type="default" r:id="rId8"/>
      <w:pgSz w:w="11906" w:h="16838"/>
      <w:pgMar w:top="472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4B5" w:rsidRDefault="00E704B5" w:rsidP="00DA0443">
      <w:pPr>
        <w:spacing w:after="0" w:line="240" w:lineRule="auto"/>
      </w:pPr>
      <w:r>
        <w:separator/>
      </w:r>
    </w:p>
  </w:endnote>
  <w:endnote w:type="continuationSeparator" w:id="0">
    <w:p w:rsidR="00E704B5" w:rsidRDefault="00E704B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4B5" w:rsidRDefault="00E704B5" w:rsidP="00DA0443">
      <w:pPr>
        <w:spacing w:after="0" w:line="240" w:lineRule="auto"/>
      </w:pPr>
      <w:r>
        <w:separator/>
      </w:r>
    </w:p>
  </w:footnote>
  <w:footnote w:type="continuationSeparator" w:id="0">
    <w:p w:rsidR="00E704B5" w:rsidRDefault="00E704B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</w:t>
    </w:r>
    <w:r w:rsidR="00922CE9">
      <w:rPr>
        <w:noProof/>
      </w:rPr>
      <w:drawing>
        <wp:inline distT="0" distB="0" distL="0" distR="0" wp14:anchorId="6D38C8DE" wp14:editId="367EE19D">
          <wp:extent cx="1668840" cy="73324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CE9">
      <w:t xml:space="preserve">                                                      </w:t>
    </w:r>
    <w:r w:rsidR="00922CE9">
      <w:rPr>
        <w:noProof/>
      </w:rPr>
      <w:drawing>
        <wp:inline distT="0" distB="0" distL="0" distR="0" wp14:anchorId="7EEF9755" wp14:editId="488D8187">
          <wp:extent cx="1614805" cy="88201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CE9">
      <w:t xml:space="preserve">   </w:t>
    </w:r>
    <w:r>
      <w:t xml:space="preserve">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  <w:r w:rsidR="00922CE9">
      <w:t xml:space="preserve">                                                                 </w:t>
    </w: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54CC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340BF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22C8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1F5F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2CE9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44D9"/>
    <w:rsid w:val="009E574F"/>
    <w:rsid w:val="009F74D6"/>
    <w:rsid w:val="00A044FB"/>
    <w:rsid w:val="00A05B66"/>
    <w:rsid w:val="00A100B0"/>
    <w:rsid w:val="00A24490"/>
    <w:rsid w:val="00A24941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65824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A6370"/>
    <w:rsid w:val="00DB013F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1CC0"/>
    <w:rsid w:val="00E55356"/>
    <w:rsid w:val="00E55CEF"/>
    <w:rsid w:val="00E6153D"/>
    <w:rsid w:val="00E626D2"/>
    <w:rsid w:val="00E64CA0"/>
    <w:rsid w:val="00E65E9F"/>
    <w:rsid w:val="00E704B5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D5AB4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BD0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2B33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D02B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2022-09-27T08:07:00Z</dcterms:created>
  <dcterms:modified xsi:type="dcterms:W3CDTF">2022-09-27T08:07:00Z</dcterms:modified>
</cp:coreProperties>
</file>