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D26414" w:rsidRPr="00D26414" w:rsidRDefault="00746A50" w:rsidP="00D26414">
      <w:pPr>
        <w:pStyle w:val="Zwykytekst"/>
        <w:spacing w:line="360" w:lineRule="auto"/>
        <w:jc w:val="both"/>
        <w:rPr>
          <w:rFonts w:asciiTheme="minorHAnsi" w:hAnsiTheme="minorHAnsi" w:cstheme="minorHAnsi"/>
          <w:b/>
        </w:rPr>
      </w:pPr>
      <w:r w:rsidRPr="00746A50">
        <w:rPr>
          <w:rFonts w:ascii="Calibri" w:hAnsi="Calibri" w:cs="Calibri"/>
        </w:rPr>
        <w:t xml:space="preserve">Na potrzeby postępowania o udzielenie zamówienia publicznego pn. </w:t>
      </w:r>
      <w:r w:rsidR="003A4338" w:rsidRPr="003A4338">
        <w:rPr>
          <w:rFonts w:asciiTheme="minorHAnsi" w:hAnsiTheme="minorHAnsi" w:cstheme="minorHAnsi"/>
          <w:b/>
        </w:rPr>
        <w:t>"</w:t>
      </w:r>
      <w:r w:rsidR="00D26414" w:rsidRPr="00D26414">
        <w:rPr>
          <w:rFonts w:asciiTheme="minorHAnsi" w:hAnsiTheme="minorHAnsi" w:cstheme="minorHAnsi"/>
          <w:b/>
        </w:rPr>
        <w:t>Konserwacje i naprawy instalacji technologicznych basenów pływackich</w:t>
      </w:r>
      <w:r w:rsidR="00D26414">
        <w:rPr>
          <w:rFonts w:asciiTheme="minorHAnsi" w:hAnsiTheme="minorHAnsi" w:cstheme="minorHAnsi"/>
          <w:b/>
        </w:rPr>
        <w:t>”</w:t>
      </w:r>
      <w:bookmarkStart w:id="0" w:name="_GoBack"/>
      <w:bookmarkEnd w:id="0"/>
    </w:p>
    <w:p w:rsidR="00746A50" w:rsidRPr="00C76432" w:rsidRDefault="00D26414" w:rsidP="00D26414">
      <w:pPr>
        <w:pStyle w:val="Zwykytekst"/>
        <w:spacing w:line="360" w:lineRule="auto"/>
        <w:jc w:val="both"/>
        <w:rPr>
          <w:rFonts w:asciiTheme="minorHAnsi" w:hAnsiTheme="minorHAnsi" w:cstheme="minorHAnsi"/>
          <w:b/>
        </w:rPr>
      </w:pPr>
      <w:r w:rsidRPr="00D26414">
        <w:rPr>
          <w:rFonts w:asciiTheme="minorHAnsi" w:hAnsiTheme="minorHAnsi" w:cstheme="minorHAnsi"/>
          <w:b/>
        </w:rPr>
        <w:t>w obiektach administrowanych przez JW nr 2063</w:t>
      </w:r>
      <w:r w:rsidR="003A4338" w:rsidRPr="003A4338">
        <w:rPr>
          <w:rFonts w:asciiTheme="minorHAnsi" w:hAnsiTheme="minorHAnsi" w:cstheme="minorHAnsi"/>
          <w:b/>
        </w:rPr>
        <w:t>”</w:t>
      </w:r>
      <w:r w:rsidR="00746A50" w:rsidRPr="00746A50">
        <w:rPr>
          <w:rFonts w:ascii="Calibri" w:hAnsi="Calibri" w:cs="Calibri"/>
          <w:bCs/>
        </w:rPr>
        <w:t>,</w:t>
      </w:r>
      <w:r w:rsidR="00746A50" w:rsidRPr="00746A50">
        <w:rPr>
          <w:rFonts w:ascii="Calibri" w:hAnsi="Calibri" w:cs="Calibri"/>
          <w:b/>
        </w:rPr>
        <w:t xml:space="preserve"> </w:t>
      </w:r>
      <w:r w:rsidR="00746A50" w:rsidRPr="00746A50">
        <w:rPr>
          <w:rFonts w:ascii="Calibri" w:hAnsi="Calibri" w:cs="Calibri"/>
        </w:rPr>
        <w:t>oświadczam co następuje:</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0C" w:rsidRDefault="00F74E0C" w:rsidP="00D90480">
      <w:pPr>
        <w:spacing w:after="0" w:line="240" w:lineRule="auto"/>
      </w:pPr>
      <w:r>
        <w:separator/>
      </w:r>
    </w:p>
  </w:endnote>
  <w:endnote w:type="continuationSeparator" w:id="0">
    <w:p w:rsidR="00F74E0C" w:rsidRDefault="00F74E0C"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0C" w:rsidRDefault="00F74E0C" w:rsidP="00D90480">
      <w:pPr>
        <w:spacing w:after="0" w:line="240" w:lineRule="auto"/>
      </w:pPr>
      <w:r>
        <w:separator/>
      </w:r>
    </w:p>
  </w:footnote>
  <w:footnote w:type="continuationSeparator" w:id="0">
    <w:p w:rsidR="00F74E0C" w:rsidRDefault="00F74E0C"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80" w:rsidRPr="0082782B" w:rsidRDefault="002F13E5">
    <w:pPr>
      <w:pStyle w:val="Nagwek"/>
      <w:rPr>
        <w:sz w:val="20"/>
        <w:szCs w:val="20"/>
      </w:rPr>
    </w:pPr>
    <w:r w:rsidRPr="002F13E5">
      <w:rPr>
        <w:rFonts w:ascii="Calibri" w:eastAsia="Calibri" w:hAnsi="Calibri" w:cs="Calibri"/>
        <w:sz w:val="20"/>
        <w:szCs w:val="20"/>
      </w:rPr>
      <w:t xml:space="preserve">Nr postępowania: </w:t>
    </w:r>
    <w:r w:rsidR="002316DF">
      <w:rPr>
        <w:rFonts w:ascii="Calibri" w:eastAsia="Calibri" w:hAnsi="Calibri" w:cs="Calibri"/>
        <w:b/>
        <w:sz w:val="20"/>
        <w:szCs w:val="20"/>
      </w:rPr>
      <w:t>0</w:t>
    </w:r>
    <w:r w:rsidR="00D26414">
      <w:rPr>
        <w:rFonts w:ascii="Calibri" w:eastAsia="Calibri" w:hAnsi="Calibri" w:cs="Calibri"/>
        <w:b/>
        <w:sz w:val="20"/>
        <w:szCs w:val="20"/>
      </w:rPr>
      <w:t>6</w:t>
    </w:r>
    <w:r w:rsidRPr="002F13E5">
      <w:rPr>
        <w:rFonts w:ascii="Calibri" w:eastAsia="Calibri" w:hAnsi="Calibri" w:cs="Calibri"/>
        <w:b/>
        <w:sz w:val="20"/>
        <w:szCs w:val="20"/>
      </w:rPr>
      <w:t>/2</w:t>
    </w:r>
    <w:r w:rsidR="002316DF">
      <w:rPr>
        <w:rFonts w:ascii="Calibri" w:eastAsia="Calibri" w:hAnsi="Calibri" w:cs="Calibri"/>
        <w:b/>
        <w:sz w:val="20"/>
        <w:szCs w:val="20"/>
      </w:rPr>
      <w:t>2</w:t>
    </w:r>
    <w:r w:rsidR="0082782B">
      <w:rPr>
        <w:rFonts w:ascii="Calibri" w:eastAsia="Calibri" w:hAnsi="Calibri" w:cs="Calibri"/>
        <w:b/>
        <w:sz w:val="20"/>
        <w:szCs w:val="20"/>
      </w:rPr>
      <w:tab/>
    </w:r>
    <w:r w:rsidR="0082782B">
      <w:rPr>
        <w:rFonts w:ascii="Calibri" w:eastAsia="Calibri" w:hAnsi="Calibri" w:cs="Calibri"/>
        <w:b/>
        <w:sz w:val="20"/>
        <w:szCs w:val="20"/>
      </w:rPr>
      <w:tab/>
      <w:t>Z</w:t>
    </w:r>
    <w:r w:rsidR="003A4338">
      <w:rPr>
        <w:sz w:val="20"/>
        <w:szCs w:val="20"/>
      </w:rPr>
      <w:t>ałącznik nr 9</w:t>
    </w:r>
    <w:r w:rsidR="001D3049">
      <w:rPr>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2F6"/>
    <w:rsid w:val="001D3049"/>
    <w:rsid w:val="00217C15"/>
    <w:rsid w:val="002316DF"/>
    <w:rsid w:val="002F13E5"/>
    <w:rsid w:val="002F42D4"/>
    <w:rsid w:val="00352A5B"/>
    <w:rsid w:val="003759A2"/>
    <w:rsid w:val="003A4338"/>
    <w:rsid w:val="00425086"/>
    <w:rsid w:val="004C42F6"/>
    <w:rsid w:val="00746A50"/>
    <w:rsid w:val="00760041"/>
    <w:rsid w:val="0082782B"/>
    <w:rsid w:val="00A54081"/>
    <w:rsid w:val="00A735A6"/>
    <w:rsid w:val="00C21854"/>
    <w:rsid w:val="00C76432"/>
    <w:rsid w:val="00D26414"/>
    <w:rsid w:val="00D32D11"/>
    <w:rsid w:val="00D53883"/>
    <w:rsid w:val="00D90480"/>
    <w:rsid w:val="00F74E0C"/>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3160"/>
  <w15:docId w15:val="{BA218154-04C5-437E-8638-4EFB4E7F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1194</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Swaczyna Marek</cp:lastModifiedBy>
  <cp:revision>15</cp:revision>
  <dcterms:created xsi:type="dcterms:W3CDTF">2021-02-12T07:17:00Z</dcterms:created>
  <dcterms:modified xsi:type="dcterms:W3CDTF">2022-01-27T08:43:00Z</dcterms:modified>
</cp:coreProperties>
</file>