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C44823" w:rsidRDefault="00C44823" w:rsidP="00C44823">
      <w:pPr>
        <w:pStyle w:val="Textbody"/>
        <w:jc w:val="center"/>
      </w:pPr>
      <w:r>
        <w:rPr>
          <w:rFonts w:ascii="Cambria" w:hAnsi="Cambria" w:cs="Tahoma"/>
          <w:b/>
        </w:rPr>
        <w:t>Usługi utrzymania w ruchu sprzętu medycznego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</w:tblGrid>
      <w:tr w:rsidR="00C44823" w:rsidTr="00C448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C44823" w:rsidRDefault="00C448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C44823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23" w:rsidRPr="00C44823" w:rsidRDefault="00C44823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C44823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C44823" w:rsidTr="00C448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3" w:rsidRPr="00C44823" w:rsidRDefault="00C448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C44823" w:rsidRPr="00C44823" w:rsidRDefault="00C448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23" w:rsidRPr="00C44823" w:rsidRDefault="00C44823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09059F" w:rsidRPr="0009059F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4B224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do dnia </w:t>
      </w:r>
      <w:r w:rsidR="00022209">
        <w:rPr>
          <w:rFonts w:ascii="Cambria" w:hAnsi="Cambria"/>
          <w:bCs/>
          <w:color w:val="FF0000"/>
          <w:sz w:val="22"/>
          <w:szCs w:val="22"/>
        </w:rPr>
        <w:t>17.10.</w:t>
      </w:r>
      <w:bookmarkStart w:id="0" w:name="_GoBack"/>
      <w:bookmarkEnd w:id="0"/>
      <w:r w:rsidRPr="004B224D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4B224D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521BCE" w:rsidRDefault="00155CA6" w:rsidP="00155CA6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 w:rsidR="004B224D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209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1147"/>
    <w:rsid w:val="001756B2"/>
    <w:rsid w:val="00190CD2"/>
    <w:rsid w:val="00196EB8"/>
    <w:rsid w:val="001A2DB0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C5726"/>
    <w:rsid w:val="00BD5291"/>
    <w:rsid w:val="00C40A6A"/>
    <w:rsid w:val="00C44823"/>
    <w:rsid w:val="00C75AE4"/>
    <w:rsid w:val="00C80F76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32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C44823"/>
    <w:pPr>
      <w:suppressAutoHyphens/>
      <w:autoSpaceDN w:val="0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12</cp:revision>
  <cp:lastPrinted>2022-06-01T08:53:00Z</cp:lastPrinted>
  <dcterms:created xsi:type="dcterms:W3CDTF">2022-05-04T10:35:00Z</dcterms:created>
  <dcterms:modified xsi:type="dcterms:W3CDTF">2022-06-06T05:01:00Z</dcterms:modified>
</cp:coreProperties>
</file>