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7F0D5" w14:textId="77777777" w:rsidR="00B32A22" w:rsidRPr="00F0480E" w:rsidRDefault="00B32A22" w:rsidP="00E93970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Hlk101937862"/>
      <w:r w:rsidRPr="00F0480E">
        <w:rPr>
          <w:rFonts w:ascii="Arial" w:hAnsi="Arial" w:cs="Arial"/>
          <w:b/>
          <w:sz w:val="24"/>
          <w:szCs w:val="24"/>
        </w:rPr>
        <w:t>OPIS PRZEDMIOTU ZAMÓWIENIA</w:t>
      </w:r>
    </w:p>
    <w:bookmarkEnd w:id="0"/>
    <w:p w14:paraId="663B0902" w14:textId="3F60115D" w:rsidR="00B32A22" w:rsidRPr="00F0480E" w:rsidRDefault="00BC3AD6" w:rsidP="00E93970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0480E">
        <w:rPr>
          <w:rFonts w:ascii="Arial" w:hAnsi="Arial" w:cs="Arial"/>
          <w:b/>
          <w:bCs/>
          <w:sz w:val="24"/>
          <w:szCs w:val="24"/>
        </w:rPr>
        <w:t>„</w:t>
      </w:r>
      <w:r w:rsidR="00B143A9" w:rsidRPr="00F0480E">
        <w:rPr>
          <w:rFonts w:ascii="Arial" w:hAnsi="Arial" w:cs="Arial"/>
          <w:b/>
          <w:sz w:val="24"/>
          <w:szCs w:val="24"/>
        </w:rPr>
        <w:t>Dostawa wraz z montażem kraty mechanicznej w PŚK Dolny Brzeg</w:t>
      </w:r>
      <w:r w:rsidRPr="00F0480E">
        <w:rPr>
          <w:rFonts w:ascii="Arial" w:hAnsi="Arial" w:cs="Arial"/>
          <w:b/>
          <w:bCs/>
          <w:sz w:val="24"/>
          <w:szCs w:val="24"/>
        </w:rPr>
        <w:t>”</w:t>
      </w:r>
    </w:p>
    <w:p w14:paraId="7272E2B0" w14:textId="06DB804F" w:rsidR="000C213C" w:rsidRPr="00F0480E" w:rsidRDefault="000C213C" w:rsidP="00C32650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F1A6682" w14:textId="27DF6CF4" w:rsidR="0034453F" w:rsidRPr="00F0480E" w:rsidRDefault="0034453F" w:rsidP="0034453F">
      <w:pPr>
        <w:pStyle w:val="Akapitzlist"/>
        <w:numPr>
          <w:ilvl w:val="0"/>
          <w:numId w:val="17"/>
        </w:numPr>
        <w:spacing w:after="200" w:line="276" w:lineRule="auto"/>
        <w:ind w:left="425" w:hanging="425"/>
        <w:jc w:val="both"/>
        <w:rPr>
          <w:rFonts w:ascii="Arial" w:hAnsi="Arial" w:cs="Arial"/>
          <w:b/>
          <w:sz w:val="24"/>
          <w:szCs w:val="24"/>
        </w:rPr>
      </w:pPr>
      <w:r w:rsidRPr="00F0480E">
        <w:rPr>
          <w:rFonts w:ascii="Arial" w:hAnsi="Arial" w:cs="Arial"/>
          <w:b/>
          <w:sz w:val="24"/>
          <w:szCs w:val="24"/>
        </w:rPr>
        <w:t>Uzasadnienie</w:t>
      </w:r>
      <w:r w:rsidRPr="00F0480E">
        <w:rPr>
          <w:rFonts w:ascii="Arial" w:hAnsi="Arial" w:cs="Arial"/>
          <w:b/>
          <w:sz w:val="24"/>
          <w:szCs w:val="24"/>
        </w:rPr>
        <w:br/>
      </w:r>
      <w:r w:rsidRPr="00F0480E">
        <w:rPr>
          <w:rFonts w:ascii="Arial" w:hAnsi="Arial" w:cs="Arial"/>
          <w:sz w:val="24"/>
          <w:szCs w:val="24"/>
        </w:rPr>
        <w:t>Obecnie używana krata produkcji Hydrobudowy 9 Poznań jest po 15 latach eksploatacji mocno nieefektywna. Powoduje przedostawanie się dużych ilości nieczystości włóknistych do komory pomp, a w konsekwencji do samych pomp powodując ich zatkanie i przechodzenie w stan awaryjny. Pomijając fakt utrudnionej eksploatacji i niebezpieczeństwa zadziałania przelewów burzowych (i związanych z tym faktem dodatkowymi kosztami dla naszego przedsiębiorstwa), w dłuższej perspektywie czasowej doprowadzi to do szybszego zużycia się wirników pomp i ponoszenia jeszcze większych kosztów w celu wykonania ich naprawy.</w:t>
      </w:r>
    </w:p>
    <w:p w14:paraId="41639E76" w14:textId="77777777" w:rsidR="0034453F" w:rsidRPr="00F0480E" w:rsidRDefault="0034453F" w:rsidP="0034453F">
      <w:pPr>
        <w:pStyle w:val="Akapitzlist"/>
        <w:spacing w:after="200" w:line="276" w:lineRule="auto"/>
        <w:ind w:left="425"/>
        <w:jc w:val="both"/>
        <w:rPr>
          <w:rFonts w:ascii="Arial" w:hAnsi="Arial" w:cs="Arial"/>
          <w:b/>
          <w:sz w:val="24"/>
          <w:szCs w:val="24"/>
        </w:rPr>
      </w:pPr>
    </w:p>
    <w:p w14:paraId="02DB2FF8" w14:textId="77777777" w:rsidR="0034453F" w:rsidRPr="00F0480E" w:rsidRDefault="0034453F" w:rsidP="0034453F">
      <w:pPr>
        <w:pStyle w:val="Akapitzlist"/>
        <w:numPr>
          <w:ilvl w:val="0"/>
          <w:numId w:val="17"/>
        </w:numPr>
        <w:spacing w:after="200" w:line="276" w:lineRule="auto"/>
        <w:ind w:left="425" w:hanging="425"/>
        <w:jc w:val="both"/>
        <w:rPr>
          <w:rFonts w:ascii="Arial" w:hAnsi="Arial" w:cs="Arial"/>
          <w:b/>
          <w:sz w:val="24"/>
          <w:szCs w:val="24"/>
        </w:rPr>
      </w:pPr>
      <w:r w:rsidRPr="00F0480E">
        <w:rPr>
          <w:rFonts w:ascii="Arial" w:hAnsi="Arial" w:cs="Arial"/>
          <w:b/>
          <w:sz w:val="24"/>
          <w:szCs w:val="24"/>
        </w:rPr>
        <w:t>Przedmiot zamówienia</w:t>
      </w:r>
    </w:p>
    <w:p w14:paraId="0A03D87F" w14:textId="383FE550" w:rsidR="00A81565" w:rsidRPr="00F0480E" w:rsidRDefault="00052ADB" w:rsidP="00052ADB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>demontaż istniejącej kraty wraz z przynależnymi instalacjami (m.in. szafy zasilająco-sterowniczych, linii kablowych, urządzeń pomiarowych)</w:t>
      </w:r>
      <w:r w:rsidR="00A81565" w:rsidRPr="00F0480E">
        <w:rPr>
          <w:rFonts w:ascii="Arial" w:hAnsi="Arial" w:cs="Arial"/>
          <w:sz w:val="24"/>
          <w:szCs w:val="24"/>
        </w:rPr>
        <w:t xml:space="preserve"> </w:t>
      </w:r>
      <w:r w:rsidRPr="00F0480E">
        <w:rPr>
          <w:rFonts w:ascii="Arial" w:hAnsi="Arial" w:cs="Arial"/>
          <w:sz w:val="24"/>
          <w:szCs w:val="24"/>
        </w:rPr>
        <w:t>w częściach (pocięcie na części</w:t>
      </w:r>
      <w:r w:rsidR="00934E2D" w:rsidRPr="00F0480E">
        <w:rPr>
          <w:rFonts w:ascii="Arial" w:hAnsi="Arial" w:cs="Arial"/>
          <w:sz w:val="24"/>
          <w:szCs w:val="24"/>
        </w:rPr>
        <w:t xml:space="preserve"> o wielkości max 3x3 m</w:t>
      </w:r>
      <w:r w:rsidRPr="00F0480E">
        <w:rPr>
          <w:rFonts w:ascii="Arial" w:hAnsi="Arial" w:cs="Arial"/>
          <w:sz w:val="24"/>
          <w:szCs w:val="24"/>
        </w:rPr>
        <w:t>)</w:t>
      </w:r>
      <w:r w:rsidR="00934E2D" w:rsidRPr="00F0480E">
        <w:rPr>
          <w:rFonts w:ascii="Arial" w:hAnsi="Arial" w:cs="Arial"/>
          <w:sz w:val="24"/>
          <w:szCs w:val="24"/>
        </w:rPr>
        <w:t xml:space="preserve"> oraz transport we wskazane w umowie miejsce,</w:t>
      </w:r>
    </w:p>
    <w:p w14:paraId="0351C8CC" w14:textId="43C7612B" w:rsidR="0034453F" w:rsidRPr="00F0480E" w:rsidRDefault="0034453F" w:rsidP="0034453F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 xml:space="preserve">dostawę wraz z montażem kraty mechanicznej wraz z prasopłuczką skratek i szafą zasilająco-sterującą wspólną dla </w:t>
      </w:r>
      <w:proofErr w:type="spellStart"/>
      <w:r w:rsidRPr="00F0480E">
        <w:rPr>
          <w:rFonts w:ascii="Arial" w:hAnsi="Arial" w:cs="Arial"/>
          <w:sz w:val="24"/>
          <w:szCs w:val="24"/>
        </w:rPr>
        <w:t>prasopłuczki</w:t>
      </w:r>
      <w:proofErr w:type="spellEnd"/>
      <w:r w:rsidRPr="00F0480E">
        <w:rPr>
          <w:rFonts w:ascii="Arial" w:hAnsi="Arial" w:cs="Arial"/>
          <w:sz w:val="24"/>
          <w:szCs w:val="24"/>
        </w:rPr>
        <w:t xml:space="preserve"> i kraty oraz rozprowadzenie kabli zasilających, sterowniczych i pomiarowych od szafy zasilająco-sterowniczej do poszczególnych urządzeń i napędów,</w:t>
      </w:r>
    </w:p>
    <w:p w14:paraId="7390DFA5" w14:textId="77777777" w:rsidR="0034453F" w:rsidRPr="00F0480E" w:rsidRDefault="0034453F" w:rsidP="0034453F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>uruchomienie urządzeń,</w:t>
      </w:r>
    </w:p>
    <w:p w14:paraId="17E0BD39" w14:textId="77777777" w:rsidR="0034453F" w:rsidRPr="00F0480E" w:rsidRDefault="0034453F" w:rsidP="0034453F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>próbną eksploatację,</w:t>
      </w:r>
    </w:p>
    <w:p w14:paraId="23C7FD10" w14:textId="3B62E082" w:rsidR="0034453F" w:rsidRPr="00F0480E" w:rsidRDefault="0034453F" w:rsidP="0034453F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 xml:space="preserve">przeszkolenie pracowników w zakresie obsługi </w:t>
      </w:r>
      <w:r w:rsidRPr="00F0480E">
        <w:rPr>
          <w:rFonts w:ascii="Arial" w:hAnsi="Arial" w:cs="Arial"/>
          <w:bCs/>
          <w:sz w:val="24"/>
          <w:szCs w:val="24"/>
        </w:rPr>
        <w:t>(co najmniej dwie tury szkolenia</w:t>
      </w:r>
      <w:r w:rsidR="00A81565" w:rsidRPr="00F0480E">
        <w:rPr>
          <w:rFonts w:ascii="Arial" w:hAnsi="Arial" w:cs="Arial"/>
          <w:bCs/>
          <w:sz w:val="24"/>
          <w:szCs w:val="24"/>
        </w:rPr>
        <w:t xml:space="preserve"> udokumentowane protokołem</w:t>
      </w:r>
      <w:r w:rsidRPr="00F0480E">
        <w:rPr>
          <w:rFonts w:ascii="Arial" w:hAnsi="Arial" w:cs="Arial"/>
          <w:bCs/>
          <w:sz w:val="24"/>
          <w:szCs w:val="24"/>
        </w:rPr>
        <w:t>)</w:t>
      </w:r>
      <w:r w:rsidRPr="00F0480E">
        <w:rPr>
          <w:rFonts w:ascii="Arial" w:hAnsi="Arial" w:cs="Arial"/>
          <w:sz w:val="24"/>
          <w:szCs w:val="24"/>
        </w:rPr>
        <w:t>,</w:t>
      </w:r>
    </w:p>
    <w:p w14:paraId="4A4421FC" w14:textId="77777777" w:rsidR="0034453F" w:rsidRPr="00F0480E" w:rsidRDefault="0034453F" w:rsidP="0034453F">
      <w:pPr>
        <w:pStyle w:val="Akapitzlist"/>
        <w:numPr>
          <w:ilvl w:val="0"/>
          <w:numId w:val="46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>serwis gwarancyjny po 12 i 24 miesiącach,</w:t>
      </w:r>
    </w:p>
    <w:p w14:paraId="32D88BDA" w14:textId="77777777" w:rsidR="0034453F" w:rsidRPr="00F0480E" w:rsidRDefault="0034453F" w:rsidP="0034453F">
      <w:pPr>
        <w:pStyle w:val="Akapitzlist"/>
        <w:numPr>
          <w:ilvl w:val="0"/>
          <w:numId w:val="46"/>
        </w:num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>usuwanie wad w ramach gwarancji i rękojmi.</w:t>
      </w:r>
    </w:p>
    <w:p w14:paraId="3879F2BA" w14:textId="77777777" w:rsidR="0034453F" w:rsidRPr="00F0480E" w:rsidRDefault="0034453F" w:rsidP="0034453F">
      <w:pPr>
        <w:pStyle w:val="Akapitzlist"/>
        <w:spacing w:after="120"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14:paraId="39619CD1" w14:textId="77777777" w:rsidR="0034453F" w:rsidRPr="00F0480E" w:rsidRDefault="0034453F" w:rsidP="0034453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b/>
          <w:bCs/>
          <w:sz w:val="24"/>
          <w:szCs w:val="24"/>
        </w:rPr>
        <w:t>Krata zgrzebłowa rzadka HUBER – 1 szt.:</w:t>
      </w:r>
    </w:p>
    <w:p w14:paraId="70C9D032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przepływ maksymalny ścieków: 4 320 m3/h   ( 1 200 l/s)</w:t>
      </w:r>
    </w:p>
    <w:p w14:paraId="0944F8F1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prześwit: 30 mm</w:t>
      </w:r>
    </w:p>
    <w:p w14:paraId="360EE2E2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 xml:space="preserve">szerokość kanału: 1700 mm </w:t>
      </w:r>
      <w:r w:rsidRPr="00F0480E">
        <w:rPr>
          <w:rFonts w:ascii="Arial" w:hAnsi="Arial" w:cs="Arial"/>
          <w:sz w:val="24"/>
          <w:szCs w:val="24"/>
        </w:rPr>
        <w:t>(w miejscu posadowienia kraty)</w:t>
      </w:r>
    </w:p>
    <w:p w14:paraId="7422CDD1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 xml:space="preserve">materiał prętów: stal kwasoodporna (1.4404) - </w:t>
      </w:r>
      <w:r w:rsidRPr="00F0480E">
        <w:rPr>
          <w:rFonts w:ascii="Arial" w:hAnsi="Arial" w:cs="Arial"/>
          <w:sz w:val="24"/>
          <w:szCs w:val="24"/>
        </w:rPr>
        <w:t>pojedyncze elementy cedzące rusztu od strony napływu w kształcie aerodynamicznym (spadającej kropli wody) zapewniający najniższe straty hydrauliczne oraz zapobiegający zapychaniu, w przekroju pojedynczego elementu cedzącego o wymiarach 60 mm x 8 mm/5 mm</w:t>
      </w:r>
    </w:p>
    <w:p w14:paraId="763EC355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nachylenie: 80 stopni</w:t>
      </w:r>
    </w:p>
    <w:p w14:paraId="60D8902F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ilość zgrzebeł – 8 szt.</w:t>
      </w:r>
    </w:p>
    <w:p w14:paraId="6F204219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spacing w:after="0" w:line="276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 xml:space="preserve">materiał: </w:t>
      </w:r>
    </w:p>
    <w:p w14:paraId="4394AFEB" w14:textId="77777777" w:rsidR="0034453F" w:rsidRPr="00F0480E" w:rsidRDefault="0034453F" w:rsidP="0034453F">
      <w:pPr>
        <w:pStyle w:val="Akapitzlist"/>
        <w:numPr>
          <w:ilvl w:val="1"/>
          <w:numId w:val="35"/>
        </w:numPr>
        <w:autoSpaceDE w:val="0"/>
        <w:autoSpaceDN w:val="0"/>
        <w:spacing w:after="0" w:line="276" w:lineRule="auto"/>
        <w:ind w:left="1418" w:hanging="283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konstrukcja kraty (rama i osłony ) – stal kwasoodporna (DIN 1.4404)</w:t>
      </w:r>
      <w:r w:rsidRPr="00F0480E">
        <w:rPr>
          <w:rFonts w:ascii="Arial" w:hAnsi="Arial" w:cs="Arial"/>
          <w:sz w:val="24"/>
          <w:szCs w:val="24"/>
          <w14:ligatures w14:val="standardContextual"/>
        </w:rPr>
        <w:t xml:space="preserve"> </w:t>
      </w:r>
      <w:r w:rsidRPr="00F0480E">
        <w:rPr>
          <w:rFonts w:ascii="Arial" w:hAnsi="Arial" w:cs="Arial"/>
          <w:sz w:val="24"/>
          <w:szCs w:val="24"/>
        </w:rPr>
        <w:t xml:space="preserve">poddana w całości pasywacji poprzez zanurzanie w kąpieli kwaśnej </w:t>
      </w:r>
    </w:p>
    <w:p w14:paraId="3A2DA782" w14:textId="77777777" w:rsidR="0034453F" w:rsidRPr="00F0480E" w:rsidRDefault="0034453F" w:rsidP="0034453F">
      <w:pPr>
        <w:pStyle w:val="Akapitzlist"/>
        <w:numPr>
          <w:ilvl w:val="1"/>
          <w:numId w:val="35"/>
        </w:numPr>
        <w:autoSpaceDE w:val="0"/>
        <w:autoSpaceDN w:val="0"/>
        <w:spacing w:after="0" w:line="276" w:lineRule="auto"/>
        <w:ind w:left="1418" w:hanging="283"/>
        <w:jc w:val="both"/>
        <w:rPr>
          <w:rFonts w:ascii="Arial" w:hAnsi="Arial" w:cs="Arial"/>
          <w:sz w:val="24"/>
          <w:szCs w:val="24"/>
          <w:lang w:eastAsia="pl-PL"/>
          <w14:ligatures w14:val="standardContextual"/>
        </w:rPr>
      </w:pPr>
      <w:r w:rsidRPr="00F0480E">
        <w:rPr>
          <w:rFonts w:ascii="Arial" w:hAnsi="Arial" w:cs="Arial"/>
          <w:bCs/>
          <w:sz w:val="24"/>
          <w:szCs w:val="24"/>
        </w:rPr>
        <w:t>łańcuchy, ogniwa  - stal kwasoodporna (DIN 1.4404)</w:t>
      </w:r>
      <w:r w:rsidRPr="00F0480E">
        <w:rPr>
          <w:rFonts w:ascii="Arial" w:hAnsi="Arial" w:cs="Arial"/>
          <w:sz w:val="24"/>
          <w:szCs w:val="24"/>
          <w:lang w:eastAsia="pl-PL"/>
          <w14:ligatures w14:val="standardContextual"/>
        </w:rPr>
        <w:t xml:space="preserve"> , </w:t>
      </w:r>
    </w:p>
    <w:p w14:paraId="047FF79A" w14:textId="77777777" w:rsidR="0034453F" w:rsidRPr="00F0480E" w:rsidRDefault="0034453F" w:rsidP="0034453F">
      <w:pPr>
        <w:pStyle w:val="Akapitzlist"/>
        <w:numPr>
          <w:ilvl w:val="1"/>
          <w:numId w:val="35"/>
        </w:numPr>
        <w:autoSpaceDE w:val="0"/>
        <w:autoSpaceDN w:val="0"/>
        <w:spacing w:after="0" w:line="276" w:lineRule="auto"/>
        <w:ind w:left="1418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lastRenderedPageBreak/>
        <w:t xml:space="preserve">sworznie  - stal kwasoodporna (DIN 1.4462 duplex), </w:t>
      </w:r>
    </w:p>
    <w:p w14:paraId="3C4A8C76" w14:textId="77777777" w:rsidR="0034453F" w:rsidRPr="00F0480E" w:rsidRDefault="0034453F" w:rsidP="0034453F">
      <w:pPr>
        <w:pStyle w:val="Akapitzlist"/>
        <w:numPr>
          <w:ilvl w:val="1"/>
          <w:numId w:val="35"/>
        </w:numPr>
        <w:autoSpaceDE w:val="0"/>
        <w:autoSpaceDN w:val="0"/>
        <w:spacing w:after="0" w:line="276" w:lineRule="auto"/>
        <w:ind w:left="1418" w:hanging="283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 xml:space="preserve">rolki  - tworzywo sztuczne (POLIAMID), </w:t>
      </w:r>
    </w:p>
    <w:p w14:paraId="12FB6994" w14:textId="77777777" w:rsidR="0034453F" w:rsidRPr="00F0480E" w:rsidRDefault="0034453F" w:rsidP="0034453F">
      <w:pPr>
        <w:pStyle w:val="Akapitzlist"/>
        <w:numPr>
          <w:ilvl w:val="1"/>
          <w:numId w:val="35"/>
        </w:numPr>
        <w:autoSpaceDE w:val="0"/>
        <w:autoSpaceDN w:val="0"/>
        <w:spacing w:after="0" w:line="276" w:lineRule="auto"/>
        <w:ind w:left="1418" w:hanging="283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elementy czyszczące ruszt  - stal nierdzewna 1.4404</w:t>
      </w:r>
    </w:p>
    <w:p w14:paraId="520E1D05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sterowanie kraty sygnałem czujnika poziomu ścieków przed kratą z możliwością pracy w trybie ciągłym i od zadanego czasu,</w:t>
      </w:r>
    </w:p>
    <w:p w14:paraId="027C22E2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 xml:space="preserve">łańcuch: obciążenie niszczące min 110 </w:t>
      </w:r>
      <w:proofErr w:type="spellStart"/>
      <w:r w:rsidRPr="00F0480E">
        <w:rPr>
          <w:rFonts w:ascii="Arial" w:hAnsi="Arial" w:cs="Arial"/>
          <w:bCs/>
          <w:sz w:val="24"/>
          <w:szCs w:val="24"/>
        </w:rPr>
        <w:t>kN</w:t>
      </w:r>
      <w:proofErr w:type="spellEnd"/>
      <w:r w:rsidRPr="00F0480E">
        <w:rPr>
          <w:rFonts w:ascii="Arial" w:hAnsi="Arial" w:cs="Arial"/>
          <w:bCs/>
          <w:sz w:val="24"/>
          <w:szCs w:val="24"/>
        </w:rPr>
        <w:t>, średnica sworzni min. 15 mm, średnica rolek 60 mm, szerokość powierzchni tocznej 29 mm, ogniwa łańcuchowe o grubości 6 mm i szerokości 40 mm</w:t>
      </w:r>
    </w:p>
    <w:p w14:paraId="6F52F850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automatyczny system smarowania: smarowniczki łożysk górnych kraty: 2 szt. (jedna smarowniczka dla każdego łożyska), pojemność wymiennego kartridża min. 10 cm 3, regulacja wydajności smarowniczki, zasilanie – baterią</w:t>
      </w:r>
    </w:p>
    <w:p w14:paraId="5D0D0874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konstrukcja kraty oraz system sterowania dostosowany do możliwości rozbudowania o system wizualizacji</w:t>
      </w:r>
    </w:p>
    <w:p w14:paraId="580A3091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napęd kraty powinien być wyposażony w przełączniki „lewo-prawo” umieszczone w szafkach sterowania lokalnego,</w:t>
      </w:r>
    </w:p>
    <w:p w14:paraId="19F61022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 xml:space="preserve">system sterowania winien być wyposażony w sygnalizację dźwiękową i świetlną stanu awaryjnego kraty z przekazaniem informacji do pomieszczeń dyżurki, </w:t>
      </w:r>
    </w:p>
    <w:p w14:paraId="0FD59995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montaż sond poziomu ścieków do ścian kanału w rurkach ze stali 0H18N9 (AISI 304),</w:t>
      </w:r>
    </w:p>
    <w:p w14:paraId="1071A992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ruszt kraty w wykonaniu z prętów profilowanych ze stali nierdzewnej o kształcie aerodynamicznym – „łezka” (nie dopuszcza się prętów o przekroju okrągłym),</w:t>
      </w:r>
    </w:p>
    <w:p w14:paraId="7383019B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krata w pełni samoczyszcząca, nie wymaga doprowadzenia instalacji wody ani systemu szczotek,</w:t>
      </w:r>
    </w:p>
    <w:p w14:paraId="03E180A9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napęd wyposażony w zabezpieczenia przeciążeniowe, zabezpieczające zgrzebła i łańcuch przed uszkodzeniem w przypadku zablokowania,</w:t>
      </w:r>
    </w:p>
    <w:p w14:paraId="7D1195DA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konstrukcja kraty powinna umożliwić łatwy dostęp do wszystkich elementów wymagających bieżących przeglądów i konserwacji,</w:t>
      </w:r>
    </w:p>
    <w:p w14:paraId="26AED0D2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krata montowana na dnie kanału bez specjalnego przygotowania,</w:t>
      </w:r>
    </w:p>
    <w:p w14:paraId="1B8DCF40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mechanizm napędowy winien składać się z dwóch par łańcuchów, łańcuch wykonany ze stali nierdzewnej, koła łańcuchowe wyposażone w ceramiczne łożyska o wydłużonej żywotności,</w:t>
      </w:r>
    </w:p>
    <w:p w14:paraId="2A547E40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przenoszenie napędu za pomocą kół zębatych,</w:t>
      </w:r>
    </w:p>
    <w:p w14:paraId="067C3957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lej zasypowy element łączący kratę z praso-płuczką,</w:t>
      </w:r>
    </w:p>
    <w:p w14:paraId="66B07B25" w14:textId="77777777" w:rsidR="0034453F" w:rsidRPr="00F0480E" w:rsidRDefault="0034453F" w:rsidP="0034453F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120" w:line="276" w:lineRule="auto"/>
        <w:ind w:left="1134" w:hanging="283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szafa sterownicza.</w:t>
      </w:r>
    </w:p>
    <w:p w14:paraId="1B7131A8" w14:textId="77777777" w:rsidR="0034453F" w:rsidRPr="00F0480E" w:rsidRDefault="0034453F" w:rsidP="0034453F">
      <w:pPr>
        <w:pStyle w:val="Akapitzlist"/>
        <w:autoSpaceDE w:val="0"/>
        <w:autoSpaceDN w:val="0"/>
        <w:adjustRightInd w:val="0"/>
        <w:spacing w:after="120" w:line="276" w:lineRule="auto"/>
        <w:ind w:left="1134"/>
        <w:jc w:val="both"/>
        <w:rPr>
          <w:rFonts w:ascii="Arial" w:hAnsi="Arial" w:cs="Arial"/>
          <w:bCs/>
          <w:sz w:val="24"/>
          <w:szCs w:val="24"/>
        </w:rPr>
      </w:pPr>
    </w:p>
    <w:p w14:paraId="608AAD21" w14:textId="77777777" w:rsidR="0034453F" w:rsidRPr="00F0480E" w:rsidRDefault="0034453F" w:rsidP="0034453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F0480E">
        <w:rPr>
          <w:rFonts w:ascii="Arial" w:hAnsi="Arial" w:cs="Arial"/>
          <w:b/>
          <w:bCs/>
          <w:sz w:val="24"/>
          <w:szCs w:val="24"/>
        </w:rPr>
        <w:t>Prasopłuczka</w:t>
      </w:r>
      <w:proofErr w:type="spellEnd"/>
      <w:r w:rsidRPr="00F0480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0480E">
        <w:rPr>
          <w:rFonts w:ascii="Arial" w:hAnsi="Arial" w:cs="Arial"/>
          <w:b/>
          <w:bCs/>
          <w:sz w:val="24"/>
          <w:szCs w:val="24"/>
        </w:rPr>
        <w:t>skratek</w:t>
      </w:r>
      <w:proofErr w:type="spellEnd"/>
      <w:r w:rsidRPr="00F0480E">
        <w:rPr>
          <w:rFonts w:ascii="Arial" w:hAnsi="Arial" w:cs="Arial"/>
          <w:b/>
          <w:bCs/>
          <w:sz w:val="24"/>
          <w:szCs w:val="24"/>
        </w:rPr>
        <w:t xml:space="preserve"> HUBER – 1 szt.:</w:t>
      </w:r>
    </w:p>
    <w:p w14:paraId="4320C68C" w14:textId="77777777" w:rsidR="0034453F" w:rsidRPr="00F0480E" w:rsidRDefault="0034453F" w:rsidP="0034453F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>wydajność nominalna zapewniająca odbiór skratek z krat i gwarantująca uzyskanie efektów prasowania, w zakresie: minimum 2,0-3,5 m3/h, maksymalna wydajność robocza do 6 m3/h włącznie,</w:t>
      </w:r>
    </w:p>
    <w:p w14:paraId="5B6DB07D" w14:textId="4826D4AA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wymagana sucha masa po wypłukaniu i sprasowaniu min 30% </w:t>
      </w:r>
      <w:proofErr w:type="spellStart"/>
      <w:r w:rsidRPr="00F0480E">
        <w:rPr>
          <w:rFonts w:ascii="Arial" w:hAnsi="Arial" w:cs="Arial"/>
          <w:color w:val="000000" w:themeColor="text1"/>
          <w:sz w:val="24"/>
          <w:szCs w:val="24"/>
        </w:rPr>
        <w:t>s.m</w:t>
      </w:r>
      <w:proofErr w:type="spellEnd"/>
      <w:r w:rsidRPr="00F0480E">
        <w:rPr>
          <w:rFonts w:ascii="Arial" w:hAnsi="Arial" w:cs="Arial"/>
          <w:color w:val="000000" w:themeColor="text1"/>
          <w:sz w:val="24"/>
          <w:szCs w:val="24"/>
        </w:rPr>
        <w:t>., dla</w:t>
      </w:r>
      <w:r w:rsidR="00D8595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0480E">
        <w:rPr>
          <w:rFonts w:ascii="Arial" w:hAnsi="Arial" w:cs="Arial"/>
          <w:color w:val="000000" w:themeColor="text1"/>
          <w:sz w:val="24"/>
          <w:szCs w:val="24"/>
        </w:rPr>
        <w:t>potwierdzenia wykonawca przedstawi wyniki badań z obiektów</w:t>
      </w:r>
      <w:r w:rsidR="00D8595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0480E">
        <w:rPr>
          <w:rFonts w:ascii="Arial" w:hAnsi="Arial" w:cs="Arial"/>
          <w:color w:val="000000" w:themeColor="text1"/>
          <w:sz w:val="24"/>
          <w:szCs w:val="24"/>
        </w:rPr>
        <w:t>referencyjnych pobór i badania wykonane przez akredytowane laboratorium,</w:t>
      </w:r>
    </w:p>
    <w:p w14:paraId="1A189E21" w14:textId="77777777" w:rsidR="0034453F" w:rsidRPr="00F0480E" w:rsidRDefault="0034453F" w:rsidP="0034453F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>napędy wykonane w zabezpieczeniu: minimum IP65,</w:t>
      </w:r>
    </w:p>
    <w:p w14:paraId="3D770EFC" w14:textId="77777777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>przyłącze wody wyposażone w elektrozawór z zabezpieczeniem min IP 65 oraz zawór kulowy ręczny, elektrozawory do wody technologicznej o wielkości cząstek do 0,5 mm</w:t>
      </w:r>
    </w:p>
    <w:p w14:paraId="1B86BFD4" w14:textId="77777777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>prasowanie skratek przez praskę spiralną,</w:t>
      </w:r>
    </w:p>
    <w:p w14:paraId="1B79D92C" w14:textId="77777777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>płukanie skratek przez układ dysz,</w:t>
      </w:r>
    </w:p>
    <w:p w14:paraId="2C8D2675" w14:textId="77777777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>ciągły pomiar zużycia wału ślimaka praso-płuczki skratek z wykorzystaniem czujnika magneto-indukcyjnego</w:t>
      </w:r>
    </w:p>
    <w:p w14:paraId="3E091632" w14:textId="77777777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>łożyskowanie wału w przekładni (brak dodatkowego łożyska na wale)</w:t>
      </w:r>
    </w:p>
    <w:p w14:paraId="7DA53EC6" w14:textId="77777777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>algorytm pracy praso-płuczki: w przypadku nawalnych napływów praso-płuczka umożliwia tryb pracy ciągłej ślimaka, podczas pracy ciągłej algorytm zapewnia płukanie skratek i odcieków według nastaw wprowadzonych na panelu sterowniczym</w:t>
      </w:r>
    </w:p>
    <w:p w14:paraId="47661E20" w14:textId="77777777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 xml:space="preserve">lej zasypowy praso-płuczki wyposażony w drzwiczki kontrolne zamykane na kluczyk </w:t>
      </w:r>
    </w:p>
    <w:p w14:paraId="339E968E" w14:textId="77777777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 xml:space="preserve">automatyczne płukanie strefy prasowania, </w:t>
      </w:r>
    </w:p>
    <w:p w14:paraId="660292C3" w14:textId="77777777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>odwodnienie koryta na całej powierzchni w strefie wlotu skratek,  perforacja koryta skratek RV 5,5/12, perforacja strefy prasowania; otwory nie większe niż 5 mm,</w:t>
      </w:r>
    </w:p>
    <w:p w14:paraId="0BC52021" w14:textId="77777777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 xml:space="preserve">rura wynoszącą </w:t>
      </w:r>
      <w:proofErr w:type="spellStart"/>
      <w:r w:rsidRPr="00F0480E">
        <w:rPr>
          <w:rFonts w:ascii="Arial" w:hAnsi="Arial" w:cs="Arial"/>
          <w:color w:val="000000" w:themeColor="text1"/>
          <w:sz w:val="24"/>
          <w:szCs w:val="24"/>
        </w:rPr>
        <w:t>skratki</w:t>
      </w:r>
      <w:proofErr w:type="spellEnd"/>
      <w:r w:rsidRPr="00F0480E">
        <w:rPr>
          <w:rFonts w:ascii="Arial" w:hAnsi="Arial" w:cs="Arial"/>
          <w:color w:val="000000" w:themeColor="text1"/>
          <w:sz w:val="24"/>
          <w:szCs w:val="24"/>
        </w:rPr>
        <w:t xml:space="preserve"> powinna się rozszerzać w kierunku wylotu, </w:t>
      </w:r>
    </w:p>
    <w:p w14:paraId="246E4AF0" w14:textId="77777777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 xml:space="preserve">średnica ślimaka: minimum 341 mm, </w:t>
      </w:r>
    </w:p>
    <w:p w14:paraId="363D8E76" w14:textId="77777777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 xml:space="preserve">średnica wału ślimaka minimum 114,3 mm o grubości ścianki minimum 6 mm, </w:t>
      </w:r>
    </w:p>
    <w:p w14:paraId="728F2453" w14:textId="77777777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>grubość blachy: lej zasypowy, rynna prowadząca ślimak minimum 4 mm</w:t>
      </w:r>
    </w:p>
    <w:p w14:paraId="78716DB9" w14:textId="77777777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 xml:space="preserve">grubość blachy rury wynoszącej </w:t>
      </w:r>
      <w:proofErr w:type="spellStart"/>
      <w:r w:rsidRPr="00F0480E">
        <w:rPr>
          <w:rFonts w:ascii="Arial" w:hAnsi="Arial" w:cs="Arial"/>
          <w:color w:val="000000" w:themeColor="text1"/>
          <w:sz w:val="24"/>
          <w:szCs w:val="24"/>
        </w:rPr>
        <w:t>skratki</w:t>
      </w:r>
      <w:proofErr w:type="spellEnd"/>
      <w:r w:rsidRPr="00F0480E">
        <w:rPr>
          <w:rFonts w:ascii="Arial" w:hAnsi="Arial" w:cs="Arial"/>
          <w:color w:val="000000" w:themeColor="text1"/>
          <w:sz w:val="24"/>
          <w:szCs w:val="24"/>
        </w:rPr>
        <w:t>: minimum 2,5 mm</w:t>
      </w:r>
    </w:p>
    <w:p w14:paraId="328B4FDD" w14:textId="77777777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 xml:space="preserve">grubość łopatek ślimaka: w strefie załadunku: min. 10 mm, w strefie prasowania: min. 20 mm, ostatni zwój ślimaka w strefie prasowania utwardzony na powierzchni min. 25% </w:t>
      </w:r>
      <w:proofErr w:type="spellStart"/>
      <w:r w:rsidRPr="00F0480E">
        <w:rPr>
          <w:rFonts w:ascii="Arial" w:hAnsi="Arial" w:cs="Arial"/>
          <w:color w:val="000000" w:themeColor="text1"/>
          <w:sz w:val="24"/>
          <w:szCs w:val="24"/>
        </w:rPr>
        <w:t>Hardface</w:t>
      </w:r>
      <w:proofErr w:type="spellEnd"/>
      <w:r w:rsidRPr="00F0480E">
        <w:rPr>
          <w:rFonts w:ascii="Arial" w:hAnsi="Arial" w:cs="Arial"/>
          <w:color w:val="000000" w:themeColor="text1"/>
          <w:sz w:val="24"/>
          <w:szCs w:val="24"/>
        </w:rPr>
        <w:t xml:space="preserve"> CNV - 65 HRC, </w:t>
      </w:r>
    </w:p>
    <w:p w14:paraId="25839C4A" w14:textId="77777777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>długość strefy prasowania minimum 180 mm,</w:t>
      </w:r>
    </w:p>
    <w:p w14:paraId="450F95E7" w14:textId="77777777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 xml:space="preserve">prowadnice w strefie prasowania o grubości min. 10 mm dodatkowo utwardzone </w:t>
      </w:r>
      <w:proofErr w:type="spellStart"/>
      <w:r w:rsidRPr="00F0480E">
        <w:rPr>
          <w:rFonts w:ascii="Arial" w:hAnsi="Arial" w:cs="Arial"/>
          <w:color w:val="000000" w:themeColor="text1"/>
          <w:sz w:val="24"/>
          <w:szCs w:val="24"/>
        </w:rPr>
        <w:t>Hardox</w:t>
      </w:r>
      <w:proofErr w:type="spellEnd"/>
      <w:r w:rsidRPr="00F0480E">
        <w:rPr>
          <w:rFonts w:ascii="Arial" w:hAnsi="Arial" w:cs="Arial"/>
          <w:color w:val="000000" w:themeColor="text1"/>
          <w:sz w:val="24"/>
          <w:szCs w:val="24"/>
        </w:rPr>
        <w:t xml:space="preserve"> 400-48 HR</w:t>
      </w:r>
    </w:p>
    <w:p w14:paraId="01F6A2A7" w14:textId="25C2FC32" w:rsidR="0034453F" w:rsidRPr="00F0480E" w:rsidRDefault="0034453F" w:rsidP="00D85952">
      <w:pPr>
        <w:pStyle w:val="Akapitzlist"/>
        <w:numPr>
          <w:ilvl w:val="0"/>
          <w:numId w:val="38"/>
        </w:numPr>
        <w:spacing w:after="180" w:line="264" w:lineRule="auto"/>
        <w:ind w:left="113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 xml:space="preserve">Wykonanie materiałowe: stal nierdzewna nie gorszej niż DIN 1.4404 poddana w całości pasywacji poprzez zanurzanie w kąpieli kwaśnej (za wyjątkiem armatury, napędu, uszczelnień, szczotki i łożysk). Napędy: żywica syntetyczna. Inne komponenty (rolki, węże, itp.) wykonane z materiałów odpornych na korozję. </w:t>
      </w:r>
    </w:p>
    <w:p w14:paraId="4451D026" w14:textId="77777777" w:rsidR="0034453F" w:rsidRPr="00F0480E" w:rsidRDefault="0034453F" w:rsidP="00D85952">
      <w:pPr>
        <w:pStyle w:val="Akapitzlist"/>
        <w:spacing w:after="180" w:line="264" w:lineRule="auto"/>
        <w:ind w:left="113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DCA8B13" w14:textId="77777777" w:rsidR="0034453F" w:rsidRPr="00F0480E" w:rsidRDefault="0034453F" w:rsidP="00D8595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  <w:r w:rsidRPr="00F0480E">
        <w:rPr>
          <w:rFonts w:ascii="Arial" w:hAnsi="Arial" w:cs="Arial"/>
          <w:b/>
          <w:bCs/>
          <w:sz w:val="24"/>
          <w:szCs w:val="24"/>
        </w:rPr>
        <w:t>Szafa sterownicza:</w:t>
      </w:r>
    </w:p>
    <w:p w14:paraId="0E4650C4" w14:textId="77777777" w:rsidR="0034453F" w:rsidRPr="00F0480E" w:rsidRDefault="0034453F" w:rsidP="00D85952">
      <w:pPr>
        <w:pStyle w:val="Akapitzlist"/>
        <w:numPr>
          <w:ilvl w:val="0"/>
          <w:numId w:val="41"/>
        </w:numPr>
        <w:ind w:left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>obudowa stal nierdzewna 1.4301,  IP 66,</w:t>
      </w:r>
    </w:p>
    <w:p w14:paraId="3A953928" w14:textId="77777777" w:rsidR="0034453F" w:rsidRPr="00F0480E" w:rsidRDefault="0034453F" w:rsidP="00D85952">
      <w:pPr>
        <w:pStyle w:val="Akapitzlist"/>
        <w:numPr>
          <w:ilvl w:val="0"/>
          <w:numId w:val="41"/>
        </w:numPr>
        <w:ind w:left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lastRenderedPageBreak/>
        <w:t>ekran graficzny dotykowy o wielkości minimum 6,0” zabudowany we frontowej ścianie szafki</w:t>
      </w:r>
    </w:p>
    <w:p w14:paraId="09BE9817" w14:textId="77777777" w:rsidR="0034453F" w:rsidRPr="00F0480E" w:rsidRDefault="0034453F" w:rsidP="00D85952">
      <w:pPr>
        <w:pStyle w:val="Akapitzlist"/>
        <w:numPr>
          <w:ilvl w:val="0"/>
          <w:numId w:val="41"/>
        </w:numPr>
        <w:ind w:left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 xml:space="preserve">szafa zasilająco-sterownicza dla każdego zespołu krata – praso-płuczka wyposażona w </w:t>
      </w:r>
    </w:p>
    <w:p w14:paraId="6FDD54B0" w14:textId="77777777" w:rsidR="0034453F" w:rsidRPr="00F0480E" w:rsidRDefault="0034453F" w:rsidP="00D85952">
      <w:pPr>
        <w:pStyle w:val="Akapitzlist"/>
        <w:numPr>
          <w:ilvl w:val="0"/>
          <w:numId w:val="41"/>
        </w:numPr>
        <w:tabs>
          <w:tab w:val="left" w:pos="709"/>
        </w:tabs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 xml:space="preserve">sterownik lokalny PLC z panelem operatorskim, elementy zasilające, zabezpieczające i        </w:t>
      </w:r>
    </w:p>
    <w:p w14:paraId="1906D5D5" w14:textId="77777777" w:rsidR="0034453F" w:rsidRPr="00F0480E" w:rsidRDefault="0034453F" w:rsidP="00D85952">
      <w:pPr>
        <w:pStyle w:val="Akapitzlist"/>
        <w:numPr>
          <w:ilvl w:val="0"/>
          <w:numId w:val="41"/>
        </w:numPr>
        <w:tabs>
          <w:tab w:val="left" w:pos="709"/>
        </w:tabs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 xml:space="preserve">sterownicze, wykonanie IP 66, </w:t>
      </w:r>
    </w:p>
    <w:p w14:paraId="36460374" w14:textId="77777777" w:rsidR="0034453F" w:rsidRPr="00F0480E" w:rsidRDefault="0034453F" w:rsidP="00D85952">
      <w:pPr>
        <w:pStyle w:val="Akapitzlist"/>
        <w:numPr>
          <w:ilvl w:val="0"/>
          <w:numId w:val="41"/>
        </w:numPr>
        <w:tabs>
          <w:tab w:val="left" w:pos="709"/>
        </w:tabs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>sterowanie krat w dwóch trybach:</w:t>
      </w:r>
    </w:p>
    <w:p w14:paraId="36FF4006" w14:textId="77777777" w:rsidR="0034453F" w:rsidRPr="00F0480E" w:rsidRDefault="0034453F" w:rsidP="00D85952">
      <w:pPr>
        <w:pStyle w:val="Akapitzlist"/>
        <w:numPr>
          <w:ilvl w:val="1"/>
          <w:numId w:val="41"/>
        </w:numPr>
        <w:tabs>
          <w:tab w:val="left" w:pos="709"/>
        </w:tabs>
        <w:spacing w:after="200" w:line="276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>ręcznym (z pominięciem sterownika). Przyciski start stop oraz lampki praca awaria dla każdego napędu.</w:t>
      </w:r>
    </w:p>
    <w:p w14:paraId="7947F992" w14:textId="77777777" w:rsidR="0034453F" w:rsidRPr="00F0480E" w:rsidRDefault="0034453F" w:rsidP="00D85952">
      <w:pPr>
        <w:pStyle w:val="Akapitzlist"/>
        <w:numPr>
          <w:ilvl w:val="1"/>
          <w:numId w:val="41"/>
        </w:numPr>
        <w:tabs>
          <w:tab w:val="left" w:pos="709"/>
        </w:tabs>
        <w:spacing w:after="200" w:line="276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>automatycznym,</w:t>
      </w:r>
    </w:p>
    <w:p w14:paraId="593E5C9C" w14:textId="77777777" w:rsidR="0034453F" w:rsidRPr="00F0480E" w:rsidRDefault="0034453F" w:rsidP="00D85952">
      <w:pPr>
        <w:pStyle w:val="Akapitzlist"/>
        <w:numPr>
          <w:ilvl w:val="0"/>
          <w:numId w:val="4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>możliwość zmiany kierunku działania napędu kraty w trybie sterowania lokalnego za pomocą przełącznika w szafie zasilająco-sterowniczej,</w:t>
      </w:r>
    </w:p>
    <w:p w14:paraId="4873AF34" w14:textId="77777777" w:rsidR="0034453F" w:rsidRPr="00F0480E" w:rsidRDefault="0034453F" w:rsidP="00D85952">
      <w:pPr>
        <w:pStyle w:val="Akapitzlist"/>
        <w:numPr>
          <w:ilvl w:val="0"/>
          <w:numId w:val="4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>system sterowania winien być wyposażony w sygnalizację dźwiękową i świetlną stanu awaryjnego kraty,</w:t>
      </w:r>
    </w:p>
    <w:p w14:paraId="19153243" w14:textId="77777777" w:rsidR="0034453F" w:rsidRPr="00F0480E" w:rsidRDefault="0034453F" w:rsidP="00D85952">
      <w:pPr>
        <w:pStyle w:val="Akapitzlist"/>
        <w:numPr>
          <w:ilvl w:val="0"/>
          <w:numId w:val="41"/>
        </w:numPr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>montaż nowego układu pomiaru poziomu ścieków przed kratą z włączeniem go do algorytmu sterowania pracą kraty (montaż przewodów i czujnika do ścian kanału w rurkach ze stali kwasoodpornej,</w:t>
      </w:r>
    </w:p>
    <w:p w14:paraId="5D35FC0B" w14:textId="11AB0E4F" w:rsidR="0034453F" w:rsidRPr="00F0480E" w:rsidRDefault="0034453F" w:rsidP="00D85952">
      <w:pPr>
        <w:pStyle w:val="Akapitzlist"/>
        <w:numPr>
          <w:ilvl w:val="0"/>
          <w:numId w:val="41"/>
        </w:numPr>
        <w:tabs>
          <w:tab w:val="left" w:pos="709"/>
        </w:tabs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>szafa zasilająco-sterownicza wspólna dla praso-płuczki i kraty.</w:t>
      </w:r>
    </w:p>
    <w:p w14:paraId="6A50B1A2" w14:textId="77777777" w:rsidR="0034453F" w:rsidRPr="00F0480E" w:rsidRDefault="0034453F" w:rsidP="00D85952">
      <w:pPr>
        <w:pStyle w:val="Akapitzlist"/>
        <w:tabs>
          <w:tab w:val="left" w:pos="709"/>
        </w:tabs>
        <w:spacing w:after="200" w:line="276" w:lineRule="auto"/>
        <w:ind w:left="1134"/>
        <w:jc w:val="both"/>
        <w:rPr>
          <w:rFonts w:ascii="Arial" w:hAnsi="Arial" w:cs="Arial"/>
          <w:sz w:val="24"/>
          <w:szCs w:val="24"/>
        </w:rPr>
      </w:pPr>
    </w:p>
    <w:p w14:paraId="7B132BAD" w14:textId="77777777" w:rsidR="0034453F" w:rsidRPr="00F0480E" w:rsidRDefault="0034453F" w:rsidP="00D8595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b/>
          <w:bCs/>
          <w:sz w:val="24"/>
          <w:szCs w:val="24"/>
        </w:rPr>
      </w:pPr>
      <w:r w:rsidRPr="00F0480E">
        <w:rPr>
          <w:rFonts w:ascii="Arial" w:hAnsi="Arial" w:cs="Arial"/>
          <w:b/>
          <w:bCs/>
          <w:sz w:val="24"/>
          <w:szCs w:val="24"/>
        </w:rPr>
        <w:t xml:space="preserve">Roboty elektryczne i </w:t>
      </w:r>
      <w:proofErr w:type="spellStart"/>
      <w:r w:rsidRPr="00F0480E">
        <w:rPr>
          <w:rFonts w:ascii="Arial" w:hAnsi="Arial" w:cs="Arial"/>
          <w:b/>
          <w:bCs/>
          <w:sz w:val="24"/>
          <w:szCs w:val="24"/>
        </w:rPr>
        <w:t>AKPiA</w:t>
      </w:r>
      <w:proofErr w:type="spellEnd"/>
      <w:r w:rsidRPr="00F0480E">
        <w:rPr>
          <w:rFonts w:ascii="Arial" w:hAnsi="Arial" w:cs="Arial"/>
          <w:b/>
          <w:bCs/>
          <w:sz w:val="24"/>
          <w:szCs w:val="24"/>
        </w:rPr>
        <w:t>:</w:t>
      </w:r>
    </w:p>
    <w:p w14:paraId="297F8B74" w14:textId="77777777" w:rsidR="0034453F" w:rsidRPr="00F0480E" w:rsidRDefault="0034453F" w:rsidP="00D8595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montaż tablicy zasilająco-sterowniczej wyposażonej m.in. w sterownik PLC i panel operatorski (kolor, od 6” do 8”),</w:t>
      </w:r>
    </w:p>
    <w:p w14:paraId="1D15A182" w14:textId="77777777" w:rsidR="0034453F" w:rsidRPr="00F0480E" w:rsidRDefault="0034453F" w:rsidP="00D8595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sterowanie kraty przy użyciu sterownika PLC na podstawie sygnału z czujnika poziomu ścieków i czasowe,</w:t>
      </w:r>
    </w:p>
    <w:p w14:paraId="61E1ACD3" w14:textId="77777777" w:rsidR="0034453F" w:rsidRPr="00F0480E" w:rsidRDefault="0034453F" w:rsidP="00D8595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rozprowadzenie kabli zasilających i sterowniczych od szafy zasilająco-sterowniczej do urządzeń,</w:t>
      </w:r>
    </w:p>
    <w:p w14:paraId="29B00820" w14:textId="77777777" w:rsidR="0034453F" w:rsidRPr="00F0480E" w:rsidRDefault="0034453F" w:rsidP="00D8595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montaż sondy poziomu ścieków,</w:t>
      </w:r>
    </w:p>
    <w:p w14:paraId="6134758F" w14:textId="77777777" w:rsidR="0034453F" w:rsidRPr="00F0480E" w:rsidRDefault="0034453F" w:rsidP="00D8595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wykonanie niezbędnych pomiarów instalacji elektrycznych,</w:t>
      </w:r>
    </w:p>
    <w:p w14:paraId="348EE929" w14:textId="77777777" w:rsidR="0034453F" w:rsidRPr="00F0480E" w:rsidRDefault="0034453F" w:rsidP="00D8595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sygnalizacja stanów alarmowych kraty do dyżurki, poprzez wyjście przekaźnikowe zwierne i istniejące połączenie kablowe,</w:t>
      </w:r>
    </w:p>
    <w:p w14:paraId="6993872F" w14:textId="77777777" w:rsidR="0034453F" w:rsidRPr="00F0480E" w:rsidRDefault="0034453F" w:rsidP="00D8595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 xml:space="preserve">przygotowanie danych do komunikacji z systemem sterowania nadrzędnego, </w:t>
      </w:r>
    </w:p>
    <w:p w14:paraId="5BB6063E" w14:textId="77777777" w:rsidR="0034453F" w:rsidRPr="00F0480E" w:rsidRDefault="0034453F" w:rsidP="00D8595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skomunikowanie nowej kraty z systemem sterowania nadrzędnego SCADA. W tym calu należy:</w:t>
      </w:r>
    </w:p>
    <w:p w14:paraId="711A4F23" w14:textId="77777777" w:rsidR="0034453F" w:rsidRPr="00F0480E" w:rsidRDefault="0034453F" w:rsidP="00D85952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 xml:space="preserve">zamontować w głównej szafie automatyki, w pomieszczeniu rozdzielni głównej 0,4 </w:t>
      </w:r>
      <w:proofErr w:type="spellStart"/>
      <w:r w:rsidRPr="00F0480E">
        <w:rPr>
          <w:rFonts w:ascii="Arial" w:hAnsi="Arial" w:cs="Arial"/>
          <w:bCs/>
          <w:sz w:val="24"/>
          <w:szCs w:val="24"/>
        </w:rPr>
        <w:t>kV</w:t>
      </w:r>
      <w:proofErr w:type="spellEnd"/>
      <w:r w:rsidRPr="00F0480E">
        <w:rPr>
          <w:rFonts w:ascii="Arial" w:hAnsi="Arial" w:cs="Arial"/>
          <w:bCs/>
          <w:sz w:val="24"/>
          <w:szCs w:val="24"/>
        </w:rPr>
        <w:t xml:space="preserve">, uniwersalny </w:t>
      </w:r>
      <w:proofErr w:type="spellStart"/>
      <w:r w:rsidRPr="00F0480E">
        <w:rPr>
          <w:rFonts w:ascii="Arial" w:hAnsi="Arial" w:cs="Arial"/>
          <w:bCs/>
          <w:sz w:val="24"/>
          <w:szCs w:val="24"/>
        </w:rPr>
        <w:t>switch</w:t>
      </w:r>
      <w:proofErr w:type="spellEnd"/>
      <w:r w:rsidRPr="00F0480E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0480E">
        <w:rPr>
          <w:rFonts w:ascii="Arial" w:hAnsi="Arial" w:cs="Arial"/>
          <w:bCs/>
          <w:sz w:val="24"/>
          <w:szCs w:val="24"/>
        </w:rPr>
        <w:t>ethernetowy</w:t>
      </w:r>
      <w:proofErr w:type="spellEnd"/>
      <w:r w:rsidRPr="00F0480E">
        <w:rPr>
          <w:rFonts w:ascii="Arial" w:hAnsi="Arial" w:cs="Arial"/>
          <w:bCs/>
          <w:sz w:val="24"/>
          <w:szCs w:val="24"/>
        </w:rPr>
        <w:t>,</w:t>
      </w:r>
    </w:p>
    <w:p w14:paraId="195AF105" w14:textId="77777777" w:rsidR="0034453F" w:rsidRPr="00F0480E" w:rsidRDefault="0034453F" w:rsidP="00D85952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 xml:space="preserve">sterownik PLC kraty, wyposażony w złącze Ethernet i typowy protokół komunikacyjny   (np. </w:t>
      </w:r>
      <w:proofErr w:type="spellStart"/>
      <w:r w:rsidRPr="00F0480E">
        <w:rPr>
          <w:rFonts w:ascii="Arial" w:hAnsi="Arial" w:cs="Arial"/>
          <w:bCs/>
          <w:sz w:val="24"/>
          <w:szCs w:val="24"/>
        </w:rPr>
        <w:t>Modbus</w:t>
      </w:r>
      <w:proofErr w:type="spellEnd"/>
      <w:r w:rsidRPr="00F0480E">
        <w:rPr>
          <w:rFonts w:ascii="Arial" w:hAnsi="Arial" w:cs="Arial"/>
          <w:bCs/>
          <w:sz w:val="24"/>
          <w:szCs w:val="24"/>
        </w:rPr>
        <w:t xml:space="preserve"> TCP/IP), połączyć ze  </w:t>
      </w:r>
      <w:proofErr w:type="spellStart"/>
      <w:r w:rsidRPr="00F0480E">
        <w:rPr>
          <w:rFonts w:ascii="Arial" w:hAnsi="Arial" w:cs="Arial"/>
          <w:bCs/>
          <w:sz w:val="24"/>
          <w:szCs w:val="24"/>
        </w:rPr>
        <w:t>switchem</w:t>
      </w:r>
      <w:proofErr w:type="spellEnd"/>
      <w:r w:rsidRPr="00F0480E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F0480E">
        <w:rPr>
          <w:rFonts w:ascii="Arial" w:hAnsi="Arial" w:cs="Arial"/>
          <w:bCs/>
          <w:sz w:val="24"/>
          <w:szCs w:val="24"/>
        </w:rPr>
        <w:t>ethernetowym</w:t>
      </w:r>
      <w:proofErr w:type="spellEnd"/>
      <w:r w:rsidRPr="00F0480E">
        <w:rPr>
          <w:rFonts w:ascii="Arial" w:hAnsi="Arial" w:cs="Arial"/>
          <w:bCs/>
          <w:sz w:val="24"/>
          <w:szCs w:val="24"/>
        </w:rPr>
        <w:t>,</w:t>
      </w:r>
    </w:p>
    <w:p w14:paraId="50DD17AB" w14:textId="77777777" w:rsidR="0034453F" w:rsidRPr="00F0480E" w:rsidRDefault="0034453F" w:rsidP="00D85952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 xml:space="preserve">ułożyć kabel transmisyjny </w:t>
      </w:r>
      <w:proofErr w:type="spellStart"/>
      <w:r w:rsidRPr="00F0480E">
        <w:rPr>
          <w:rFonts w:ascii="Arial" w:hAnsi="Arial" w:cs="Arial"/>
          <w:bCs/>
          <w:sz w:val="24"/>
          <w:szCs w:val="24"/>
        </w:rPr>
        <w:t>ethernetowy</w:t>
      </w:r>
      <w:proofErr w:type="spellEnd"/>
      <w:r w:rsidRPr="00F0480E">
        <w:rPr>
          <w:rFonts w:ascii="Arial" w:hAnsi="Arial" w:cs="Arial"/>
          <w:bCs/>
          <w:sz w:val="24"/>
          <w:szCs w:val="24"/>
        </w:rPr>
        <w:t xml:space="preserve"> pomiędzy sterownikiem kraty a </w:t>
      </w:r>
      <w:proofErr w:type="spellStart"/>
      <w:r w:rsidRPr="00F0480E">
        <w:rPr>
          <w:rFonts w:ascii="Arial" w:hAnsi="Arial" w:cs="Arial"/>
          <w:bCs/>
          <w:sz w:val="24"/>
          <w:szCs w:val="24"/>
        </w:rPr>
        <w:t>switchem</w:t>
      </w:r>
      <w:proofErr w:type="spellEnd"/>
      <w:r w:rsidRPr="00F0480E">
        <w:rPr>
          <w:rFonts w:ascii="Arial" w:hAnsi="Arial" w:cs="Arial"/>
          <w:bCs/>
          <w:sz w:val="24"/>
          <w:szCs w:val="24"/>
        </w:rPr>
        <w:t xml:space="preserve"> w głównej szafie automatyki,</w:t>
      </w:r>
    </w:p>
    <w:p w14:paraId="4CE1E691" w14:textId="77777777" w:rsidR="0034453F" w:rsidRPr="00F0480E" w:rsidRDefault="0034453F" w:rsidP="00D85952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after="0" w:line="276" w:lineRule="auto"/>
        <w:ind w:left="1418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lastRenderedPageBreak/>
        <w:t xml:space="preserve">dokonać zmian oprogramowania SCADA w celu przedstawienia funkcjonowania kraty na ekranie wizualizacji przepompowni „Dolny Brzeg”. Zakres możliwości prezentowanych danych w systemie SCADA: praca, stany awaryjne, czas pracy, stan napędu kraty i praso-płuczki. </w:t>
      </w:r>
    </w:p>
    <w:p w14:paraId="22535D6C" w14:textId="3821DF33" w:rsidR="0034453F" w:rsidRPr="00F0480E" w:rsidRDefault="0034453F" w:rsidP="00D85952">
      <w:pPr>
        <w:autoSpaceDE w:val="0"/>
        <w:autoSpaceDN w:val="0"/>
        <w:adjustRightInd w:val="0"/>
        <w:spacing w:after="0" w:line="240" w:lineRule="auto"/>
        <w:ind w:left="964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 xml:space="preserve">Pracujący w ZWIK Szczecin zintegrowany system wizualizacyjny SCADA został wykonany w oparciu o oprogramowanie narzędziowe </w:t>
      </w:r>
      <w:proofErr w:type="spellStart"/>
      <w:r w:rsidRPr="00F0480E">
        <w:rPr>
          <w:rFonts w:ascii="Arial" w:hAnsi="Arial" w:cs="Arial"/>
          <w:bCs/>
          <w:sz w:val="24"/>
          <w:szCs w:val="24"/>
        </w:rPr>
        <w:t>Industrial</w:t>
      </w:r>
      <w:proofErr w:type="spellEnd"/>
      <w:r w:rsidRPr="00F0480E">
        <w:rPr>
          <w:rFonts w:ascii="Arial" w:hAnsi="Arial" w:cs="Arial"/>
          <w:bCs/>
          <w:sz w:val="24"/>
          <w:szCs w:val="24"/>
        </w:rPr>
        <w:t xml:space="preserve"> Application Serwer v.3.5, bazując na technologii </w:t>
      </w:r>
      <w:proofErr w:type="spellStart"/>
      <w:r w:rsidRPr="00F0480E">
        <w:rPr>
          <w:rFonts w:ascii="Arial" w:hAnsi="Arial" w:cs="Arial"/>
          <w:bCs/>
          <w:sz w:val="24"/>
          <w:szCs w:val="24"/>
        </w:rPr>
        <w:t>ArchestrA</w:t>
      </w:r>
      <w:proofErr w:type="spellEnd"/>
      <w:r w:rsidRPr="00F0480E">
        <w:rPr>
          <w:rFonts w:ascii="Arial" w:hAnsi="Arial" w:cs="Arial"/>
          <w:bCs/>
          <w:sz w:val="24"/>
          <w:szCs w:val="24"/>
        </w:rPr>
        <w:t xml:space="preserve">, będące częścią Platformy Systemowej firmy </w:t>
      </w:r>
      <w:proofErr w:type="spellStart"/>
      <w:r w:rsidRPr="00F0480E">
        <w:rPr>
          <w:rFonts w:ascii="Arial" w:hAnsi="Arial" w:cs="Arial"/>
          <w:bCs/>
          <w:sz w:val="24"/>
          <w:szCs w:val="24"/>
        </w:rPr>
        <w:t>Wonderware</w:t>
      </w:r>
      <w:proofErr w:type="spellEnd"/>
      <w:r w:rsidRPr="00F0480E">
        <w:rPr>
          <w:rFonts w:ascii="Arial" w:hAnsi="Arial" w:cs="Arial"/>
          <w:bCs/>
          <w:sz w:val="24"/>
          <w:szCs w:val="24"/>
        </w:rPr>
        <w:t xml:space="preserve">. Administrowanie systemu SCADA wykonane poprzez firmę </w:t>
      </w:r>
      <w:proofErr w:type="spellStart"/>
      <w:r w:rsidRPr="00F0480E">
        <w:rPr>
          <w:rFonts w:ascii="Arial" w:hAnsi="Arial" w:cs="Arial"/>
          <w:bCs/>
          <w:sz w:val="24"/>
          <w:szCs w:val="24"/>
        </w:rPr>
        <w:t>Mercomp</w:t>
      </w:r>
      <w:proofErr w:type="spellEnd"/>
      <w:r w:rsidRPr="00F0480E">
        <w:rPr>
          <w:rFonts w:ascii="Arial" w:hAnsi="Arial" w:cs="Arial"/>
          <w:bCs/>
          <w:sz w:val="24"/>
          <w:szCs w:val="24"/>
        </w:rPr>
        <w:t xml:space="preserve"> Szczecin, ul. Rapackiego 14, 71-575 Szczecin, email: </w:t>
      </w:r>
      <w:hyperlink r:id="rId8" w:history="1">
        <w:r w:rsidRPr="00F0480E">
          <w:rPr>
            <w:rStyle w:val="Hipercze"/>
            <w:rFonts w:ascii="Arial" w:hAnsi="Arial" w:cs="Arial"/>
            <w:bCs/>
            <w:sz w:val="24"/>
            <w:szCs w:val="24"/>
          </w:rPr>
          <w:t>firma@mercomp.szczecin.pl</w:t>
        </w:r>
      </w:hyperlink>
      <w:r w:rsidRPr="00F0480E">
        <w:rPr>
          <w:rFonts w:ascii="Arial" w:hAnsi="Arial" w:cs="Arial"/>
          <w:bCs/>
          <w:sz w:val="24"/>
          <w:szCs w:val="24"/>
        </w:rPr>
        <w:t>, tel. 91 423 34 03.</w:t>
      </w:r>
    </w:p>
    <w:p w14:paraId="067C7D19" w14:textId="77777777" w:rsidR="0034453F" w:rsidRPr="00F0480E" w:rsidRDefault="0034453F" w:rsidP="00D85952">
      <w:pPr>
        <w:autoSpaceDE w:val="0"/>
        <w:autoSpaceDN w:val="0"/>
        <w:adjustRightInd w:val="0"/>
        <w:spacing w:after="0" w:line="240" w:lineRule="auto"/>
        <w:ind w:left="964"/>
        <w:jc w:val="both"/>
        <w:rPr>
          <w:rFonts w:ascii="Arial" w:hAnsi="Arial" w:cs="Arial"/>
          <w:bCs/>
          <w:sz w:val="24"/>
          <w:szCs w:val="24"/>
        </w:rPr>
      </w:pPr>
    </w:p>
    <w:p w14:paraId="598B9454" w14:textId="77777777" w:rsidR="0034453F" w:rsidRPr="00F0480E" w:rsidRDefault="0034453F" w:rsidP="00D8595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/>
          <w:bCs/>
          <w:sz w:val="24"/>
          <w:szCs w:val="24"/>
        </w:rPr>
        <w:t>Wykonanie i przekazanie Zamawiającemu dokumentacji powykonawczej w tym:</w:t>
      </w:r>
    </w:p>
    <w:p w14:paraId="5AC6340E" w14:textId="77777777" w:rsidR="0034453F" w:rsidRPr="00F0480E" w:rsidRDefault="0034453F" w:rsidP="00D85952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przekazanie dokumentacji techniczno-ruchowej i instrukcji obsługi – 2 egzemplarze (w języku polskim),</w:t>
      </w:r>
    </w:p>
    <w:p w14:paraId="00C7D940" w14:textId="77777777" w:rsidR="0034453F" w:rsidRPr="00F0480E" w:rsidRDefault="0034453F" w:rsidP="00D85952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>opis techniczny urządzeń z uwzględnieniem parametrów silników, rodzaju materiałów z których wykonane zostało urządzenie;</w:t>
      </w:r>
    </w:p>
    <w:p w14:paraId="0DE62FC4" w14:textId="77777777" w:rsidR="0034453F" w:rsidRPr="00F0480E" w:rsidRDefault="0034453F" w:rsidP="00D85952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 xml:space="preserve">oświadczenie producenta o zabezpieczeniu antykorozyjnym urządzenia metodą pasywacji zanurzeniowej, </w:t>
      </w:r>
    </w:p>
    <w:p w14:paraId="52C31891" w14:textId="77777777" w:rsidR="0034453F" w:rsidRPr="00F0480E" w:rsidRDefault="0034453F" w:rsidP="00D85952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>Certyfikaty ISO 9001 oraz 14 001 (w przypadku gdy proces pasywacji prowadzony jest poza zakładem produkcyjnym  wymaga się aby proces ten był wykonany w także w zakładzie posiadającym certyfikat ISO 14 001 aby wyeliminować negatywny wpływ procesu na środowisko);</w:t>
      </w:r>
    </w:p>
    <w:p w14:paraId="21925805" w14:textId="77777777" w:rsidR="0034453F" w:rsidRPr="00F0480E" w:rsidRDefault="0034453F" w:rsidP="00D85952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protokół z uruchomienia kraty,</w:t>
      </w:r>
    </w:p>
    <w:p w14:paraId="064771D1" w14:textId="77777777" w:rsidR="0034453F" w:rsidRPr="00F0480E" w:rsidRDefault="0034453F" w:rsidP="00D85952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 xml:space="preserve">projekt zasilania elektrycznego i okablowania systemu sterowania kraty – 2 egzemplarze, </w:t>
      </w:r>
    </w:p>
    <w:p w14:paraId="7DE602AA" w14:textId="77777777" w:rsidR="0034453F" w:rsidRPr="00F0480E" w:rsidRDefault="0034453F" w:rsidP="00D85952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ind w:left="993" w:hanging="284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oprogramowanie sterujące pracą kraty i algorytm sterowania (</w:t>
      </w:r>
      <w:r w:rsidRPr="00F0480E">
        <w:rPr>
          <w:rFonts w:ascii="Arial" w:hAnsi="Arial" w:cs="Arial"/>
          <w:sz w:val="24"/>
          <w:szCs w:val="24"/>
        </w:rPr>
        <w:t>licencja)</w:t>
      </w:r>
      <w:r w:rsidRPr="00F0480E">
        <w:rPr>
          <w:rFonts w:ascii="Arial" w:hAnsi="Arial" w:cs="Arial"/>
          <w:bCs/>
          <w:sz w:val="24"/>
          <w:szCs w:val="24"/>
        </w:rPr>
        <w:t>.</w:t>
      </w:r>
    </w:p>
    <w:p w14:paraId="7C01263F" w14:textId="70D7EC30" w:rsidR="0034453F" w:rsidRPr="00F0480E" w:rsidRDefault="0034453F" w:rsidP="00D85952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Wymaga się oryginałów wszelkich dostarczonych protokołów, wyników badań i zaświadczeń. Dokumenty nie będące oryginałami ich zgodność z oryginałem musi być potwierdzona przed przedstawiciela Wykonawcy.</w:t>
      </w:r>
    </w:p>
    <w:p w14:paraId="268CF1EA" w14:textId="77777777" w:rsidR="0034453F" w:rsidRPr="00F0480E" w:rsidRDefault="0034453F" w:rsidP="00D8595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53252DB4" w14:textId="77777777" w:rsidR="0034453F" w:rsidRPr="00F0480E" w:rsidRDefault="0034453F" w:rsidP="00D8595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480E">
        <w:rPr>
          <w:rFonts w:ascii="Arial" w:hAnsi="Arial" w:cs="Arial"/>
          <w:b/>
          <w:bCs/>
          <w:sz w:val="24"/>
          <w:szCs w:val="24"/>
        </w:rPr>
        <w:t>Warunki wykonawstwa:</w:t>
      </w:r>
    </w:p>
    <w:p w14:paraId="5457451B" w14:textId="77777777" w:rsidR="0034453F" w:rsidRPr="00F0480E" w:rsidRDefault="0034453F" w:rsidP="00D85952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>Termin wykonania Przedmiotu Umowy 8 miesięcy licząc od dnia zawarcia Umowy</w:t>
      </w:r>
    </w:p>
    <w:p w14:paraId="3302FA2C" w14:textId="77777777" w:rsidR="0034453F" w:rsidRPr="00F0480E" w:rsidRDefault="0034453F" w:rsidP="00D85952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Bieżąca współpraca ze ZWiK Sp. z o. o. w Szczecinie, a w szczególności z Działem Inwestycji i Remontów.</w:t>
      </w:r>
    </w:p>
    <w:p w14:paraId="144429E7" w14:textId="77777777" w:rsidR="0034453F" w:rsidRPr="00F0480E" w:rsidRDefault="0034453F" w:rsidP="00D85952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Wszystkie roboty należy wykonać zgodnie z postanowieniami umowy, SIWZ, obowiązującymi przepisami, normami i warunkami technicznymi oraz wymogami poczynionych uzgodnień.</w:t>
      </w:r>
    </w:p>
    <w:p w14:paraId="16083413" w14:textId="77777777" w:rsidR="0034453F" w:rsidRPr="00F0480E" w:rsidRDefault="0034453F" w:rsidP="00D85952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>Nie dopuszcza się zastosowania urządzeń prototypowych i pierwszych egzemplarzy z serii.</w:t>
      </w:r>
    </w:p>
    <w:p w14:paraId="53C2765F" w14:textId="77777777" w:rsidR="0034453F" w:rsidRPr="00F0480E" w:rsidRDefault="0034453F" w:rsidP="00D85952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480E">
        <w:rPr>
          <w:rFonts w:ascii="Arial" w:hAnsi="Arial" w:cs="Arial"/>
          <w:sz w:val="24"/>
          <w:szCs w:val="24"/>
        </w:rPr>
        <w:t>Wykonawca udziela gwarancji i rękojmi na okres 24 miesięcy od daty odbioru końcowego dokumentacji projektowej.</w:t>
      </w:r>
    </w:p>
    <w:p w14:paraId="66440090" w14:textId="77777777" w:rsidR="0034453F" w:rsidRPr="00F0480E" w:rsidRDefault="0034453F" w:rsidP="00D85952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lastRenderedPageBreak/>
        <w:t>Wykonawca jest wytwórcą odpadów w myśl ustawy o odpadach z dnia 14 grudnia 2012 roku z późniejszymi zmianami. Do dokumentów odbiorowych Wykonawca złoży oświadczenie o zagospodarowaniu odpadów.</w:t>
      </w:r>
    </w:p>
    <w:p w14:paraId="59D67D49" w14:textId="77777777" w:rsidR="0034453F" w:rsidRPr="00F0480E" w:rsidRDefault="0034453F" w:rsidP="00D85952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>Wykonawca dostarczy Zamawiającemu oświadczenie potwierdzające oddanie do zagospodarowania i/lub unieszkodliwienia odpadów niebezpiecznych.</w:t>
      </w:r>
    </w:p>
    <w:p w14:paraId="149145B8" w14:textId="77777777" w:rsidR="0034453F" w:rsidRPr="00F0480E" w:rsidRDefault="0034453F" w:rsidP="00D85952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 xml:space="preserve">Wykonawca na własny koszt postawi i utrzyma zaplecze socjalne dla zatrudnionych przez siebie pracowników. </w:t>
      </w:r>
    </w:p>
    <w:p w14:paraId="242C6269" w14:textId="77777777" w:rsidR="0034453F" w:rsidRPr="00F0480E" w:rsidRDefault="0034453F" w:rsidP="00D85952">
      <w:pPr>
        <w:pStyle w:val="Akapitzlist"/>
        <w:numPr>
          <w:ilvl w:val="1"/>
          <w:numId w:val="17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0480E">
        <w:rPr>
          <w:rFonts w:ascii="Arial" w:hAnsi="Arial" w:cs="Arial"/>
          <w:bCs/>
          <w:sz w:val="24"/>
          <w:szCs w:val="24"/>
        </w:rPr>
        <w:t xml:space="preserve">Zamówienie realizowane będzie w czynnym zakładzie. Wykonawca musi zapewnić nieprzerwaną pracę pompowni. </w:t>
      </w:r>
      <w:r w:rsidRPr="00F0480E">
        <w:rPr>
          <w:rFonts w:ascii="Arial" w:hAnsi="Arial" w:cs="Arial"/>
          <w:color w:val="000000" w:themeColor="text1"/>
          <w:sz w:val="24"/>
          <w:szCs w:val="24"/>
        </w:rPr>
        <w:t xml:space="preserve">Demontaż, montaż i uruchomienie nowej kraty i praso-płuczki odbywać się będzie w czynnym zakładzie bez możliwości wstrzymania pracy pozostałych urządzeń.  </w:t>
      </w:r>
    </w:p>
    <w:p w14:paraId="55C82352" w14:textId="082956E2" w:rsidR="0034453F" w:rsidRPr="00F0480E" w:rsidRDefault="0034453F" w:rsidP="00D85952">
      <w:pPr>
        <w:pStyle w:val="Akapitzlist"/>
        <w:numPr>
          <w:ilvl w:val="1"/>
          <w:numId w:val="17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F0480E">
        <w:rPr>
          <w:rFonts w:ascii="Arial" w:hAnsi="Arial" w:cs="Arial"/>
          <w:color w:val="000000" w:themeColor="text1"/>
          <w:sz w:val="24"/>
          <w:szCs w:val="24"/>
        </w:rPr>
        <w:t>Wykonawca zobowiązany jest do pisemnego powiadomienia Zamawiającego, na cztery tygodnie przed planowanym terminem rozpoczęcia montażu kraty.</w:t>
      </w:r>
    </w:p>
    <w:p w14:paraId="34F6CA69" w14:textId="77777777" w:rsidR="0034453F" w:rsidRPr="00F0480E" w:rsidRDefault="0034453F" w:rsidP="00D85952">
      <w:pPr>
        <w:pStyle w:val="Akapitzlist"/>
        <w:ind w:left="1070"/>
        <w:jc w:val="both"/>
        <w:rPr>
          <w:rFonts w:ascii="Arial" w:hAnsi="Arial" w:cs="Arial"/>
          <w:b/>
          <w:bCs/>
          <w:sz w:val="24"/>
          <w:szCs w:val="24"/>
        </w:rPr>
      </w:pPr>
    </w:p>
    <w:p w14:paraId="79FFDE12" w14:textId="77777777" w:rsidR="0034453F" w:rsidRPr="00F0480E" w:rsidRDefault="0034453F" w:rsidP="00D8595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480E">
        <w:rPr>
          <w:rFonts w:ascii="Arial" w:hAnsi="Arial" w:cs="Arial"/>
          <w:b/>
          <w:bCs/>
          <w:sz w:val="24"/>
          <w:szCs w:val="24"/>
        </w:rPr>
        <w:t>Informacje dodatkowe:</w:t>
      </w:r>
    </w:p>
    <w:p w14:paraId="67F75E36" w14:textId="77777777" w:rsidR="0034453F" w:rsidRPr="00F0480E" w:rsidRDefault="0034453F" w:rsidP="00D85952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0480E">
        <w:rPr>
          <w:rFonts w:ascii="Arial" w:hAnsi="Arial" w:cs="Arial"/>
          <w:color w:val="000000"/>
          <w:sz w:val="24"/>
          <w:szCs w:val="24"/>
        </w:rPr>
        <w:t>Zaleca się uczestnictwo w wizji lokalnej. Wykonawca, który nie przeprowadzi wizji lokalnej, a zostanie wybrany do realizacji zamówienia nie będzie mógł zgłaszać żadnych roszczeń wynikających z ewentualnego niewłaściwego określenia zakresu prac i ceny ofert.</w:t>
      </w:r>
    </w:p>
    <w:p w14:paraId="17E61942" w14:textId="77777777" w:rsidR="0034453F" w:rsidRPr="00F0480E" w:rsidRDefault="0034453F" w:rsidP="00D85952">
      <w:pPr>
        <w:autoSpaceDE w:val="0"/>
        <w:autoSpaceDN w:val="0"/>
        <w:adjustRightInd w:val="0"/>
        <w:spacing w:after="0" w:line="276" w:lineRule="auto"/>
        <w:ind w:left="710"/>
        <w:jc w:val="both"/>
        <w:rPr>
          <w:rFonts w:ascii="Arial" w:hAnsi="Arial" w:cs="Arial"/>
          <w:b/>
          <w:bCs/>
          <w:sz w:val="24"/>
          <w:szCs w:val="24"/>
        </w:rPr>
      </w:pPr>
    </w:p>
    <w:p w14:paraId="4B92BA7D" w14:textId="77777777" w:rsidR="00F32023" w:rsidRPr="00F0480E" w:rsidRDefault="00F32023" w:rsidP="00D85952">
      <w:pPr>
        <w:autoSpaceDE w:val="0"/>
        <w:autoSpaceDN w:val="0"/>
        <w:adjustRightInd w:val="0"/>
        <w:spacing w:after="0" w:line="276" w:lineRule="auto"/>
        <w:ind w:left="710"/>
        <w:jc w:val="both"/>
        <w:rPr>
          <w:rFonts w:ascii="Arial" w:hAnsi="Arial" w:cs="Arial"/>
          <w:b/>
          <w:bCs/>
          <w:sz w:val="24"/>
          <w:szCs w:val="24"/>
        </w:rPr>
      </w:pPr>
    </w:p>
    <w:p w14:paraId="56489903" w14:textId="77777777" w:rsidR="00025CB6" w:rsidRPr="00F0480E" w:rsidRDefault="00025CB6" w:rsidP="00025CB6">
      <w:pPr>
        <w:rPr>
          <w:rFonts w:ascii="Arial" w:hAnsi="Arial" w:cs="Arial"/>
          <w:color w:val="FF0000"/>
          <w:sz w:val="24"/>
          <w:szCs w:val="24"/>
        </w:rPr>
      </w:pPr>
    </w:p>
    <w:p w14:paraId="193BA791" w14:textId="77777777" w:rsidR="00A370AE" w:rsidRPr="00F0480E" w:rsidRDefault="00A370AE" w:rsidP="0072375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sectPr w:rsidR="00A370AE" w:rsidRPr="00F048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096F9" w14:textId="77777777" w:rsidR="00020753" w:rsidRDefault="00020753" w:rsidP="00823A45">
      <w:pPr>
        <w:spacing w:after="0" w:line="240" w:lineRule="auto"/>
      </w:pPr>
      <w:r>
        <w:separator/>
      </w:r>
    </w:p>
  </w:endnote>
  <w:endnote w:type="continuationSeparator" w:id="0">
    <w:p w14:paraId="1955FE1E" w14:textId="77777777" w:rsidR="00020753" w:rsidRDefault="00020753" w:rsidP="00823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06A74" w14:textId="77777777" w:rsidR="00DB1814" w:rsidRDefault="00DB18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7ED53" w14:textId="77777777" w:rsidR="00DB1814" w:rsidRDefault="00DB18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087A6" w14:textId="77777777" w:rsidR="00DB1814" w:rsidRDefault="00DB1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1BDF4" w14:textId="77777777" w:rsidR="00020753" w:rsidRDefault="00020753" w:rsidP="00823A45">
      <w:pPr>
        <w:spacing w:after="0" w:line="240" w:lineRule="auto"/>
      </w:pPr>
      <w:r>
        <w:separator/>
      </w:r>
    </w:p>
  </w:footnote>
  <w:footnote w:type="continuationSeparator" w:id="0">
    <w:p w14:paraId="3088A4B7" w14:textId="77777777" w:rsidR="00020753" w:rsidRDefault="00020753" w:rsidP="00823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116DF" w14:textId="77777777" w:rsidR="00DB1814" w:rsidRDefault="00DB18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A3D10" w14:textId="76EAE2A1" w:rsidR="00823A45" w:rsidRPr="008D2F0B" w:rsidRDefault="00823A45" w:rsidP="00823A45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bCs/>
        <w:sz w:val="20"/>
        <w:szCs w:val="20"/>
      </w:rPr>
    </w:pPr>
    <w:r w:rsidRPr="008D2F0B">
      <w:rPr>
        <w:rFonts w:ascii="Arial" w:hAnsi="Arial" w:cs="Arial"/>
        <w:bCs/>
        <w:sz w:val="20"/>
        <w:szCs w:val="20"/>
      </w:rPr>
      <w:t xml:space="preserve">Nr sprawy </w:t>
    </w:r>
    <w:r w:rsidR="00DB1814">
      <w:rPr>
        <w:rFonts w:ascii="Arial" w:hAnsi="Arial" w:cs="Arial"/>
        <w:bCs/>
        <w:sz w:val="20"/>
        <w:szCs w:val="20"/>
      </w:rPr>
      <w:t>72</w:t>
    </w:r>
    <w:r w:rsidRPr="008D2F0B">
      <w:rPr>
        <w:rFonts w:ascii="Arial" w:hAnsi="Arial" w:cs="Arial"/>
        <w:bCs/>
        <w:sz w:val="20"/>
        <w:szCs w:val="20"/>
      </w:rPr>
      <w:t>/2024</w:t>
    </w:r>
  </w:p>
  <w:p w14:paraId="08E532C8" w14:textId="77777777" w:rsidR="00823A45" w:rsidRPr="008D2F0B" w:rsidRDefault="00823A45" w:rsidP="00823A45">
    <w:pPr>
      <w:spacing w:after="0" w:line="240" w:lineRule="auto"/>
      <w:jc w:val="right"/>
      <w:rPr>
        <w:rFonts w:ascii="Arial" w:eastAsia="Calibri" w:hAnsi="Arial" w:cs="Arial"/>
        <w:b/>
        <w:bCs/>
        <w:sz w:val="20"/>
        <w:szCs w:val="20"/>
      </w:rPr>
    </w:pPr>
    <w:r w:rsidRPr="008D2F0B">
      <w:rPr>
        <w:rFonts w:ascii="Arial" w:eastAsia="Calibri" w:hAnsi="Arial" w:cs="Arial"/>
        <w:b/>
        <w:bCs/>
        <w:sz w:val="20"/>
        <w:szCs w:val="20"/>
      </w:rPr>
      <w:t xml:space="preserve">Załącznik nr </w:t>
    </w:r>
    <w:r>
      <w:rPr>
        <w:rFonts w:ascii="Arial" w:eastAsia="Calibri" w:hAnsi="Arial" w:cs="Arial"/>
        <w:b/>
        <w:bCs/>
        <w:sz w:val="20"/>
        <w:szCs w:val="20"/>
      </w:rPr>
      <w:t>7</w:t>
    </w:r>
    <w:r w:rsidRPr="008D2F0B">
      <w:rPr>
        <w:rFonts w:ascii="Arial" w:eastAsia="Calibri" w:hAnsi="Arial" w:cs="Arial"/>
        <w:b/>
        <w:bCs/>
        <w:sz w:val="20"/>
        <w:szCs w:val="20"/>
      </w:rPr>
      <w:t xml:space="preserve"> do SWZ</w:t>
    </w:r>
  </w:p>
  <w:p w14:paraId="496F596B" w14:textId="77777777" w:rsidR="00823A45" w:rsidRDefault="00823A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207D9" w14:textId="77777777" w:rsidR="00DB1814" w:rsidRDefault="00DB18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0686C"/>
    <w:multiLevelType w:val="hybridMultilevel"/>
    <w:tmpl w:val="4E207A9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56A3A"/>
    <w:multiLevelType w:val="hybridMultilevel"/>
    <w:tmpl w:val="22047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A7ED6"/>
    <w:multiLevelType w:val="hybridMultilevel"/>
    <w:tmpl w:val="B60EC0FE"/>
    <w:lvl w:ilvl="0" w:tplc="53F4070A">
      <w:start w:val="1"/>
      <w:numFmt w:val="bullet"/>
      <w:lvlText w:val=""/>
      <w:lvlJc w:val="left"/>
      <w:pPr>
        <w:ind w:left="1428" w:hanging="720"/>
      </w:pPr>
      <w:rPr>
        <w:rFonts w:ascii="Symbol" w:hAnsi="Symbol" w:hint="default"/>
        <w:strike w:val="0"/>
        <w:color w:val="auto"/>
      </w:rPr>
    </w:lvl>
    <w:lvl w:ilvl="1" w:tplc="46021B60">
      <w:start w:val="1"/>
      <w:numFmt w:val="lowerLetter"/>
      <w:lvlText w:val="%2."/>
      <w:lvlJc w:val="left"/>
      <w:pPr>
        <w:ind w:left="17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3E28BB"/>
    <w:multiLevelType w:val="hybridMultilevel"/>
    <w:tmpl w:val="76701B44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14365"/>
    <w:multiLevelType w:val="hybridMultilevel"/>
    <w:tmpl w:val="6556F804"/>
    <w:lvl w:ilvl="0" w:tplc="D7B272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F7FB5"/>
    <w:multiLevelType w:val="hybridMultilevel"/>
    <w:tmpl w:val="E9CA9356"/>
    <w:lvl w:ilvl="0" w:tplc="53F40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F190AA8C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84CF9"/>
    <w:multiLevelType w:val="multilevel"/>
    <w:tmpl w:val="14182E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1EBE286D"/>
    <w:multiLevelType w:val="hybridMultilevel"/>
    <w:tmpl w:val="332ECF7A"/>
    <w:lvl w:ilvl="0" w:tplc="53F40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01951"/>
    <w:multiLevelType w:val="hybridMultilevel"/>
    <w:tmpl w:val="DB109A7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22143"/>
    <w:multiLevelType w:val="hybridMultilevel"/>
    <w:tmpl w:val="BF04A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37B6B"/>
    <w:multiLevelType w:val="hybridMultilevel"/>
    <w:tmpl w:val="61A428C2"/>
    <w:lvl w:ilvl="0" w:tplc="F75E9CBC">
      <w:start w:val="1"/>
      <w:numFmt w:val="upperRoman"/>
      <w:lvlText w:val="%1."/>
      <w:lvlJc w:val="left"/>
      <w:pPr>
        <w:ind w:left="1080" w:hanging="720"/>
      </w:pPr>
      <w:rPr>
        <w:rFonts w:hint="default"/>
        <w:spacing w:val="-6"/>
        <w:sz w:val="24"/>
        <w:szCs w:val="24"/>
      </w:rPr>
    </w:lvl>
    <w:lvl w:ilvl="1" w:tplc="5FD24EAC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F6006"/>
    <w:multiLevelType w:val="hybridMultilevel"/>
    <w:tmpl w:val="33A0D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3802"/>
    <w:multiLevelType w:val="hybridMultilevel"/>
    <w:tmpl w:val="BF04A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F4105"/>
    <w:multiLevelType w:val="hybridMultilevel"/>
    <w:tmpl w:val="5986C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65CF3"/>
    <w:multiLevelType w:val="hybridMultilevel"/>
    <w:tmpl w:val="1CA40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FD0123"/>
    <w:multiLevelType w:val="hybridMultilevel"/>
    <w:tmpl w:val="C3DEC0D0"/>
    <w:lvl w:ilvl="0" w:tplc="4A1EB1A6">
      <w:start w:val="1"/>
      <w:numFmt w:val="upperRoman"/>
      <w:lvlText w:val="%1&gt;"/>
      <w:lvlJc w:val="left"/>
      <w:pPr>
        <w:ind w:left="1080" w:hanging="72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22762"/>
    <w:multiLevelType w:val="hybridMultilevel"/>
    <w:tmpl w:val="4F90B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9D1C66"/>
    <w:multiLevelType w:val="hybridMultilevel"/>
    <w:tmpl w:val="D9841BAC"/>
    <w:lvl w:ilvl="0" w:tplc="FF02B23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C7D0FAD6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53F4070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strike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30CB9"/>
    <w:multiLevelType w:val="hybridMultilevel"/>
    <w:tmpl w:val="B256FCAC"/>
    <w:lvl w:ilvl="0" w:tplc="53F40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B307E"/>
    <w:multiLevelType w:val="hybridMultilevel"/>
    <w:tmpl w:val="2A6021D4"/>
    <w:lvl w:ilvl="0" w:tplc="53F4070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57D195B"/>
    <w:multiLevelType w:val="hybridMultilevel"/>
    <w:tmpl w:val="C3B82394"/>
    <w:lvl w:ilvl="0" w:tplc="43B61C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5911995"/>
    <w:multiLevelType w:val="hybridMultilevel"/>
    <w:tmpl w:val="B92E9C5A"/>
    <w:lvl w:ilvl="0" w:tplc="DE18CF7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9B0EC0"/>
    <w:multiLevelType w:val="hybridMultilevel"/>
    <w:tmpl w:val="313AFD42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D951981"/>
    <w:multiLevelType w:val="hybridMultilevel"/>
    <w:tmpl w:val="3006CAE2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9F3B21"/>
    <w:multiLevelType w:val="hybridMultilevel"/>
    <w:tmpl w:val="CFA8E2CE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190AA8C">
      <w:numFmt w:val="bullet"/>
      <w:lvlText w:val="•"/>
      <w:lvlJc w:val="left"/>
      <w:pPr>
        <w:ind w:left="1070" w:hanging="360"/>
      </w:pPr>
      <w:rPr>
        <w:rFonts w:ascii="Calibri" w:eastAsiaTheme="minorHAnsi" w:hAnsi="Calibri" w:cs="Calibri" w:hint="default"/>
        <w:b w:val="0"/>
        <w:strike w:val="0"/>
        <w:color w:val="auto"/>
      </w:rPr>
    </w:lvl>
    <w:lvl w:ilvl="2" w:tplc="53F4070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strike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B2A01"/>
    <w:multiLevelType w:val="hybridMultilevel"/>
    <w:tmpl w:val="2E2823C6"/>
    <w:lvl w:ilvl="0" w:tplc="53F4070A">
      <w:start w:val="1"/>
      <w:numFmt w:val="bullet"/>
      <w:lvlText w:val=""/>
      <w:lvlJc w:val="left"/>
      <w:pPr>
        <w:ind w:left="1428" w:hanging="720"/>
      </w:pPr>
      <w:rPr>
        <w:rFonts w:ascii="Symbol" w:hAnsi="Symbol" w:hint="default"/>
        <w:strike w:val="0"/>
        <w:color w:val="auto"/>
      </w:rPr>
    </w:lvl>
    <w:lvl w:ilvl="1" w:tplc="0415000F">
      <w:start w:val="1"/>
      <w:numFmt w:val="decimal"/>
      <w:lvlText w:val="%2."/>
      <w:lvlJc w:val="left"/>
      <w:pPr>
        <w:ind w:left="17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97471C5"/>
    <w:multiLevelType w:val="singleLevel"/>
    <w:tmpl w:val="C7244540"/>
    <w:lvl w:ilvl="0">
      <w:numFmt w:val="bullet"/>
      <w:lvlText w:val="-"/>
      <w:lvlJc w:val="left"/>
      <w:pPr>
        <w:ind w:left="720" w:hanging="360"/>
      </w:pPr>
    </w:lvl>
  </w:abstractNum>
  <w:abstractNum w:abstractNumId="27" w15:restartNumberingAfterBreak="0">
    <w:nsid w:val="59FA170C"/>
    <w:multiLevelType w:val="hybridMultilevel"/>
    <w:tmpl w:val="3D56981C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3F4070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b w:val="0"/>
        <w:strike w:val="0"/>
        <w:color w:val="auto"/>
      </w:rPr>
    </w:lvl>
    <w:lvl w:ilvl="2" w:tplc="53F4070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strike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C45FBB"/>
    <w:multiLevelType w:val="hybridMultilevel"/>
    <w:tmpl w:val="0082D5F2"/>
    <w:lvl w:ilvl="0" w:tplc="53F4070A">
      <w:start w:val="1"/>
      <w:numFmt w:val="bullet"/>
      <w:lvlText w:val=""/>
      <w:lvlJc w:val="left"/>
      <w:pPr>
        <w:ind w:left="1428" w:hanging="720"/>
      </w:pPr>
      <w:rPr>
        <w:rFonts w:ascii="Symbol" w:hAnsi="Symbol" w:hint="default"/>
        <w:strike w:val="0"/>
        <w:color w:val="auto"/>
      </w:rPr>
    </w:lvl>
    <w:lvl w:ilvl="1" w:tplc="0415000F">
      <w:start w:val="1"/>
      <w:numFmt w:val="decimal"/>
      <w:lvlText w:val="%2."/>
      <w:lvlJc w:val="left"/>
      <w:pPr>
        <w:ind w:left="17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03F1BDF"/>
    <w:multiLevelType w:val="hybridMultilevel"/>
    <w:tmpl w:val="D2884A00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26B7A85"/>
    <w:multiLevelType w:val="hybridMultilevel"/>
    <w:tmpl w:val="1EC280B4"/>
    <w:lvl w:ilvl="0" w:tplc="0A86FACC">
      <w:start w:val="1"/>
      <w:numFmt w:val="upperRoman"/>
      <w:lvlText w:val="%1&gt;"/>
      <w:lvlJc w:val="left"/>
      <w:pPr>
        <w:ind w:left="1080" w:hanging="72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B7C87"/>
    <w:multiLevelType w:val="hybridMultilevel"/>
    <w:tmpl w:val="390E1D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4B8362E"/>
    <w:multiLevelType w:val="hybridMultilevel"/>
    <w:tmpl w:val="E02E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44C42"/>
    <w:multiLevelType w:val="hybridMultilevel"/>
    <w:tmpl w:val="AF689592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b w:val="0"/>
        <w:strike w:val="0"/>
        <w:color w:val="auto"/>
      </w:rPr>
    </w:lvl>
    <w:lvl w:ilvl="2" w:tplc="53F4070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strike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AF33B1"/>
    <w:multiLevelType w:val="hybridMultilevel"/>
    <w:tmpl w:val="9F389152"/>
    <w:lvl w:ilvl="0" w:tplc="5358D1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B2610"/>
    <w:multiLevelType w:val="hybridMultilevel"/>
    <w:tmpl w:val="31224ACC"/>
    <w:lvl w:ilvl="0" w:tplc="D7B2724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E0C0D"/>
    <w:multiLevelType w:val="hybridMultilevel"/>
    <w:tmpl w:val="89B801A4"/>
    <w:lvl w:ilvl="0" w:tplc="53F4070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11346D5"/>
    <w:multiLevelType w:val="hybridMultilevel"/>
    <w:tmpl w:val="AD90EE3E"/>
    <w:lvl w:ilvl="0" w:tplc="D7B2724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36708FC"/>
    <w:multiLevelType w:val="hybridMultilevel"/>
    <w:tmpl w:val="9880E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0453D"/>
    <w:multiLevelType w:val="hybridMultilevel"/>
    <w:tmpl w:val="9880E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12097"/>
    <w:multiLevelType w:val="hybridMultilevel"/>
    <w:tmpl w:val="9880E5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36"/>
  </w:num>
  <w:num w:numId="5">
    <w:abstractNumId w:val="37"/>
  </w:num>
  <w:num w:numId="6">
    <w:abstractNumId w:val="39"/>
  </w:num>
  <w:num w:numId="7">
    <w:abstractNumId w:val="13"/>
  </w:num>
  <w:num w:numId="8">
    <w:abstractNumId w:val="20"/>
  </w:num>
  <w:num w:numId="9">
    <w:abstractNumId w:val="9"/>
  </w:num>
  <w:num w:numId="10">
    <w:abstractNumId w:val="1"/>
  </w:num>
  <w:num w:numId="11">
    <w:abstractNumId w:val="4"/>
  </w:num>
  <w:num w:numId="12">
    <w:abstractNumId w:val="38"/>
  </w:num>
  <w:num w:numId="13">
    <w:abstractNumId w:val="40"/>
  </w:num>
  <w:num w:numId="14">
    <w:abstractNumId w:val="32"/>
  </w:num>
  <w:num w:numId="15">
    <w:abstractNumId w:val="26"/>
  </w:num>
  <w:num w:numId="16">
    <w:abstractNumId w:val="29"/>
  </w:num>
  <w:num w:numId="17">
    <w:abstractNumId w:val="17"/>
  </w:num>
  <w:num w:numId="18">
    <w:abstractNumId w:val="23"/>
  </w:num>
  <w:num w:numId="19">
    <w:abstractNumId w:val="22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22"/>
  </w:num>
  <w:num w:numId="23">
    <w:abstractNumId w:val="29"/>
  </w:num>
  <w:num w:numId="24">
    <w:abstractNumId w:val="3"/>
  </w:num>
  <w:num w:numId="25">
    <w:abstractNumId w:val="35"/>
  </w:num>
  <w:num w:numId="26">
    <w:abstractNumId w:val="10"/>
  </w:num>
  <w:num w:numId="27">
    <w:abstractNumId w:val="18"/>
  </w:num>
  <w:num w:numId="28">
    <w:abstractNumId w:val="27"/>
  </w:num>
  <w:num w:numId="29">
    <w:abstractNumId w:val="31"/>
  </w:num>
  <w:num w:numId="30">
    <w:abstractNumId w:val="2"/>
  </w:num>
  <w:num w:numId="31">
    <w:abstractNumId w:val="25"/>
  </w:num>
  <w:num w:numId="32">
    <w:abstractNumId w:val="28"/>
  </w:num>
  <w:num w:numId="33">
    <w:abstractNumId w:val="2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4"/>
  </w:num>
  <w:num w:numId="36">
    <w:abstractNumId w:val="19"/>
  </w:num>
  <w:num w:numId="37">
    <w:abstractNumId w:val="34"/>
  </w:num>
  <w:num w:numId="38">
    <w:abstractNumId w:val="7"/>
  </w:num>
  <w:num w:numId="3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6"/>
  </w:num>
  <w:num w:numId="43">
    <w:abstractNumId w:val="30"/>
  </w:num>
  <w:num w:numId="44">
    <w:abstractNumId w:val="15"/>
  </w:num>
  <w:num w:numId="45">
    <w:abstractNumId w:val="21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BC6"/>
    <w:rsid w:val="00003497"/>
    <w:rsid w:val="00020753"/>
    <w:rsid w:val="00025CB6"/>
    <w:rsid w:val="000435F2"/>
    <w:rsid w:val="00046559"/>
    <w:rsid w:val="0005086D"/>
    <w:rsid w:val="00052ADB"/>
    <w:rsid w:val="00054E73"/>
    <w:rsid w:val="00062E61"/>
    <w:rsid w:val="000735F9"/>
    <w:rsid w:val="0009379C"/>
    <w:rsid w:val="000A1B2B"/>
    <w:rsid w:val="000A5EE6"/>
    <w:rsid w:val="000A74D4"/>
    <w:rsid w:val="000B1EB0"/>
    <w:rsid w:val="000B52AC"/>
    <w:rsid w:val="000C213C"/>
    <w:rsid w:val="000D1E4B"/>
    <w:rsid w:val="000D2BFF"/>
    <w:rsid w:val="0011328A"/>
    <w:rsid w:val="0014129A"/>
    <w:rsid w:val="001576C9"/>
    <w:rsid w:val="0018366D"/>
    <w:rsid w:val="00191A7B"/>
    <w:rsid w:val="00195040"/>
    <w:rsid w:val="001A373C"/>
    <w:rsid w:val="001A5945"/>
    <w:rsid w:val="001C3305"/>
    <w:rsid w:val="001D638E"/>
    <w:rsid w:val="001E6316"/>
    <w:rsid w:val="00263866"/>
    <w:rsid w:val="00290987"/>
    <w:rsid w:val="002A5459"/>
    <w:rsid w:val="002D2423"/>
    <w:rsid w:val="00311FBE"/>
    <w:rsid w:val="003224B9"/>
    <w:rsid w:val="0034453F"/>
    <w:rsid w:val="003518AA"/>
    <w:rsid w:val="00364FEF"/>
    <w:rsid w:val="003D0815"/>
    <w:rsid w:val="003D4555"/>
    <w:rsid w:val="003F61A2"/>
    <w:rsid w:val="004006CB"/>
    <w:rsid w:val="00406D26"/>
    <w:rsid w:val="004214B7"/>
    <w:rsid w:val="0042449F"/>
    <w:rsid w:val="0043466A"/>
    <w:rsid w:val="00441542"/>
    <w:rsid w:val="00452B5A"/>
    <w:rsid w:val="004578BB"/>
    <w:rsid w:val="00495545"/>
    <w:rsid w:val="004C4B4E"/>
    <w:rsid w:val="004E769F"/>
    <w:rsid w:val="004F3965"/>
    <w:rsid w:val="00531C65"/>
    <w:rsid w:val="00556AFF"/>
    <w:rsid w:val="00581851"/>
    <w:rsid w:val="005924FA"/>
    <w:rsid w:val="005A06AD"/>
    <w:rsid w:val="005C3327"/>
    <w:rsid w:val="005C3837"/>
    <w:rsid w:val="005D01E0"/>
    <w:rsid w:val="00624BEE"/>
    <w:rsid w:val="00644E16"/>
    <w:rsid w:val="0064537E"/>
    <w:rsid w:val="00651087"/>
    <w:rsid w:val="006554BB"/>
    <w:rsid w:val="00670117"/>
    <w:rsid w:val="0067690C"/>
    <w:rsid w:val="006A54B0"/>
    <w:rsid w:val="006A57E3"/>
    <w:rsid w:val="006B0859"/>
    <w:rsid w:val="006C4985"/>
    <w:rsid w:val="006C78A1"/>
    <w:rsid w:val="006D4807"/>
    <w:rsid w:val="006D650A"/>
    <w:rsid w:val="006E0BD2"/>
    <w:rsid w:val="00723755"/>
    <w:rsid w:val="00730BC7"/>
    <w:rsid w:val="00731FE4"/>
    <w:rsid w:val="00735BC6"/>
    <w:rsid w:val="00736426"/>
    <w:rsid w:val="00745242"/>
    <w:rsid w:val="00791536"/>
    <w:rsid w:val="007C6A3C"/>
    <w:rsid w:val="007D431B"/>
    <w:rsid w:val="007F0986"/>
    <w:rsid w:val="0080505F"/>
    <w:rsid w:val="00823A45"/>
    <w:rsid w:val="00835515"/>
    <w:rsid w:val="00854D04"/>
    <w:rsid w:val="00862C05"/>
    <w:rsid w:val="00883730"/>
    <w:rsid w:val="00887A31"/>
    <w:rsid w:val="008928CF"/>
    <w:rsid w:val="00897F53"/>
    <w:rsid w:val="008B3B62"/>
    <w:rsid w:val="008C1DD3"/>
    <w:rsid w:val="008D5C77"/>
    <w:rsid w:val="008E24E8"/>
    <w:rsid w:val="008F4258"/>
    <w:rsid w:val="00916E55"/>
    <w:rsid w:val="0093179C"/>
    <w:rsid w:val="00934E2D"/>
    <w:rsid w:val="00937E5F"/>
    <w:rsid w:val="00993AE1"/>
    <w:rsid w:val="009A6CD1"/>
    <w:rsid w:val="009B3F71"/>
    <w:rsid w:val="009E1474"/>
    <w:rsid w:val="00A0276C"/>
    <w:rsid w:val="00A22F73"/>
    <w:rsid w:val="00A2564E"/>
    <w:rsid w:val="00A370AE"/>
    <w:rsid w:val="00A4732F"/>
    <w:rsid w:val="00A552F3"/>
    <w:rsid w:val="00A62975"/>
    <w:rsid w:val="00A66B4B"/>
    <w:rsid w:val="00A81565"/>
    <w:rsid w:val="00A8568F"/>
    <w:rsid w:val="00A955B9"/>
    <w:rsid w:val="00AB52C0"/>
    <w:rsid w:val="00AC3697"/>
    <w:rsid w:val="00AF7E38"/>
    <w:rsid w:val="00B02FA9"/>
    <w:rsid w:val="00B05310"/>
    <w:rsid w:val="00B143A9"/>
    <w:rsid w:val="00B23255"/>
    <w:rsid w:val="00B30F5C"/>
    <w:rsid w:val="00B327F2"/>
    <w:rsid w:val="00B32A22"/>
    <w:rsid w:val="00B40E9E"/>
    <w:rsid w:val="00B64156"/>
    <w:rsid w:val="00B642AF"/>
    <w:rsid w:val="00B7510F"/>
    <w:rsid w:val="00BA051C"/>
    <w:rsid w:val="00BC3AD6"/>
    <w:rsid w:val="00BC3F92"/>
    <w:rsid w:val="00BC70AA"/>
    <w:rsid w:val="00C05CB2"/>
    <w:rsid w:val="00C210CA"/>
    <w:rsid w:val="00C32650"/>
    <w:rsid w:val="00C45A1C"/>
    <w:rsid w:val="00C83070"/>
    <w:rsid w:val="00C872DB"/>
    <w:rsid w:val="00C90C3E"/>
    <w:rsid w:val="00C92B7A"/>
    <w:rsid w:val="00C96F69"/>
    <w:rsid w:val="00CA13C8"/>
    <w:rsid w:val="00CC220E"/>
    <w:rsid w:val="00CF601B"/>
    <w:rsid w:val="00D1290D"/>
    <w:rsid w:val="00D208B4"/>
    <w:rsid w:val="00D26672"/>
    <w:rsid w:val="00D27E6F"/>
    <w:rsid w:val="00D32B20"/>
    <w:rsid w:val="00D4637C"/>
    <w:rsid w:val="00D776E0"/>
    <w:rsid w:val="00D81F45"/>
    <w:rsid w:val="00D85952"/>
    <w:rsid w:val="00DB1814"/>
    <w:rsid w:val="00DC6EEA"/>
    <w:rsid w:val="00DF75CE"/>
    <w:rsid w:val="00E27515"/>
    <w:rsid w:val="00E35A38"/>
    <w:rsid w:val="00E363DD"/>
    <w:rsid w:val="00E37E3C"/>
    <w:rsid w:val="00E46307"/>
    <w:rsid w:val="00E55519"/>
    <w:rsid w:val="00E670CB"/>
    <w:rsid w:val="00E93970"/>
    <w:rsid w:val="00EB31B1"/>
    <w:rsid w:val="00EB71F6"/>
    <w:rsid w:val="00ED3320"/>
    <w:rsid w:val="00ED3546"/>
    <w:rsid w:val="00F040A3"/>
    <w:rsid w:val="00F0480E"/>
    <w:rsid w:val="00F10C70"/>
    <w:rsid w:val="00F32023"/>
    <w:rsid w:val="00F35371"/>
    <w:rsid w:val="00F4153F"/>
    <w:rsid w:val="00F52A4C"/>
    <w:rsid w:val="00F90B21"/>
    <w:rsid w:val="00FA0120"/>
    <w:rsid w:val="00FA1ACC"/>
    <w:rsid w:val="00FB4D41"/>
    <w:rsid w:val="00FD18D7"/>
    <w:rsid w:val="00FE2AD6"/>
    <w:rsid w:val="00FE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38C06"/>
  <w15:chartTrackingRefBased/>
  <w15:docId w15:val="{88A6DA86-28EF-4B10-9BE5-6DA92767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B4D4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 1,Wypunktowanie,CW_Lista,L1,Numerowanie,List Paragraph,Akapit z listą5,Preambuła,Akapit z nr,normalny tekst"/>
    <w:basedOn w:val="Normalny"/>
    <w:link w:val="AkapitzlistZnak"/>
    <w:uiPriority w:val="34"/>
    <w:qFormat/>
    <w:rsid w:val="00735BC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45A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5A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5A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5A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5A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5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A1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Nag 1 Znak,Wypunktowanie Znak,CW_Lista Znak,L1 Znak,Numerowanie Znak,List Paragraph Znak,Akapit z listą5 Znak,Preambuła Znak,Akapit z nr Znak,normalny tekst Znak"/>
    <w:basedOn w:val="Domylnaczcionkaakapitu"/>
    <w:link w:val="Akapitzlist"/>
    <w:uiPriority w:val="34"/>
    <w:qFormat/>
    <w:locked/>
    <w:rsid w:val="0080505F"/>
  </w:style>
  <w:style w:type="paragraph" w:styleId="Bezodstpw">
    <w:name w:val="No Spacing"/>
    <w:uiPriority w:val="1"/>
    <w:qFormat/>
    <w:rsid w:val="00C92B7A"/>
    <w:pPr>
      <w:spacing w:after="0" w:line="240" w:lineRule="auto"/>
    </w:pPr>
  </w:style>
  <w:style w:type="paragraph" w:styleId="NormalnyWeb">
    <w:name w:val="Normal (Web)"/>
    <w:basedOn w:val="Normalny"/>
    <w:uiPriority w:val="99"/>
    <w:rsid w:val="000C213C"/>
    <w:pPr>
      <w:spacing w:before="280" w:after="280" w:line="360" w:lineRule="auto"/>
      <w:ind w:left="992" w:hanging="567"/>
      <w:jc w:val="both"/>
    </w:pPr>
    <w:rPr>
      <w:rFonts w:ascii="Arial Unicode MS" w:eastAsia="Times New Roman" w:hAnsi="Arial Unicode MS" w:cs="Arial Unicode MS"/>
      <w:sz w:val="20"/>
      <w:szCs w:val="20"/>
      <w:lang w:val="x-none" w:eastAsia="ar-SA"/>
    </w:rPr>
  </w:style>
  <w:style w:type="character" w:styleId="Pogrubienie">
    <w:name w:val="Strong"/>
    <w:basedOn w:val="Domylnaczcionkaakapitu"/>
    <w:uiPriority w:val="22"/>
    <w:qFormat/>
    <w:rsid w:val="004E769F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E769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E769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4E7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2449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449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FB4D4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364FE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23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A45"/>
  </w:style>
  <w:style w:type="paragraph" w:styleId="Stopka">
    <w:name w:val="footer"/>
    <w:basedOn w:val="Normalny"/>
    <w:link w:val="StopkaZnak"/>
    <w:uiPriority w:val="99"/>
    <w:unhideWhenUsed/>
    <w:rsid w:val="00823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rma@mercomp.szczeci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04BB5-74BE-4FA8-ABE6-CF7B0C5D3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1713</Words>
  <Characters>10279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Szypulska</dc:creator>
  <cp:keywords/>
  <dc:description/>
  <cp:lastModifiedBy>Angelika Sotek</cp:lastModifiedBy>
  <cp:revision>7</cp:revision>
  <cp:lastPrinted>2024-10-02T05:42:00Z</cp:lastPrinted>
  <dcterms:created xsi:type="dcterms:W3CDTF">2024-09-16T07:47:00Z</dcterms:created>
  <dcterms:modified xsi:type="dcterms:W3CDTF">2024-10-02T05:52:00Z</dcterms:modified>
</cp:coreProperties>
</file>