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66"/>
        <w:gridCol w:w="2174"/>
        <w:gridCol w:w="1400"/>
        <w:gridCol w:w="2853"/>
      </w:tblGrid>
      <w:tr w:rsidR="00524F9B" w14:paraId="20149A24" w14:textId="77777777" w:rsidTr="00464715">
        <w:trPr>
          <w:trHeight w:val="841"/>
        </w:trPr>
        <w:tc>
          <w:tcPr>
            <w:tcW w:w="3066" w:type="dxa"/>
          </w:tcPr>
          <w:p w14:paraId="7F790F83" w14:textId="62435601" w:rsidR="00524F9B" w:rsidRDefault="00CC2688" w:rsidP="00464715">
            <w:pPr>
              <w:pStyle w:val="Nagwek"/>
              <w:jc w:val="right"/>
            </w:pPr>
            <w:bookmarkStart w:id="0" w:name="_Hlk92276625"/>
            <w:r>
              <w:rPr>
                <w:noProof/>
              </w:rPr>
              <w:drawing>
                <wp:anchor distT="0" distB="0" distL="114300" distR="114300" simplePos="0" relativeHeight="251662336" behindDoc="1" locked="0" layoutInCell="1" allowOverlap="1" wp14:anchorId="4C474445" wp14:editId="4C96DCFB">
                  <wp:simplePos x="0" y="0"/>
                  <wp:positionH relativeFrom="column">
                    <wp:posOffset>621359</wp:posOffset>
                  </wp:positionH>
                  <wp:positionV relativeFrom="paragraph">
                    <wp:posOffset>-54156</wp:posOffset>
                  </wp:positionV>
                  <wp:extent cx="667385" cy="533400"/>
                  <wp:effectExtent l="0" t="0" r="5715" b="0"/>
                  <wp:wrapTopAndBottom/>
                  <wp:docPr id="5" name="Obraz 5" descr="Herb gminy Branic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gminy Branice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4" w:type="dxa"/>
          </w:tcPr>
          <w:p w14:paraId="62551C6F" w14:textId="77777777" w:rsidR="00524F9B" w:rsidRDefault="00524F9B" w:rsidP="00464715">
            <w:pPr>
              <w:pStyle w:val="Nagwek"/>
              <w:jc w:val="center"/>
              <w:rPr>
                <w:noProof/>
              </w:rPr>
            </w:pPr>
            <w:r>
              <w:rPr>
                <w:noProof/>
              </w:rPr>
              <w:drawing>
                <wp:inline distT="0" distB="0" distL="0" distR="0" wp14:anchorId="4B28D2BB" wp14:editId="78292D5E">
                  <wp:extent cx="753958" cy="476250"/>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39" cy="485334"/>
                          </a:xfrm>
                          <a:prstGeom prst="rect">
                            <a:avLst/>
                          </a:prstGeom>
                          <a:noFill/>
                          <a:ln>
                            <a:noFill/>
                          </a:ln>
                        </pic:spPr>
                      </pic:pic>
                    </a:graphicData>
                  </a:graphic>
                </wp:inline>
              </w:drawing>
            </w:r>
          </w:p>
        </w:tc>
        <w:tc>
          <w:tcPr>
            <w:tcW w:w="1400" w:type="dxa"/>
          </w:tcPr>
          <w:p w14:paraId="7630B44C" w14:textId="77777777" w:rsidR="00524F9B" w:rsidRDefault="00524F9B" w:rsidP="00464715">
            <w:pPr>
              <w:pStyle w:val="Nagwek"/>
              <w:jc w:val="center"/>
            </w:pPr>
            <w:r>
              <w:rPr>
                <w:noProof/>
              </w:rPr>
              <w:drawing>
                <wp:inline distT="0" distB="0" distL="0" distR="0" wp14:anchorId="5EBE5C64" wp14:editId="47EB623C">
                  <wp:extent cx="504825" cy="504825"/>
                  <wp:effectExtent l="0" t="0" r="9525" b="9525"/>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853" w:type="dxa"/>
            <w:vAlign w:val="center"/>
          </w:tcPr>
          <w:p w14:paraId="4581CFFB" w14:textId="77777777" w:rsidR="00524F9B" w:rsidRDefault="00524F9B" w:rsidP="00464715">
            <w:pPr>
              <w:pStyle w:val="Nagwek"/>
              <w:jc w:val="center"/>
            </w:pPr>
            <w:r>
              <w:rPr>
                <w:noProof/>
              </w:rPr>
              <w:drawing>
                <wp:inline distT="0" distB="0" distL="0" distR="0" wp14:anchorId="2C2485F1" wp14:editId="103348D8">
                  <wp:extent cx="1095375" cy="438957"/>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126" cy="446872"/>
                          </a:xfrm>
                          <a:prstGeom prst="rect">
                            <a:avLst/>
                          </a:prstGeom>
                          <a:noFill/>
                          <a:ln>
                            <a:noFill/>
                          </a:ln>
                        </pic:spPr>
                      </pic:pic>
                    </a:graphicData>
                  </a:graphic>
                </wp:inline>
              </w:drawing>
            </w:r>
          </w:p>
        </w:tc>
      </w:tr>
      <w:bookmarkEnd w:id="0"/>
    </w:tbl>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23203F63" w:rsidR="000930E2" w:rsidRDefault="007033B6"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bookmarkStart w:id="1" w:name="_Hlk128136859"/>
      <w:r w:rsidRPr="007033B6">
        <w:rPr>
          <w:rFonts w:ascii="Arial" w:eastAsia="Times New Roman" w:hAnsi="Arial" w:cs="Arial"/>
          <w:b/>
          <w:bCs/>
          <w:sz w:val="20"/>
          <w:szCs w:val="20"/>
        </w:rPr>
        <w:t>„Budowa ścieżki rowerowej na trasie Boboluszki-Bliszczyce (etap I)”</w:t>
      </w:r>
    </w:p>
    <w:bookmarkEnd w:id="1"/>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4365D778" w14:textId="77777777" w:rsidR="00F8542E" w:rsidRPr="00CF45C8" w:rsidRDefault="00F8542E" w:rsidP="00F8542E">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11D9DDAE"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2" w:name="_Hlk128738448"/>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 </w:t>
      </w:r>
      <w:r w:rsidR="004E3FCB" w:rsidRPr="00CF45C8">
        <w:rPr>
          <w:rFonts w:ascii="Arial" w:eastAsia="Times New Roman" w:hAnsi="Arial" w:cs="Arial"/>
          <w:b/>
          <w:sz w:val="20"/>
          <w:szCs w:val="20"/>
        </w:rPr>
        <w:t xml:space="preserve">(słownie: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 xml:space="preserv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C42487" w:rsidRPr="00CF45C8">
        <w:rPr>
          <w:rFonts w:ascii="Arial" w:eastAsia="Times New Roman" w:hAnsi="Arial" w:cs="Arial"/>
          <w:b/>
          <w:sz w:val="20"/>
          <w:szCs w:val="20"/>
        </w:rPr>
        <w:t xml:space="preserve"> </w:t>
      </w:r>
      <w:bookmarkEnd w:id="2"/>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7033B6">
        <w:rPr>
          <w:rFonts w:ascii="Arial" w:eastAsia="Times New Roman" w:hAnsi="Arial" w:cs="Arial"/>
          <w:b/>
          <w:sz w:val="20"/>
          <w:szCs w:val="20"/>
        </w:rPr>
        <w:t xml:space="preserve"> zgodnie z poniższym rozbiciem:</w:t>
      </w:r>
    </w:p>
    <w:p w14:paraId="6E1A1F45" w14:textId="77777777" w:rsidR="00F8542E" w:rsidRDefault="00F8542E" w:rsidP="00F8542E">
      <w:pPr>
        <w:autoSpaceDE w:val="0"/>
        <w:autoSpaceDN w:val="0"/>
        <w:adjustRightInd w:val="0"/>
        <w:spacing w:before="60" w:after="60" w:line="300" w:lineRule="exact"/>
        <w:ind w:left="360"/>
        <w:jc w:val="both"/>
        <w:rPr>
          <w:rFonts w:ascii="Arial" w:eastAsia="Times New Roman" w:hAnsi="Arial" w:cs="Arial"/>
          <w:b/>
          <w:sz w:val="20"/>
          <w:szCs w:val="20"/>
        </w:rPr>
      </w:pPr>
    </w:p>
    <w:p w14:paraId="51F8E382" w14:textId="3A96729E" w:rsidR="00F8542E" w:rsidRDefault="007033B6"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lastRenderedPageBreak/>
        <w:t xml:space="preserve">Za realizację </w:t>
      </w:r>
      <w:r w:rsidR="00941BDE" w:rsidRPr="00941BDE">
        <w:rPr>
          <w:rFonts w:ascii="Arial" w:eastAsia="Times New Roman" w:hAnsi="Arial" w:cs="Arial"/>
          <w:b/>
          <w:sz w:val="20"/>
          <w:szCs w:val="20"/>
        </w:rPr>
        <w:t>Etapu 1</w:t>
      </w:r>
      <w:r w:rsidR="00F8542E">
        <w:rPr>
          <w:rFonts w:ascii="Arial" w:eastAsia="Times New Roman" w:hAnsi="Arial" w:cs="Arial"/>
          <w:b/>
          <w:sz w:val="20"/>
          <w:szCs w:val="20"/>
        </w:rPr>
        <w:t xml:space="preserve"> brutto </w:t>
      </w:r>
      <w:r w:rsidR="00F8542E" w:rsidRPr="00F8542E">
        <w:rPr>
          <w:rFonts w:ascii="Arial" w:eastAsia="Times New Roman" w:hAnsi="Arial" w:cs="Arial"/>
          <w:b/>
          <w:sz w:val="20"/>
          <w:szCs w:val="20"/>
        </w:rPr>
        <w:t>……………………………………….. zł, (słownie: …………………………..………………………………………………………………………………</w:t>
      </w:r>
      <w:r w:rsidR="00F8542E">
        <w:rPr>
          <w:rFonts w:ascii="Arial" w:eastAsia="Times New Roman" w:hAnsi="Arial" w:cs="Arial"/>
          <w:b/>
          <w:sz w:val="20"/>
          <w:szCs w:val="20"/>
        </w:rPr>
        <w:t>)</w:t>
      </w:r>
    </w:p>
    <w:p w14:paraId="45D03686" w14:textId="7A89C1B9" w:rsidR="007033B6" w:rsidRPr="00941BDE" w:rsidRDefault="007033B6"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sidR="00941BDE" w:rsidRPr="00941BDE">
        <w:rPr>
          <w:rFonts w:ascii="Arial" w:eastAsia="Times New Roman" w:hAnsi="Arial" w:cs="Arial"/>
          <w:b/>
          <w:sz w:val="20"/>
          <w:szCs w:val="20"/>
        </w:rPr>
        <w:t>Etapu 2</w:t>
      </w:r>
      <w:r w:rsidR="00F8542E">
        <w:rPr>
          <w:rFonts w:ascii="Arial" w:eastAsia="Times New Roman" w:hAnsi="Arial" w:cs="Arial"/>
          <w:b/>
          <w:sz w:val="20"/>
          <w:szCs w:val="20"/>
        </w:rPr>
        <w:t xml:space="preserve"> </w:t>
      </w:r>
      <w:r w:rsidR="00F8542E" w:rsidRPr="00F8542E">
        <w:rPr>
          <w:rFonts w:ascii="Arial" w:eastAsia="Times New Roman" w:hAnsi="Arial" w:cs="Arial"/>
          <w:b/>
          <w:sz w:val="20"/>
          <w:szCs w:val="20"/>
        </w:rPr>
        <w:t>brutto ……………………………………….. zł, (słownie: …………………………..………………………………………………………………………………)</w:t>
      </w:r>
    </w:p>
    <w:p w14:paraId="3AF65766" w14:textId="77777777" w:rsidR="005E3CAA" w:rsidRPr="00CF45C8" w:rsidRDefault="005E3CAA" w:rsidP="005E3CAA">
      <w:pPr>
        <w:autoSpaceDE w:val="0"/>
        <w:autoSpaceDN w:val="0"/>
        <w:adjustRightInd w:val="0"/>
        <w:spacing w:before="60" w:after="60" w:line="300" w:lineRule="exact"/>
        <w:jc w:val="both"/>
        <w:rPr>
          <w:rFonts w:ascii="Arial" w:eastAsia="Times New Roman" w:hAnsi="Arial" w:cs="Arial"/>
          <w:b/>
          <w:sz w:val="20"/>
          <w:szCs w:val="20"/>
        </w:rPr>
      </w:pPr>
    </w:p>
    <w:p w14:paraId="7ADDB99B" w14:textId="0E4E23D3"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t>Deklarujemy, że na wykonanie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rsidRPr="00CF45C8" w14:paraId="0E90C200" w14:textId="77777777" w:rsidTr="00E13CB1">
        <w:tc>
          <w:tcPr>
            <w:tcW w:w="533" w:type="dxa"/>
          </w:tcPr>
          <w:p w14:paraId="6BA361BF" w14:textId="09C08F10"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sidRPr="00CF45C8">
              <w:rPr>
                <w:rFonts w:ascii="Arial" w:hAnsi="Arial" w:cs="Arial"/>
                <w:sz w:val="20"/>
                <w:szCs w:val="20"/>
              </w:rPr>
              <w:t>Lp</w:t>
            </w:r>
            <w:proofErr w:type="spellEnd"/>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7784292B"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1B1FF4C8"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osoby zatrudnione na podstawie umowy o pracę 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6F4E4BBB" w14:textId="55010C7B" w:rsidR="00941C68" w:rsidRDefault="007033B6" w:rsidP="00941C6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033B6">
        <w:rPr>
          <w:rFonts w:ascii="Arial" w:eastAsia="Times New Roman" w:hAnsi="Arial" w:cs="Arial"/>
          <w:b/>
          <w:bCs/>
          <w:sz w:val="20"/>
          <w:szCs w:val="20"/>
        </w:rPr>
        <w:t>„Budowa ścieżki rowerowej na trasie Boboluszki-Bliszczyce (etap I)”</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art. 109 ust. 1 pkt. 4, 5, 7 p .</w:t>
      </w:r>
      <w:proofErr w:type="spellStart"/>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16CF204B"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w:t>
      </w:r>
      <w:proofErr w:type="spellStart"/>
      <w:r w:rsidR="00255EEC">
        <w:rPr>
          <w:rFonts w:ascii="Arial" w:eastAsia="Times New Roman" w:hAnsi="Arial" w:cs="Arial"/>
          <w:b/>
          <w:sz w:val="20"/>
          <w:szCs w:val="20"/>
        </w:rPr>
        <w:t>p.z.p</w:t>
      </w:r>
      <w:proofErr w:type="spellEnd"/>
      <w:r w:rsidR="00255EEC">
        <w:rPr>
          <w:rFonts w:ascii="Arial" w:eastAsia="Times New Roman" w:hAnsi="Arial" w:cs="Arial"/>
          <w:b/>
          <w:sz w:val="20"/>
          <w:szCs w:val="20"/>
        </w:rPr>
        <w:t xml:space="preserve">.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w:t>
      </w:r>
      <w:proofErr w:type="spellStart"/>
      <w:r>
        <w:rPr>
          <w:rFonts w:ascii="Arial" w:eastAsia="Times New Roman" w:hAnsi="Arial" w:cs="Arial"/>
          <w:sz w:val="21"/>
          <w:szCs w:val="21"/>
        </w:rPr>
        <w:t>p.z.p</w:t>
      </w:r>
      <w:proofErr w:type="spellEnd"/>
      <w:r>
        <w:rPr>
          <w:rFonts w:ascii="Arial" w:eastAsia="Times New Roman" w:hAnsi="Arial" w:cs="Arial"/>
          <w:sz w:val="21"/>
          <w:szCs w:val="21"/>
        </w:rPr>
        <w:t xml:space="preserve">. oraz </w:t>
      </w:r>
      <w:r w:rsidRPr="008E3449">
        <w:rPr>
          <w:rFonts w:ascii="Arial" w:eastAsia="Times New Roman" w:hAnsi="Arial" w:cs="Arial"/>
          <w:sz w:val="21"/>
          <w:szCs w:val="21"/>
        </w:rPr>
        <w:t>art. 109 ust. 1 pkt. 4, 5, 7 p .</w:t>
      </w:r>
      <w:proofErr w:type="spellStart"/>
      <w:r w:rsidRPr="008E3449">
        <w:rPr>
          <w:rFonts w:ascii="Arial" w:eastAsia="Times New Roman" w:hAnsi="Arial" w:cs="Arial"/>
          <w:sz w:val="21"/>
          <w:szCs w:val="21"/>
        </w:rPr>
        <w:t>z.p</w:t>
      </w:r>
      <w:proofErr w:type="spellEnd"/>
      <w:r w:rsidRPr="008E3449">
        <w:rPr>
          <w:rFonts w:ascii="Arial" w:eastAsia="Times New Roman" w:hAnsi="Arial" w:cs="Arial"/>
          <w:sz w:val="21"/>
          <w:szCs w:val="21"/>
        </w:rPr>
        <w:t>.,</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4BD6D9AF"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2E11DEF6" w14:textId="05E53540" w:rsidR="00804EB5" w:rsidRPr="002A2A33" w:rsidRDefault="007033B6" w:rsidP="00941C6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033B6">
        <w:rPr>
          <w:rFonts w:ascii="Arial" w:eastAsia="Times New Roman" w:hAnsi="Arial" w:cs="Arial"/>
          <w:b/>
          <w:bCs/>
          <w:sz w:val="20"/>
          <w:szCs w:val="20"/>
        </w:rPr>
        <w:t>„Budowa ścieżki rowerowej na trasie Boboluszki-Bliszczyce (etap I)”</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9C1BF8" w:rsidRDefault="009C1BF8" w:rsidP="00873B4E">
                            <w:pPr>
                              <w:jc w:val="center"/>
                              <w:rPr>
                                <w:i/>
                                <w:sz w:val="18"/>
                              </w:rPr>
                            </w:pPr>
                          </w:p>
                          <w:p w14:paraId="4B6B7E04" w14:textId="77777777" w:rsidR="009C1BF8" w:rsidRDefault="009C1BF8" w:rsidP="00873B4E">
                            <w:pPr>
                              <w:jc w:val="center"/>
                              <w:rPr>
                                <w:i/>
                                <w:sz w:val="18"/>
                              </w:rPr>
                            </w:pPr>
                          </w:p>
                          <w:p w14:paraId="75CE2A9A" w14:textId="77777777" w:rsidR="009C1BF8" w:rsidRDefault="009C1BF8" w:rsidP="00873B4E">
                            <w:pPr>
                              <w:jc w:val="center"/>
                              <w:rPr>
                                <w:i/>
                                <w:sz w:val="18"/>
                              </w:rPr>
                            </w:pPr>
                          </w:p>
                          <w:p w14:paraId="01455D45" w14:textId="77777777" w:rsidR="009C1BF8" w:rsidRPr="00CF096D" w:rsidRDefault="009C1BF8" w:rsidP="00873B4E">
                            <w:pPr>
                              <w:jc w:val="center"/>
                              <w:rPr>
                                <w:rFonts w:ascii="Arial" w:hAnsi="Arial" w:cs="Arial"/>
                                <w:sz w:val="16"/>
                                <w:szCs w:val="16"/>
                              </w:rPr>
                            </w:pPr>
                            <w:r>
                              <w:rPr>
                                <w:rFonts w:ascii="Arial" w:hAnsi="Arial" w:cs="Arial"/>
                                <w:sz w:val="16"/>
                                <w:szCs w:val="16"/>
                              </w:rPr>
                              <w:t>Pieczęć wykonawcy</w:t>
                            </w:r>
                          </w:p>
                          <w:p w14:paraId="5D17D557" w14:textId="77777777" w:rsidR="009C1BF8" w:rsidRDefault="009C1BF8"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9C1BF8" w:rsidRDefault="009C1BF8" w:rsidP="00873B4E">
                      <w:pPr>
                        <w:jc w:val="center"/>
                        <w:rPr>
                          <w:i/>
                          <w:sz w:val="18"/>
                        </w:rPr>
                      </w:pPr>
                    </w:p>
                    <w:p w14:paraId="4B6B7E04" w14:textId="77777777" w:rsidR="009C1BF8" w:rsidRDefault="009C1BF8" w:rsidP="00873B4E">
                      <w:pPr>
                        <w:jc w:val="center"/>
                        <w:rPr>
                          <w:i/>
                          <w:sz w:val="18"/>
                        </w:rPr>
                      </w:pPr>
                    </w:p>
                    <w:p w14:paraId="75CE2A9A" w14:textId="77777777" w:rsidR="009C1BF8" w:rsidRDefault="009C1BF8" w:rsidP="00873B4E">
                      <w:pPr>
                        <w:jc w:val="center"/>
                        <w:rPr>
                          <w:i/>
                          <w:sz w:val="18"/>
                        </w:rPr>
                      </w:pPr>
                    </w:p>
                    <w:p w14:paraId="01455D45" w14:textId="77777777" w:rsidR="009C1BF8" w:rsidRPr="00CF096D" w:rsidRDefault="009C1BF8" w:rsidP="00873B4E">
                      <w:pPr>
                        <w:jc w:val="center"/>
                        <w:rPr>
                          <w:rFonts w:ascii="Arial" w:hAnsi="Arial" w:cs="Arial"/>
                          <w:sz w:val="16"/>
                          <w:szCs w:val="16"/>
                        </w:rPr>
                      </w:pPr>
                      <w:r>
                        <w:rPr>
                          <w:rFonts w:ascii="Arial" w:hAnsi="Arial" w:cs="Arial"/>
                          <w:sz w:val="16"/>
                          <w:szCs w:val="16"/>
                        </w:rPr>
                        <w:t>Pieczęć wykonawcy</w:t>
                      </w:r>
                    </w:p>
                    <w:p w14:paraId="5D17D557" w14:textId="77777777" w:rsidR="009C1BF8" w:rsidRDefault="009C1BF8"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9C1BF8" w:rsidRPr="00ED26F3" w:rsidRDefault="009C1BF8"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9C1BF8" w:rsidRPr="00ED26F3" w:rsidRDefault="009C1BF8"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9C1BF8" w:rsidRPr="00ED26F3" w:rsidRDefault="009C1BF8"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9C1BF8" w:rsidRPr="00ED26F3" w:rsidRDefault="009C1BF8"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A51E3F"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787F70E0">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8"/>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49A3E3B0" w14:textId="1C09C8B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przyg</w:t>
      </w:r>
      <w:r w:rsidR="00A92C30">
        <w:rPr>
          <w:rFonts w:ascii="Arial" w:eastAsiaTheme="minorHAnsi" w:hAnsi="Arial" w:cs="Arial"/>
          <w:b/>
          <w:sz w:val="20"/>
          <w:szCs w:val="20"/>
          <w:u w:val="single"/>
          <w:lang w:eastAsia="en-US"/>
        </w:rPr>
        <w:t>o</w:t>
      </w:r>
      <w:r w:rsidR="00D91F54">
        <w:rPr>
          <w:rFonts w:ascii="Arial" w:eastAsiaTheme="minorHAnsi" w:hAnsi="Arial" w:cs="Arial"/>
          <w:b/>
          <w:sz w:val="20"/>
          <w:szCs w:val="20"/>
          <w:u w:val="single"/>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32C9870" w14:textId="6B5296B4" w:rsidR="00A57750" w:rsidRDefault="007033B6" w:rsidP="00A5775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033B6">
        <w:rPr>
          <w:rFonts w:ascii="Arial" w:eastAsia="Times New Roman" w:hAnsi="Arial" w:cs="Arial"/>
          <w:b/>
          <w:bCs/>
          <w:sz w:val="20"/>
          <w:szCs w:val="20"/>
        </w:rPr>
        <w:t xml:space="preserve">„Budowa ścieżki rowerowej na trasie Boboluszki-Bliszczyce (etap I)”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3F6D2B2D"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AA297D">
        <w:rPr>
          <w:rFonts w:ascii="Arial" w:eastAsia="Times New Roman" w:hAnsi="Arial" w:cs="Arial"/>
          <w:sz w:val="21"/>
          <w:szCs w:val="21"/>
        </w:rPr>
        <w:t xml:space="preserve">1 </w:t>
      </w:r>
      <w:r w:rsidRPr="00CB2907">
        <w:rPr>
          <w:rFonts w:ascii="Arial" w:eastAsia="Times New Roman" w:hAnsi="Arial" w:cs="Arial"/>
          <w:sz w:val="21"/>
          <w:szCs w:val="21"/>
        </w:rPr>
        <w:t xml:space="preserve">(słownie: </w:t>
      </w:r>
      <w:r w:rsidR="00AA297D">
        <w:rPr>
          <w:rFonts w:ascii="Arial" w:eastAsia="Times New Roman" w:hAnsi="Arial" w:cs="Arial"/>
          <w:sz w:val="21"/>
          <w:szCs w:val="21"/>
        </w:rPr>
        <w:t>jedną</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AA297D">
        <w:rPr>
          <w:rFonts w:ascii="Arial" w:eastAsia="Times New Roman" w:hAnsi="Arial" w:cs="Arial"/>
          <w:sz w:val="21"/>
          <w:szCs w:val="21"/>
        </w:rPr>
        <w:t>ę</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AA297D">
        <w:rPr>
          <w:rFonts w:ascii="Arial" w:eastAsia="Times New Roman" w:hAnsi="Arial" w:cs="Arial"/>
          <w:sz w:val="21"/>
          <w:szCs w:val="21"/>
        </w:rPr>
        <w:t>ą</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385C61CF"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r w:rsidR="007033B6">
              <w:rPr>
                <w:rFonts w:ascii="Arial" w:eastAsia="MS Mincho" w:hAnsi="Arial" w:cs="Arial"/>
                <w:b/>
                <w:bCs/>
                <w:sz w:val="20"/>
                <w:szCs w:val="20"/>
              </w:rPr>
              <w:t xml:space="preserve">/ powierzchnia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3" w:name="_Hlk128137313"/>
    </w:p>
    <w:p w14:paraId="40E0FA4C" w14:textId="76E03679" w:rsidR="00A57750" w:rsidRDefault="000A0C73" w:rsidP="00A5775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0A0C73">
        <w:rPr>
          <w:rFonts w:ascii="Arial" w:eastAsia="Times New Roman" w:hAnsi="Arial" w:cs="Arial"/>
          <w:b/>
          <w:bCs/>
          <w:sz w:val="20"/>
          <w:szCs w:val="20"/>
        </w:rPr>
        <w:t xml:space="preserve">„Budowa ścieżki rowerowej na trasie Boboluszki-Bliszczyce (etap I)”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3"/>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50041CA3"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53E8BD24" w14:textId="77777777" w:rsidR="000A0C73" w:rsidRDefault="000A0C73" w:rsidP="000A0C7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0A0C73">
        <w:rPr>
          <w:rFonts w:ascii="Arial" w:eastAsia="Times New Roman" w:hAnsi="Arial" w:cs="Arial"/>
          <w:b/>
          <w:bCs/>
          <w:sz w:val="20"/>
          <w:szCs w:val="20"/>
        </w:rPr>
        <w:t xml:space="preserve">„Budowa ścieżki rowerowej na trasie Boboluszki-Bliszczyce (etap I)” </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437D6AF4"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109CCC4B" w14:textId="77777777" w:rsidR="009A1EBE" w:rsidRPr="00DD4895" w:rsidRDefault="009A1EBE" w:rsidP="00DD4895">
      <w:pPr>
        <w:pStyle w:val="Tekstpodstawowy"/>
        <w:spacing w:before="40" w:after="40" w:line="360" w:lineRule="auto"/>
        <w:ind w:left="0"/>
        <w:jc w:val="left"/>
        <w:rPr>
          <w:rFonts w:ascii="Arial" w:hAnsi="Arial" w:cs="Arial"/>
          <w:sz w:val="20"/>
          <w:szCs w:val="20"/>
        </w:rPr>
      </w:pPr>
    </w:p>
    <w:p w14:paraId="6A56114B" w14:textId="3550D3C9" w:rsidR="009A1EBE" w:rsidRPr="00A57EE6" w:rsidRDefault="009A1EBE" w:rsidP="00A57EE6">
      <w:pPr>
        <w:pStyle w:val="Nagwek1"/>
        <w:numPr>
          <w:ilvl w:val="0"/>
          <w:numId w:val="56"/>
        </w:numPr>
        <w:tabs>
          <w:tab w:val="left" w:pos="1195"/>
          <w:tab w:val="left" w:pos="1196"/>
        </w:tabs>
        <w:spacing w:before="40" w:after="40" w:line="360" w:lineRule="auto"/>
        <w:ind w:left="446" w:hanging="360"/>
        <w:jc w:val="both"/>
        <w:rPr>
          <w:rFonts w:ascii="Arial" w:hAnsi="Arial" w:cs="Arial"/>
          <w:b w:val="0"/>
          <w:bCs w:val="0"/>
          <w:sz w:val="20"/>
          <w:szCs w:val="20"/>
        </w:rPr>
      </w:pPr>
      <w:r w:rsidRPr="00A57EE6">
        <w:rPr>
          <w:rFonts w:ascii="Arial" w:hAnsi="Arial" w:cs="Arial"/>
          <w:b w:val="0"/>
          <w:bCs w:val="0"/>
          <w:sz w:val="20"/>
          <w:szCs w:val="20"/>
        </w:rPr>
        <w:t>Ogólny</w:t>
      </w:r>
      <w:r w:rsidRPr="00A57EE6">
        <w:rPr>
          <w:rFonts w:ascii="Arial" w:hAnsi="Arial" w:cs="Arial"/>
          <w:b w:val="0"/>
          <w:bCs w:val="0"/>
          <w:spacing w:val="-10"/>
          <w:sz w:val="20"/>
          <w:szCs w:val="20"/>
        </w:rPr>
        <w:t xml:space="preserve"> </w:t>
      </w:r>
      <w:r w:rsidRPr="00A57EE6">
        <w:rPr>
          <w:rFonts w:ascii="Arial" w:hAnsi="Arial" w:cs="Arial"/>
          <w:b w:val="0"/>
          <w:bCs w:val="0"/>
          <w:sz w:val="20"/>
          <w:szCs w:val="20"/>
        </w:rPr>
        <w:t>opis</w:t>
      </w:r>
      <w:r w:rsidRPr="00A57EE6">
        <w:rPr>
          <w:rFonts w:ascii="Arial" w:hAnsi="Arial" w:cs="Arial"/>
          <w:b w:val="0"/>
          <w:bCs w:val="0"/>
          <w:spacing w:val="-10"/>
          <w:sz w:val="20"/>
          <w:szCs w:val="20"/>
        </w:rPr>
        <w:t xml:space="preserve"> </w:t>
      </w:r>
      <w:r w:rsidRPr="00A57EE6">
        <w:rPr>
          <w:rFonts w:ascii="Arial" w:hAnsi="Arial" w:cs="Arial"/>
          <w:b w:val="0"/>
          <w:bCs w:val="0"/>
          <w:sz w:val="20"/>
          <w:szCs w:val="20"/>
        </w:rPr>
        <w:t>przedmiotu</w:t>
      </w:r>
      <w:r w:rsidRPr="00A57EE6">
        <w:rPr>
          <w:rFonts w:ascii="Arial" w:hAnsi="Arial" w:cs="Arial"/>
          <w:b w:val="0"/>
          <w:bCs w:val="0"/>
          <w:spacing w:val="-9"/>
          <w:sz w:val="20"/>
          <w:szCs w:val="20"/>
        </w:rPr>
        <w:t xml:space="preserve"> </w:t>
      </w:r>
      <w:r w:rsidRPr="00A57EE6">
        <w:rPr>
          <w:rFonts w:ascii="Arial" w:hAnsi="Arial" w:cs="Arial"/>
          <w:b w:val="0"/>
          <w:bCs w:val="0"/>
          <w:spacing w:val="-2"/>
          <w:sz w:val="20"/>
          <w:szCs w:val="20"/>
        </w:rPr>
        <w:t>zamówienia</w:t>
      </w:r>
    </w:p>
    <w:p w14:paraId="47AD79D7" w14:textId="268D9162" w:rsidR="00A57EE6" w:rsidRPr="00A57EE6" w:rsidRDefault="009C1BF8" w:rsidP="00792CEE">
      <w:pPr>
        <w:pStyle w:val="Nagwek1"/>
        <w:numPr>
          <w:ilvl w:val="0"/>
          <w:numId w:val="64"/>
        </w:numPr>
        <w:tabs>
          <w:tab w:val="left" w:pos="1195"/>
          <w:tab w:val="left" w:pos="1196"/>
        </w:tabs>
        <w:spacing w:before="40" w:after="40" w:line="360" w:lineRule="auto"/>
        <w:jc w:val="both"/>
        <w:rPr>
          <w:rFonts w:ascii="Arial" w:hAnsi="Arial" w:cs="Arial"/>
          <w:b w:val="0"/>
          <w:bCs w:val="0"/>
          <w:spacing w:val="-2"/>
          <w:sz w:val="20"/>
          <w:szCs w:val="20"/>
        </w:rPr>
      </w:pPr>
      <w:r w:rsidRPr="00A57EE6">
        <w:rPr>
          <w:rFonts w:ascii="Arial" w:hAnsi="Arial" w:cs="Arial"/>
          <w:b w:val="0"/>
          <w:bCs w:val="0"/>
          <w:spacing w:val="-2"/>
          <w:sz w:val="20"/>
          <w:szCs w:val="20"/>
        </w:rPr>
        <w:t>Inwestycja ma na celu wybudowanie ścieżki pieszo-rowerowej na trasie relacji Branice-Bliszczyce, w obrębie Bliszczyce i Branice  wzdłuż pasa przygranicznego z Czechami</w:t>
      </w:r>
      <w:r w:rsidR="00A57EE6" w:rsidRPr="00A57EE6">
        <w:rPr>
          <w:rFonts w:ascii="Arial" w:hAnsi="Arial" w:cs="Arial"/>
          <w:b w:val="0"/>
          <w:bCs w:val="0"/>
          <w:spacing w:val="-2"/>
          <w:sz w:val="20"/>
          <w:szCs w:val="20"/>
        </w:rPr>
        <w:t>.</w:t>
      </w:r>
    </w:p>
    <w:p w14:paraId="3D570741" w14:textId="6292D6FC" w:rsidR="00A57EE6" w:rsidRPr="00A57EE6" w:rsidRDefault="00A57EE6" w:rsidP="00792CEE">
      <w:pPr>
        <w:pStyle w:val="Nagwek1"/>
        <w:tabs>
          <w:tab w:val="left" w:pos="1195"/>
          <w:tab w:val="left" w:pos="1196"/>
        </w:tabs>
        <w:spacing w:before="40" w:after="40" w:line="360" w:lineRule="auto"/>
        <w:ind w:left="1194" w:firstLine="0"/>
        <w:jc w:val="both"/>
        <w:rPr>
          <w:rFonts w:ascii="Arial" w:hAnsi="Arial" w:cs="Arial"/>
          <w:b w:val="0"/>
          <w:bCs w:val="0"/>
          <w:spacing w:val="-2"/>
          <w:sz w:val="20"/>
          <w:szCs w:val="20"/>
        </w:rPr>
      </w:pPr>
      <w:r w:rsidRPr="00A57EE6">
        <w:rPr>
          <w:rFonts w:ascii="Arial" w:hAnsi="Arial" w:cs="Arial"/>
          <w:b w:val="0"/>
          <w:bCs w:val="0"/>
          <w:spacing w:val="-2"/>
          <w:sz w:val="20"/>
          <w:szCs w:val="20"/>
        </w:rPr>
        <w:t>Prace stanowią rozpoczęcie przedsięwzięcia, który ma</w:t>
      </w:r>
      <w:bookmarkStart w:id="4" w:name="_GoBack"/>
      <w:bookmarkEnd w:id="4"/>
      <w:r w:rsidRPr="00A57EE6">
        <w:rPr>
          <w:rFonts w:ascii="Arial" w:hAnsi="Arial" w:cs="Arial"/>
          <w:b w:val="0"/>
          <w:bCs w:val="0"/>
          <w:spacing w:val="-2"/>
          <w:sz w:val="20"/>
          <w:szCs w:val="20"/>
        </w:rPr>
        <w:t xml:space="preserve"> uatrakcyjnić turystycznie, krajobrazowo i komunikacyjnie tereny zachodniej części Gminy Branice.</w:t>
      </w:r>
    </w:p>
    <w:p w14:paraId="06501784" w14:textId="77777777" w:rsidR="00A57EE6" w:rsidRPr="00A57EE6" w:rsidRDefault="00A57EE6" w:rsidP="00792CEE">
      <w:pPr>
        <w:pStyle w:val="Nagwek1"/>
        <w:tabs>
          <w:tab w:val="left" w:pos="1195"/>
          <w:tab w:val="left" w:pos="1196"/>
        </w:tabs>
        <w:spacing w:before="40" w:after="40" w:line="360" w:lineRule="auto"/>
        <w:ind w:left="1194" w:firstLine="0"/>
        <w:jc w:val="both"/>
        <w:rPr>
          <w:rFonts w:ascii="Arial" w:hAnsi="Arial" w:cs="Arial"/>
          <w:b w:val="0"/>
          <w:bCs w:val="0"/>
          <w:spacing w:val="-2"/>
          <w:sz w:val="20"/>
          <w:szCs w:val="20"/>
        </w:rPr>
      </w:pPr>
      <w:r w:rsidRPr="00A57EE6">
        <w:rPr>
          <w:rFonts w:ascii="Arial" w:hAnsi="Arial" w:cs="Arial"/>
          <w:b w:val="0"/>
          <w:bCs w:val="0"/>
          <w:spacing w:val="-2"/>
          <w:sz w:val="20"/>
          <w:szCs w:val="20"/>
        </w:rPr>
        <w:t>Łączna</w:t>
      </w:r>
      <w:r w:rsidR="009C1BF8" w:rsidRPr="00A57EE6">
        <w:rPr>
          <w:rFonts w:ascii="Arial" w:hAnsi="Arial" w:cs="Arial"/>
          <w:b w:val="0"/>
          <w:bCs w:val="0"/>
          <w:spacing w:val="-2"/>
          <w:sz w:val="20"/>
          <w:szCs w:val="20"/>
        </w:rPr>
        <w:t xml:space="preserve"> </w:t>
      </w:r>
      <w:r w:rsidRPr="00A57EE6">
        <w:rPr>
          <w:rFonts w:ascii="Arial" w:hAnsi="Arial" w:cs="Arial"/>
          <w:b w:val="0"/>
          <w:bCs w:val="0"/>
          <w:spacing w:val="-2"/>
          <w:sz w:val="20"/>
          <w:szCs w:val="20"/>
        </w:rPr>
        <w:t>długość</w:t>
      </w:r>
      <w:r w:rsidR="009C1BF8" w:rsidRPr="00A57EE6">
        <w:rPr>
          <w:rFonts w:ascii="Arial" w:hAnsi="Arial" w:cs="Arial"/>
          <w:b w:val="0"/>
          <w:bCs w:val="0"/>
          <w:spacing w:val="-2"/>
          <w:sz w:val="20"/>
          <w:szCs w:val="20"/>
        </w:rPr>
        <w:t xml:space="preserve"> </w:t>
      </w:r>
      <w:r w:rsidRPr="00A57EE6">
        <w:rPr>
          <w:rFonts w:ascii="Arial" w:hAnsi="Arial" w:cs="Arial"/>
          <w:b w:val="0"/>
          <w:bCs w:val="0"/>
          <w:spacing w:val="-2"/>
          <w:sz w:val="20"/>
          <w:szCs w:val="20"/>
        </w:rPr>
        <w:t xml:space="preserve">zakresu przewidzianego niniejszym zamówieniem wynosi ok. 3km, w tym ok. 2 km etapu 1 (w formule buduj) oraz ok. 1km etapu 2 (w formule projektuj-buduj). </w:t>
      </w:r>
    </w:p>
    <w:p w14:paraId="67736B97" w14:textId="306BD3F6" w:rsidR="00A57EE6" w:rsidRPr="00A57EE6" w:rsidRDefault="00A57EE6" w:rsidP="00792CEE">
      <w:pPr>
        <w:pStyle w:val="Nagwek1"/>
        <w:numPr>
          <w:ilvl w:val="0"/>
          <w:numId w:val="64"/>
        </w:numPr>
        <w:tabs>
          <w:tab w:val="left" w:pos="1195"/>
          <w:tab w:val="left" w:pos="1196"/>
        </w:tabs>
        <w:spacing w:before="40" w:after="40" w:line="360" w:lineRule="auto"/>
        <w:jc w:val="both"/>
        <w:rPr>
          <w:rFonts w:ascii="Arial" w:hAnsi="Arial" w:cs="Arial"/>
          <w:b w:val="0"/>
          <w:bCs w:val="0"/>
          <w:spacing w:val="-2"/>
          <w:sz w:val="20"/>
          <w:szCs w:val="20"/>
        </w:rPr>
      </w:pPr>
      <w:r w:rsidRPr="00A57EE6">
        <w:rPr>
          <w:rFonts w:ascii="Arial" w:hAnsi="Arial" w:cs="Arial"/>
          <w:b w:val="0"/>
          <w:bCs w:val="0"/>
          <w:sz w:val="20"/>
          <w:szCs w:val="20"/>
        </w:rPr>
        <w:t>Wykonawca robót powinien zapoznać się z całością dostępnej dokumentacji przetargowej.</w:t>
      </w:r>
    </w:p>
    <w:p w14:paraId="0C087F8B" w14:textId="5B520C85" w:rsidR="00A57EE6" w:rsidRPr="00A57EE6" w:rsidRDefault="00A57EE6" w:rsidP="00792CEE">
      <w:pPr>
        <w:pStyle w:val="Nagwek1"/>
        <w:numPr>
          <w:ilvl w:val="0"/>
          <w:numId w:val="64"/>
        </w:numPr>
        <w:tabs>
          <w:tab w:val="left" w:pos="1195"/>
          <w:tab w:val="left" w:pos="1196"/>
        </w:tabs>
        <w:spacing w:before="40" w:after="40" w:line="360" w:lineRule="auto"/>
        <w:jc w:val="both"/>
        <w:rPr>
          <w:rFonts w:ascii="Arial" w:hAnsi="Arial" w:cs="Arial"/>
          <w:b w:val="0"/>
          <w:bCs w:val="0"/>
          <w:spacing w:val="-2"/>
          <w:sz w:val="20"/>
          <w:szCs w:val="20"/>
        </w:rPr>
      </w:pPr>
      <w:r w:rsidRPr="00A57EE6">
        <w:rPr>
          <w:rFonts w:ascii="Arial" w:hAnsi="Arial" w:cs="Arial"/>
          <w:b w:val="0"/>
          <w:bCs w:val="0"/>
          <w:sz w:val="20"/>
          <w:szCs w:val="20"/>
        </w:rPr>
        <w:t>Podstawą do ustalenia ceny ofertowej są: przedmiary robót, dokumentacja projektowa oraz</w:t>
      </w:r>
      <w:r w:rsidR="00792CEE">
        <w:rPr>
          <w:rFonts w:ascii="Arial" w:hAnsi="Arial" w:cs="Arial"/>
          <w:b w:val="0"/>
          <w:bCs w:val="0"/>
          <w:sz w:val="20"/>
          <w:szCs w:val="20"/>
        </w:rPr>
        <w:t xml:space="preserve"> P</w:t>
      </w:r>
      <w:r w:rsidRPr="00A57EE6">
        <w:rPr>
          <w:rFonts w:ascii="Arial" w:hAnsi="Arial" w:cs="Arial"/>
          <w:b w:val="0"/>
          <w:bCs w:val="0"/>
          <w:sz w:val="20"/>
          <w:szCs w:val="20"/>
        </w:rPr>
        <w:t>rogram Funkcjonalno-Użytkowy, stanowiące załączniki do SWZ, a także wymagania i informacje zawarte w</w:t>
      </w:r>
      <w:r w:rsidRPr="00A57EE6">
        <w:rPr>
          <w:rFonts w:ascii="Arial" w:hAnsi="Arial" w:cs="Arial"/>
          <w:b w:val="0"/>
          <w:bCs w:val="0"/>
          <w:spacing w:val="40"/>
          <w:sz w:val="20"/>
          <w:szCs w:val="20"/>
        </w:rPr>
        <w:t xml:space="preserve"> </w:t>
      </w:r>
      <w:r w:rsidRPr="00A57EE6">
        <w:rPr>
          <w:rFonts w:ascii="Arial" w:hAnsi="Arial" w:cs="Arial"/>
          <w:b w:val="0"/>
          <w:bCs w:val="0"/>
          <w:sz w:val="20"/>
          <w:szCs w:val="20"/>
        </w:rPr>
        <w:t>niniejszym opracowaniu i SWZ.</w:t>
      </w:r>
    </w:p>
    <w:p w14:paraId="14A0A8DC" w14:textId="77777777" w:rsidR="00A57EE6" w:rsidRPr="00A57EE6" w:rsidRDefault="00A57EE6" w:rsidP="00792CEE">
      <w:pPr>
        <w:pStyle w:val="Nagwek1"/>
        <w:numPr>
          <w:ilvl w:val="0"/>
          <w:numId w:val="64"/>
        </w:numPr>
        <w:tabs>
          <w:tab w:val="left" w:pos="1195"/>
          <w:tab w:val="left" w:pos="1196"/>
        </w:tabs>
        <w:spacing w:before="40" w:after="40" w:line="360" w:lineRule="auto"/>
        <w:jc w:val="both"/>
        <w:rPr>
          <w:rFonts w:ascii="Arial" w:hAnsi="Arial" w:cs="Arial"/>
          <w:b w:val="0"/>
          <w:bCs w:val="0"/>
          <w:spacing w:val="-2"/>
          <w:sz w:val="20"/>
          <w:szCs w:val="20"/>
        </w:rPr>
      </w:pPr>
      <w:r w:rsidRPr="00A57EE6">
        <w:rPr>
          <w:rFonts w:ascii="Arial" w:hAnsi="Arial" w:cs="Arial"/>
          <w:b w:val="0"/>
          <w:bCs w:val="0"/>
          <w:sz w:val="20"/>
          <w:szCs w:val="20"/>
        </w:rPr>
        <w:t>Przed złożeniem oferty</w:t>
      </w:r>
      <w:r w:rsidRPr="00A57EE6">
        <w:rPr>
          <w:rFonts w:ascii="Arial" w:hAnsi="Arial" w:cs="Arial"/>
          <w:b w:val="0"/>
          <w:bCs w:val="0"/>
          <w:spacing w:val="-2"/>
          <w:sz w:val="20"/>
          <w:szCs w:val="20"/>
        </w:rPr>
        <w:t xml:space="preserve"> zaleca się </w:t>
      </w:r>
      <w:r w:rsidRPr="00A57EE6">
        <w:rPr>
          <w:rFonts w:ascii="Arial" w:hAnsi="Arial" w:cs="Arial"/>
          <w:b w:val="0"/>
          <w:bCs w:val="0"/>
          <w:sz w:val="20"/>
          <w:szCs w:val="20"/>
        </w:rPr>
        <w:t>wykonawcy robót dokonać wizję w terenie oraz analizę</w:t>
      </w:r>
      <w:r w:rsidRPr="00A57EE6">
        <w:rPr>
          <w:rFonts w:ascii="Arial" w:hAnsi="Arial" w:cs="Arial"/>
          <w:b w:val="0"/>
          <w:bCs w:val="0"/>
          <w:spacing w:val="-2"/>
          <w:sz w:val="20"/>
          <w:szCs w:val="20"/>
        </w:rPr>
        <w:t xml:space="preserve"> </w:t>
      </w:r>
      <w:r w:rsidRPr="00A57EE6">
        <w:rPr>
          <w:rFonts w:ascii="Arial" w:hAnsi="Arial" w:cs="Arial"/>
          <w:b w:val="0"/>
          <w:bCs w:val="0"/>
          <w:sz w:val="20"/>
          <w:szCs w:val="20"/>
        </w:rPr>
        <w:t>wszelkich załączników do SWZ w celu uwzględnienia w ofercie wszystkich elementów robót i czynności niezbędnych do zrealizowania przedmiotu zamówienia oraz osiągnięcia celu zamówienia.</w:t>
      </w:r>
    </w:p>
    <w:p w14:paraId="27A358B0" w14:textId="77777777" w:rsidR="00792CEE" w:rsidRPr="00792CEE" w:rsidRDefault="00A57EE6" w:rsidP="00792CEE">
      <w:pPr>
        <w:pStyle w:val="Nagwek1"/>
        <w:numPr>
          <w:ilvl w:val="0"/>
          <w:numId w:val="64"/>
        </w:numPr>
        <w:tabs>
          <w:tab w:val="left" w:pos="1195"/>
          <w:tab w:val="left" w:pos="1196"/>
        </w:tabs>
        <w:spacing w:before="40" w:after="40" w:line="360" w:lineRule="auto"/>
        <w:jc w:val="both"/>
        <w:rPr>
          <w:rFonts w:ascii="Arial" w:hAnsi="Arial" w:cs="Arial"/>
          <w:b w:val="0"/>
          <w:bCs w:val="0"/>
          <w:spacing w:val="-2"/>
          <w:sz w:val="20"/>
          <w:szCs w:val="20"/>
        </w:rPr>
      </w:pPr>
      <w:r w:rsidRPr="00A57EE6">
        <w:rPr>
          <w:rFonts w:ascii="Arial" w:hAnsi="Arial" w:cs="Arial"/>
          <w:b w:val="0"/>
          <w:bCs w:val="0"/>
          <w:sz w:val="20"/>
          <w:szCs w:val="20"/>
        </w:rPr>
        <w:t>Wszelkie wątpliwości dotyczące zakresu robót i czynności, rozbieżności, opuszczeń należy wyjaśnić z Zamawiającym</w:t>
      </w:r>
      <w:r w:rsidRPr="00A57EE6">
        <w:rPr>
          <w:rFonts w:ascii="Arial" w:hAnsi="Arial" w:cs="Arial"/>
          <w:b w:val="0"/>
          <w:bCs w:val="0"/>
          <w:spacing w:val="40"/>
          <w:sz w:val="20"/>
          <w:szCs w:val="20"/>
        </w:rPr>
        <w:t xml:space="preserve"> </w:t>
      </w:r>
      <w:r w:rsidRPr="00A57EE6">
        <w:rPr>
          <w:rFonts w:ascii="Arial" w:hAnsi="Arial" w:cs="Arial"/>
          <w:b w:val="0"/>
          <w:bCs w:val="0"/>
          <w:sz w:val="20"/>
          <w:szCs w:val="20"/>
        </w:rPr>
        <w:t>przed</w:t>
      </w:r>
      <w:r w:rsidRPr="00A57EE6">
        <w:rPr>
          <w:rFonts w:ascii="Arial" w:hAnsi="Arial" w:cs="Arial"/>
          <w:b w:val="0"/>
          <w:bCs w:val="0"/>
          <w:spacing w:val="40"/>
          <w:sz w:val="20"/>
          <w:szCs w:val="20"/>
        </w:rPr>
        <w:t xml:space="preserve"> </w:t>
      </w:r>
      <w:r w:rsidRPr="00A57EE6">
        <w:rPr>
          <w:rFonts w:ascii="Arial" w:hAnsi="Arial" w:cs="Arial"/>
          <w:b w:val="0"/>
          <w:bCs w:val="0"/>
          <w:sz w:val="20"/>
          <w:szCs w:val="20"/>
        </w:rPr>
        <w:t>złożeniem oferty.</w:t>
      </w:r>
    </w:p>
    <w:p w14:paraId="66597AAA" w14:textId="0A603379" w:rsidR="00A57EE6" w:rsidRPr="00792CEE" w:rsidRDefault="00A57EE6" w:rsidP="00792CEE">
      <w:pPr>
        <w:pStyle w:val="Nagwek1"/>
        <w:numPr>
          <w:ilvl w:val="0"/>
          <w:numId w:val="64"/>
        </w:numPr>
        <w:tabs>
          <w:tab w:val="left" w:pos="1195"/>
          <w:tab w:val="left" w:pos="1196"/>
        </w:tabs>
        <w:spacing w:before="40" w:after="40" w:line="360" w:lineRule="auto"/>
        <w:jc w:val="both"/>
        <w:rPr>
          <w:rFonts w:ascii="Arial" w:hAnsi="Arial" w:cs="Arial"/>
          <w:b w:val="0"/>
          <w:bCs w:val="0"/>
          <w:spacing w:val="-2"/>
          <w:sz w:val="20"/>
          <w:szCs w:val="20"/>
        </w:rPr>
      </w:pPr>
      <w:r w:rsidRPr="00792CEE">
        <w:rPr>
          <w:rFonts w:ascii="Arial" w:hAnsi="Arial" w:cs="Arial"/>
          <w:b w:val="0"/>
          <w:bCs w:val="0"/>
          <w:sz w:val="20"/>
          <w:szCs w:val="20"/>
        </w:rPr>
        <w:t>Wykonawca zabezpieczy niezbędne środki finansowe na realizację robót w celu sprostania zasad rozliczania wynikających z §9 ust.2, pkt.2) Załącznika do Uchwały Rady Ministrów Nr 84/2021 z 1 lipca 2021 roku w sprawie ustanowienia Rządowego Funduszu Polski Ład: Programu Inwestycji Strategicznych, dokonywane przez Bank Gospodarstwa Krajowego (na podstawie promesy).</w:t>
      </w:r>
    </w:p>
    <w:p w14:paraId="51A726AA" w14:textId="64876454" w:rsidR="00044ED5" w:rsidRPr="004368CE" w:rsidRDefault="00044ED5" w:rsidP="00E14CFD">
      <w:pPr>
        <w:pStyle w:val="Akapitzlist"/>
        <w:widowControl w:val="0"/>
        <w:numPr>
          <w:ilvl w:val="0"/>
          <w:numId w:val="55"/>
        </w:numPr>
        <w:tabs>
          <w:tab w:val="left" w:pos="514"/>
        </w:tabs>
        <w:autoSpaceDE w:val="0"/>
        <w:autoSpaceDN w:val="0"/>
        <w:spacing w:before="40" w:after="40" w:line="360" w:lineRule="auto"/>
        <w:ind w:right="104"/>
        <w:contextualSpacing w:val="0"/>
        <w:jc w:val="both"/>
        <w:rPr>
          <w:rFonts w:ascii="Arial" w:hAnsi="Arial" w:cs="Arial"/>
          <w:sz w:val="20"/>
          <w:szCs w:val="20"/>
        </w:rPr>
      </w:pPr>
      <w:r w:rsidRPr="004368CE">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1DF2910D" w14:textId="77777777" w:rsidR="00B36F11" w:rsidRPr="00551F33" w:rsidRDefault="00B36F11" w:rsidP="00B36F11">
      <w:pPr>
        <w:jc w:val="both"/>
        <w:rPr>
          <w:rFonts w:ascii="Arial" w:hAnsi="Arial" w:cs="Arial"/>
          <w:sz w:val="20"/>
          <w:szCs w:val="20"/>
        </w:rPr>
      </w:pPr>
      <w:bookmarkStart w:id="5" w:name="_Hlk91747056"/>
    </w:p>
    <w:bookmarkEnd w:id="5"/>
    <w:p w14:paraId="7DB374EA" w14:textId="5555909A"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p>
    <w:p w14:paraId="68992300" w14:textId="5C5FD930" w:rsidR="00B36F11" w:rsidRPr="00EC160C" w:rsidRDefault="00B36F11" w:rsidP="002042CA">
      <w:pPr>
        <w:jc w:val="both"/>
        <w:rPr>
          <w:rFonts w:ascii="Arial" w:hAnsi="Arial" w:cs="Arial"/>
          <w:sz w:val="20"/>
          <w:szCs w:val="20"/>
        </w:rPr>
      </w:pPr>
      <w:bookmarkStart w:id="6" w:name="_Hlk92276143"/>
      <w:r w:rsidRPr="00EC160C">
        <w:rPr>
          <w:rFonts w:ascii="Arial" w:hAnsi="Arial" w:cs="Arial"/>
          <w:sz w:val="20"/>
          <w:szCs w:val="20"/>
        </w:rPr>
        <w:t>zawarta w</w:t>
      </w:r>
      <w:r w:rsidR="001C11D5">
        <w:rPr>
          <w:rFonts w:ascii="Arial" w:hAnsi="Arial" w:cs="Arial"/>
          <w:sz w:val="20"/>
          <w:szCs w:val="20"/>
        </w:rPr>
        <w:t xml:space="preserve"> Branicach </w:t>
      </w:r>
      <w:r w:rsidRPr="00EC160C">
        <w:rPr>
          <w:rFonts w:ascii="Arial" w:hAnsi="Arial" w:cs="Arial"/>
          <w:sz w:val="20"/>
          <w:szCs w:val="20"/>
        </w:rPr>
        <w:t>w dniu ...............</w:t>
      </w:r>
      <w:r w:rsidR="00AD0861" w:rsidRPr="00EC160C">
        <w:rPr>
          <w:rFonts w:ascii="Arial" w:hAnsi="Arial" w:cs="Arial"/>
          <w:sz w:val="20"/>
          <w:szCs w:val="20"/>
        </w:rPr>
        <w:t xml:space="preserve"> </w:t>
      </w:r>
      <w:r w:rsidRPr="00EC160C">
        <w:rPr>
          <w:rFonts w:ascii="Arial" w:hAnsi="Arial" w:cs="Arial"/>
          <w:sz w:val="20"/>
          <w:szCs w:val="20"/>
        </w:rPr>
        <w:t>2022 roku pomiędzy:</w:t>
      </w:r>
    </w:p>
    <w:p w14:paraId="613B9A5D" w14:textId="77777777" w:rsidR="00EC160C" w:rsidRPr="00EC160C" w:rsidRDefault="00EC160C" w:rsidP="002042CA">
      <w:pPr>
        <w:rPr>
          <w:rFonts w:ascii="Arial" w:hAnsi="Arial" w:cs="Arial"/>
          <w:sz w:val="20"/>
          <w:szCs w:val="20"/>
        </w:rPr>
      </w:pPr>
      <w:r w:rsidRPr="00EC160C">
        <w:rPr>
          <w:rFonts w:ascii="Arial" w:hAnsi="Arial" w:cs="Arial"/>
          <w:sz w:val="20"/>
          <w:szCs w:val="20"/>
        </w:rPr>
        <w:t>pomiędzy:</w:t>
      </w:r>
    </w:p>
    <w:p w14:paraId="2E0565D9" w14:textId="3B6093D2" w:rsidR="00EC160C" w:rsidRPr="00EC160C" w:rsidRDefault="00EC160C" w:rsidP="002042CA">
      <w:pPr>
        <w:jc w:val="both"/>
        <w:rPr>
          <w:rFonts w:ascii="Arial" w:hAnsi="Arial" w:cs="Arial"/>
          <w:sz w:val="20"/>
          <w:szCs w:val="20"/>
        </w:rPr>
      </w:pPr>
      <w:r w:rsidRPr="00EC160C">
        <w:rPr>
          <w:rFonts w:ascii="Arial" w:hAnsi="Arial" w:cs="Arial"/>
          <w:sz w:val="20"/>
          <w:szCs w:val="20"/>
        </w:rPr>
        <w:t xml:space="preserve">Gminą Branice z siedzibą 48-140 Branice, ul. Słowackiego 3, NIP: 748-15-18-612, REGON: 531412852, reprezentowaną przez Sebastiana Bacę - Wójta Gminy, przy kontrasygnacie </w:t>
      </w:r>
      <w:r w:rsidR="0091495A">
        <w:rPr>
          <w:rFonts w:ascii="Arial" w:hAnsi="Arial" w:cs="Arial"/>
          <w:sz w:val="20"/>
          <w:szCs w:val="20"/>
        </w:rPr>
        <w:t xml:space="preserve">Beaty Jamrozik - </w:t>
      </w:r>
      <w:r w:rsidRPr="00EC160C">
        <w:rPr>
          <w:rFonts w:ascii="Arial" w:hAnsi="Arial" w:cs="Arial"/>
          <w:sz w:val="20"/>
          <w:szCs w:val="20"/>
        </w:rPr>
        <w:t xml:space="preserve">Skarbnika Gminy, zwaną dalej „Zamawiającym", </w:t>
      </w:r>
    </w:p>
    <w:p w14:paraId="2020FFCA" w14:textId="77777777" w:rsidR="00EC160C" w:rsidRPr="00EC160C" w:rsidRDefault="00EC160C" w:rsidP="002042CA">
      <w:pPr>
        <w:rPr>
          <w:rFonts w:ascii="Arial" w:hAnsi="Arial" w:cs="Arial"/>
          <w:sz w:val="20"/>
          <w:szCs w:val="20"/>
        </w:rPr>
      </w:pPr>
      <w:r w:rsidRPr="00EC160C">
        <w:rPr>
          <w:rFonts w:ascii="Arial" w:hAnsi="Arial" w:cs="Arial"/>
          <w:sz w:val="20"/>
          <w:szCs w:val="20"/>
        </w:rPr>
        <w:t>a</w:t>
      </w:r>
    </w:p>
    <w:p w14:paraId="2D01A693"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3360261A"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0AA27EFA"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16EDF3E5"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72F62F4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98156D1"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44EEE78A" w14:textId="77777777" w:rsidR="00AD0861" w:rsidRDefault="00AD0861" w:rsidP="002042CA">
      <w:pPr>
        <w:jc w:val="both"/>
        <w:rPr>
          <w:rFonts w:ascii="Arial" w:hAnsi="Arial" w:cs="Arial"/>
          <w:sz w:val="20"/>
          <w:szCs w:val="20"/>
        </w:rPr>
      </w:pPr>
      <w:bookmarkStart w:id="7" w:name="_Hlk92277054"/>
      <w:bookmarkEnd w:id="6"/>
    </w:p>
    <w:p w14:paraId="5DE85DBB" w14:textId="2F5327A3"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82</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0A0C73">
        <w:rPr>
          <w:rFonts w:ascii="Arial" w:hAnsi="Arial" w:cs="Arial"/>
          <w:sz w:val="20"/>
          <w:szCs w:val="20"/>
        </w:rPr>
        <w:t>2</w:t>
      </w:r>
      <w:r w:rsidRPr="00551F33">
        <w:rPr>
          <w:rFonts w:ascii="Arial" w:hAnsi="Arial" w:cs="Arial"/>
          <w:sz w:val="20"/>
          <w:szCs w:val="20"/>
        </w:rPr>
        <w:t xml:space="preserve"> r. poz. 1</w:t>
      </w:r>
      <w:r w:rsidR="000A0C73">
        <w:rPr>
          <w:rFonts w:ascii="Arial" w:hAnsi="Arial" w:cs="Arial"/>
          <w:sz w:val="20"/>
          <w:szCs w:val="20"/>
        </w:rPr>
        <w:t>710</w:t>
      </w:r>
      <w:r w:rsidRPr="00551F33">
        <w:rPr>
          <w:rFonts w:ascii="Arial" w:hAnsi="Arial" w:cs="Arial"/>
          <w:sz w:val="20"/>
          <w:szCs w:val="20"/>
        </w:rPr>
        <w:t xml:space="preserve">), zwaną w dalszej części Umowy </w:t>
      </w:r>
      <w:r>
        <w:rPr>
          <w:rFonts w:ascii="Arial" w:hAnsi="Arial" w:cs="Arial"/>
          <w:sz w:val="20"/>
          <w:szCs w:val="20"/>
        </w:rPr>
        <w:t>„</w:t>
      </w:r>
      <w:proofErr w:type="spellStart"/>
      <w:r w:rsidRPr="00551F33">
        <w:rPr>
          <w:rFonts w:ascii="Arial" w:hAnsi="Arial" w:cs="Arial"/>
          <w:sz w:val="20"/>
          <w:szCs w:val="20"/>
        </w:rPr>
        <w:t>Pzp</w:t>
      </w:r>
      <w:proofErr w:type="spellEnd"/>
      <w:r>
        <w:rPr>
          <w:rFonts w:ascii="Arial" w:hAnsi="Arial" w:cs="Arial"/>
          <w:sz w:val="20"/>
          <w:szCs w:val="20"/>
        </w:rPr>
        <w:t>”</w:t>
      </w:r>
      <w:r w:rsidRPr="00551F33">
        <w:rPr>
          <w:rFonts w:ascii="Arial" w:hAnsi="Arial" w:cs="Arial"/>
          <w:sz w:val="20"/>
          <w:szCs w:val="20"/>
        </w:rPr>
        <w:t>.</w:t>
      </w:r>
    </w:p>
    <w:bookmarkEnd w:id="7"/>
    <w:p w14:paraId="49B41C09" w14:textId="77777777" w:rsidR="00B36F11" w:rsidRDefault="00B36F11" w:rsidP="00B36F11">
      <w:pPr>
        <w:jc w:val="both"/>
        <w:rPr>
          <w:rFonts w:ascii="Arial" w:hAnsi="Arial" w:cs="Arial"/>
          <w:sz w:val="20"/>
          <w:szCs w:val="20"/>
        </w:rPr>
      </w:pPr>
    </w:p>
    <w:p w14:paraId="05834B62"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PRZEDMIOT UMOWY</w:t>
      </w:r>
    </w:p>
    <w:p w14:paraId="18EFB11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1</w:t>
      </w:r>
    </w:p>
    <w:p w14:paraId="6D1B56A4" w14:textId="2D9805F8" w:rsidR="000A0C73" w:rsidRDefault="00EC160C" w:rsidP="000A0C73">
      <w:pPr>
        <w:pStyle w:val="Akapitzlist"/>
        <w:numPr>
          <w:ilvl w:val="0"/>
          <w:numId w:val="8"/>
        </w:numPr>
        <w:spacing w:before="60" w:after="60" w:line="300" w:lineRule="exact"/>
        <w:ind w:left="357" w:hanging="357"/>
        <w:jc w:val="both"/>
        <w:rPr>
          <w:rFonts w:ascii="Arial" w:hAnsi="Arial" w:cs="Arial"/>
          <w:sz w:val="20"/>
          <w:szCs w:val="20"/>
        </w:rPr>
      </w:pPr>
      <w:bookmarkStart w:id="8" w:name="_Hlk92281089"/>
      <w:r w:rsidRPr="0097205A">
        <w:rPr>
          <w:rFonts w:ascii="Arial" w:hAnsi="Arial" w:cs="Arial"/>
          <w:sz w:val="20"/>
          <w:szCs w:val="20"/>
        </w:rPr>
        <w:t xml:space="preserve">Zamawiający powierza, a Wykonawca przyjmuje do wykonania zadanie pn. </w:t>
      </w:r>
      <w:r w:rsidR="000A0C73" w:rsidRPr="000A0C73">
        <w:rPr>
          <w:rFonts w:ascii="Arial" w:hAnsi="Arial" w:cs="Arial"/>
          <w:sz w:val="20"/>
          <w:szCs w:val="20"/>
        </w:rPr>
        <w:t>„Budowa ścieżki rowerowej na trasie Boboluszki-Bliszczyce (etap I)”</w:t>
      </w:r>
      <w:r w:rsidR="000A0C73">
        <w:rPr>
          <w:rFonts w:ascii="Arial" w:hAnsi="Arial" w:cs="Arial"/>
          <w:sz w:val="20"/>
          <w:szCs w:val="20"/>
        </w:rPr>
        <w:t xml:space="preserve"> w rozbiciu na dwa etapy, </w:t>
      </w:r>
      <w:proofErr w:type="spellStart"/>
      <w:r w:rsidR="000A0C73">
        <w:rPr>
          <w:rFonts w:ascii="Arial" w:hAnsi="Arial" w:cs="Arial"/>
          <w:sz w:val="20"/>
          <w:szCs w:val="20"/>
        </w:rPr>
        <w:t>tj</w:t>
      </w:r>
      <w:proofErr w:type="spellEnd"/>
      <w:r w:rsidR="000A0C73">
        <w:rPr>
          <w:rFonts w:ascii="Arial" w:hAnsi="Arial" w:cs="Arial"/>
          <w:sz w:val="20"/>
          <w:szCs w:val="20"/>
        </w:rPr>
        <w:t>:</w:t>
      </w:r>
    </w:p>
    <w:p w14:paraId="3C29BFE1" w14:textId="417A3A3A" w:rsidR="000A0C73" w:rsidRPr="0054277F" w:rsidRDefault="003024DF" w:rsidP="00E14CFD">
      <w:pPr>
        <w:pStyle w:val="Akapitzlist"/>
        <w:numPr>
          <w:ilvl w:val="0"/>
          <w:numId w:val="61"/>
        </w:numPr>
        <w:spacing w:before="60" w:after="60" w:line="300" w:lineRule="exact"/>
        <w:jc w:val="both"/>
        <w:rPr>
          <w:rFonts w:ascii="Arial" w:hAnsi="Arial" w:cs="Arial"/>
          <w:sz w:val="20"/>
          <w:szCs w:val="20"/>
        </w:rPr>
      </w:pPr>
      <w:r w:rsidRPr="0054277F">
        <w:rPr>
          <w:rFonts w:ascii="Arial" w:hAnsi="Arial" w:cs="Arial"/>
          <w:sz w:val="20"/>
          <w:szCs w:val="20"/>
        </w:rPr>
        <w:t>Etap 1</w:t>
      </w:r>
      <w:r w:rsidR="0054277F" w:rsidRPr="0054277F">
        <w:rPr>
          <w:rFonts w:ascii="Arial" w:hAnsi="Arial" w:cs="Arial"/>
          <w:sz w:val="20"/>
          <w:szCs w:val="20"/>
        </w:rPr>
        <w:t xml:space="preserve"> – budowa ścieżki pieszo-rowerowej na odcinku Boboluszki-Branice w kilometrażu 0,00-206,35 - </w:t>
      </w:r>
      <w:r w:rsidRPr="0054277F">
        <w:rPr>
          <w:rFonts w:ascii="Arial" w:hAnsi="Arial" w:cs="Arial"/>
          <w:sz w:val="20"/>
          <w:szCs w:val="20"/>
        </w:rPr>
        <w:t xml:space="preserve"> w formule „buduj”</w:t>
      </w:r>
    </w:p>
    <w:p w14:paraId="4F535722" w14:textId="06C691E7" w:rsidR="003024DF" w:rsidRPr="0054277F" w:rsidRDefault="003024DF" w:rsidP="00E14CFD">
      <w:pPr>
        <w:pStyle w:val="Akapitzlist"/>
        <w:numPr>
          <w:ilvl w:val="0"/>
          <w:numId w:val="61"/>
        </w:numPr>
        <w:spacing w:before="60" w:after="60" w:line="300" w:lineRule="exact"/>
        <w:jc w:val="both"/>
        <w:rPr>
          <w:rFonts w:ascii="Arial" w:hAnsi="Arial" w:cs="Arial"/>
          <w:sz w:val="20"/>
          <w:szCs w:val="20"/>
        </w:rPr>
      </w:pPr>
      <w:r w:rsidRPr="0054277F">
        <w:rPr>
          <w:rFonts w:ascii="Arial" w:hAnsi="Arial" w:cs="Arial"/>
          <w:sz w:val="20"/>
          <w:szCs w:val="20"/>
        </w:rPr>
        <w:t xml:space="preserve">Etap  2 </w:t>
      </w:r>
      <w:r w:rsidR="0054277F" w:rsidRPr="0054277F">
        <w:rPr>
          <w:rFonts w:ascii="Arial" w:hAnsi="Arial" w:cs="Arial"/>
          <w:sz w:val="20"/>
          <w:szCs w:val="20"/>
        </w:rPr>
        <w:t xml:space="preserve"> - </w:t>
      </w:r>
      <w:r w:rsidR="0054277F">
        <w:rPr>
          <w:rFonts w:ascii="Arial" w:hAnsi="Arial" w:cs="Arial"/>
          <w:sz w:val="20"/>
          <w:szCs w:val="20"/>
        </w:rPr>
        <w:t xml:space="preserve">zaprojektowanie i </w:t>
      </w:r>
      <w:r w:rsidR="0054277F" w:rsidRPr="0054277F">
        <w:rPr>
          <w:rFonts w:ascii="Arial" w:hAnsi="Arial" w:cs="Arial"/>
          <w:sz w:val="20"/>
          <w:szCs w:val="20"/>
        </w:rPr>
        <w:t xml:space="preserve">budowa ścieżki pieszo-rowerowej na dalszym odcinku długości 1055,15mb, w kontynuacji Etapu 1, w obrębie Branic  - </w:t>
      </w:r>
      <w:r w:rsidRPr="0054277F">
        <w:rPr>
          <w:rFonts w:ascii="Arial" w:hAnsi="Arial" w:cs="Arial"/>
          <w:sz w:val="20"/>
          <w:szCs w:val="20"/>
        </w:rPr>
        <w:t>w formule „projektuj i buduj”</w:t>
      </w:r>
    </w:p>
    <w:bookmarkEnd w:id="8"/>
    <w:p w14:paraId="61D20997" w14:textId="1E7C001C"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Szczegółowy </w:t>
      </w:r>
      <w:r>
        <w:rPr>
          <w:rFonts w:ascii="Arial" w:hAnsi="Arial" w:cs="Arial"/>
          <w:sz w:val="20"/>
          <w:szCs w:val="20"/>
        </w:rPr>
        <w:t>zakres robót</w:t>
      </w:r>
      <w:r w:rsidRPr="001B2C89">
        <w:rPr>
          <w:rFonts w:ascii="Arial" w:hAnsi="Arial" w:cs="Arial"/>
          <w:sz w:val="20"/>
          <w:szCs w:val="20"/>
        </w:rPr>
        <w:t xml:space="preserve"> określa dokumentacja projektowa, </w:t>
      </w:r>
      <w:r w:rsidR="000A0C73">
        <w:rPr>
          <w:rFonts w:ascii="Arial" w:hAnsi="Arial" w:cs="Arial"/>
          <w:sz w:val="20"/>
          <w:szCs w:val="20"/>
        </w:rPr>
        <w:t xml:space="preserve">Program Funkcjonalno-Użytkowy,  </w:t>
      </w:r>
      <w:r>
        <w:rPr>
          <w:rFonts w:ascii="Arial" w:hAnsi="Arial" w:cs="Arial"/>
          <w:sz w:val="20"/>
          <w:szCs w:val="20"/>
        </w:rPr>
        <w:t>przedmiar</w:t>
      </w:r>
      <w:r w:rsidR="000A0C73">
        <w:rPr>
          <w:rFonts w:ascii="Arial" w:hAnsi="Arial" w:cs="Arial"/>
          <w:sz w:val="20"/>
          <w:szCs w:val="20"/>
        </w:rPr>
        <w:t>y</w:t>
      </w:r>
      <w:r>
        <w:rPr>
          <w:rFonts w:ascii="Arial" w:hAnsi="Arial" w:cs="Arial"/>
          <w:sz w:val="20"/>
          <w:szCs w:val="20"/>
        </w:rPr>
        <w:t xml:space="preserve"> robót </w:t>
      </w:r>
      <w:r w:rsidRPr="001B2C89">
        <w:rPr>
          <w:rFonts w:ascii="Arial" w:hAnsi="Arial" w:cs="Arial"/>
          <w:sz w:val="20"/>
          <w:szCs w:val="20"/>
        </w:rPr>
        <w:t xml:space="preserve">oraz </w:t>
      </w:r>
      <w:r w:rsidRPr="00E00CF2">
        <w:rPr>
          <w:rFonts w:ascii="Arial" w:hAnsi="Arial" w:cs="Arial"/>
          <w:sz w:val="20"/>
          <w:szCs w:val="20"/>
        </w:rPr>
        <w:t>SWZ</w:t>
      </w:r>
      <w:r>
        <w:rPr>
          <w:rFonts w:ascii="Arial" w:hAnsi="Arial" w:cs="Arial"/>
          <w:sz w:val="20"/>
          <w:szCs w:val="20"/>
        </w:rPr>
        <w:t>.</w:t>
      </w:r>
      <w:r w:rsidRPr="00912271">
        <w:rPr>
          <w:rFonts w:ascii="Arial" w:hAnsi="Arial" w:cs="Arial"/>
          <w:sz w:val="20"/>
          <w:szCs w:val="20"/>
        </w:rPr>
        <w:t xml:space="preserve"> Dokumenty te stanowią integralną część umowy.</w:t>
      </w:r>
    </w:p>
    <w:p w14:paraId="51C6D713"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jest dofinansowany ze środków pochodzących z Rządowego Funduszu Polski Ład: </w:t>
      </w:r>
      <w:r w:rsidRPr="00352F8A">
        <w:rPr>
          <w:rFonts w:ascii="Arial" w:hAnsi="Arial" w:cs="Arial"/>
          <w:b/>
          <w:bCs/>
          <w:sz w:val="20"/>
          <w:szCs w:val="20"/>
        </w:rPr>
        <w:t>Programu Inwestycji Strategicznych</w:t>
      </w:r>
      <w:r w:rsidRPr="001B2C89">
        <w:rPr>
          <w:rFonts w:ascii="Arial" w:hAnsi="Arial" w:cs="Arial"/>
          <w:sz w:val="20"/>
          <w:szCs w:val="20"/>
        </w:rPr>
        <w:t>.</w:t>
      </w:r>
    </w:p>
    <w:p w14:paraId="5435C473" w14:textId="77777777" w:rsidR="00EC160C" w:rsidRPr="00912271"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912271">
        <w:rPr>
          <w:rFonts w:ascii="Arial" w:hAnsi="Arial" w:cs="Arial"/>
          <w:sz w:val="20"/>
          <w:szCs w:val="20"/>
        </w:rPr>
        <w:t xml:space="preserve">Wykonawca oświadcza, że na czas poprzedzający wypłaty z Promesy wydanej Zamawiającemu przez Bank Gospodarstwa Krajowego zapewnia finansowanie robót budowlanych w części nie pokrytej przez Zamawiającego we własnym zakresie. </w:t>
      </w:r>
    </w:p>
    <w:p w14:paraId="2DBE53BC"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Wykonawca zobowiązuje się wykonać wszystkie czynności i prace, które nie zostały wyszczególnione w dokumentacji projektowej lub SWZ, a są konieczne do realizacji przedmiotu </w:t>
      </w:r>
      <w:r w:rsidRPr="001B2C89">
        <w:rPr>
          <w:rFonts w:ascii="Arial" w:hAnsi="Arial" w:cs="Arial"/>
          <w:sz w:val="20"/>
          <w:szCs w:val="20"/>
        </w:rPr>
        <w:lastRenderedPageBreak/>
        <w:t>Umowy zgodnie z Umową, dokumentacją projektową, aktualnymi na dzień zawarcia niniejszej Umowy przepisami i wymogami technicznymi oraz wiedzą budowlaną</w:t>
      </w:r>
      <w:r>
        <w:rPr>
          <w:rFonts w:ascii="Arial" w:hAnsi="Arial" w:cs="Arial"/>
          <w:sz w:val="20"/>
          <w:szCs w:val="20"/>
        </w:rPr>
        <w:t>, a w szczególności:</w:t>
      </w:r>
    </w:p>
    <w:p w14:paraId="799F129C" w14:textId="77777777" w:rsidR="00EC160C" w:rsidRPr="00912271" w:rsidRDefault="00EC160C" w:rsidP="00E14CFD">
      <w:pPr>
        <w:pStyle w:val="Akapitzlist"/>
        <w:numPr>
          <w:ilvl w:val="0"/>
          <w:numId w:val="53"/>
        </w:numPr>
        <w:spacing w:before="60" w:after="60" w:line="300" w:lineRule="exact"/>
        <w:ind w:left="851" w:hanging="425"/>
        <w:jc w:val="both"/>
        <w:rPr>
          <w:rFonts w:ascii="Arial" w:hAnsi="Arial" w:cs="Arial"/>
          <w:i/>
          <w:iCs/>
          <w:sz w:val="20"/>
          <w:szCs w:val="20"/>
        </w:rPr>
      </w:pPr>
      <w:r w:rsidRPr="00912271">
        <w:rPr>
          <w:rFonts w:ascii="Arial" w:hAnsi="Arial" w:cs="Arial"/>
          <w:bCs/>
          <w:sz w:val="20"/>
          <w:szCs w:val="20"/>
        </w:rPr>
        <w:t xml:space="preserve">w pierwszej kolejności wykonanie oraz posadowienie we wskazanym przez Zamawiającego miejscu tablicy informacyjnej o wymiarach: szer. 180cm wys. 120cm zgodnie z Rozporządzeniem Rady Ministrów z dnia 07 maja 2021r. </w:t>
      </w:r>
      <w:r w:rsidRPr="00912271">
        <w:rPr>
          <w:rFonts w:ascii="Arial" w:hAnsi="Arial" w:cs="Arial"/>
          <w:bCs/>
          <w:i/>
          <w:iCs/>
          <w:sz w:val="20"/>
          <w:szCs w:val="20"/>
        </w:rPr>
        <w:t xml:space="preserve">w sprawie określenia działań informacyjnych podejmowanych przez podmioty realizujące zadania finansowane lub dofinansowane z budżetu państwa lub z państwowych funduszy celowych </w:t>
      </w:r>
      <w:r w:rsidRPr="00912271">
        <w:rPr>
          <w:rFonts w:ascii="Arial" w:hAnsi="Arial" w:cs="Arial"/>
          <w:bCs/>
          <w:sz w:val="20"/>
          <w:szCs w:val="20"/>
        </w:rPr>
        <w:t xml:space="preserve">(Dz.U. 2021, poz. 953) oraz Załącznikiem nr 1 do uchwały Rady Ministrów nr 84/2021 z dnia 01 lipca 2021r. </w:t>
      </w:r>
      <w:r w:rsidRPr="00912271">
        <w:rPr>
          <w:rFonts w:ascii="Arial" w:hAnsi="Arial" w:cs="Arial"/>
          <w:bCs/>
          <w:i/>
          <w:iCs/>
          <w:sz w:val="20"/>
          <w:szCs w:val="20"/>
        </w:rPr>
        <w:t xml:space="preserve">w sprawie ustanowienia Rządowego Funduszu Polski Ład: Programu Inwestycji Strategicznych </w:t>
      </w:r>
    </w:p>
    <w:p w14:paraId="6699D72A" w14:textId="1852C6CD" w:rsidR="00EC160C" w:rsidRDefault="00EC160C" w:rsidP="00E14CFD">
      <w:pPr>
        <w:pStyle w:val="Akapitzlist"/>
        <w:numPr>
          <w:ilvl w:val="0"/>
          <w:numId w:val="53"/>
        </w:numPr>
        <w:spacing w:before="60" w:after="60" w:line="300" w:lineRule="exact"/>
        <w:ind w:left="851" w:hanging="425"/>
        <w:jc w:val="both"/>
        <w:rPr>
          <w:rFonts w:ascii="Arial" w:hAnsi="Arial" w:cs="Arial"/>
          <w:sz w:val="20"/>
          <w:szCs w:val="20"/>
        </w:rPr>
      </w:pPr>
      <w:r>
        <w:rPr>
          <w:rFonts w:ascii="Arial" w:hAnsi="Arial" w:cs="Arial"/>
          <w:sz w:val="20"/>
          <w:szCs w:val="20"/>
        </w:rPr>
        <w:t xml:space="preserve">roboty przygotowawcze polegające na oznakowaniu objazdów i dojazdów </w:t>
      </w:r>
      <w:r w:rsidR="00717754">
        <w:rPr>
          <w:rFonts w:ascii="Arial" w:hAnsi="Arial" w:cs="Arial"/>
          <w:sz w:val="20"/>
          <w:szCs w:val="20"/>
        </w:rPr>
        <w:t xml:space="preserve">na drogach zgodnie </w:t>
      </w:r>
      <w:r>
        <w:rPr>
          <w:rFonts w:ascii="Arial" w:hAnsi="Arial" w:cs="Arial"/>
          <w:sz w:val="20"/>
          <w:szCs w:val="20"/>
        </w:rPr>
        <w:t>projekt</w:t>
      </w:r>
      <w:r w:rsidR="00717754">
        <w:rPr>
          <w:rFonts w:ascii="Arial" w:hAnsi="Arial" w:cs="Arial"/>
          <w:sz w:val="20"/>
          <w:szCs w:val="20"/>
        </w:rPr>
        <w:t>em</w:t>
      </w:r>
      <w:r>
        <w:rPr>
          <w:rFonts w:ascii="Arial" w:hAnsi="Arial" w:cs="Arial"/>
          <w:sz w:val="20"/>
          <w:szCs w:val="20"/>
        </w:rPr>
        <w:t xml:space="preserve"> tymczasowej organizacji ruchu.</w:t>
      </w:r>
    </w:p>
    <w:p w14:paraId="36E0670F"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59DE8D81" w14:textId="77777777"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B90427">
        <w:rPr>
          <w:rFonts w:ascii="Arial" w:hAnsi="Arial" w:cs="Arial"/>
          <w:sz w:val="20"/>
          <w:szCs w:val="20"/>
        </w:rPr>
        <w:t xml:space="preserve">Wykonawca oświadcza, </w:t>
      </w:r>
      <w:r>
        <w:rPr>
          <w:rFonts w:ascii="Arial" w:hAnsi="Arial" w:cs="Arial"/>
          <w:sz w:val="20"/>
          <w:szCs w:val="20"/>
        </w:rPr>
        <w:t>że</w:t>
      </w:r>
      <w:r w:rsidRPr="00B90427">
        <w:rPr>
          <w:rFonts w:ascii="Arial" w:hAnsi="Arial" w:cs="Arial"/>
          <w:sz w:val="20"/>
          <w:szCs w:val="20"/>
        </w:rPr>
        <w:t xml:space="preserve"> zapoznał się z dokumentacją projektową i SWZ oraz nie wnosi do niej uwag i uznaje ją za podstawę do realizacji przedmiotu niniejszej umowy</w:t>
      </w:r>
    </w:p>
    <w:p w14:paraId="49E76CA6" w14:textId="161CEC78" w:rsidR="00EC160C" w:rsidRDefault="00EC160C" w:rsidP="00EC160C">
      <w:pPr>
        <w:pStyle w:val="Akapitzlist"/>
        <w:spacing w:before="60" w:after="60" w:line="300" w:lineRule="exact"/>
        <w:ind w:left="0"/>
        <w:jc w:val="center"/>
        <w:rPr>
          <w:rFonts w:ascii="Arial" w:hAnsi="Arial" w:cs="Arial"/>
          <w:sz w:val="20"/>
          <w:szCs w:val="20"/>
        </w:rPr>
      </w:pPr>
    </w:p>
    <w:p w14:paraId="4E3FED87"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sidRPr="00FA12F2">
        <w:rPr>
          <w:rFonts w:ascii="Arial" w:hAnsi="Arial" w:cs="Arial"/>
          <w:b/>
          <w:bCs/>
          <w:sz w:val="20"/>
          <w:szCs w:val="20"/>
        </w:rPr>
        <w:t>MATERIAŁY</w:t>
      </w:r>
    </w:p>
    <w:p w14:paraId="058829FD" w14:textId="77777777" w:rsidR="00EC160C" w:rsidRPr="00FA12F2" w:rsidRDefault="00EC160C" w:rsidP="00EC160C">
      <w:pPr>
        <w:spacing w:before="60" w:after="60" w:line="300" w:lineRule="exact"/>
        <w:jc w:val="center"/>
        <w:rPr>
          <w:rFonts w:ascii="Arial" w:hAnsi="Arial" w:cs="Arial"/>
          <w:b/>
          <w:bCs/>
          <w:sz w:val="20"/>
          <w:szCs w:val="20"/>
        </w:rPr>
      </w:pPr>
      <w:r w:rsidRPr="00FA12F2">
        <w:rPr>
          <w:rFonts w:ascii="Arial" w:hAnsi="Arial" w:cs="Arial"/>
          <w:b/>
          <w:bCs/>
          <w:sz w:val="20"/>
          <w:szCs w:val="20"/>
        </w:rPr>
        <w:t>§ 2</w:t>
      </w:r>
    </w:p>
    <w:p w14:paraId="53BF8F7F"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Przedmiot Umowy wykonany zostanie z materiałów dostarczonych przez Wykonawcę.</w:t>
      </w:r>
    </w:p>
    <w:p w14:paraId="76F0EB00"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Materiały, o których mowa w ust. 1, powinny odpowiadać, co do jakości wymaganiom określonym ustawą z dnia 16 kwietnia 2004 r. o wyrobach budowlanych </w:t>
      </w:r>
      <w:r>
        <w:rPr>
          <w:rFonts w:ascii="Arial" w:hAnsi="Arial" w:cs="Arial"/>
          <w:sz w:val="20"/>
          <w:szCs w:val="20"/>
        </w:rPr>
        <w:t xml:space="preserve">(Dz.U. z 2021r. poz.1213 tj.) </w:t>
      </w:r>
      <w:r w:rsidRPr="001B2C89">
        <w:rPr>
          <w:rFonts w:ascii="Arial" w:hAnsi="Arial" w:cs="Arial"/>
          <w:sz w:val="20"/>
          <w:szCs w:val="20"/>
        </w:rPr>
        <w:t>oraz wymaganiom określonym w dokumentacji projektowej.</w:t>
      </w:r>
    </w:p>
    <w:p w14:paraId="13746679" w14:textId="378C1DA2" w:rsidR="00EC160C"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będzie przeprowadzać pomiary i badania materiałów oraz robót zgodnie z zasadami kontroli jakości materiałów i robót określonymi w dokumentacji projektowej</w:t>
      </w:r>
      <w:r>
        <w:rPr>
          <w:rFonts w:ascii="Arial" w:hAnsi="Arial" w:cs="Arial"/>
          <w:sz w:val="20"/>
          <w:szCs w:val="20"/>
        </w:rPr>
        <w:t xml:space="preserve"> oraz Specyfikacj</w:t>
      </w:r>
      <w:r w:rsidR="00F6403C">
        <w:rPr>
          <w:rFonts w:ascii="Arial" w:hAnsi="Arial" w:cs="Arial"/>
          <w:sz w:val="20"/>
          <w:szCs w:val="20"/>
        </w:rPr>
        <w:t xml:space="preserve">ach </w:t>
      </w:r>
      <w:r>
        <w:rPr>
          <w:rFonts w:ascii="Arial" w:hAnsi="Arial" w:cs="Arial"/>
          <w:sz w:val="20"/>
          <w:szCs w:val="20"/>
        </w:rPr>
        <w:t>Techniczn</w:t>
      </w:r>
      <w:r w:rsidR="00F6403C">
        <w:rPr>
          <w:rFonts w:ascii="Arial" w:hAnsi="Arial" w:cs="Arial"/>
          <w:sz w:val="20"/>
          <w:szCs w:val="20"/>
        </w:rPr>
        <w:t>ych</w:t>
      </w:r>
      <w:r>
        <w:rPr>
          <w:rFonts w:ascii="Arial" w:hAnsi="Arial" w:cs="Arial"/>
          <w:sz w:val="20"/>
          <w:szCs w:val="20"/>
        </w:rPr>
        <w:t xml:space="preserve"> (ST).</w:t>
      </w:r>
    </w:p>
    <w:p w14:paraId="738BF304" w14:textId="77777777" w:rsidR="00EC160C" w:rsidRDefault="00EC160C" w:rsidP="00EC160C">
      <w:pPr>
        <w:pStyle w:val="Akapitzlist"/>
        <w:spacing w:before="60" w:after="60" w:line="300" w:lineRule="exact"/>
        <w:ind w:left="0"/>
        <w:jc w:val="center"/>
        <w:rPr>
          <w:rFonts w:ascii="Arial" w:hAnsi="Arial" w:cs="Arial"/>
          <w:b/>
          <w:bCs/>
          <w:sz w:val="20"/>
          <w:szCs w:val="20"/>
        </w:rPr>
      </w:pPr>
    </w:p>
    <w:p w14:paraId="5AF6D018"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Pr>
          <w:rFonts w:ascii="Arial" w:hAnsi="Arial" w:cs="Arial"/>
          <w:b/>
          <w:bCs/>
          <w:sz w:val="20"/>
          <w:szCs w:val="20"/>
        </w:rPr>
        <w:t>HARMONOGRAM I KOSZTORYS</w:t>
      </w:r>
    </w:p>
    <w:p w14:paraId="499A1B6F" w14:textId="77777777" w:rsidR="00EC160C" w:rsidRPr="001B2C89" w:rsidRDefault="00EC160C" w:rsidP="00EC160C">
      <w:pPr>
        <w:spacing w:before="60" w:after="60" w:line="300" w:lineRule="exact"/>
        <w:jc w:val="center"/>
        <w:rPr>
          <w:rFonts w:ascii="Arial" w:hAnsi="Arial" w:cs="Arial"/>
          <w:b/>
          <w:bCs/>
          <w:sz w:val="20"/>
          <w:szCs w:val="20"/>
        </w:rPr>
      </w:pPr>
      <w:r w:rsidRPr="001B2C89">
        <w:rPr>
          <w:rFonts w:ascii="Arial" w:hAnsi="Arial" w:cs="Arial"/>
          <w:b/>
          <w:bCs/>
          <w:sz w:val="20"/>
          <w:szCs w:val="20"/>
        </w:rPr>
        <w:t>§</w:t>
      </w:r>
      <w:r>
        <w:rPr>
          <w:rFonts w:ascii="Arial" w:hAnsi="Arial" w:cs="Arial"/>
          <w:b/>
          <w:bCs/>
          <w:sz w:val="20"/>
          <w:szCs w:val="20"/>
        </w:rPr>
        <w:t xml:space="preserve"> </w:t>
      </w:r>
      <w:r w:rsidRPr="001B2C89">
        <w:rPr>
          <w:rFonts w:ascii="Arial" w:hAnsi="Arial" w:cs="Arial"/>
          <w:b/>
          <w:bCs/>
          <w:sz w:val="20"/>
          <w:szCs w:val="20"/>
        </w:rPr>
        <w:t>3</w:t>
      </w:r>
    </w:p>
    <w:p w14:paraId="381B4EB0" w14:textId="0E3E974C"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określony w § 1 będzie realizowany zgodnie z zatwierdzonym przez Zamawiającego harmonogramem rzeczowo – finansowym realizacji robót (dalej zwany również harmonogramem), dostarczonym Zamawiającemu w terminie </w:t>
      </w:r>
      <w:r>
        <w:rPr>
          <w:rFonts w:ascii="Arial" w:hAnsi="Arial" w:cs="Arial"/>
          <w:sz w:val="20"/>
          <w:szCs w:val="20"/>
        </w:rPr>
        <w:t xml:space="preserve">nie późniejszym niż </w:t>
      </w:r>
      <w:r w:rsidR="007D49D8">
        <w:rPr>
          <w:rFonts w:ascii="Arial" w:hAnsi="Arial" w:cs="Arial"/>
          <w:sz w:val="20"/>
          <w:szCs w:val="20"/>
        </w:rPr>
        <w:t>7</w:t>
      </w:r>
      <w:r>
        <w:rPr>
          <w:rFonts w:ascii="Arial" w:hAnsi="Arial" w:cs="Arial"/>
          <w:sz w:val="20"/>
          <w:szCs w:val="20"/>
        </w:rPr>
        <w:t xml:space="preserve"> d</w:t>
      </w:r>
      <w:r w:rsidRPr="00FB6852">
        <w:rPr>
          <w:rFonts w:ascii="Arial" w:hAnsi="Arial" w:cs="Arial"/>
          <w:sz w:val="20"/>
          <w:szCs w:val="20"/>
        </w:rPr>
        <w:t>ni</w:t>
      </w:r>
      <w:r w:rsidRPr="001B2C89">
        <w:rPr>
          <w:rFonts w:ascii="Arial" w:hAnsi="Arial" w:cs="Arial"/>
          <w:sz w:val="20"/>
          <w:szCs w:val="20"/>
        </w:rPr>
        <w:t xml:space="preserve"> od </w:t>
      </w:r>
      <w:r w:rsidRPr="001058AC">
        <w:rPr>
          <w:rFonts w:ascii="Arial" w:hAnsi="Arial" w:cs="Arial"/>
          <w:sz w:val="20"/>
          <w:szCs w:val="20"/>
        </w:rPr>
        <w:t xml:space="preserve">daty </w:t>
      </w:r>
      <w:r>
        <w:rPr>
          <w:rFonts w:ascii="Arial" w:hAnsi="Arial" w:cs="Arial"/>
          <w:sz w:val="20"/>
          <w:szCs w:val="20"/>
        </w:rPr>
        <w:t>podpisania umowy</w:t>
      </w:r>
      <w:r w:rsidRPr="001B2C89">
        <w:rPr>
          <w:rFonts w:ascii="Arial" w:hAnsi="Arial" w:cs="Arial"/>
          <w:sz w:val="20"/>
          <w:szCs w:val="20"/>
        </w:rPr>
        <w:t>.</w:t>
      </w:r>
      <w:r>
        <w:rPr>
          <w:rFonts w:ascii="Arial" w:hAnsi="Arial" w:cs="Arial"/>
          <w:sz w:val="20"/>
          <w:szCs w:val="20"/>
        </w:rPr>
        <w:t xml:space="preserve"> </w:t>
      </w:r>
      <w:r w:rsidRPr="00FA12F2">
        <w:rPr>
          <w:rFonts w:ascii="Arial" w:hAnsi="Arial" w:cs="Arial"/>
          <w:sz w:val="20"/>
          <w:szCs w:val="20"/>
        </w:rPr>
        <w:t>Harmonogram musi uwzględniać m.in. zasady płatności wskazane w § 11 Umowy</w:t>
      </w:r>
      <w:r w:rsidR="000A0C73">
        <w:rPr>
          <w:rFonts w:ascii="Arial" w:hAnsi="Arial" w:cs="Arial"/>
          <w:sz w:val="20"/>
          <w:szCs w:val="20"/>
        </w:rPr>
        <w:t xml:space="preserve"> oraz realizację inwestycji w podziale na dwa etapy i terminy wskazane w SWZ.</w:t>
      </w:r>
    </w:p>
    <w:p w14:paraId="0AA675D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Pr>
          <w:rFonts w:ascii="Arial" w:hAnsi="Arial" w:cs="Arial"/>
          <w:sz w:val="20"/>
          <w:szCs w:val="20"/>
        </w:rPr>
        <w:t xml:space="preserve">Za zgodą stron harmonogram może być aktualizowany w trakcie realizacji umowy. </w:t>
      </w:r>
      <w:r w:rsidRPr="001B2C89">
        <w:rPr>
          <w:rFonts w:ascii="Arial" w:hAnsi="Arial" w:cs="Arial"/>
          <w:sz w:val="20"/>
          <w:szCs w:val="20"/>
        </w:rPr>
        <w:t xml:space="preserve">Wykonawca zobowiązany jest przedłożyć Zamawiającemu do zatwierdzenia uaktualniony harmonogram w terminie 7 dni </w:t>
      </w:r>
      <w:r>
        <w:rPr>
          <w:rFonts w:ascii="Arial" w:hAnsi="Arial" w:cs="Arial"/>
          <w:sz w:val="20"/>
          <w:szCs w:val="20"/>
        </w:rPr>
        <w:t xml:space="preserve">roboczych </w:t>
      </w:r>
      <w:r w:rsidRPr="001B2C89">
        <w:rPr>
          <w:rFonts w:ascii="Arial" w:hAnsi="Arial" w:cs="Arial"/>
          <w:sz w:val="20"/>
          <w:szCs w:val="20"/>
        </w:rPr>
        <w:t>od daty wprowadzenia zmian.</w:t>
      </w:r>
    </w:p>
    <w:p w14:paraId="2F0403B7"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Zamawiający zgłosi uwagi do harmonogramu lub zatwierdzi harmonogram, o którym mowa w ust. 2 w ciągu 7 dni </w:t>
      </w:r>
      <w:r>
        <w:rPr>
          <w:rFonts w:ascii="Arial" w:hAnsi="Arial" w:cs="Arial"/>
          <w:sz w:val="20"/>
          <w:szCs w:val="20"/>
        </w:rPr>
        <w:t xml:space="preserve">roboczych </w:t>
      </w:r>
      <w:r w:rsidRPr="001B2C89">
        <w:rPr>
          <w:rFonts w:ascii="Arial" w:hAnsi="Arial" w:cs="Arial"/>
          <w:sz w:val="20"/>
          <w:szCs w:val="20"/>
        </w:rPr>
        <w:t>od daty przedłożenia harmonogramu do zatwierdzenia.</w:t>
      </w:r>
    </w:p>
    <w:p w14:paraId="480F3CF3" w14:textId="7704F0C0"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dostarczy Zamawiającemu najpóźniej w terminie</w:t>
      </w:r>
      <w:r>
        <w:rPr>
          <w:rFonts w:ascii="Arial" w:hAnsi="Arial" w:cs="Arial"/>
          <w:sz w:val="20"/>
          <w:szCs w:val="20"/>
        </w:rPr>
        <w:t xml:space="preserve"> </w:t>
      </w:r>
      <w:r w:rsidR="007D49D8">
        <w:rPr>
          <w:rFonts w:ascii="Arial" w:hAnsi="Arial" w:cs="Arial"/>
          <w:sz w:val="20"/>
          <w:szCs w:val="20"/>
        </w:rPr>
        <w:t>7</w:t>
      </w:r>
      <w:r w:rsidRPr="00FA12F2">
        <w:rPr>
          <w:rFonts w:ascii="Arial" w:hAnsi="Arial" w:cs="Arial"/>
          <w:sz w:val="20"/>
          <w:szCs w:val="20"/>
        </w:rPr>
        <w:t xml:space="preserve"> dni </w:t>
      </w:r>
      <w:r>
        <w:rPr>
          <w:rFonts w:ascii="Arial" w:hAnsi="Arial" w:cs="Arial"/>
          <w:sz w:val="20"/>
          <w:szCs w:val="20"/>
        </w:rPr>
        <w:t xml:space="preserve">roboczych </w:t>
      </w:r>
      <w:r w:rsidRPr="00FA12F2">
        <w:rPr>
          <w:rFonts w:ascii="Arial" w:hAnsi="Arial" w:cs="Arial"/>
          <w:sz w:val="20"/>
          <w:szCs w:val="20"/>
        </w:rPr>
        <w:t>od daty zawarcia niniejszej Umowy kosztorys ofertowy (zwany dalej również kosztorysem)</w:t>
      </w:r>
      <w:r>
        <w:rPr>
          <w:rFonts w:ascii="Arial" w:hAnsi="Arial" w:cs="Arial"/>
          <w:sz w:val="20"/>
          <w:szCs w:val="20"/>
        </w:rPr>
        <w:t xml:space="preserve"> sporządzony na zasadach określonych </w:t>
      </w:r>
      <w:r w:rsidRPr="00F50380">
        <w:rPr>
          <w:rFonts w:ascii="Arial" w:hAnsi="Arial" w:cs="Arial"/>
          <w:sz w:val="20"/>
          <w:szCs w:val="20"/>
        </w:rPr>
        <w:t xml:space="preserve">w </w:t>
      </w:r>
      <w:r w:rsidRPr="00912271">
        <w:rPr>
          <w:rFonts w:ascii="Arial" w:hAnsi="Arial" w:cs="Arial"/>
          <w:bCs/>
          <w:sz w:val="20"/>
          <w:szCs w:val="20"/>
        </w:rPr>
        <w:t>§</w:t>
      </w:r>
      <w:r>
        <w:rPr>
          <w:rFonts w:ascii="Arial" w:hAnsi="Arial" w:cs="Arial"/>
          <w:sz w:val="20"/>
          <w:szCs w:val="20"/>
        </w:rPr>
        <w:t xml:space="preserve"> 16 ust. 8 pkt. 2) niniejszej umowy.</w:t>
      </w:r>
    </w:p>
    <w:p w14:paraId="0BA21C55" w14:textId="77777777"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wykona kosztorys z zachowaniem co najmniej warunków realizacji robót określonych w SWZ i dokumentacji projektowej.</w:t>
      </w:r>
    </w:p>
    <w:p w14:paraId="6525AB7D" w14:textId="77777777"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Kosztorys oraz harmonogram muszą być spójne ze sobą, jak również z metodologią, jednostkami obmiarowymi oraz nazewnictwem robót występującymi w SWZ i dokumentacji projektowej.</w:t>
      </w:r>
      <w:r>
        <w:rPr>
          <w:rFonts w:ascii="Arial" w:hAnsi="Arial" w:cs="Arial"/>
          <w:sz w:val="20"/>
          <w:szCs w:val="20"/>
        </w:rPr>
        <w:t xml:space="preserve"> </w:t>
      </w:r>
      <w:r w:rsidRPr="00FA12F2">
        <w:rPr>
          <w:rFonts w:ascii="Arial" w:hAnsi="Arial" w:cs="Arial"/>
          <w:sz w:val="20"/>
          <w:szCs w:val="20"/>
        </w:rPr>
        <w:lastRenderedPageBreak/>
        <w:t>Warunkiem rozpoczęcia realizacji robót jest zatwierdzenie kosztorysu i harmonogramu przez Zamawiającego.</w:t>
      </w:r>
    </w:p>
    <w:p w14:paraId="7130C69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Zamawiającemu przysługuj</w:t>
      </w:r>
      <w:r>
        <w:rPr>
          <w:rFonts w:ascii="Arial" w:hAnsi="Arial" w:cs="Arial"/>
          <w:sz w:val="20"/>
          <w:szCs w:val="20"/>
        </w:rPr>
        <w:t>e</w:t>
      </w:r>
      <w:r w:rsidRPr="001B2C89">
        <w:rPr>
          <w:rFonts w:ascii="Arial" w:hAnsi="Arial" w:cs="Arial"/>
          <w:sz w:val="20"/>
          <w:szCs w:val="20"/>
        </w:rPr>
        <w:t xml:space="preserve"> prawo wezwania Wykonawcy do skorygowania wad kosztorysu lub harmonogramu na każdym etapie realizacji robót.</w:t>
      </w:r>
    </w:p>
    <w:p w14:paraId="77400D3C"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Wszelkie błędy</w:t>
      </w:r>
      <w:r>
        <w:rPr>
          <w:rFonts w:ascii="Arial" w:hAnsi="Arial" w:cs="Arial"/>
          <w:sz w:val="20"/>
          <w:szCs w:val="20"/>
        </w:rPr>
        <w:t xml:space="preserve"> i</w:t>
      </w:r>
      <w:r w:rsidRPr="001B2C89">
        <w:rPr>
          <w:rFonts w:ascii="Arial" w:hAnsi="Arial" w:cs="Arial"/>
          <w:sz w:val="20"/>
          <w:szCs w:val="20"/>
        </w:rPr>
        <w:t xml:space="preserve"> zaniechania w kosztorysie lub w harmonogramie obciążać będą wyłącznie Wykonawcę.</w:t>
      </w:r>
    </w:p>
    <w:p w14:paraId="6F48AA69"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w:t>
      </w:r>
      <w:r>
        <w:rPr>
          <w:rFonts w:ascii="Arial" w:hAnsi="Arial" w:cs="Arial"/>
          <w:sz w:val="20"/>
          <w:szCs w:val="20"/>
        </w:rPr>
        <w:t xml:space="preserve">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51BE6279" w14:textId="77777777" w:rsidR="00EC160C" w:rsidRDefault="00EC160C" w:rsidP="00EC160C">
      <w:pPr>
        <w:spacing w:before="60" w:after="60" w:line="300" w:lineRule="exact"/>
        <w:jc w:val="center"/>
        <w:rPr>
          <w:rFonts w:ascii="Arial" w:hAnsi="Arial" w:cs="Arial"/>
          <w:b/>
          <w:bCs/>
          <w:sz w:val="20"/>
          <w:szCs w:val="20"/>
        </w:rPr>
      </w:pPr>
    </w:p>
    <w:p w14:paraId="0FD49E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TERMIN WYKONANIA ZAMÓWIENIA</w:t>
      </w:r>
    </w:p>
    <w:p w14:paraId="6AC5764B"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4</w:t>
      </w:r>
    </w:p>
    <w:p w14:paraId="345819CD" w14:textId="1667F324"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Zamawiający w terminie </w:t>
      </w:r>
      <w:r w:rsidR="007D49D8">
        <w:rPr>
          <w:rFonts w:ascii="Arial" w:hAnsi="Arial" w:cs="Arial"/>
          <w:sz w:val="20"/>
          <w:szCs w:val="20"/>
        </w:rPr>
        <w:t xml:space="preserve">do </w:t>
      </w:r>
      <w:r w:rsidR="00F22FC9">
        <w:rPr>
          <w:rFonts w:ascii="Arial" w:hAnsi="Arial" w:cs="Arial"/>
          <w:sz w:val="20"/>
          <w:szCs w:val="20"/>
        </w:rPr>
        <w:t xml:space="preserve">14 </w:t>
      </w:r>
      <w:r w:rsidRPr="00803E92">
        <w:rPr>
          <w:rFonts w:ascii="Arial" w:hAnsi="Arial" w:cs="Arial"/>
          <w:sz w:val="20"/>
          <w:szCs w:val="20"/>
        </w:rPr>
        <w:t xml:space="preserve">dni roboczych od daty </w:t>
      </w:r>
      <w:r>
        <w:rPr>
          <w:rFonts w:ascii="Arial" w:hAnsi="Arial" w:cs="Arial"/>
          <w:sz w:val="20"/>
          <w:szCs w:val="20"/>
        </w:rPr>
        <w:t xml:space="preserve">zawarcia Umowy </w:t>
      </w:r>
      <w:r w:rsidRPr="00803E92">
        <w:rPr>
          <w:rFonts w:ascii="Arial" w:hAnsi="Arial" w:cs="Arial"/>
          <w:sz w:val="20"/>
          <w:szCs w:val="20"/>
        </w:rPr>
        <w:t>przekaże Wykonawcy protokolarnie teren budowy</w:t>
      </w:r>
      <w:r w:rsidR="00B007BC">
        <w:rPr>
          <w:rStyle w:val="Odwoaniedokomentarza"/>
        </w:rPr>
        <w:t>.</w:t>
      </w:r>
    </w:p>
    <w:p w14:paraId="32E29F5F"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rozpocznie realizację przedmiotu Umowy niezwłocznie po przekazaniu terenu budowy.</w:t>
      </w:r>
    </w:p>
    <w:p w14:paraId="3B08C772"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oświadcza, że zapoznał się z terenem przyszłej budowy oraz dokumentacją projektową i nie wnosi w tym zakresie żadnych uwag.</w:t>
      </w:r>
    </w:p>
    <w:p w14:paraId="5AD82246" w14:textId="07194A45"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Pr>
          <w:rFonts w:ascii="Arial" w:hAnsi="Arial" w:cs="Arial"/>
          <w:sz w:val="20"/>
          <w:szCs w:val="20"/>
        </w:rPr>
        <w:t>Okres</w:t>
      </w:r>
      <w:r w:rsidRPr="00803E92">
        <w:rPr>
          <w:rFonts w:ascii="Arial" w:hAnsi="Arial" w:cs="Arial"/>
          <w:sz w:val="20"/>
          <w:szCs w:val="20"/>
        </w:rPr>
        <w:t xml:space="preserve"> realizacji </w:t>
      </w:r>
      <w:r w:rsidRPr="006F7FDD">
        <w:rPr>
          <w:rFonts w:ascii="Arial" w:hAnsi="Arial" w:cs="Arial"/>
          <w:sz w:val="20"/>
          <w:szCs w:val="20"/>
        </w:rPr>
        <w:t>całości robót budowlanych będących przedmiotem Umowy</w:t>
      </w:r>
      <w:r w:rsidR="00C81287" w:rsidRPr="006F7FDD">
        <w:rPr>
          <w:rFonts w:ascii="Arial" w:hAnsi="Arial" w:cs="Arial"/>
          <w:sz w:val="20"/>
          <w:szCs w:val="20"/>
        </w:rPr>
        <w:t>,</w:t>
      </w:r>
      <w:r w:rsidRPr="006F7FDD">
        <w:rPr>
          <w:rFonts w:ascii="Arial" w:hAnsi="Arial" w:cs="Arial"/>
          <w:sz w:val="20"/>
          <w:szCs w:val="20"/>
        </w:rPr>
        <w:t xml:space="preserve"> Strony ustalają</w:t>
      </w:r>
      <w:r w:rsidR="000A0C73">
        <w:rPr>
          <w:rFonts w:ascii="Arial" w:hAnsi="Arial" w:cs="Arial"/>
          <w:sz w:val="20"/>
          <w:szCs w:val="20"/>
        </w:rPr>
        <w:t xml:space="preserve"> </w:t>
      </w:r>
      <w:r w:rsidR="00B007BC">
        <w:rPr>
          <w:rFonts w:ascii="Arial" w:hAnsi="Arial" w:cs="Arial"/>
          <w:sz w:val="20"/>
          <w:szCs w:val="20"/>
        </w:rPr>
        <w:t>na nie dłuższy niż do 31.12.2024r.</w:t>
      </w:r>
    </w:p>
    <w:p w14:paraId="30A7CAAC" w14:textId="7481C69C"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Za datę zakończenia realizacji robót budowlanych uznaje się potwierdzoną przez inspektora nadzoru datę zgłoszenia o zakończeniu robót budowlanych oraz przekazania Zamawiającemu dokumentacji niezbędnej do oceny wykonania Przedmiotu Umowy.</w:t>
      </w:r>
    </w:p>
    <w:p w14:paraId="3016E9E6"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Rozpoczęcie czynności odbiorowych nastąpi w terminie do </w:t>
      </w:r>
      <w:r>
        <w:rPr>
          <w:rFonts w:ascii="Arial" w:hAnsi="Arial" w:cs="Arial"/>
          <w:sz w:val="20"/>
          <w:szCs w:val="20"/>
        </w:rPr>
        <w:t>14</w:t>
      </w:r>
      <w:r w:rsidRPr="00803E92">
        <w:rPr>
          <w:rFonts w:ascii="Arial" w:hAnsi="Arial" w:cs="Arial"/>
          <w:sz w:val="20"/>
          <w:szCs w:val="20"/>
        </w:rPr>
        <w:t xml:space="preserve"> dni licząc od daty potwierdzonego przez inspektora nadzoru zgłoszenia Wykonawcy o zakończeniu robót budowlanych i przyjęcia dokumentów niezbędnych do oceny wykonania Przedmiotu Umowy.</w:t>
      </w:r>
    </w:p>
    <w:p w14:paraId="7A17E5FB" w14:textId="77777777" w:rsidR="00EC160C" w:rsidRDefault="00EC160C" w:rsidP="00EC160C">
      <w:pPr>
        <w:spacing w:before="60" w:after="60" w:line="300" w:lineRule="exact"/>
        <w:jc w:val="center"/>
        <w:rPr>
          <w:rFonts w:ascii="Arial" w:hAnsi="Arial" w:cs="Arial"/>
          <w:b/>
          <w:bCs/>
          <w:sz w:val="20"/>
          <w:szCs w:val="20"/>
        </w:rPr>
      </w:pPr>
    </w:p>
    <w:p w14:paraId="01DECEB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OBOWIĄZKI WYKONAWCY</w:t>
      </w:r>
    </w:p>
    <w:p w14:paraId="5BABFD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5</w:t>
      </w:r>
    </w:p>
    <w:p w14:paraId="701D370A" w14:textId="77777777" w:rsidR="00EC160C"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AD616F">
        <w:rPr>
          <w:rFonts w:ascii="Arial" w:hAnsi="Arial" w:cs="Arial"/>
          <w:sz w:val="20"/>
          <w:szCs w:val="20"/>
        </w:rPr>
        <w:t>Wykonawca zobowiązany jest do:</w:t>
      </w:r>
    </w:p>
    <w:p w14:paraId="2BD55D3D" w14:textId="77777777" w:rsidR="00EC160C" w:rsidRPr="009E5B9D" w:rsidRDefault="00EC160C" w:rsidP="00273EA3">
      <w:pPr>
        <w:pStyle w:val="Akapitzlist"/>
        <w:numPr>
          <w:ilvl w:val="0"/>
          <w:numId w:val="13"/>
        </w:numPr>
        <w:spacing w:before="60" w:after="60" w:line="300" w:lineRule="exact"/>
        <w:ind w:left="697" w:hanging="357"/>
        <w:jc w:val="both"/>
        <w:rPr>
          <w:rFonts w:ascii="Arial" w:hAnsi="Arial" w:cs="Arial"/>
          <w:sz w:val="20"/>
          <w:szCs w:val="20"/>
        </w:rPr>
      </w:pPr>
      <w:r w:rsidRPr="009E5B9D">
        <w:rPr>
          <w:rFonts w:ascii="Arial" w:hAnsi="Arial" w:cs="Arial"/>
          <w:sz w:val="20"/>
          <w:szCs w:val="20"/>
        </w:rPr>
        <w:t xml:space="preserve">przedłożenia Zamawiającemu harmonogramu i kosztorysu o jakich mowa w § 3 Umowy w celu zatwierdzenia obydwu dokumentów, co jest warunkiem rozpoczęcia realizacji robót, </w:t>
      </w:r>
    </w:p>
    <w:p w14:paraId="3366C88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przedmiotu Umowy zgodnie z obowiązującymi normami, przepisami prawa budowlanego, wymogami SWZ, zasadami wiedzy technicznej, z należytą starannością, dobrą jakością i właściwą organizacją robót oraz zgodnie z przepisami BHP,</w:t>
      </w:r>
    </w:p>
    <w:p w14:paraId="09269A1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do realizacji przedmiotu Umowy wykwalifikowanej kadry posiadając</w:t>
      </w:r>
      <w:r>
        <w:rPr>
          <w:rFonts w:ascii="Arial" w:hAnsi="Arial" w:cs="Arial"/>
          <w:sz w:val="20"/>
          <w:szCs w:val="20"/>
        </w:rPr>
        <w:t>ej</w:t>
      </w:r>
      <w:r w:rsidRPr="00AD616F">
        <w:rPr>
          <w:rFonts w:ascii="Arial" w:hAnsi="Arial" w:cs="Arial"/>
          <w:sz w:val="20"/>
          <w:szCs w:val="20"/>
        </w:rPr>
        <w:t xml:space="preserve"> wymagane uprawnienia,</w:t>
      </w:r>
    </w:p>
    <w:p w14:paraId="28F211B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współpracy z Zamawiającym na każdym etapie realizacji Umowy,</w:t>
      </w:r>
    </w:p>
    <w:p w14:paraId="699D62A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kontroli jakości materiałów i robót zgodnie z postanowieniami dokumentacji projektowej, prowadzonych na koszt Wykonawcy,</w:t>
      </w:r>
    </w:p>
    <w:p w14:paraId="55DE991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lastRenderedPageBreak/>
        <w:t>występowania do Zamawiającego o zatwierdzenie materiałów budowlanych przed ich wbudowaniem. W przypadku wbudowania materiałów budowlanych bez uzyskania uprzedniej zgody Zamawiającego, koszty ich ewentualnej wymiany pokrywa Wykonawca,</w:t>
      </w:r>
    </w:p>
    <w:p w14:paraId="57A36A2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sporządzenia</w:t>
      </w:r>
      <w:r>
        <w:rPr>
          <w:rFonts w:ascii="Arial" w:hAnsi="Arial" w:cs="Arial"/>
          <w:sz w:val="20"/>
          <w:szCs w:val="20"/>
        </w:rPr>
        <w:t>,</w:t>
      </w:r>
      <w:r w:rsidRPr="00AD616F">
        <w:rPr>
          <w:rFonts w:ascii="Arial" w:hAnsi="Arial" w:cs="Arial"/>
          <w:sz w:val="20"/>
          <w:szCs w:val="20"/>
        </w:rPr>
        <w:t xml:space="preserve"> przed rozpoczęciem robót budowlanych</w:t>
      </w:r>
      <w:r>
        <w:rPr>
          <w:rFonts w:ascii="Arial" w:hAnsi="Arial" w:cs="Arial"/>
          <w:sz w:val="20"/>
          <w:szCs w:val="20"/>
        </w:rPr>
        <w:t>,</w:t>
      </w:r>
      <w:r w:rsidRPr="00AD616F">
        <w:rPr>
          <w:rFonts w:ascii="Arial" w:hAnsi="Arial" w:cs="Arial"/>
          <w:sz w:val="20"/>
          <w:szCs w:val="20"/>
        </w:rPr>
        <w:t xml:space="preserve"> </w:t>
      </w:r>
      <w:r>
        <w:rPr>
          <w:rFonts w:ascii="Arial" w:hAnsi="Arial" w:cs="Arial"/>
          <w:sz w:val="20"/>
          <w:szCs w:val="20"/>
        </w:rPr>
        <w:t>P</w:t>
      </w:r>
      <w:r w:rsidRPr="00AD616F">
        <w:rPr>
          <w:rFonts w:ascii="Arial" w:hAnsi="Arial" w:cs="Arial"/>
          <w:sz w:val="20"/>
          <w:szCs w:val="20"/>
        </w:rPr>
        <w:t xml:space="preserve">lanu </w:t>
      </w:r>
      <w:r>
        <w:rPr>
          <w:rFonts w:ascii="Arial" w:hAnsi="Arial" w:cs="Arial"/>
          <w:sz w:val="20"/>
          <w:szCs w:val="20"/>
        </w:rPr>
        <w:t>B</w:t>
      </w:r>
      <w:r w:rsidRPr="00AD616F">
        <w:rPr>
          <w:rFonts w:ascii="Arial" w:hAnsi="Arial" w:cs="Arial"/>
          <w:sz w:val="20"/>
          <w:szCs w:val="20"/>
        </w:rPr>
        <w:t xml:space="preserve">ezpieczeństwa i </w:t>
      </w:r>
      <w:r>
        <w:rPr>
          <w:rFonts w:ascii="Arial" w:hAnsi="Arial" w:cs="Arial"/>
          <w:sz w:val="20"/>
          <w:szCs w:val="20"/>
        </w:rPr>
        <w:t>O</w:t>
      </w:r>
      <w:r w:rsidRPr="00AD616F">
        <w:rPr>
          <w:rFonts w:ascii="Arial" w:hAnsi="Arial" w:cs="Arial"/>
          <w:sz w:val="20"/>
          <w:szCs w:val="20"/>
        </w:rPr>
        <w:t xml:space="preserve">chrony </w:t>
      </w:r>
      <w:r>
        <w:rPr>
          <w:rFonts w:ascii="Arial" w:hAnsi="Arial" w:cs="Arial"/>
          <w:sz w:val="20"/>
          <w:szCs w:val="20"/>
        </w:rPr>
        <w:t>Z</w:t>
      </w:r>
      <w:r w:rsidRPr="00AD616F">
        <w:rPr>
          <w:rFonts w:ascii="Arial" w:hAnsi="Arial" w:cs="Arial"/>
          <w:sz w:val="20"/>
          <w:szCs w:val="20"/>
        </w:rPr>
        <w:t>drowia,</w:t>
      </w:r>
      <w:r>
        <w:rPr>
          <w:rFonts w:ascii="Arial" w:hAnsi="Arial" w:cs="Arial"/>
          <w:sz w:val="20"/>
          <w:szCs w:val="20"/>
        </w:rPr>
        <w:t xml:space="preserve"> jeżeli są wymagane,</w:t>
      </w:r>
    </w:p>
    <w:p w14:paraId="332B7A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oznakowani</w:t>
      </w:r>
      <w:r>
        <w:rPr>
          <w:rFonts w:ascii="Arial" w:hAnsi="Arial" w:cs="Arial"/>
          <w:sz w:val="20"/>
          <w:szCs w:val="20"/>
        </w:rPr>
        <w:t>a</w:t>
      </w:r>
      <w:r w:rsidRPr="00AD616F">
        <w:rPr>
          <w:rFonts w:ascii="Arial" w:hAnsi="Arial" w:cs="Arial"/>
          <w:sz w:val="20"/>
          <w:szCs w:val="20"/>
        </w:rPr>
        <w:t xml:space="preserve"> i zabezpieczen</w:t>
      </w:r>
      <w:r>
        <w:rPr>
          <w:rFonts w:ascii="Arial" w:hAnsi="Arial" w:cs="Arial"/>
          <w:sz w:val="20"/>
          <w:szCs w:val="20"/>
        </w:rPr>
        <w:t>ia</w:t>
      </w:r>
      <w:r w:rsidRPr="00AD616F">
        <w:rPr>
          <w:rFonts w:ascii="Arial" w:hAnsi="Arial" w:cs="Arial"/>
          <w:sz w:val="20"/>
          <w:szCs w:val="20"/>
        </w:rPr>
        <w:t xml:space="preserve"> miejsca robót i utrzymanie oznakowania i zabezpieczenia w należytym stanie przez cały czas wykonywania robót,</w:t>
      </w:r>
    </w:p>
    <w:p w14:paraId="260102DF"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opracowania tymczasowej organizacji ruchu,</w:t>
      </w:r>
    </w:p>
    <w:p w14:paraId="0FD7DF62" w14:textId="77777777" w:rsidR="00EC160C" w:rsidRPr="00D37506"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Pr>
          <w:rFonts w:ascii="Arial" w:hAnsi="Arial" w:cs="Arial"/>
          <w:sz w:val="20"/>
          <w:szCs w:val="20"/>
        </w:rPr>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67A1792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i utrzymania niezbędnego zaplecza budowy, strzeżenia mienia znajdującego się na jej terenie oraz wykonania niezbędnego zabezpieczenia budowy,</w:t>
      </w:r>
    </w:p>
    <w:p w14:paraId="38B2DDF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na własny koszt tymczasowego doprowadzenia wody i energii elektrycznej dla potrzeb budowy oraz ponoszenia kosztów zużycia wody i energii w okresie realizacji robót,</w:t>
      </w:r>
    </w:p>
    <w:p w14:paraId="40F9F0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4F93BD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uzgodnienia każdorazowo z Zamawiającym sposobu utylizacji lub miejsca składowania materiałów pochodzących z rozbiórki,</w:t>
      </w:r>
    </w:p>
    <w:p w14:paraId="71E1381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przekazani</w:t>
      </w:r>
      <w:r>
        <w:rPr>
          <w:rFonts w:ascii="Arial" w:hAnsi="Arial" w:cs="Arial"/>
          <w:sz w:val="20"/>
          <w:szCs w:val="20"/>
        </w:rPr>
        <w:t>a</w:t>
      </w:r>
      <w:r w:rsidRPr="00AD616F">
        <w:rPr>
          <w:rFonts w:ascii="Arial" w:hAnsi="Arial" w:cs="Arial"/>
          <w:sz w:val="20"/>
          <w:szCs w:val="20"/>
        </w:rPr>
        <w:t xml:space="preserve"> Zamawiające</w:t>
      </w:r>
      <w:r>
        <w:rPr>
          <w:rFonts w:ascii="Arial" w:hAnsi="Arial" w:cs="Arial"/>
          <w:sz w:val="20"/>
          <w:szCs w:val="20"/>
        </w:rPr>
        <w:t>mu</w:t>
      </w:r>
      <w:r w:rsidRPr="00AD616F">
        <w:rPr>
          <w:rFonts w:ascii="Arial" w:hAnsi="Arial" w:cs="Arial"/>
          <w:sz w:val="20"/>
          <w:szCs w:val="20"/>
        </w:rPr>
        <w:t xml:space="preserve"> drewna pochodzącego z wycinki drzew, które stanowi własność Zamawiającego,</w:t>
      </w:r>
    </w:p>
    <w:p w14:paraId="6832CAA9"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na własny koszt transportu odpadów do miejsca ich wykorzystania lub utylizacji, łącznie z kosztami utylizacji</w:t>
      </w:r>
      <w:r>
        <w:rPr>
          <w:rFonts w:ascii="Arial" w:hAnsi="Arial" w:cs="Arial"/>
          <w:sz w:val="20"/>
          <w:szCs w:val="20"/>
        </w:rPr>
        <w:t>. Wykonawca zobowiązany jest udokumentować Zamawiającemu sposób gospodarowania tymi odpadami, jako warunek dokonania odbioru końcowego przedmiotu umowy,</w:t>
      </w:r>
      <w:r w:rsidRPr="00814F65">
        <w:rPr>
          <w:sz w:val="30"/>
          <w:szCs w:val="30"/>
        </w:rPr>
        <w:t xml:space="preserve"> </w:t>
      </w:r>
    </w:p>
    <w:p w14:paraId="7F95A7A8"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wykonania i kierowania robotami przez osoby posiadające stosowne uprawnienia i kwalifikacje zawodowe,</w:t>
      </w:r>
    </w:p>
    <w:p w14:paraId="2B4DD84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647027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niezwłocznego informowania Zamawiającego o zaistniałych na terenie budowy kontrolach i wypadkach,</w:t>
      </w:r>
    </w:p>
    <w:p w14:paraId="3DA209E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terminie wykonania robót ulegających zakryciu oraz terminie odbioru robót zanikających,</w:t>
      </w:r>
    </w:p>
    <w:p w14:paraId="0C61A4FA"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problemach lub okolicznościach mogących wpłynąć na jakość robót lub termin zakończenia robót,</w:t>
      </w:r>
    </w:p>
    <w:p w14:paraId="1902D30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C67777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zapłaty należnego wynagrodzenia Podwykonawcom, jeżeli Wykonawca korzysta z Podwykonawców,</w:t>
      </w:r>
    </w:p>
    <w:p w14:paraId="485EA64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lastRenderedPageBreak/>
        <w:t>stosowania się do zaleceń Zamawiającego w zakresie ewentualnych zmian dokumentacji i wprowadzenia robót dodatkowych, zamiennych lub zaniechanych,</w:t>
      </w:r>
    </w:p>
    <w:p w14:paraId="721D1B4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skompletowania i przedstawienia Zamawiającemu dokumentów pozwalających na ocenę prawidłowego wykonania Przedmiotu Umowy i dokonanie odbioru końcowego robót,</w:t>
      </w:r>
    </w:p>
    <w:p w14:paraId="61AB47F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 xml:space="preserve">opracowania dokumentacji powykonawczej w </w:t>
      </w:r>
      <w:r>
        <w:rPr>
          <w:rFonts w:ascii="Arial" w:hAnsi="Arial" w:cs="Arial"/>
          <w:sz w:val="20"/>
          <w:szCs w:val="20"/>
        </w:rPr>
        <w:t>2</w:t>
      </w:r>
      <w:r w:rsidRPr="00AD616F">
        <w:rPr>
          <w:rFonts w:ascii="Arial" w:hAnsi="Arial" w:cs="Arial"/>
          <w:sz w:val="20"/>
          <w:szCs w:val="20"/>
        </w:rPr>
        <w:t xml:space="preserve"> egzemplarzach w wersji papierowej</w:t>
      </w:r>
      <w:r>
        <w:rPr>
          <w:rFonts w:ascii="Arial" w:hAnsi="Arial" w:cs="Arial"/>
          <w:sz w:val="20"/>
          <w:szCs w:val="20"/>
        </w:rPr>
        <w:t xml:space="preserve"> oraz w wersji elektronicznej,</w:t>
      </w:r>
    </w:p>
    <w:p w14:paraId="02F4567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udzielenia rękojmi i gwarancji na przedmiot umowy zgodnie z § 12 Umowy.</w:t>
      </w:r>
    </w:p>
    <w:p w14:paraId="72A54873"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Opóźnienie z tytułu nieprzekazania dokumentów, o których mowa w ust. 1 pkt</w:t>
      </w:r>
      <w:r>
        <w:rPr>
          <w:rFonts w:ascii="Arial" w:hAnsi="Arial" w:cs="Arial"/>
          <w:sz w:val="20"/>
          <w:szCs w:val="20"/>
        </w:rPr>
        <w:t>.</w:t>
      </w:r>
      <w:r w:rsidRPr="00E360B8">
        <w:rPr>
          <w:rFonts w:ascii="Arial" w:hAnsi="Arial" w:cs="Arial"/>
          <w:sz w:val="20"/>
          <w:szCs w:val="20"/>
        </w:rPr>
        <w:t xml:space="preserve"> </w:t>
      </w:r>
      <w:r>
        <w:rPr>
          <w:rFonts w:ascii="Arial" w:hAnsi="Arial" w:cs="Arial"/>
          <w:sz w:val="20"/>
          <w:szCs w:val="20"/>
        </w:rPr>
        <w:t>25) i 26)</w:t>
      </w:r>
      <w:r w:rsidRPr="00E360B8">
        <w:rPr>
          <w:rFonts w:ascii="Arial" w:hAnsi="Arial" w:cs="Arial"/>
          <w:sz w:val="20"/>
          <w:szCs w:val="20"/>
        </w:rPr>
        <w:t xml:space="preserve"> będzie traktowane jako powstałe z przyczyn zależnych od Wykonawcy i nie może stanowić podstawy do zmiany terminu, o którym mowa w § 4 ust. 4 Umowy.</w:t>
      </w:r>
    </w:p>
    <w:p w14:paraId="49D9595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32454F39" w14:textId="5B088F69"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lub Podwykonawca w czasie realizacji przedmiotu Umowy zatrudni na podstawie umowy o pracę zgodnie z Kodeksem pracy osoby wykonujące </w:t>
      </w:r>
      <w:r w:rsidR="00555DA2">
        <w:rPr>
          <w:rFonts w:ascii="Arial" w:hAnsi="Arial" w:cs="Arial"/>
          <w:sz w:val="20"/>
          <w:szCs w:val="20"/>
        </w:rPr>
        <w:t>czynności wskazane w SWZ.</w:t>
      </w:r>
    </w:p>
    <w:p w14:paraId="27FD17C6"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że pracownicy wykonujący roboty budowlane wskazane w ust. </w:t>
      </w:r>
      <w:r>
        <w:rPr>
          <w:rFonts w:ascii="Arial" w:hAnsi="Arial" w:cs="Arial"/>
          <w:sz w:val="20"/>
          <w:szCs w:val="20"/>
        </w:rPr>
        <w:t>4</w:t>
      </w:r>
      <w:r w:rsidRPr="00E360B8">
        <w:rPr>
          <w:rFonts w:ascii="Arial" w:hAnsi="Arial" w:cs="Arial"/>
          <w:sz w:val="20"/>
          <w:szCs w:val="20"/>
        </w:rPr>
        <w:t xml:space="preserve"> będą zatrudnieni na podstawie umowy o pracę w rozumieniu przepisów ustawy z dnia 26 czerwca 1974 roku – Kodeks pracy (Dz.U. z 2020r., poz. 1320 z </w:t>
      </w:r>
      <w:proofErr w:type="spellStart"/>
      <w:r w:rsidRPr="00E360B8">
        <w:rPr>
          <w:rFonts w:ascii="Arial" w:hAnsi="Arial" w:cs="Arial"/>
          <w:sz w:val="20"/>
          <w:szCs w:val="20"/>
        </w:rPr>
        <w:t>późn</w:t>
      </w:r>
      <w:proofErr w:type="spellEnd"/>
      <w:r w:rsidRPr="00E360B8">
        <w:rPr>
          <w:rFonts w:ascii="Arial" w:hAnsi="Arial" w:cs="Arial"/>
          <w:sz w:val="20"/>
          <w:szCs w:val="20"/>
        </w:rPr>
        <w:t>. zm.).</w:t>
      </w:r>
    </w:p>
    <w:p w14:paraId="3385C725"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w terminie 14 dni </w:t>
      </w:r>
      <w:r>
        <w:rPr>
          <w:rFonts w:ascii="Arial" w:hAnsi="Arial" w:cs="Arial"/>
          <w:sz w:val="20"/>
          <w:szCs w:val="20"/>
        </w:rPr>
        <w:t>roboczych przed dniem rozpoczęcia robót</w:t>
      </w:r>
      <w:r w:rsidRPr="00E360B8">
        <w:rPr>
          <w:rFonts w:ascii="Arial" w:hAnsi="Arial" w:cs="Arial"/>
          <w:sz w:val="20"/>
          <w:szCs w:val="20"/>
        </w:rPr>
        <w:t xml:space="preserve"> zobowiązany jest przedłożyć Zamawiającemu wykaz osób, które będą wykonywać czynności w zakresie realizacji </w:t>
      </w:r>
      <w:r>
        <w:rPr>
          <w:rFonts w:ascii="Arial" w:hAnsi="Arial" w:cs="Arial"/>
          <w:sz w:val="20"/>
          <w:szCs w:val="20"/>
        </w:rPr>
        <w:t>P</w:t>
      </w:r>
      <w:r w:rsidRPr="00E360B8">
        <w:rPr>
          <w:rFonts w:ascii="Arial" w:hAnsi="Arial" w:cs="Arial"/>
          <w:sz w:val="20"/>
          <w:szCs w:val="20"/>
        </w:rPr>
        <w:t xml:space="preserve">rzedmiotu </w:t>
      </w:r>
      <w:r>
        <w:rPr>
          <w:rFonts w:ascii="Arial" w:hAnsi="Arial" w:cs="Arial"/>
          <w:sz w:val="20"/>
          <w:szCs w:val="20"/>
        </w:rPr>
        <w:t xml:space="preserve">Umowy </w:t>
      </w:r>
      <w:r w:rsidRPr="00E360B8">
        <w:rPr>
          <w:rFonts w:ascii="Arial" w:hAnsi="Arial" w:cs="Arial"/>
          <w:sz w:val="20"/>
          <w:szCs w:val="20"/>
        </w:rPr>
        <w:t>w oparciu o umowę o pracę. Wykaz zawierać musi informacje jednoznacznie wskazujące stanowisko pracownika oraz zakres wykonywanych przez niego czynności.</w:t>
      </w:r>
    </w:p>
    <w:p w14:paraId="2E35A37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jest zobowiązany na każde wezwanie Zamawiającego (faksem, emailem) udowodnić zatrudnienie na umowę o pracę wskazanych w wykazie osób w terminie 3 dni od dnia wezwania, w szczególności przedstawiając </w:t>
      </w:r>
      <w:r>
        <w:rPr>
          <w:rFonts w:ascii="Arial" w:hAnsi="Arial" w:cs="Arial"/>
          <w:sz w:val="20"/>
          <w:szCs w:val="20"/>
        </w:rPr>
        <w:t xml:space="preserve">kopię </w:t>
      </w:r>
      <w:r w:rsidRPr="00E360B8">
        <w:rPr>
          <w:rFonts w:ascii="Arial" w:hAnsi="Arial" w:cs="Arial"/>
          <w:sz w:val="20"/>
          <w:szCs w:val="20"/>
        </w:rPr>
        <w:t>spseudonimizowane</w:t>
      </w:r>
      <w:r>
        <w:rPr>
          <w:rFonts w:ascii="Arial" w:hAnsi="Arial" w:cs="Arial"/>
          <w:sz w:val="20"/>
          <w:szCs w:val="20"/>
        </w:rPr>
        <w:t>j</w:t>
      </w:r>
      <w:r w:rsidRPr="00E360B8">
        <w:rPr>
          <w:rFonts w:ascii="Arial" w:hAnsi="Arial" w:cs="Arial"/>
          <w:sz w:val="20"/>
          <w:szCs w:val="20"/>
        </w:rPr>
        <w:t xml:space="preserve"> umowy o pracę, zaświadczenia świadczące o istnieniu umów o pracę lub oświadczenia tych osób, że pozostają w stosunku pracy. </w:t>
      </w:r>
      <w:proofErr w:type="spellStart"/>
      <w:r w:rsidRPr="00E360B8">
        <w:rPr>
          <w:rFonts w:ascii="Arial" w:hAnsi="Arial" w:cs="Arial"/>
          <w:sz w:val="20"/>
          <w:szCs w:val="20"/>
        </w:rPr>
        <w:t>Pseudonimizacja</w:t>
      </w:r>
      <w:proofErr w:type="spellEnd"/>
      <w:r w:rsidRPr="00E360B8">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5ACD01F1"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 przypadku niewywiązania się z obowiązku, o którym mowa w ust. </w:t>
      </w:r>
      <w:r>
        <w:rPr>
          <w:rFonts w:ascii="Arial" w:hAnsi="Arial" w:cs="Arial"/>
          <w:sz w:val="20"/>
          <w:szCs w:val="20"/>
        </w:rPr>
        <w:t>4 i 5</w:t>
      </w:r>
      <w:r w:rsidRPr="00E360B8">
        <w:rPr>
          <w:rFonts w:ascii="Arial" w:hAnsi="Arial" w:cs="Arial"/>
          <w:sz w:val="20"/>
          <w:szCs w:val="20"/>
        </w:rPr>
        <w:t>, Zamawiający będzie uprawniony do złożenia wniosku o przeprowadzenie kontroli przez Państwową Inspekcję Pracy.</w:t>
      </w:r>
    </w:p>
    <w:p w14:paraId="05D0621B"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do ubezpieczenia od odpowiedzialności cywilnej (kontraktowej i deliktowej) prowadzonej działalności gospodarczej w zakresie realizowanym w ramach niniejszej Umowy na sumę nie niższą niż cena ofertowa brutto</w:t>
      </w:r>
      <w:r>
        <w:rPr>
          <w:rFonts w:ascii="Arial" w:hAnsi="Arial" w:cs="Arial"/>
          <w:sz w:val="20"/>
          <w:szCs w:val="20"/>
        </w:rPr>
        <w:t>,</w:t>
      </w:r>
      <w:r w:rsidRPr="00E360B8">
        <w:rPr>
          <w:rFonts w:ascii="Arial" w:hAnsi="Arial" w:cs="Arial"/>
          <w:sz w:val="20"/>
          <w:szCs w:val="20"/>
        </w:rPr>
        <w:t xml:space="preserve">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26505A56" w14:textId="77777777" w:rsidR="00EC160C" w:rsidRDefault="00EC160C" w:rsidP="00EC160C">
      <w:pPr>
        <w:spacing w:before="60" w:after="60" w:line="300" w:lineRule="exact"/>
        <w:jc w:val="center"/>
        <w:rPr>
          <w:rFonts w:ascii="Arial" w:hAnsi="Arial" w:cs="Arial"/>
          <w:b/>
          <w:bCs/>
          <w:sz w:val="20"/>
          <w:szCs w:val="20"/>
        </w:rPr>
      </w:pPr>
    </w:p>
    <w:p w14:paraId="73A6556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OBOWIĄZKI ZAMAWIAJĄCEGO</w:t>
      </w:r>
    </w:p>
    <w:p w14:paraId="4F2656A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6</w:t>
      </w:r>
    </w:p>
    <w:p w14:paraId="0CD764F1"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Do obowiązków Zamawiającego należy w szczególności:</w:t>
      </w:r>
    </w:p>
    <w:p w14:paraId="3E483955" w14:textId="19663CD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 xml:space="preserve">przekazanie terenu budowy w terminie </w:t>
      </w:r>
      <w:r w:rsidR="00555DA2">
        <w:rPr>
          <w:rFonts w:ascii="Arial" w:hAnsi="Arial" w:cs="Arial"/>
          <w:sz w:val="20"/>
          <w:szCs w:val="20"/>
        </w:rPr>
        <w:t xml:space="preserve">do </w:t>
      </w:r>
      <w:r>
        <w:rPr>
          <w:rFonts w:ascii="Arial" w:hAnsi="Arial" w:cs="Arial"/>
          <w:sz w:val="20"/>
          <w:szCs w:val="20"/>
        </w:rPr>
        <w:t>10</w:t>
      </w:r>
      <w:r w:rsidRPr="00E360B8">
        <w:rPr>
          <w:rFonts w:ascii="Arial" w:hAnsi="Arial" w:cs="Arial"/>
          <w:sz w:val="20"/>
          <w:szCs w:val="20"/>
        </w:rPr>
        <w:t xml:space="preserve"> dni roboczych od daty </w:t>
      </w:r>
      <w:r>
        <w:rPr>
          <w:rFonts w:ascii="Arial" w:hAnsi="Arial" w:cs="Arial"/>
          <w:sz w:val="20"/>
          <w:szCs w:val="20"/>
        </w:rPr>
        <w:t>zawarcia umowy,</w:t>
      </w:r>
    </w:p>
    <w:p w14:paraId="73CC4C2A"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Pr>
          <w:rFonts w:ascii="Arial" w:hAnsi="Arial" w:cs="Arial"/>
          <w:sz w:val="20"/>
          <w:szCs w:val="20"/>
        </w:rPr>
        <w:t>przekaza</w:t>
      </w:r>
      <w:r w:rsidRPr="00E360B8">
        <w:rPr>
          <w:rFonts w:ascii="Arial" w:hAnsi="Arial" w:cs="Arial"/>
          <w:sz w:val="20"/>
          <w:szCs w:val="20"/>
        </w:rPr>
        <w:t>nia Wykonawcy niezbędnej dokumentacji projektowej,</w:t>
      </w:r>
    </w:p>
    <w:p w14:paraId="7F92E2B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zapewnienie nadzoru inwestorskiego,</w:t>
      </w:r>
    </w:p>
    <w:p w14:paraId="411153B0"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udzielenia Wykonawcy pełnomocnictw w przypadku, gdy okażą się one niezbędne do wykonania przez Wykonawcę obowiązków wynikających z Umowy,</w:t>
      </w:r>
    </w:p>
    <w:p w14:paraId="50C4577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lastRenderedPageBreak/>
        <w:t>przeprowadzenie odbioru wykonanych robót,</w:t>
      </w:r>
    </w:p>
    <w:p w14:paraId="175D1401"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zapłata wynagrodzenia na zasadach określonych w § 11 Umowy.</w:t>
      </w:r>
    </w:p>
    <w:p w14:paraId="68D529AD"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Zamawiający ma prawo przekazać Wykonawcy dodatkowe rysunki i instrukcje, jakie uzna za konieczne dla zgodnego z Umową wykonania robót oraz usunięcia wad. Wykonawca ma obowiązek dostosować się do tych rysunków i instrukcji.</w:t>
      </w:r>
    </w:p>
    <w:p w14:paraId="54ACBE58" w14:textId="77777777" w:rsidR="00EC160C" w:rsidRDefault="00EC160C" w:rsidP="00EC160C">
      <w:pPr>
        <w:spacing w:before="60" w:after="60" w:line="300" w:lineRule="exact"/>
        <w:jc w:val="center"/>
        <w:rPr>
          <w:rFonts w:ascii="Arial" w:hAnsi="Arial" w:cs="Arial"/>
          <w:b/>
          <w:bCs/>
          <w:sz w:val="20"/>
          <w:szCs w:val="20"/>
        </w:rPr>
      </w:pPr>
    </w:p>
    <w:p w14:paraId="020F106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KIEROWANIE ROBOTAMI</w:t>
      </w:r>
    </w:p>
    <w:p w14:paraId="16F548D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7</w:t>
      </w:r>
    </w:p>
    <w:p w14:paraId="5AF81887"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7AD1DB44" w14:textId="616B0CE7" w:rsidR="00EC160C"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skierować do kierowania budową i do kierowania robotami personel wskazany w ofercie Wykonawcy. </w:t>
      </w:r>
    </w:p>
    <w:p w14:paraId="5FD5B2F1" w14:textId="45A0B1D7" w:rsidR="00EC160C" w:rsidRPr="00585562"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585562">
        <w:rPr>
          <w:rFonts w:ascii="Arial" w:hAnsi="Arial" w:cs="Arial"/>
          <w:sz w:val="20"/>
          <w:szCs w:val="20"/>
        </w:rPr>
        <w:t>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pozwalał</w:t>
      </w:r>
      <w:r>
        <w:rPr>
          <w:rFonts w:ascii="Arial" w:hAnsi="Arial" w:cs="Arial"/>
          <w:sz w:val="20"/>
          <w:szCs w:val="20"/>
        </w:rPr>
        <w:t>o</w:t>
      </w:r>
      <w:r w:rsidRPr="00585562">
        <w:rPr>
          <w:rFonts w:ascii="Arial" w:hAnsi="Arial" w:cs="Arial"/>
          <w:sz w:val="20"/>
          <w:szCs w:val="20"/>
        </w:rPr>
        <w:t xml:space="preserve">by </w:t>
      </w:r>
      <w:r>
        <w:rPr>
          <w:rFonts w:ascii="Arial" w:hAnsi="Arial" w:cs="Arial"/>
          <w:sz w:val="20"/>
          <w:szCs w:val="20"/>
        </w:rPr>
        <w:t>W</w:t>
      </w:r>
      <w:r w:rsidRPr="00585562">
        <w:rPr>
          <w:rFonts w:ascii="Arial" w:hAnsi="Arial" w:cs="Arial"/>
          <w:sz w:val="20"/>
          <w:szCs w:val="20"/>
        </w:rPr>
        <w:t>ykonawcy uzyskać taką samą lub wyższą liczbę punktów</w:t>
      </w:r>
      <w:r>
        <w:rPr>
          <w:rFonts w:ascii="Arial" w:hAnsi="Arial" w:cs="Arial"/>
          <w:sz w:val="20"/>
          <w:szCs w:val="20"/>
        </w:rPr>
        <w:t xml:space="preserve"> w </w:t>
      </w:r>
      <w:r w:rsidRPr="00585562">
        <w:rPr>
          <w:rFonts w:ascii="Arial" w:hAnsi="Arial" w:cs="Arial"/>
          <w:sz w:val="20"/>
          <w:szCs w:val="20"/>
        </w:rPr>
        <w:t>kryterium doświadczeni</w:t>
      </w:r>
      <w:r>
        <w:rPr>
          <w:rFonts w:ascii="Arial" w:hAnsi="Arial" w:cs="Arial"/>
          <w:sz w:val="20"/>
          <w:szCs w:val="20"/>
        </w:rPr>
        <w:t>a</w:t>
      </w:r>
      <w:r w:rsidRPr="00585562">
        <w:rPr>
          <w:rFonts w:ascii="Arial" w:hAnsi="Arial" w:cs="Arial"/>
          <w:sz w:val="20"/>
          <w:szCs w:val="20"/>
        </w:rPr>
        <w:t xml:space="preserve">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243EAF7A"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musi przedłożyć Zamawiającemu propozycję zmiany, o której mowa w ust. </w:t>
      </w:r>
      <w:r>
        <w:rPr>
          <w:rFonts w:ascii="Arial" w:hAnsi="Arial" w:cs="Arial"/>
          <w:sz w:val="20"/>
          <w:szCs w:val="20"/>
        </w:rPr>
        <w:t>3</w:t>
      </w:r>
      <w:r w:rsidRPr="00E360B8">
        <w:rPr>
          <w:rFonts w:ascii="Arial" w:hAnsi="Arial" w:cs="Arial"/>
          <w:sz w:val="20"/>
          <w:szCs w:val="20"/>
        </w:rPr>
        <w:t xml:space="preserve">, nie później niż 7 dni </w:t>
      </w:r>
      <w:r>
        <w:rPr>
          <w:rFonts w:ascii="Arial" w:hAnsi="Arial" w:cs="Arial"/>
          <w:sz w:val="20"/>
          <w:szCs w:val="20"/>
        </w:rPr>
        <w:t xml:space="preserve">roboczych </w:t>
      </w:r>
      <w:r w:rsidRPr="00E360B8">
        <w:rPr>
          <w:rFonts w:ascii="Arial" w:hAnsi="Arial" w:cs="Arial"/>
          <w:sz w:val="20"/>
          <w:szCs w:val="20"/>
        </w:rPr>
        <w:t>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13DEB2B1"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Zaakceptowana przez Zamawiającego zmiana którejkolwiek z osób, o których mowa powyżej nie wymaga aneksu do niniejszej Umowy.</w:t>
      </w:r>
    </w:p>
    <w:p w14:paraId="6179DBD5" w14:textId="77777777" w:rsidR="00EC160C" w:rsidRDefault="00EC160C" w:rsidP="00EC160C">
      <w:pPr>
        <w:spacing w:before="60" w:after="60" w:line="300" w:lineRule="exact"/>
        <w:jc w:val="center"/>
        <w:rPr>
          <w:rFonts w:ascii="Arial" w:hAnsi="Arial" w:cs="Arial"/>
          <w:b/>
          <w:bCs/>
          <w:sz w:val="20"/>
          <w:szCs w:val="20"/>
        </w:rPr>
      </w:pPr>
    </w:p>
    <w:p w14:paraId="1AF368AD"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NADZÓR</w:t>
      </w:r>
    </w:p>
    <w:p w14:paraId="070376B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8</w:t>
      </w:r>
    </w:p>
    <w:p w14:paraId="2AEDF0FF" w14:textId="77777777" w:rsidR="00EC160C" w:rsidRPr="00E360B8" w:rsidRDefault="00EC160C" w:rsidP="00273EA3">
      <w:pPr>
        <w:pStyle w:val="Akapitzlist"/>
        <w:numPr>
          <w:ilvl w:val="6"/>
          <w:numId w:val="17"/>
        </w:numPr>
        <w:spacing w:before="60" w:after="60" w:line="300" w:lineRule="exact"/>
        <w:ind w:left="357" w:hanging="357"/>
        <w:jc w:val="both"/>
        <w:rPr>
          <w:rFonts w:ascii="Arial" w:hAnsi="Arial" w:cs="Arial"/>
          <w:sz w:val="20"/>
          <w:szCs w:val="20"/>
        </w:rPr>
      </w:pPr>
      <w:r w:rsidRPr="00E360B8">
        <w:rPr>
          <w:rFonts w:ascii="Arial" w:hAnsi="Arial" w:cs="Arial"/>
          <w:sz w:val="20"/>
          <w:szCs w:val="20"/>
        </w:rPr>
        <w:t>Nadzór nad realizacją robót z ramienia Wykonawcy sprawować będzie</w:t>
      </w:r>
      <w:r>
        <w:rPr>
          <w:rFonts w:ascii="Arial" w:hAnsi="Arial" w:cs="Arial"/>
          <w:sz w:val="20"/>
          <w:szCs w:val="20"/>
        </w:rPr>
        <w:t xml:space="preserve"> Kierownik Budowy:</w:t>
      </w:r>
      <w:r w:rsidRPr="00E360B8">
        <w:rPr>
          <w:rFonts w:ascii="Arial" w:hAnsi="Arial" w:cs="Arial"/>
          <w:sz w:val="20"/>
          <w:szCs w:val="20"/>
        </w:rPr>
        <w:t xml:space="preserve"> ........................................... , tel. ……………………………</w:t>
      </w:r>
      <w:r>
        <w:rPr>
          <w:rFonts w:ascii="Arial" w:hAnsi="Arial" w:cs="Arial"/>
          <w:sz w:val="20"/>
          <w:szCs w:val="20"/>
        </w:rPr>
        <w:t xml:space="preserve">, </w:t>
      </w:r>
      <w:r w:rsidRPr="00105353">
        <w:rPr>
          <w:rFonts w:ascii="Arial" w:hAnsi="Arial" w:cs="Arial"/>
          <w:sz w:val="20"/>
          <w:szCs w:val="20"/>
        </w:rPr>
        <w:t>e-mail: ......................................</w:t>
      </w:r>
      <w:r>
        <w:rPr>
          <w:rFonts w:ascii="Arial" w:hAnsi="Arial" w:cs="Arial"/>
          <w:sz w:val="20"/>
          <w:szCs w:val="20"/>
        </w:rPr>
        <w:t>;</w:t>
      </w:r>
    </w:p>
    <w:p w14:paraId="0543280E" w14:textId="77777777" w:rsidR="00EC160C" w:rsidRDefault="00EC160C" w:rsidP="00273EA3">
      <w:pPr>
        <w:pStyle w:val="Akapitzlist"/>
        <w:numPr>
          <w:ilvl w:val="0"/>
          <w:numId w:val="17"/>
        </w:numPr>
        <w:spacing w:before="60" w:after="60" w:line="300" w:lineRule="exact"/>
        <w:ind w:left="357" w:hanging="357"/>
        <w:jc w:val="both"/>
        <w:rPr>
          <w:rFonts w:ascii="Arial" w:hAnsi="Arial" w:cs="Arial"/>
          <w:sz w:val="20"/>
          <w:szCs w:val="20"/>
        </w:rPr>
      </w:pPr>
      <w:r>
        <w:rPr>
          <w:rFonts w:ascii="Arial" w:hAnsi="Arial" w:cs="Arial"/>
          <w:sz w:val="20"/>
          <w:szCs w:val="20"/>
        </w:rPr>
        <w:t>N</w:t>
      </w:r>
      <w:r w:rsidRPr="00105353">
        <w:rPr>
          <w:rFonts w:ascii="Arial" w:hAnsi="Arial" w:cs="Arial"/>
          <w:sz w:val="20"/>
          <w:szCs w:val="20"/>
        </w:rPr>
        <w:t>adz</w:t>
      </w:r>
      <w:r>
        <w:rPr>
          <w:rFonts w:ascii="Arial" w:hAnsi="Arial" w:cs="Arial"/>
          <w:sz w:val="20"/>
          <w:szCs w:val="20"/>
        </w:rPr>
        <w:t xml:space="preserve">ór nad realizacją umowy </w:t>
      </w:r>
      <w:r w:rsidRPr="00105353">
        <w:rPr>
          <w:rFonts w:ascii="Arial" w:hAnsi="Arial" w:cs="Arial"/>
          <w:sz w:val="20"/>
          <w:szCs w:val="20"/>
        </w:rPr>
        <w:t xml:space="preserve">ze strony Zamawiającego </w:t>
      </w:r>
      <w:r>
        <w:rPr>
          <w:rFonts w:ascii="Arial" w:hAnsi="Arial" w:cs="Arial"/>
          <w:sz w:val="20"/>
          <w:szCs w:val="20"/>
        </w:rPr>
        <w:t>sprawować będzie Inspektor Nadzoru:</w:t>
      </w:r>
      <w:r w:rsidRPr="00105353">
        <w:rPr>
          <w:rFonts w:ascii="Arial" w:hAnsi="Arial" w:cs="Arial"/>
          <w:sz w:val="20"/>
          <w:szCs w:val="20"/>
        </w:rPr>
        <w:t xml:space="preserve">  </w:t>
      </w:r>
      <w:r>
        <w:rPr>
          <w:rFonts w:ascii="Arial" w:hAnsi="Arial" w:cs="Arial"/>
          <w:sz w:val="20"/>
          <w:szCs w:val="20"/>
        </w:rPr>
        <w:t>……………</w:t>
      </w:r>
      <w:r w:rsidRPr="00105353">
        <w:rPr>
          <w:rFonts w:ascii="Arial" w:hAnsi="Arial" w:cs="Arial"/>
          <w:sz w:val="20"/>
          <w:szCs w:val="20"/>
        </w:rPr>
        <w:t>......................., tel. ....................................., e-mail: ......................................</w:t>
      </w:r>
      <w:r>
        <w:rPr>
          <w:rFonts w:ascii="Arial" w:hAnsi="Arial" w:cs="Arial"/>
          <w:sz w:val="20"/>
          <w:szCs w:val="20"/>
        </w:rPr>
        <w:t>;</w:t>
      </w:r>
    </w:p>
    <w:p w14:paraId="7C644426" w14:textId="77777777" w:rsidR="00EC160C" w:rsidRPr="00105353" w:rsidRDefault="00EC160C" w:rsidP="00EC160C">
      <w:pPr>
        <w:pStyle w:val="Akapitzlist"/>
        <w:spacing w:before="60" w:after="60" w:line="300" w:lineRule="exact"/>
        <w:ind w:left="357"/>
        <w:jc w:val="both"/>
        <w:rPr>
          <w:rFonts w:ascii="Arial" w:hAnsi="Arial" w:cs="Arial"/>
          <w:sz w:val="20"/>
          <w:szCs w:val="20"/>
        </w:rPr>
      </w:pPr>
    </w:p>
    <w:p w14:paraId="2D97664F" w14:textId="77777777" w:rsidR="00EC160C" w:rsidRPr="00105353" w:rsidRDefault="00EC160C" w:rsidP="00EC160C">
      <w:pPr>
        <w:spacing w:before="60" w:after="60" w:line="300" w:lineRule="exact"/>
        <w:jc w:val="center"/>
        <w:rPr>
          <w:rFonts w:ascii="Arial" w:hAnsi="Arial" w:cs="Arial"/>
          <w:b/>
          <w:bCs/>
          <w:sz w:val="20"/>
          <w:szCs w:val="20"/>
        </w:rPr>
      </w:pPr>
      <w:r>
        <w:rPr>
          <w:rFonts w:ascii="Arial" w:hAnsi="Arial" w:cs="Arial"/>
          <w:b/>
          <w:bCs/>
          <w:sz w:val="20"/>
          <w:szCs w:val="20"/>
        </w:rPr>
        <w:t>P</w:t>
      </w:r>
      <w:r w:rsidRPr="00105353">
        <w:rPr>
          <w:rFonts w:ascii="Arial" w:hAnsi="Arial" w:cs="Arial"/>
          <w:b/>
          <w:bCs/>
          <w:sz w:val="20"/>
          <w:szCs w:val="20"/>
        </w:rPr>
        <w:t>ODWYKONAWSTWO</w:t>
      </w:r>
    </w:p>
    <w:p w14:paraId="243CABF5" w14:textId="77777777" w:rsidR="00EC160C" w:rsidRPr="00105353" w:rsidRDefault="00EC160C" w:rsidP="00EC160C">
      <w:pPr>
        <w:spacing w:before="60" w:after="60" w:line="300" w:lineRule="exact"/>
        <w:jc w:val="center"/>
        <w:rPr>
          <w:rFonts w:ascii="Arial" w:hAnsi="Arial" w:cs="Arial"/>
          <w:b/>
          <w:bCs/>
          <w:sz w:val="20"/>
          <w:szCs w:val="20"/>
        </w:rPr>
      </w:pPr>
      <w:r w:rsidRPr="00105353">
        <w:rPr>
          <w:rFonts w:ascii="Arial" w:hAnsi="Arial" w:cs="Arial"/>
          <w:b/>
          <w:bCs/>
          <w:sz w:val="20"/>
          <w:szCs w:val="20"/>
        </w:rPr>
        <w:t>§ 9</w:t>
      </w:r>
    </w:p>
    <w:p w14:paraId="469DA5E1"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nie nakłada obowiązku osobistego wykonania przez Wykonawcę kluczowych części przedmiotu Umowy.</w:t>
      </w:r>
    </w:p>
    <w:p w14:paraId="28F17458"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 zgodnie z oświadczeniem zawartym w swojej ofercie – </w:t>
      </w:r>
      <w:r>
        <w:rPr>
          <w:rFonts w:ascii="Arial" w:hAnsi="Arial" w:cs="Arial"/>
          <w:sz w:val="20"/>
          <w:szCs w:val="20"/>
        </w:rPr>
        <w:t>P</w:t>
      </w:r>
      <w:r w:rsidRPr="00105353">
        <w:rPr>
          <w:rFonts w:ascii="Arial" w:hAnsi="Arial" w:cs="Arial"/>
          <w:sz w:val="20"/>
          <w:szCs w:val="20"/>
        </w:rPr>
        <w:t>rzedmiot Umowy wykona sam</w:t>
      </w:r>
      <w:r>
        <w:rPr>
          <w:rFonts w:ascii="Arial" w:hAnsi="Arial" w:cs="Arial"/>
          <w:sz w:val="20"/>
          <w:szCs w:val="20"/>
        </w:rPr>
        <w:t>odzielnie lub</w:t>
      </w:r>
      <w:r w:rsidRPr="00105353">
        <w:rPr>
          <w:rFonts w:ascii="Arial" w:hAnsi="Arial" w:cs="Arial"/>
          <w:sz w:val="20"/>
          <w:szCs w:val="20"/>
        </w:rPr>
        <w:t xml:space="preserve"> przy udziale </w:t>
      </w:r>
      <w:r>
        <w:rPr>
          <w:rFonts w:ascii="Arial" w:hAnsi="Arial" w:cs="Arial"/>
          <w:sz w:val="20"/>
          <w:szCs w:val="20"/>
        </w:rPr>
        <w:t>P</w:t>
      </w:r>
      <w:r w:rsidRPr="00105353">
        <w:rPr>
          <w:rFonts w:ascii="Arial" w:hAnsi="Arial" w:cs="Arial"/>
          <w:sz w:val="20"/>
          <w:szCs w:val="20"/>
        </w:rPr>
        <w:t>odwykonawcy/ów, na którego/</w:t>
      </w:r>
      <w:proofErr w:type="spellStart"/>
      <w:r>
        <w:rPr>
          <w:rFonts w:ascii="Arial" w:hAnsi="Arial" w:cs="Arial"/>
          <w:sz w:val="20"/>
          <w:szCs w:val="20"/>
        </w:rPr>
        <w:t>y</w:t>
      </w:r>
      <w:r w:rsidRPr="00105353">
        <w:rPr>
          <w:rFonts w:ascii="Arial" w:hAnsi="Arial" w:cs="Arial"/>
          <w:sz w:val="20"/>
          <w:szCs w:val="20"/>
        </w:rPr>
        <w:t>ch</w:t>
      </w:r>
      <w:proofErr w:type="spellEnd"/>
      <w:r w:rsidRPr="00105353">
        <w:rPr>
          <w:rFonts w:ascii="Arial" w:hAnsi="Arial" w:cs="Arial"/>
          <w:sz w:val="20"/>
          <w:szCs w:val="20"/>
        </w:rPr>
        <w:t xml:space="preserve"> zasoby Wykonawca powoływał </w:t>
      </w:r>
      <w:r w:rsidRPr="00105353">
        <w:rPr>
          <w:rFonts w:ascii="Arial" w:hAnsi="Arial" w:cs="Arial"/>
          <w:sz w:val="20"/>
          <w:szCs w:val="20"/>
        </w:rPr>
        <w:lastRenderedPageBreak/>
        <w:t xml:space="preserve">się w celu wykazania spełniania warunków udziału w postępowaniu. W przypadku, gdy zmiany lub rezygnacja z Podwykonawcy dotyczy podmiotu, na którego zasoby Wykonawca </w:t>
      </w:r>
      <w:r>
        <w:rPr>
          <w:rFonts w:ascii="Arial" w:hAnsi="Arial" w:cs="Arial"/>
          <w:sz w:val="20"/>
          <w:szCs w:val="20"/>
        </w:rPr>
        <w:t xml:space="preserve">się </w:t>
      </w:r>
      <w:r w:rsidRPr="00105353">
        <w:rPr>
          <w:rFonts w:ascii="Arial" w:hAnsi="Arial" w:cs="Arial"/>
          <w:sz w:val="20"/>
          <w:szCs w:val="20"/>
        </w:rPr>
        <w:t xml:space="preserve">powoływał, w celu wykazania spełniania warunków udziału w postępowaniu, Wykonawca jest obowiązany wykazać Zamawiającemu, że Wykonawca samodzielnie </w:t>
      </w:r>
      <w:r>
        <w:rPr>
          <w:rFonts w:ascii="Arial" w:hAnsi="Arial" w:cs="Arial"/>
          <w:sz w:val="20"/>
          <w:szCs w:val="20"/>
        </w:rPr>
        <w:t>lub z za</w:t>
      </w:r>
      <w:r w:rsidRPr="00105353">
        <w:rPr>
          <w:rFonts w:ascii="Arial" w:hAnsi="Arial" w:cs="Arial"/>
          <w:sz w:val="20"/>
          <w:szCs w:val="20"/>
        </w:rPr>
        <w:t>proponowany</w:t>
      </w:r>
      <w:r>
        <w:rPr>
          <w:rFonts w:ascii="Arial" w:hAnsi="Arial" w:cs="Arial"/>
          <w:sz w:val="20"/>
          <w:szCs w:val="20"/>
        </w:rPr>
        <w:t>m</w:t>
      </w:r>
      <w:r w:rsidRPr="00105353">
        <w:rPr>
          <w:rFonts w:ascii="Arial" w:hAnsi="Arial" w:cs="Arial"/>
          <w:sz w:val="20"/>
          <w:szCs w:val="20"/>
        </w:rPr>
        <w:t xml:space="preserve"> inny</w:t>
      </w:r>
      <w:r>
        <w:rPr>
          <w:rFonts w:ascii="Arial" w:hAnsi="Arial" w:cs="Arial"/>
          <w:sz w:val="20"/>
          <w:szCs w:val="20"/>
        </w:rPr>
        <w:t>m</w:t>
      </w:r>
      <w:r w:rsidRPr="00105353">
        <w:rPr>
          <w:rFonts w:ascii="Arial" w:hAnsi="Arial" w:cs="Arial"/>
          <w:sz w:val="20"/>
          <w:szCs w:val="20"/>
        </w:rPr>
        <w:t xml:space="preserve"> Podwykonawc</w:t>
      </w:r>
      <w:r>
        <w:rPr>
          <w:rFonts w:ascii="Arial" w:hAnsi="Arial" w:cs="Arial"/>
          <w:sz w:val="20"/>
          <w:szCs w:val="20"/>
        </w:rPr>
        <w:t>ą</w:t>
      </w:r>
      <w:r w:rsidRPr="00105353">
        <w:rPr>
          <w:rFonts w:ascii="Arial" w:hAnsi="Arial" w:cs="Arial"/>
          <w:sz w:val="20"/>
          <w:szCs w:val="20"/>
        </w:rPr>
        <w:t xml:space="preserve"> spełnia je w stopniu nie mniejszym niż Podwykonawca, na którego zasoby Wykonawca powoływał się w trakcie postępowania o udzielenie zamówienia.</w:t>
      </w:r>
    </w:p>
    <w:p w14:paraId="52091202"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ma obowiązek zgłaszania wszystkich </w:t>
      </w:r>
      <w:r>
        <w:rPr>
          <w:rFonts w:ascii="Arial" w:hAnsi="Arial" w:cs="Arial"/>
          <w:sz w:val="20"/>
          <w:szCs w:val="20"/>
        </w:rPr>
        <w:t>P</w:t>
      </w:r>
      <w:r w:rsidRPr="00105353">
        <w:rPr>
          <w:rFonts w:ascii="Arial" w:hAnsi="Arial" w:cs="Arial"/>
          <w:sz w:val="20"/>
          <w:szCs w:val="20"/>
        </w:rPr>
        <w:t>odwykonawców zgodnie z obowiązującymi przepisami.</w:t>
      </w:r>
    </w:p>
    <w:p w14:paraId="4104BFDA"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Wykonawca, Podwykonawca lub dalszy Podwykonawca przedmiotu Umowy zamierzający zawrzeć umowę o podwykonawstwo, której przedmiotem są roboty budowlane, jest obowiązany, do przedłożenia Zamawiającemu projektu tej umowy.</w:t>
      </w:r>
    </w:p>
    <w:p w14:paraId="6E40E1F6"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w ciągu 7 dni zgłasza pisemne zastrzeżenia do przedłożonego projektu umowy o podwykonawstwo, której przedmiotem są roboty budowlane w przypadku, gdy:</w:t>
      </w:r>
    </w:p>
    <w:p w14:paraId="4A299D6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termin zapłaty wynagrodzenia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przewidziany w umowie o podwykonawstwo jest dłuższy niż 30 dni od dnia doręczenia Wykonawcy,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faktury lub rachunku, potwierdzających wykonanie zleconej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odwykonawcy dostawy, usługi lub roboty budowlanej;</w:t>
      </w:r>
    </w:p>
    <w:p w14:paraId="3988DFDF"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termin wykonania umowy o podwykonawstwo wykracza poza termin wykonania wskazany w § 4 ust. 4 Umowy;</w:t>
      </w:r>
    </w:p>
    <w:p w14:paraId="53014B39"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umowa zawiera postanowienia uzależniające dokonanie zapłaty na rzecz </w:t>
      </w:r>
      <w:r>
        <w:rPr>
          <w:rFonts w:ascii="Arial" w:hAnsi="Arial" w:cs="Arial"/>
          <w:sz w:val="20"/>
          <w:szCs w:val="20"/>
        </w:rPr>
        <w:t>P</w:t>
      </w:r>
      <w:r w:rsidRPr="00105353">
        <w:rPr>
          <w:rFonts w:ascii="Arial" w:hAnsi="Arial" w:cs="Arial"/>
          <w:sz w:val="20"/>
          <w:szCs w:val="20"/>
        </w:rPr>
        <w:t>odwykonawcy od odbioru robót przez Zamawiającego lub od zapłaty należności Wykonawcy przez Zamawiającego;</w:t>
      </w:r>
    </w:p>
    <w:p w14:paraId="73AFA20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umowa zawiera postanowienia uzależniające zwrot Podwykonawcy kwot zabezpieczenia przez Wykonawcę od zwrotu zabezpieczenia należytego wykonania umowy przez Zamawiającego Wykonawcy;</w:t>
      </w:r>
    </w:p>
    <w:p w14:paraId="33E8861E" w14:textId="77777777" w:rsidR="00EC160C"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zawiera uregulowań dotyczących zawierania umów na roboty budowlane, dostawy lub usługi z dalszymi Podwykonawcami, w szczególności zapisów warunkujących zawarcie tych umów od zgody Wykonawcy;</w:t>
      </w:r>
    </w:p>
    <w:p w14:paraId="7A6E0C21" w14:textId="77777777" w:rsidR="00EC160C" w:rsidRPr="004B289A"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spełnia innych wymagań określonych w SWZ.</w:t>
      </w:r>
    </w:p>
    <w:p w14:paraId="6AD44905"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pisemnych zastrzeżeń do przedłożonego projektu umowy o podwykonawstwo, której przedmiotem są roboty budowlane, w terminie wskazanym w ust. 5 uważa się za akceptację projektu umowy przez Zamawiającego.</w:t>
      </w:r>
    </w:p>
    <w:p w14:paraId="6D02288B"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6DA53B6"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w terminie 7 dni zgłasza pisemny sprzeciw do przedłożonej umowy o podwykonawstwo, której przedmiotem są roboty budowlane, w przypadkach, o których mowa w ust. 5.</w:t>
      </w:r>
    </w:p>
    <w:p w14:paraId="00CA204C"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pisemnego sprzeciwu do przedłożonej umowy o podwykonawstwo, której przedmiotem są roboty budowlane, w terminie określonym w ust. 8, uważa się za akceptację umowy przez Zamawiającego.</w:t>
      </w:r>
    </w:p>
    <w:p w14:paraId="6545B96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3EE6B4A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lastRenderedPageBreak/>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33AD6939"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Przepisy ust. 4 – 11 stosuje się odpowiednio do zmian umów o podwykonawstwo.</w:t>
      </w:r>
    </w:p>
    <w:p w14:paraId="1EAA818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0E37FF5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4CA57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75C5A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Bezpośrednia zapłata obejmuje wyłącznie należne wynagrodzenie, bez odsetek należnych Podwykonawcy lub dalszemu Podwykonawcy.</w:t>
      </w:r>
    </w:p>
    <w:p w14:paraId="192BE98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44AA24A0"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zgłoszenia uwag, o których mowa w ust. 17, w terminie wskazanym przez Zamawiającego, Zamawiający może:</w:t>
      </w:r>
    </w:p>
    <w:p w14:paraId="4E4BE664"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nie dokonać bezpośredniej zapłaty wynagrodzenia Podwykonawcy lub dalszemu Podwykonawcy, jeżeli Wykonawca wykaże niezasadność takiej zapłaty albo</w:t>
      </w:r>
    </w:p>
    <w:p w14:paraId="50D2631E"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31591B"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dokonać bezpośredniej zapłaty wynagrodzenia Podwykonawcy lub dalszemu Podwykonawcy, jeżeli Podwykonawca lub dalszy Podwykonawca wykaże zasadność takiej zapłaty.</w:t>
      </w:r>
    </w:p>
    <w:p w14:paraId="2A34272B"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14:paraId="2DCF659A"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odpowiada za działania i zaniechania Podwykonawców i dalszych Podwykonawców jak za swoje własne.</w:t>
      </w:r>
    </w:p>
    <w:p w14:paraId="08799BA4" w14:textId="77777777" w:rsidR="00EC160C" w:rsidRDefault="00EC160C" w:rsidP="00EC160C">
      <w:pPr>
        <w:spacing w:before="60" w:after="60" w:line="300" w:lineRule="exact"/>
        <w:jc w:val="center"/>
        <w:rPr>
          <w:rFonts w:ascii="Arial" w:hAnsi="Arial" w:cs="Arial"/>
          <w:b/>
          <w:bCs/>
          <w:sz w:val="20"/>
          <w:szCs w:val="20"/>
        </w:rPr>
      </w:pPr>
    </w:p>
    <w:p w14:paraId="3C549C20"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ODBIORY</w:t>
      </w:r>
    </w:p>
    <w:p w14:paraId="14F63E4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10</w:t>
      </w:r>
    </w:p>
    <w:p w14:paraId="45C03502"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Strony ustalają, że przedmiotem odbioru jest wykonanie całości przedmiotu Umowy (odbiór końcowy).</w:t>
      </w:r>
    </w:p>
    <w:p w14:paraId="79BE7A4B"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lastRenderedPageBreak/>
        <w:t>Zamawiający powoła komisję, która dokona odbioru robót. Rozpoczęcie czynności odbiorowych nastąpi w terminie do 7 dni, licząc od daty zgłoszenia Wykonawcy o zakończeniu robót i przyjęcia przez Zamawiającego dokumentów niezbędnych do oceny wykonania Przedmiotu Umowy.</w:t>
      </w:r>
    </w:p>
    <w:p w14:paraId="1B669705" w14:textId="50ACECDD"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Wszystkie odbiory robót (zanikających, ulegających zakryciu, odbiór końcowy, odbiór przed upływem okresu rękojmi) dokonywane będą na zasadach określonych w dokumentacji projektowej</w:t>
      </w:r>
      <w:r>
        <w:rPr>
          <w:rFonts w:ascii="Arial" w:hAnsi="Arial" w:cs="Arial"/>
          <w:sz w:val="20"/>
          <w:szCs w:val="20"/>
        </w:rPr>
        <w:t xml:space="preserve"> oraz </w:t>
      </w:r>
      <w:r w:rsidR="001D5EAF">
        <w:rPr>
          <w:rFonts w:ascii="Arial" w:hAnsi="Arial" w:cs="Arial"/>
          <w:sz w:val="20"/>
          <w:szCs w:val="20"/>
        </w:rPr>
        <w:t>Specyfikacjach Technicznych.</w:t>
      </w:r>
    </w:p>
    <w:p w14:paraId="49BC536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 czynności odbioru końcowego i odbioru przed upływem okresu rękojmi będzie spisany protokół zawierający wszelkie ustalenia dokonane w toku odbioru oraz terminy wyznaczone na usunięcie stwierdzonych w trakcie odbioru wad.</w:t>
      </w:r>
    </w:p>
    <w:p w14:paraId="58D7DC1F"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dostarczy Zamawiającemu wypełnioną kartę gwarancyjną, stanowiącą załącznik do Umowy, w dniu odbioru końcowego przedmiotu Umowy.</w:t>
      </w:r>
    </w:p>
    <w:p w14:paraId="6C24855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501BA8DA"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zostaną stwierdzone wady:</w:t>
      </w:r>
    </w:p>
    <w:p w14:paraId="50299C05"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67534A13"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nienadające się do usunięcia, to Zamawiający może:</w:t>
      </w:r>
    </w:p>
    <w:p w14:paraId="014DA814"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1B35AD55"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w przypadku niewykonania w ustalonym terminie przedmiotu Umowy po raz drugi, Zamawiający może odstąpić od umowy z winy Wykonawcy.</w:t>
      </w:r>
    </w:p>
    <w:p w14:paraId="754753D8"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jest zobowiązany do pisemnego zawiadomienia Zamawiającego o usunięciu wad.</w:t>
      </w:r>
    </w:p>
    <w:p w14:paraId="4C687320" w14:textId="77777777" w:rsidR="00EC160C" w:rsidRDefault="00EC160C" w:rsidP="00EC160C">
      <w:pPr>
        <w:spacing w:before="60" w:after="60" w:line="300" w:lineRule="exact"/>
        <w:jc w:val="center"/>
        <w:rPr>
          <w:rFonts w:ascii="Arial" w:hAnsi="Arial" w:cs="Arial"/>
          <w:b/>
          <w:bCs/>
          <w:sz w:val="20"/>
          <w:szCs w:val="20"/>
        </w:rPr>
      </w:pPr>
    </w:p>
    <w:p w14:paraId="5E157933" w14:textId="77777777" w:rsidR="00EC160C" w:rsidRPr="003862D0" w:rsidRDefault="00EC160C" w:rsidP="00EC160C">
      <w:pPr>
        <w:spacing w:before="60" w:after="60" w:line="300" w:lineRule="exact"/>
        <w:jc w:val="center"/>
        <w:rPr>
          <w:rFonts w:ascii="Arial" w:hAnsi="Arial" w:cs="Arial"/>
          <w:b/>
          <w:bCs/>
          <w:sz w:val="20"/>
          <w:szCs w:val="20"/>
        </w:rPr>
      </w:pPr>
      <w:r w:rsidRPr="00FD60D8">
        <w:rPr>
          <w:rFonts w:ascii="Arial" w:hAnsi="Arial" w:cs="Arial"/>
          <w:b/>
          <w:bCs/>
          <w:sz w:val="20"/>
          <w:szCs w:val="20"/>
        </w:rPr>
        <w:t>WYNAGRODZENIE. ZASADY PŁATNOŚCI</w:t>
      </w:r>
    </w:p>
    <w:p w14:paraId="78D78CE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11</w:t>
      </w:r>
    </w:p>
    <w:p w14:paraId="0045E2B9" w14:textId="77777777" w:rsidR="00EC160C" w:rsidRPr="00791208" w:rsidRDefault="00EC160C" w:rsidP="00273EA3">
      <w:pPr>
        <w:pStyle w:val="Akapitzlist"/>
        <w:numPr>
          <w:ilvl w:val="6"/>
          <w:numId w:val="26"/>
        </w:numPr>
        <w:spacing w:before="60" w:after="60" w:line="300" w:lineRule="exact"/>
        <w:ind w:left="357" w:hanging="357"/>
        <w:jc w:val="both"/>
        <w:rPr>
          <w:rFonts w:ascii="Arial" w:hAnsi="Arial" w:cs="Arial"/>
          <w:sz w:val="20"/>
          <w:szCs w:val="20"/>
        </w:rPr>
      </w:pPr>
      <w:r w:rsidRPr="00791208">
        <w:rPr>
          <w:rFonts w:ascii="Arial" w:hAnsi="Arial" w:cs="Arial"/>
          <w:sz w:val="20"/>
          <w:szCs w:val="20"/>
        </w:rPr>
        <w:t>Za wykonanie przedmiotu Umowy Strony ustalają wynagrodzenie w wysokości:</w:t>
      </w:r>
    </w:p>
    <w:p w14:paraId="14179479" w14:textId="77777777" w:rsidR="00EC160C"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wartość bez VAT (netto): …………...……………………………zł, słownie: ………………………… …………… ……….………zł,</w:t>
      </w:r>
    </w:p>
    <w:p w14:paraId="67A7A173" w14:textId="77777777" w:rsidR="00EC160C" w:rsidRPr="00832A5F"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stawka VAT….. kwota podatku VAT: …………...……………………………zł,</w:t>
      </w:r>
    </w:p>
    <w:p w14:paraId="24E9A987" w14:textId="77777777" w:rsidR="00EC160C" w:rsidRPr="00791208" w:rsidRDefault="00EC160C" w:rsidP="00273EA3">
      <w:pPr>
        <w:pStyle w:val="Akapitzlist"/>
        <w:numPr>
          <w:ilvl w:val="0"/>
          <w:numId w:val="28"/>
        </w:numPr>
        <w:spacing w:before="60" w:after="60" w:line="300" w:lineRule="exact"/>
        <w:ind w:left="697" w:hanging="357"/>
        <w:jc w:val="both"/>
        <w:rPr>
          <w:rFonts w:ascii="Arial" w:hAnsi="Arial" w:cs="Arial"/>
          <w:sz w:val="20"/>
          <w:szCs w:val="20"/>
        </w:rPr>
      </w:pPr>
      <w:r w:rsidRPr="00791208">
        <w:rPr>
          <w:rFonts w:ascii="Arial" w:hAnsi="Arial" w:cs="Arial"/>
          <w:sz w:val="20"/>
          <w:szCs w:val="20"/>
        </w:rPr>
        <w:t>cena z VAT (brutto): …………………….………………….. zł, słownie: …………………………………</w:t>
      </w:r>
      <w:r>
        <w:rPr>
          <w:rFonts w:ascii="Arial" w:hAnsi="Arial" w:cs="Arial"/>
          <w:sz w:val="20"/>
          <w:szCs w:val="20"/>
        </w:rPr>
        <w:t xml:space="preserve"> </w:t>
      </w:r>
      <w:r w:rsidRPr="00791208">
        <w:rPr>
          <w:rFonts w:ascii="Arial" w:hAnsi="Arial" w:cs="Arial"/>
          <w:sz w:val="20"/>
          <w:szCs w:val="20"/>
        </w:rPr>
        <w:t>…………</w:t>
      </w:r>
      <w:r>
        <w:rPr>
          <w:rFonts w:ascii="Arial" w:hAnsi="Arial" w:cs="Arial"/>
          <w:sz w:val="20"/>
          <w:szCs w:val="20"/>
        </w:rPr>
        <w:t>……………….</w:t>
      </w:r>
      <w:r w:rsidRPr="00791208">
        <w:rPr>
          <w:rFonts w:ascii="Arial" w:hAnsi="Arial" w:cs="Arial"/>
          <w:sz w:val="20"/>
          <w:szCs w:val="20"/>
        </w:rPr>
        <w:t>…zł.</w:t>
      </w:r>
    </w:p>
    <w:p w14:paraId="06492298" w14:textId="77777777" w:rsidR="00F83CFD" w:rsidRDefault="00EC160C" w:rsidP="00273EA3">
      <w:pPr>
        <w:pStyle w:val="Akapitzlist"/>
        <w:numPr>
          <w:ilvl w:val="0"/>
          <w:numId w:val="26"/>
        </w:numPr>
        <w:spacing w:before="60" w:after="60" w:line="300" w:lineRule="exact"/>
        <w:ind w:left="357" w:hanging="357"/>
        <w:jc w:val="both"/>
        <w:rPr>
          <w:rFonts w:ascii="Arial" w:hAnsi="Arial" w:cs="Arial"/>
          <w:sz w:val="20"/>
          <w:szCs w:val="20"/>
        </w:rPr>
      </w:pPr>
      <w:r w:rsidRPr="00FD60D8">
        <w:rPr>
          <w:rFonts w:ascii="Arial" w:hAnsi="Arial" w:cs="Arial"/>
          <w:sz w:val="20"/>
          <w:szCs w:val="20"/>
        </w:rPr>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04D9E007" w14:textId="77777777" w:rsidR="00AA4617" w:rsidRDefault="00EC160C" w:rsidP="00AA4617">
      <w:pPr>
        <w:pStyle w:val="Akapitzlist"/>
        <w:numPr>
          <w:ilvl w:val="0"/>
          <w:numId w:val="26"/>
        </w:numPr>
        <w:spacing w:before="60" w:after="60" w:line="300" w:lineRule="exact"/>
        <w:ind w:left="357" w:hanging="357"/>
        <w:jc w:val="both"/>
        <w:rPr>
          <w:rFonts w:ascii="Arial" w:hAnsi="Arial" w:cs="Arial"/>
          <w:sz w:val="20"/>
          <w:szCs w:val="20"/>
        </w:rPr>
      </w:pPr>
      <w:r w:rsidRPr="00F83CFD">
        <w:rPr>
          <w:rFonts w:ascii="Arial" w:hAnsi="Arial" w:cs="Arial"/>
          <w:sz w:val="20"/>
          <w:szCs w:val="20"/>
        </w:rPr>
        <w:t>Wynagrodzenie będzie wypłacane zgodnie z zasadami wynikającymi z §9 ust.2, pkt.2) Załącznika do Uchwały Rady Ministrów Nr 84/2021 z 1 lipca 2021 roku w sprawie ustanowienia Rządowego Funduszu Polski Ład: Programu Inwestycji Strategicznych, dokonywane przez Bank Gospodarstwa Krajowego (na podstawie promesy)</w:t>
      </w:r>
      <w:r w:rsidR="00AA4617">
        <w:rPr>
          <w:rFonts w:ascii="Arial" w:hAnsi="Arial" w:cs="Arial"/>
          <w:sz w:val="20"/>
          <w:szCs w:val="20"/>
        </w:rPr>
        <w:t>.</w:t>
      </w:r>
    </w:p>
    <w:p w14:paraId="554EB216" w14:textId="0C21B999" w:rsidR="00AA4617" w:rsidRPr="00AA4617" w:rsidRDefault="00AA4617" w:rsidP="00AA4617">
      <w:pPr>
        <w:pStyle w:val="Akapitzlist"/>
        <w:numPr>
          <w:ilvl w:val="0"/>
          <w:numId w:val="26"/>
        </w:numPr>
        <w:spacing w:before="60" w:after="60" w:line="300" w:lineRule="exact"/>
        <w:ind w:left="357" w:hanging="357"/>
        <w:jc w:val="both"/>
        <w:rPr>
          <w:rFonts w:ascii="Arial" w:hAnsi="Arial" w:cs="Arial"/>
          <w:sz w:val="20"/>
          <w:szCs w:val="20"/>
        </w:rPr>
      </w:pPr>
      <w:r w:rsidRPr="00AA4617">
        <w:rPr>
          <w:rFonts w:ascii="Arial" w:hAnsi="Arial" w:cs="Arial"/>
          <w:sz w:val="20"/>
          <w:szCs w:val="20"/>
        </w:rPr>
        <w:lastRenderedPageBreak/>
        <w:t>Wynagrodzenie będzie wypłacane każdorazowo po zakończeniu określonego w Harmonogramie etapu prac związanych z realizacją inwestycji według poniższych reguł:</w:t>
      </w:r>
    </w:p>
    <w:p w14:paraId="4712DA79" w14:textId="35DEDA59" w:rsidR="00AA4617" w:rsidRPr="00AA4617" w:rsidRDefault="00AA4617" w:rsidP="00CE6BB5">
      <w:pPr>
        <w:pStyle w:val="Akapitzlist"/>
        <w:spacing w:before="60" w:after="60" w:line="300" w:lineRule="exact"/>
        <w:ind w:left="709" w:hanging="283"/>
        <w:jc w:val="both"/>
        <w:rPr>
          <w:rFonts w:ascii="Arial" w:hAnsi="Arial" w:cs="Arial"/>
          <w:sz w:val="20"/>
          <w:szCs w:val="20"/>
        </w:rPr>
      </w:pPr>
      <w:r w:rsidRPr="00AA4617">
        <w:rPr>
          <w:rFonts w:ascii="Arial" w:hAnsi="Arial" w:cs="Arial"/>
          <w:sz w:val="20"/>
          <w:szCs w:val="20"/>
        </w:rPr>
        <w:t>1)</w:t>
      </w:r>
      <w:r w:rsidRPr="00AA4617">
        <w:rPr>
          <w:rFonts w:ascii="Arial" w:hAnsi="Arial" w:cs="Arial"/>
          <w:sz w:val="20"/>
          <w:szCs w:val="20"/>
        </w:rPr>
        <w:tab/>
        <w:t>pierwsza transza, płatna na podstawie faktur częściowych, w wysokości wynikającej z zatwierdzonego Harmonogramu i uwzględniającej wkład własny Zamawiającego angażowany w związku z realizacją Rządowego Funduszu Polski Ład: Programu Inwestycji Strategicznych</w:t>
      </w:r>
      <w:r>
        <w:rPr>
          <w:rFonts w:ascii="Arial" w:hAnsi="Arial" w:cs="Arial"/>
          <w:sz w:val="20"/>
          <w:szCs w:val="20"/>
        </w:rPr>
        <w:t xml:space="preserve"> w wysokości nie</w:t>
      </w:r>
      <w:r w:rsidRPr="00AA4617">
        <w:rPr>
          <w:rFonts w:ascii="Arial" w:hAnsi="Arial" w:cs="Arial"/>
          <w:sz w:val="20"/>
          <w:szCs w:val="20"/>
        </w:rPr>
        <w:t xml:space="preserve"> wyższej niż 50 proc. kwoty dofinansowania z Programu określonej w promesie,</w:t>
      </w:r>
    </w:p>
    <w:p w14:paraId="39541DB0" w14:textId="77777777" w:rsidR="00AA4617" w:rsidRPr="00AA4617" w:rsidRDefault="00AA4617" w:rsidP="00CE6BB5">
      <w:pPr>
        <w:pStyle w:val="Akapitzlist"/>
        <w:spacing w:before="60" w:after="60" w:line="300" w:lineRule="exact"/>
        <w:ind w:left="709"/>
        <w:jc w:val="both"/>
        <w:rPr>
          <w:rFonts w:ascii="Arial" w:hAnsi="Arial" w:cs="Arial"/>
          <w:sz w:val="20"/>
          <w:szCs w:val="20"/>
        </w:rPr>
      </w:pPr>
      <w:r w:rsidRPr="00AA4617">
        <w:rPr>
          <w:rFonts w:ascii="Arial" w:hAnsi="Arial" w:cs="Arial"/>
          <w:sz w:val="20"/>
          <w:szCs w:val="20"/>
        </w:rPr>
        <w:t xml:space="preserve">a następnie: </w:t>
      </w:r>
    </w:p>
    <w:p w14:paraId="018A35FC" w14:textId="0CC89B7D" w:rsidR="00915A9A" w:rsidRPr="006F7FDD" w:rsidRDefault="00CD565F" w:rsidP="006F7FDD">
      <w:pPr>
        <w:spacing w:before="60" w:after="60" w:line="300" w:lineRule="exact"/>
        <w:ind w:left="709" w:hanging="283"/>
        <w:jc w:val="both"/>
        <w:rPr>
          <w:rFonts w:ascii="Arial" w:hAnsi="Arial" w:cs="Arial"/>
          <w:bCs/>
          <w:sz w:val="20"/>
          <w:szCs w:val="20"/>
        </w:rPr>
      </w:pPr>
      <w:r w:rsidRPr="006F7FDD">
        <w:rPr>
          <w:rFonts w:ascii="Arial" w:hAnsi="Arial" w:cs="Arial"/>
          <w:bCs/>
          <w:sz w:val="20"/>
          <w:szCs w:val="20"/>
        </w:rPr>
        <w:t>2)</w:t>
      </w:r>
      <w:r w:rsidR="006F7FDD">
        <w:rPr>
          <w:rFonts w:ascii="Arial" w:hAnsi="Arial" w:cs="Arial"/>
          <w:bCs/>
          <w:sz w:val="20"/>
          <w:szCs w:val="20"/>
        </w:rPr>
        <w:tab/>
      </w:r>
      <w:r w:rsidR="0048544A" w:rsidRPr="006F7FDD">
        <w:rPr>
          <w:rFonts w:ascii="Arial" w:hAnsi="Arial" w:cs="Arial"/>
          <w:bCs/>
          <w:sz w:val="20"/>
          <w:szCs w:val="20"/>
        </w:rPr>
        <w:t xml:space="preserve">druga transza </w:t>
      </w:r>
      <w:r w:rsidR="00915A9A" w:rsidRPr="006F7FDD">
        <w:rPr>
          <w:rFonts w:ascii="Arial" w:hAnsi="Arial" w:cs="Arial"/>
          <w:bCs/>
          <w:sz w:val="20"/>
          <w:szCs w:val="20"/>
        </w:rPr>
        <w:t>płatna po zakończeniu realizacji przedmiotu umowy</w:t>
      </w:r>
      <w:r w:rsidR="004B2DA4" w:rsidRPr="006F7FDD">
        <w:rPr>
          <w:rFonts w:ascii="Arial" w:hAnsi="Arial" w:cs="Arial"/>
          <w:bCs/>
          <w:sz w:val="20"/>
          <w:szCs w:val="20"/>
        </w:rPr>
        <w:t xml:space="preserve">, </w:t>
      </w:r>
      <w:r w:rsidR="00915A9A" w:rsidRPr="006F7FDD">
        <w:rPr>
          <w:rFonts w:ascii="Arial" w:hAnsi="Arial" w:cs="Arial"/>
          <w:bCs/>
          <w:sz w:val="20"/>
          <w:szCs w:val="20"/>
        </w:rPr>
        <w:t>na podstawie faktury końcowej w wysokości kwoty pozostałej do zapłaty, pomniejszonej o kwotę wypłaconą w pierwszej transzy</w:t>
      </w:r>
      <w:r w:rsidRPr="006F7FDD">
        <w:rPr>
          <w:rFonts w:ascii="Arial" w:hAnsi="Arial" w:cs="Arial"/>
          <w:bCs/>
          <w:sz w:val="20"/>
          <w:szCs w:val="20"/>
        </w:rPr>
        <w:t xml:space="preserve">, </w:t>
      </w:r>
    </w:p>
    <w:p w14:paraId="507637A2" w14:textId="3EC0E6D4" w:rsidR="00EC160C" w:rsidRDefault="0048544A" w:rsidP="00F83CFD">
      <w:pPr>
        <w:spacing w:before="60" w:after="60" w:line="300" w:lineRule="exact"/>
        <w:ind w:left="426" w:hanging="426"/>
        <w:jc w:val="both"/>
        <w:rPr>
          <w:rFonts w:ascii="Arial" w:hAnsi="Arial" w:cs="Arial"/>
          <w:sz w:val="20"/>
          <w:szCs w:val="20"/>
        </w:rPr>
      </w:pPr>
      <w:r w:rsidRPr="006F7FDD">
        <w:rPr>
          <w:rFonts w:ascii="Arial" w:hAnsi="Arial" w:cs="Arial"/>
          <w:sz w:val="20"/>
          <w:szCs w:val="20"/>
        </w:rPr>
        <w:t>3.</w:t>
      </w:r>
      <w:r w:rsidRPr="006F7FDD">
        <w:rPr>
          <w:rFonts w:ascii="Arial" w:hAnsi="Arial" w:cs="Arial"/>
          <w:sz w:val="20"/>
          <w:szCs w:val="20"/>
        </w:rPr>
        <w:tab/>
      </w:r>
      <w:r w:rsidR="00EC160C" w:rsidRPr="00791208">
        <w:rPr>
          <w:rFonts w:ascii="Arial" w:hAnsi="Arial" w:cs="Arial"/>
          <w:sz w:val="20"/>
          <w:szCs w:val="20"/>
        </w:rPr>
        <w:t xml:space="preserve">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w:t>
      </w:r>
      <w:r w:rsidR="00EC160C">
        <w:rPr>
          <w:rFonts w:ascii="Arial" w:hAnsi="Arial" w:cs="Arial"/>
          <w:sz w:val="20"/>
          <w:szCs w:val="20"/>
        </w:rPr>
        <w:t>P</w:t>
      </w:r>
      <w:r w:rsidR="00EC160C" w:rsidRPr="00791208">
        <w:rPr>
          <w:rFonts w:ascii="Arial" w:hAnsi="Arial" w:cs="Arial"/>
          <w:sz w:val="20"/>
          <w:szCs w:val="20"/>
        </w:rPr>
        <w:t>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624133AA"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7A67FD96"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27854DD"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W celu dokonania rozliczenia częściowego robót Wykonawca przedstawi Inspektorowi Nadzoru Inwestorskiego wniosek o płatność częściową. Inspektor Nadzoru, w ciągu 7 dni sprawdzi jego zakres, zgodność z Harmonogramem i rzeczywistym wykonaniem prac. </w:t>
      </w:r>
    </w:p>
    <w:p w14:paraId="5D5C4F04" w14:textId="77777777" w:rsidR="00EC160C" w:rsidRPr="00912271"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Zapłata pierwszej transzy wynagrodzenia nastąpi po zatwierdzeniu wniosku o płatność częściową przez Inspektora Nadzoru i Zamawiającego. </w:t>
      </w:r>
    </w:p>
    <w:p w14:paraId="39503727" w14:textId="0F1F4DC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Zamawiający ma obowiązek zapłaty faktur w terminie do 30 dni licząc od daty dostarczenia Zamawiającemu prawidłowo wystawionej faktury</w:t>
      </w:r>
      <w:r w:rsidR="001C11D5">
        <w:rPr>
          <w:rFonts w:ascii="Arial" w:hAnsi="Arial" w:cs="Arial"/>
          <w:sz w:val="20"/>
          <w:szCs w:val="20"/>
        </w:rPr>
        <w:t xml:space="preserve"> na podstawie protokołów odbioru częściowego lub końcowego.</w:t>
      </w:r>
    </w:p>
    <w:p w14:paraId="5560B6D2"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Datą zapłaty jest dzień wydania polecenia przelewu bankowego.</w:t>
      </w:r>
    </w:p>
    <w:p w14:paraId="7A528674"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Wykonawca nie może bez zgody Zamawiającego wyrażonej na piśmie pod rygorem nieważności dokonać przelewu wierzytelności na rzecz osoby trzeciej.</w:t>
      </w:r>
    </w:p>
    <w:p w14:paraId="4AFD0D1F"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Wartość podatku Vat zostanie naliczona według stawki obowiązującej w dniu wystawienia przez Wykonawcę faktury VAT.</w:t>
      </w:r>
    </w:p>
    <w:p w14:paraId="68ED3733"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912271">
        <w:rPr>
          <w:rFonts w:ascii="Arial" w:hAnsi="Arial" w:cs="Arial"/>
          <w:sz w:val="20"/>
          <w:szCs w:val="20"/>
        </w:rPr>
        <w:t xml:space="preserve">Wykonawca zapewnia finansowanie inwestycji w części niepokrytej udziałem własnym Zamawiającego, na czas poprzedzający wypłaty z Promesy. </w:t>
      </w:r>
    </w:p>
    <w:p w14:paraId="6F6B90AB" w14:textId="77777777" w:rsidR="00EC160C" w:rsidRPr="00912271" w:rsidRDefault="00EC160C" w:rsidP="00EC160C">
      <w:pPr>
        <w:pStyle w:val="Akapitzlist"/>
        <w:spacing w:before="60" w:after="60" w:line="300" w:lineRule="exact"/>
        <w:ind w:left="426"/>
        <w:jc w:val="both"/>
        <w:rPr>
          <w:rFonts w:ascii="Arial" w:hAnsi="Arial" w:cs="Arial"/>
          <w:sz w:val="20"/>
          <w:szCs w:val="20"/>
        </w:rPr>
      </w:pPr>
    </w:p>
    <w:p w14:paraId="0C99D49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RĘKOJMIA I GWARANCJA</w:t>
      </w:r>
    </w:p>
    <w:p w14:paraId="047DE1C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12</w:t>
      </w:r>
    </w:p>
    <w:p w14:paraId="6C4A595D" w14:textId="77777777" w:rsidR="00EC160C" w:rsidRPr="00832A5F" w:rsidRDefault="00EC160C" w:rsidP="00273EA3">
      <w:pPr>
        <w:pStyle w:val="Akapitzlist"/>
        <w:numPr>
          <w:ilvl w:val="6"/>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jest odpowiedzialny za wady fizyczne oraz za wady prawne przedmiotu umowy w okresie rękojmi na zasadach określonych w kodeksie cywilnym, z zastrzeżeniem ust. 2.</w:t>
      </w:r>
    </w:p>
    <w:p w14:paraId="7B534416" w14:textId="734B013B"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lastRenderedPageBreak/>
        <w:t xml:space="preserve">Uprawnienia Zamawiającego z tytułu rękojmi wygasają po upływie </w:t>
      </w:r>
      <w:r w:rsidR="006F796B">
        <w:rPr>
          <w:rFonts w:ascii="Arial" w:hAnsi="Arial" w:cs="Arial"/>
          <w:sz w:val="20"/>
          <w:szCs w:val="20"/>
        </w:rPr>
        <w:t>36</w:t>
      </w:r>
      <w:r w:rsidRPr="00832A5F">
        <w:rPr>
          <w:rFonts w:ascii="Arial" w:hAnsi="Arial" w:cs="Arial"/>
          <w:sz w:val="20"/>
          <w:szCs w:val="20"/>
        </w:rPr>
        <w:t xml:space="preserve"> miesięcy. Bieg okresu rękojmi rozpoczyna się w dniu następnym po dniu odbioru końcowego przedmiotu Umowy.</w:t>
      </w:r>
    </w:p>
    <w:p w14:paraId="4467F135"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 tytułu rękojmi strony rozszerzają o prawo Zamawiającego do usunięcia na koszt Wykonawcy wad ujawnionych w przedmiocie Umowy, w przypadku bezskutecznego upływu terminu na ich usunięcie wyznaczonego przez Zamawiającego.</w:t>
      </w:r>
    </w:p>
    <w:p w14:paraId="629D69C6"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Termin wykonania robót polegających na usunięciu wad w okresie rękojmi będzie każdorazowo określany przez Zamawiającego.</w:t>
      </w:r>
    </w:p>
    <w:p w14:paraId="4BEFC3DF"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udziela Zamawiającemu gwarancji na wykonany przedmiot Umowy. Niniejsza umowa, na równi z kartą gwarancyjną, stanowi dokument gwarancyjny.</w:t>
      </w:r>
    </w:p>
    <w:p w14:paraId="483A0DEA" w14:textId="1F7B1CE3"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Zamawiającego z tytułu gwarancji wygasają po upływie ………………….</w:t>
      </w:r>
      <w:r w:rsidR="006F796B">
        <w:rPr>
          <w:rStyle w:val="Odwoanieprzypisudolnego"/>
          <w:rFonts w:ascii="Arial" w:hAnsi="Arial"/>
          <w:sz w:val="20"/>
          <w:szCs w:val="20"/>
        </w:rPr>
        <w:footnoteReference w:id="11"/>
      </w:r>
      <w:r w:rsidRPr="00832A5F">
        <w:rPr>
          <w:rFonts w:ascii="Arial" w:hAnsi="Arial" w:cs="Arial"/>
          <w:sz w:val="20"/>
          <w:szCs w:val="20"/>
        </w:rPr>
        <w:t xml:space="preserve"> miesięcy licząc od dnia odbioru końcowego przedmiotu Umowy.</w:t>
      </w:r>
    </w:p>
    <w:p w14:paraId="7634A3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rękojmi upływa w terminie 14 dni od dnia zakończenia okresu rękojmi, o ile wada ujawniła się w okresie rękojmi.</w:t>
      </w:r>
    </w:p>
    <w:p w14:paraId="5C816D60"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gwarancji upływa w terminie 14 dni od dnia zakończenia okresu gwarancji, o ile wada ujawniła się w okresie gwarancji.</w:t>
      </w:r>
    </w:p>
    <w:p w14:paraId="6C4DD137"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Szczegółowe regulacje dotyczące udzielonej przez Wykonawcę gwarancji zawarte zostały w karcie gwarancyjnej, stanowiącej załącznik nr 1 do Umowy.</w:t>
      </w:r>
    </w:p>
    <w:p w14:paraId="006026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Jeżeli Wykonawca nie ustosunkuje się do zgłoszenia Zamawiającego ujawnionych wad przedmiotu Umowy (reklamacja) w terminie 14 dni, reklamacja zostanie uznana za uwzględnioną.</w:t>
      </w:r>
    </w:p>
    <w:p w14:paraId="03C1A346" w14:textId="77777777" w:rsidR="00EC160C" w:rsidRDefault="00EC160C" w:rsidP="00EC160C">
      <w:pPr>
        <w:spacing w:before="60" w:after="60" w:line="300" w:lineRule="exact"/>
        <w:jc w:val="center"/>
        <w:rPr>
          <w:rFonts w:ascii="Arial" w:hAnsi="Arial" w:cs="Arial"/>
          <w:b/>
          <w:bCs/>
          <w:sz w:val="20"/>
          <w:szCs w:val="20"/>
        </w:rPr>
      </w:pPr>
    </w:p>
    <w:p w14:paraId="36A153C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ZABEZPIECZENIE NALEŻYTEGO WYKONANIA UMOWY</w:t>
      </w:r>
    </w:p>
    <w:p w14:paraId="6616D21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13</w:t>
      </w:r>
    </w:p>
    <w:p w14:paraId="148782AC" w14:textId="77777777" w:rsidR="00EC160C" w:rsidRPr="00C91EDA" w:rsidRDefault="00EC160C" w:rsidP="00273EA3">
      <w:pPr>
        <w:pStyle w:val="Akapitzlist"/>
        <w:numPr>
          <w:ilvl w:val="6"/>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Wykonawca wnosi zabezpieczenie należytego wykonania umowy w wysokości 5% ceny brutto określonej w § 11 ust. 1 pkt 3 Umowy, co stanowi .......................... zł (słownie: .......................</w:t>
      </w:r>
      <w:r>
        <w:rPr>
          <w:rFonts w:ascii="Arial" w:hAnsi="Arial" w:cs="Arial"/>
          <w:sz w:val="20"/>
          <w:szCs w:val="20"/>
        </w:rPr>
        <w:t xml:space="preserve"> </w:t>
      </w:r>
      <w:r w:rsidRPr="00C91EDA">
        <w:rPr>
          <w:rFonts w:ascii="Arial" w:hAnsi="Arial" w:cs="Arial"/>
          <w:sz w:val="20"/>
          <w:szCs w:val="20"/>
        </w:rPr>
        <w:t>.......................................).</w:t>
      </w:r>
    </w:p>
    <w:p w14:paraId="2DACB5AF"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służy pokryciu roszczeń z tytułu niewykonania lub nienależytego wykonania Umowy.</w:t>
      </w:r>
    </w:p>
    <w:p w14:paraId="55C2D310"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może być wnoszone według wyboru Wykonawcy w jednej lub w kilku następujących formach:</w:t>
      </w:r>
    </w:p>
    <w:p w14:paraId="2E27FA82"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pieniądzu,</w:t>
      </w:r>
    </w:p>
    <w:p w14:paraId="4EC22411"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bankowych lub poręczeniach spółdzielczej kasy oszczędnościowo – kredytowej, z tym, że zobowiązanie kasy jest zawsze zobowiązaniem pieniężnym,</w:t>
      </w:r>
    </w:p>
    <w:p w14:paraId="08EE8E06"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bankowych,</w:t>
      </w:r>
    </w:p>
    <w:p w14:paraId="42CB3A98"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ubezpieczeniowych,</w:t>
      </w:r>
    </w:p>
    <w:p w14:paraId="0993BED3"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udzielanych przez podmioty, o których mowa w art. 6b ust. 5 pkt 2 ustawy z dnia 9 listopada 2000 roku o utworzeniu Polskiej Agencji Rozwoju Przedsiębiorczości.</w:t>
      </w:r>
    </w:p>
    <w:p w14:paraId="040C63D2"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należytego wykonania umowy zostało przez Wykonawcę wniesione w ....................</w:t>
      </w:r>
      <w:r>
        <w:rPr>
          <w:rFonts w:ascii="Arial" w:hAnsi="Arial" w:cs="Arial"/>
          <w:sz w:val="20"/>
          <w:szCs w:val="20"/>
        </w:rPr>
        <w:t xml:space="preserve"> </w:t>
      </w:r>
      <w:r w:rsidRPr="00C91EDA">
        <w:rPr>
          <w:rFonts w:ascii="Arial" w:hAnsi="Arial" w:cs="Arial"/>
          <w:sz w:val="20"/>
          <w:szCs w:val="20"/>
        </w:rPr>
        <w:t>.............................</w:t>
      </w:r>
      <w:r>
        <w:rPr>
          <w:rFonts w:ascii="Arial" w:hAnsi="Arial" w:cs="Arial"/>
          <w:sz w:val="20"/>
          <w:szCs w:val="20"/>
        </w:rPr>
        <w:t>...................................................... .</w:t>
      </w:r>
    </w:p>
    <w:p w14:paraId="6A5E277C"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91DA2BA"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 xml:space="preserve">Zabezpieczenie wnoszone w formie określonej w ust. 3 pkt 2 – 5 musi być bezwarunkowe i tożsame z zabezpieczeniem wnoszonym w pieniądzu. Postanowienia gwarancji bankowej lub </w:t>
      </w:r>
      <w:r w:rsidRPr="00C91EDA">
        <w:rPr>
          <w:rFonts w:ascii="Arial" w:hAnsi="Arial" w:cs="Arial"/>
          <w:sz w:val="20"/>
          <w:szCs w:val="20"/>
        </w:rPr>
        <w:lastRenderedPageBreak/>
        <w:t>ubezpieczeniowej nie mogą uniemożliwiać Zamawiającemu prawidłowego skorzystania z zabezpieczenia należytego wykonania umowy. W związku z tym zabezpieczenia muszą spełniać następujące warunki:</w:t>
      </w:r>
    </w:p>
    <w:p w14:paraId="40F89BE0"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na pierwsze żądanie Zamawiającego,</w:t>
      </w:r>
    </w:p>
    <w:p w14:paraId="1C80C634"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bezwarunkowo (niedopuszczalne jest stawianie dodatkowych warunków np. załączenia potwierdzenia Wykonawcy o zasadności roszczenia albo opinii rzeczoznawców, czy weryfikacji gwaranta co do wysokości odszkodowania),</w:t>
      </w:r>
    </w:p>
    <w:p w14:paraId="13408CF7"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pokrywające wszystkie roszczenia Zamawiającego wynikające z zawartej umowy (odszkodowania i kary umowne) do wysokości kwoty wynikającej z postanowień umowy,</w:t>
      </w:r>
    </w:p>
    <w:p w14:paraId="2E6C8B91"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muszą mieć zapis, że są nieodwołalne w okresie, na który zostały wystawione,</w:t>
      </w:r>
    </w:p>
    <w:p w14:paraId="1532F71F"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wystawione na okres od dnia podpisania umowy do dnia wykonania przedmiotu umowy i uznania przez Zamawiającego za należycie wykonany, a dla części dotyczącej rękojmi: do upływu rękojmi,</w:t>
      </w:r>
    </w:p>
    <w:p w14:paraId="5F3F11A3"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sprawy sporne rozstrzygane wg miejsca siedziby Zamawiającego,</w:t>
      </w:r>
    </w:p>
    <w:p w14:paraId="11948EF5"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wszelkie zmiany w treści gwarancji są niedopuszczalne bez zgody Zamawiającego wyrażonej na piśmie.</w:t>
      </w:r>
    </w:p>
    <w:p w14:paraId="0B3D0055"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 trakcie realizacji umowy Wykonawca może dokonać zmiany formy zabezpieczenia na jedną lub kilka, o których mowa w ust. 3. Zmiana formy zabezpieczenia jest dokonywana z zachowaniem ciągłości zabezpieczenia i bez zmniejszenia jego wartości.</w:t>
      </w:r>
    </w:p>
    <w:p w14:paraId="3E42809D"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zwróci 70% zabezpieczeni</w:t>
      </w:r>
      <w:r>
        <w:rPr>
          <w:rFonts w:ascii="Arial" w:hAnsi="Arial" w:cs="Arial"/>
          <w:sz w:val="20"/>
          <w:szCs w:val="20"/>
        </w:rPr>
        <w:t>a</w:t>
      </w:r>
      <w:r w:rsidRPr="00C91EDA">
        <w:rPr>
          <w:rFonts w:ascii="Arial" w:hAnsi="Arial" w:cs="Arial"/>
          <w:sz w:val="20"/>
          <w:szCs w:val="20"/>
        </w:rPr>
        <w:t xml:space="preserve"> w terminie 30 dni od dnia wykonania zamówienia i uznania przez Zamawiającego za należycie wykonane.</w:t>
      </w:r>
    </w:p>
    <w:p w14:paraId="184CE8AB"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pozostawi na zabezpieczenie roszczeń z tytułu rękojmi kwotę 30 % wysokości zabezpieczenia, która zostanie zwrócona nie później niż 15 dni po upływie okresu rękojmi.</w:t>
      </w:r>
    </w:p>
    <w:p w14:paraId="5986B599" w14:textId="77777777" w:rsidR="00EC160C" w:rsidRDefault="00EC160C" w:rsidP="00EC160C">
      <w:pPr>
        <w:spacing w:before="60" w:after="60" w:line="300" w:lineRule="exact"/>
        <w:jc w:val="center"/>
        <w:rPr>
          <w:rFonts w:ascii="Arial" w:hAnsi="Arial" w:cs="Arial"/>
          <w:b/>
          <w:bCs/>
          <w:sz w:val="20"/>
          <w:szCs w:val="20"/>
        </w:rPr>
      </w:pPr>
    </w:p>
    <w:p w14:paraId="1FF181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KARY UMOWNE</w:t>
      </w:r>
    </w:p>
    <w:p w14:paraId="0EFD351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14</w:t>
      </w:r>
    </w:p>
    <w:p w14:paraId="22E983F3" w14:textId="77777777" w:rsidR="00EC160C" w:rsidRPr="007F42E2" w:rsidRDefault="00EC160C" w:rsidP="00273EA3">
      <w:pPr>
        <w:pStyle w:val="Akapitzlist"/>
        <w:numPr>
          <w:ilvl w:val="6"/>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zapłaci Zamawiającemu kary umowne:</w:t>
      </w:r>
    </w:p>
    <w:p w14:paraId="7377D2A6"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wykonaniu przedmiotu Umowy w terminie, o którym mowa w § 4 ust. 4 Umowy – w wysokości 0,1 % wynagrodzenia brutto, o którym mowa w § 11 ust. 1 pkt 3 Umowy, za każdy dzień zwłoki,</w:t>
      </w:r>
    </w:p>
    <w:p w14:paraId="56D90E2F"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6001FFDB"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zwłokę w usunięciu wad stwierdzonych w okresie rękojmi lub gwarancji – w wysokości 0,1 % </w:t>
      </w:r>
      <w:bookmarkStart w:id="9" w:name="_Hlk96326726"/>
      <w:r w:rsidRPr="007F42E2">
        <w:rPr>
          <w:rFonts w:ascii="Arial" w:hAnsi="Arial" w:cs="Arial"/>
          <w:sz w:val="20"/>
          <w:szCs w:val="20"/>
        </w:rPr>
        <w:t>wynagrodzenia umownego brutto, o którym mowa w § 11 ust. 1 pkt 3 Umowy</w:t>
      </w:r>
      <w:bookmarkEnd w:id="9"/>
      <w:r w:rsidRPr="007F42E2">
        <w:rPr>
          <w:rFonts w:ascii="Arial" w:hAnsi="Arial" w:cs="Arial"/>
          <w:sz w:val="20"/>
          <w:szCs w:val="20"/>
        </w:rPr>
        <w:t>, za każdy dzień zwłoki,</w:t>
      </w:r>
    </w:p>
    <w:p w14:paraId="47C16C25" w14:textId="77777777" w:rsidR="00EC160C" w:rsidRDefault="00EC160C" w:rsidP="00273EA3">
      <w:pPr>
        <w:pStyle w:val="Akapitzlist"/>
        <w:numPr>
          <w:ilvl w:val="2"/>
          <w:numId w:val="34"/>
        </w:numPr>
        <w:spacing w:before="60" w:after="60" w:line="300" w:lineRule="exact"/>
        <w:ind w:left="697" w:hanging="357"/>
        <w:jc w:val="both"/>
        <w:rPr>
          <w:rFonts w:ascii="Arial" w:hAnsi="Arial" w:cs="Arial"/>
          <w:sz w:val="20"/>
          <w:szCs w:val="20"/>
        </w:rPr>
      </w:pPr>
      <w:bookmarkStart w:id="10" w:name="_Hlk96327078"/>
      <w:r w:rsidRPr="007F42E2">
        <w:rPr>
          <w:rFonts w:ascii="Arial" w:hAnsi="Arial" w:cs="Arial"/>
          <w:sz w:val="20"/>
          <w:szCs w:val="20"/>
        </w:rPr>
        <w:t xml:space="preserve">z tytułu odstąpienia od Umowy przez Zamawiającego z przyczyn leżących po stronie Wykonawcy w </w:t>
      </w:r>
      <w:r>
        <w:rPr>
          <w:rFonts w:ascii="Arial" w:hAnsi="Arial" w:cs="Arial"/>
          <w:sz w:val="20"/>
          <w:szCs w:val="20"/>
        </w:rPr>
        <w:t>następujących przypadkach:</w:t>
      </w:r>
    </w:p>
    <w:p w14:paraId="625E9D62" w14:textId="77777777" w:rsidR="00EC160C" w:rsidRDefault="00EC160C" w:rsidP="00E14CFD">
      <w:pPr>
        <w:pStyle w:val="Akapitzlist"/>
        <w:numPr>
          <w:ilvl w:val="2"/>
          <w:numId w:val="54"/>
        </w:numPr>
        <w:spacing w:before="60" w:after="60" w:line="300" w:lineRule="exact"/>
        <w:ind w:left="924" w:hanging="357"/>
        <w:jc w:val="both"/>
        <w:rPr>
          <w:rFonts w:ascii="Arial" w:hAnsi="Arial" w:cs="Arial"/>
          <w:sz w:val="20"/>
          <w:szCs w:val="20"/>
        </w:rPr>
      </w:pPr>
      <w:bookmarkStart w:id="11" w:name="_Hlk96326759"/>
      <w:r>
        <w:rPr>
          <w:rFonts w:ascii="Arial" w:hAnsi="Arial" w:cs="Arial"/>
          <w:sz w:val="20"/>
          <w:szCs w:val="20"/>
        </w:rPr>
        <w:t>odstąpienia przez Wykonawcę od rozpoczęcia realizacji Umowy w terminie 30 dni od daty zawarcia Umowy – w wysokości 10 %</w:t>
      </w:r>
      <w:r w:rsidRPr="009223FC">
        <w:t xml:space="preserve"> </w:t>
      </w:r>
      <w:r w:rsidRPr="009223FC">
        <w:rPr>
          <w:rFonts w:ascii="Arial" w:hAnsi="Arial" w:cs="Arial"/>
          <w:sz w:val="20"/>
          <w:szCs w:val="20"/>
        </w:rPr>
        <w:t>wynagrodzenia umownego brutto, o którym mowa w § 11 ust. 1 pkt 3 Umowy</w:t>
      </w:r>
      <w:bookmarkEnd w:id="11"/>
      <w:r>
        <w:rPr>
          <w:rFonts w:ascii="Arial" w:hAnsi="Arial" w:cs="Arial"/>
          <w:sz w:val="20"/>
          <w:szCs w:val="20"/>
        </w:rPr>
        <w:t>,</w:t>
      </w:r>
    </w:p>
    <w:p w14:paraId="62C89F8D" w14:textId="77777777" w:rsidR="00EC160C" w:rsidRPr="007F42E2" w:rsidRDefault="00EC160C" w:rsidP="00E14CFD">
      <w:pPr>
        <w:pStyle w:val="Akapitzlist"/>
        <w:numPr>
          <w:ilvl w:val="2"/>
          <w:numId w:val="54"/>
        </w:numPr>
        <w:spacing w:before="60" w:after="60" w:line="300" w:lineRule="exact"/>
        <w:ind w:left="924" w:hanging="357"/>
        <w:jc w:val="both"/>
        <w:rPr>
          <w:rFonts w:ascii="Arial" w:hAnsi="Arial" w:cs="Arial"/>
          <w:sz w:val="20"/>
          <w:szCs w:val="20"/>
        </w:rPr>
      </w:pPr>
      <w:r w:rsidRPr="009223FC">
        <w:rPr>
          <w:rFonts w:ascii="Arial" w:hAnsi="Arial" w:cs="Arial"/>
          <w:sz w:val="20"/>
          <w:szCs w:val="20"/>
        </w:rPr>
        <w:t xml:space="preserve">odstąpienia przez Wykonawcę od realizacji </w:t>
      </w:r>
      <w:r>
        <w:rPr>
          <w:rFonts w:ascii="Arial" w:hAnsi="Arial" w:cs="Arial"/>
          <w:sz w:val="20"/>
          <w:szCs w:val="20"/>
        </w:rPr>
        <w:t>robót</w:t>
      </w:r>
      <w:r w:rsidRPr="009223FC">
        <w:rPr>
          <w:rFonts w:ascii="Arial" w:hAnsi="Arial" w:cs="Arial"/>
          <w:sz w:val="20"/>
          <w:szCs w:val="20"/>
        </w:rPr>
        <w:t xml:space="preserve"> w </w:t>
      </w:r>
      <w:r>
        <w:rPr>
          <w:rFonts w:ascii="Arial" w:hAnsi="Arial" w:cs="Arial"/>
          <w:sz w:val="20"/>
          <w:szCs w:val="20"/>
        </w:rPr>
        <w:t>trakcie realizacji Umowy</w:t>
      </w:r>
      <w:r w:rsidRPr="009223FC">
        <w:rPr>
          <w:rFonts w:ascii="Arial" w:hAnsi="Arial" w:cs="Arial"/>
          <w:sz w:val="20"/>
          <w:szCs w:val="20"/>
        </w:rPr>
        <w:t xml:space="preserve"> – w wysokości 1</w:t>
      </w:r>
      <w:r>
        <w:rPr>
          <w:rFonts w:ascii="Arial" w:hAnsi="Arial" w:cs="Arial"/>
          <w:sz w:val="20"/>
          <w:szCs w:val="20"/>
        </w:rPr>
        <w:t>5</w:t>
      </w:r>
      <w:r w:rsidRPr="009223FC">
        <w:rPr>
          <w:rFonts w:ascii="Arial" w:hAnsi="Arial" w:cs="Arial"/>
          <w:sz w:val="20"/>
          <w:szCs w:val="20"/>
        </w:rPr>
        <w:t xml:space="preserve"> % wynagrodzenia umownego brutto, o którym mowa w § 11 ust. 1 pkt 3 Umowy</w:t>
      </w:r>
      <w:r>
        <w:rPr>
          <w:rFonts w:ascii="Arial" w:hAnsi="Arial" w:cs="Arial"/>
          <w:sz w:val="20"/>
          <w:szCs w:val="20"/>
        </w:rPr>
        <w:t xml:space="preserve"> pomniejszonego o wartość robót już zrealizowanych, </w:t>
      </w:r>
    </w:p>
    <w:bookmarkEnd w:id="10"/>
    <w:p w14:paraId="459DD417" w14:textId="4B87C162"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czynności zastrzeżone dla kierownika budowy/robót, będzie wykonywała inna osoba niż zaakceptowana przez Zamawiającego – w wysokości </w:t>
      </w:r>
      <w:r w:rsidR="00CC5569">
        <w:rPr>
          <w:rFonts w:ascii="Arial" w:hAnsi="Arial" w:cs="Arial"/>
          <w:sz w:val="20"/>
          <w:szCs w:val="20"/>
        </w:rPr>
        <w:t>1</w:t>
      </w:r>
      <w:r w:rsidRPr="007F42E2">
        <w:rPr>
          <w:rFonts w:ascii="Arial" w:hAnsi="Arial" w:cs="Arial"/>
          <w:sz w:val="20"/>
          <w:szCs w:val="20"/>
        </w:rPr>
        <w:t>.000,00 zł za każdy przypadek,</w:t>
      </w:r>
    </w:p>
    <w:p w14:paraId="52DE5776" w14:textId="0F23B5C4"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lastRenderedPageBreak/>
        <w:t xml:space="preserve">jeżeli roboty objęte przedmiotem Umowy będzie wykonywał, bez zgody Zamawiającego, podmiot inny niż Wykonawca – w wysokości </w:t>
      </w:r>
      <w:r w:rsidR="00CC5569">
        <w:rPr>
          <w:rFonts w:ascii="Arial" w:hAnsi="Arial" w:cs="Arial"/>
          <w:sz w:val="20"/>
          <w:szCs w:val="20"/>
        </w:rPr>
        <w:t>1</w:t>
      </w:r>
      <w:r w:rsidRPr="007F42E2">
        <w:rPr>
          <w:rFonts w:ascii="Arial" w:hAnsi="Arial" w:cs="Arial"/>
          <w:sz w:val="20"/>
          <w:szCs w:val="20"/>
        </w:rPr>
        <w:t>.000,00 zł za każdy przypadek,</w:t>
      </w:r>
    </w:p>
    <w:p w14:paraId="36CE334B" w14:textId="032FE71A"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każdy przypadek braku zapłaty lub nieterminowej zapłaty wynagrodzenia należnego poszczególnym Podwykonawcom lub dalszym Podwykonawcom – w wysokości </w:t>
      </w:r>
      <w:r w:rsidR="00CC5569">
        <w:rPr>
          <w:rFonts w:ascii="Arial" w:hAnsi="Arial" w:cs="Arial"/>
          <w:sz w:val="20"/>
          <w:szCs w:val="20"/>
        </w:rPr>
        <w:t>2</w:t>
      </w:r>
      <w:r w:rsidRPr="007F42E2">
        <w:rPr>
          <w:rFonts w:ascii="Arial" w:hAnsi="Arial" w:cs="Arial"/>
          <w:sz w:val="20"/>
          <w:szCs w:val="20"/>
        </w:rPr>
        <w:t>% niezapłaconej należności,</w:t>
      </w:r>
    </w:p>
    <w:p w14:paraId="1F928D8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do zaakceptowania projektu umowy o podwykonawstwo, której przedmiotem są roboty budowlane, lub projektu jej zmiany – w wysokości 200,00 zł,</w:t>
      </w:r>
    </w:p>
    <w:p w14:paraId="544C403E"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poświadczonej za zgodność z oryginałem kopii umowy o podwykonawstwo lub jej zmiany – w wysokości 200,00 zł,</w:t>
      </w:r>
    </w:p>
    <w:p w14:paraId="0C49805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brak zmiany umowy o podwykonawstwo w zakresie terminu zapłaty (jeżeli była wymagana) – w wysokości 200,00 zł,</w:t>
      </w:r>
    </w:p>
    <w:p w14:paraId="7ACC453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niespełnienie wymagań w zakresie zatrudnienia osób wykonujących czynności wskazanych w § 5 ust. 4 Umowy – karę umowną w wysokości 0,1% wynagrodzenia brutto, o którym mowa w § 11 ust. 1 pkt 3 Umowy za każdy dzień zwłoki,</w:t>
      </w:r>
    </w:p>
    <w:p w14:paraId="09884C1D"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wykazu osób, o którym mowa w §5 ust. 6 Umowy – w wysokości 200,00 zł za każdy dzień zwłoki,</w:t>
      </w:r>
    </w:p>
    <w:p w14:paraId="4CDCB533"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dowodów wskazanych w §5 ust. 7 Umowy – w wysokości 200,00 zł za każdy dzień zwłoki,</w:t>
      </w:r>
    </w:p>
    <w:p w14:paraId="4A20360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dostarczeniu harmonogramu, kosztorysu lub wypełnionej karty gwarancyjnej – w wysokości 200,00 zł za każdy dzień zwłoki.</w:t>
      </w:r>
    </w:p>
    <w:p w14:paraId="50C47AFC"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Kara umowna staje się wymagalna po upływie 3 dni od daty odbioru przez Wykonawcę noty obciążeniowej wystawionej przez Zamawiającego.</w:t>
      </w:r>
    </w:p>
    <w:p w14:paraId="1CAEFF5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wyraża zgodę na potrącanie przez Zamawiającego naliczonych zgodnie z ust. 1 kar umownych z wynagrodzenia umownego.</w:t>
      </w:r>
    </w:p>
    <w:p w14:paraId="0086BF18"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Zamawiający zastrzega sobie prawo dochodzenia odszkodowania uzupełniającego przewyższającego wysokość zastrzeżonych kar umownych.</w:t>
      </w:r>
    </w:p>
    <w:p w14:paraId="4C5DB351"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Kary umowne zastrzeżone w umowie nie są naliczane, jeżeli dotyczą zachowania Wykonawcy niezwiązanego bezpośrednio lub pośrednio z przedmiotem umowy lub jej prawidłowym wykonaniem.</w:t>
      </w:r>
    </w:p>
    <w:p w14:paraId="41B4FBB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nie ponosi odpowiedzialności wobec Zamawiającego, także w zakresie kar umownych, za okoliczności, za które wyłączną odpowiedzialność ponosi Zamawiający.</w:t>
      </w:r>
    </w:p>
    <w:p w14:paraId="5729D095"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Pr>
          <w:rFonts w:ascii="Arial" w:hAnsi="Arial" w:cs="Arial"/>
          <w:sz w:val="20"/>
          <w:szCs w:val="20"/>
        </w:rPr>
        <w:t>Z</w:t>
      </w:r>
      <w:r w:rsidRPr="007F42E2">
        <w:rPr>
          <w:rFonts w:ascii="Arial" w:hAnsi="Arial" w:cs="Arial"/>
          <w:sz w:val="20"/>
          <w:szCs w:val="20"/>
        </w:rPr>
        <w:t>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7A33BEF0"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 xml:space="preserve">Łączna maksymalna wysokość kar umownych, których mogą dochodzić strony, nie może przekroczyć </w:t>
      </w:r>
      <w:r>
        <w:rPr>
          <w:rFonts w:ascii="Arial" w:hAnsi="Arial" w:cs="Arial"/>
          <w:sz w:val="20"/>
          <w:szCs w:val="20"/>
        </w:rPr>
        <w:t>2</w:t>
      </w:r>
      <w:r w:rsidRPr="007F42E2">
        <w:rPr>
          <w:rFonts w:ascii="Arial" w:hAnsi="Arial" w:cs="Arial"/>
          <w:sz w:val="20"/>
          <w:szCs w:val="20"/>
        </w:rPr>
        <w:t>0 % całego wynagrodzenia Wykonawcy.</w:t>
      </w:r>
    </w:p>
    <w:p w14:paraId="2E310316" w14:textId="77777777" w:rsidR="00EC160C" w:rsidRDefault="00EC160C" w:rsidP="00EC160C">
      <w:pPr>
        <w:spacing w:before="60" w:after="60" w:line="300" w:lineRule="exact"/>
        <w:jc w:val="center"/>
        <w:rPr>
          <w:rFonts w:ascii="Arial" w:hAnsi="Arial" w:cs="Arial"/>
          <w:b/>
          <w:bCs/>
          <w:sz w:val="20"/>
          <w:szCs w:val="20"/>
        </w:rPr>
      </w:pPr>
    </w:p>
    <w:p w14:paraId="29502D3F"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ODSTĄPIENIE OD UMOWY</w:t>
      </w:r>
    </w:p>
    <w:p w14:paraId="03E4A3F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15</w:t>
      </w:r>
    </w:p>
    <w:p w14:paraId="757287DA" w14:textId="77777777" w:rsidR="00EC160C" w:rsidRPr="00F432AF" w:rsidRDefault="00EC160C" w:rsidP="00273EA3">
      <w:pPr>
        <w:pStyle w:val="Akapitzlist"/>
        <w:numPr>
          <w:ilvl w:val="6"/>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Zamawiającemu przysługuje prawo do odstąpienia od Umowy w terminie 30 dni od daty powzięcia wiadomości o jednym z niżej wymienionych przypadków:</w:t>
      </w:r>
    </w:p>
    <w:p w14:paraId="45D2A996" w14:textId="6973E982"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 rozpoczął realizacji przedmiotu Umowy lub nie przystąpił do odbioru terenu budowy z przyczyn leżących po stronie Wykonawcy</w:t>
      </w:r>
      <w:r w:rsidR="00CC5569">
        <w:rPr>
          <w:rFonts w:ascii="Arial" w:hAnsi="Arial" w:cs="Arial"/>
          <w:sz w:val="20"/>
          <w:szCs w:val="20"/>
        </w:rPr>
        <w:t xml:space="preserve"> w terminie do 14 dni od </w:t>
      </w:r>
      <w:r w:rsidR="00B2505B">
        <w:rPr>
          <w:rFonts w:ascii="Arial" w:hAnsi="Arial" w:cs="Arial"/>
          <w:sz w:val="20"/>
          <w:szCs w:val="20"/>
        </w:rPr>
        <w:t>dnia, w którym był zobowiązany rozpocząć pracę lub odebrać teren budowy</w:t>
      </w:r>
      <w:r w:rsidRPr="00F432AF">
        <w:rPr>
          <w:rFonts w:ascii="Arial" w:hAnsi="Arial" w:cs="Arial"/>
          <w:sz w:val="20"/>
          <w:szCs w:val="20"/>
        </w:rPr>
        <w:t>,</w:t>
      </w:r>
    </w:p>
    <w:p w14:paraId="3DC0AED7"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lastRenderedPageBreak/>
        <w:t xml:space="preserve">Wykonawca przerwał z przyczyn leżących po stronie Wykonawcy realizację przedmiotu Umowy i przerwa ta trwa dłużej niż </w:t>
      </w:r>
      <w:r>
        <w:rPr>
          <w:rFonts w:ascii="Arial" w:hAnsi="Arial" w:cs="Arial"/>
          <w:sz w:val="20"/>
          <w:szCs w:val="20"/>
        </w:rPr>
        <w:t>21</w:t>
      </w:r>
      <w:r w:rsidRPr="00F432AF">
        <w:rPr>
          <w:rFonts w:ascii="Arial" w:hAnsi="Arial" w:cs="Arial"/>
          <w:sz w:val="20"/>
          <w:szCs w:val="20"/>
        </w:rPr>
        <w:t xml:space="preserve"> dni,</w:t>
      </w:r>
      <w:r>
        <w:rPr>
          <w:rFonts w:ascii="Arial" w:hAnsi="Arial" w:cs="Arial"/>
          <w:sz w:val="20"/>
          <w:szCs w:val="20"/>
        </w:rPr>
        <w:t xml:space="preserve"> pomimo pisemnego wezwania przez Zamawiającego do wznowienia realizacji przedmiotu Umowy przez Wykonawcę,</w:t>
      </w:r>
    </w:p>
    <w:p w14:paraId="240055A9"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czynności objęte Umową wykonuje bez zgody Zamawiającego podmiot inny niż Wykonawca,</w:t>
      </w:r>
    </w:p>
    <w:p w14:paraId="3BE2E8EB"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realizuje roboty przewidziane Umową w sposób niezgodny z dokumentacją projektową lub Umową, pomimo uprzedniego pisemnego upomnienia Wykonawcy przez Zamawiającego,</w:t>
      </w:r>
    </w:p>
    <w:p w14:paraId="0B0E65E0"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4267086F"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dokonuje cesji całości lub części wierzytelności wynikających z Umowy bez zgody Zamawiającego.</w:t>
      </w:r>
    </w:p>
    <w:p w14:paraId="05BB5DCC"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odstąpienia od umowy Wykonawcę oraz Zamawiającego obciążają następujące obowiązki szczegółowe:</w:t>
      </w:r>
    </w:p>
    <w:p w14:paraId="000A1BED"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zabezpieczy przerwane roboty w zakresie obustronnie uzgodnionym na koszt strony, z której to winy nastąpiło odstąpienie od Umowy lub przerwanie robót,</w:t>
      </w:r>
    </w:p>
    <w:p w14:paraId="1EDE0B25"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dokona odbioru robót zgłoszonych przez Wykonawcę przerwanych oraz zabezpieczających,</w:t>
      </w:r>
    </w:p>
    <w:p w14:paraId="475E5F30"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w terminie 7 dni od daty odstąpienia od umowy przejmie od Wykonawcy teren budowy pod swój dozór,</w:t>
      </w:r>
    </w:p>
    <w:p w14:paraId="0A76864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przy udziale Zamawiającego w terminie 7 dni od daty zgłoszenia, o którym mowa w pkt 2 sporządzi szczegółowy protokół inwentaryzacji robót w toku wraz z zestawieniem wartości wykonanych robót według stanu na dzień odstąpienia i </w:t>
      </w:r>
      <w:r>
        <w:rPr>
          <w:rFonts w:ascii="Arial" w:hAnsi="Arial" w:cs="Arial"/>
          <w:sz w:val="20"/>
          <w:szCs w:val="20"/>
        </w:rPr>
        <w:t xml:space="preserve">według </w:t>
      </w:r>
      <w:r w:rsidRPr="00F432AF">
        <w:rPr>
          <w:rFonts w:ascii="Arial" w:hAnsi="Arial" w:cs="Arial"/>
          <w:sz w:val="20"/>
          <w:szCs w:val="20"/>
        </w:rPr>
        <w:t xml:space="preserve">średnich cen </w:t>
      </w:r>
      <w:r>
        <w:rPr>
          <w:rFonts w:ascii="Arial" w:hAnsi="Arial" w:cs="Arial"/>
          <w:sz w:val="20"/>
          <w:szCs w:val="20"/>
        </w:rPr>
        <w:t>wynikających z kosztorysu ofertowego.</w:t>
      </w:r>
      <w:r w:rsidRPr="00F432AF">
        <w:rPr>
          <w:rFonts w:ascii="Arial" w:hAnsi="Arial" w:cs="Arial"/>
          <w:sz w:val="20"/>
          <w:szCs w:val="20"/>
        </w:rPr>
        <w:t xml:space="preserve"> </w:t>
      </w:r>
      <w:r>
        <w:rPr>
          <w:rFonts w:ascii="Arial" w:hAnsi="Arial" w:cs="Arial"/>
          <w:sz w:val="20"/>
          <w:szCs w:val="20"/>
        </w:rPr>
        <w:t>Z</w:t>
      </w:r>
      <w:r w:rsidRPr="00F432AF">
        <w:rPr>
          <w:rFonts w:ascii="Arial" w:hAnsi="Arial" w:cs="Arial"/>
          <w:sz w:val="20"/>
          <w:szCs w:val="20"/>
        </w:rPr>
        <w:t>aakceptowany przez Zamawiającego protokół inwentaryzacji robót w toku stanowić będzie podstawę do wystawienia faktury VAT przez Wykonawcę,</w:t>
      </w:r>
    </w:p>
    <w:p w14:paraId="0009794F"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sporządzi wykaz tych materiałów, konstrukcji lub urządzeń, które nie mogą być wykorzystane przez Wykonawcę do realizacji innych robót nie objętych Umową,</w:t>
      </w:r>
    </w:p>
    <w:p w14:paraId="067F6B5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niezwłocznie, nie później jednak niż w terminie 7 dni, usunie z terenu budowy urządzenia przez niego dostarczone.</w:t>
      </w:r>
    </w:p>
    <w:p w14:paraId="6144F54A"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Odstąpienie od Umowy następuje w formie pisemnej pod rygorem nieważności i musi zawierać uzasadnienie. Oświadczenie o odstąpieniu składa się w terminie 30 dni od daty powzięcia informacji o przyczynie stanowiącej podstawę odstąpienia.</w:t>
      </w:r>
    </w:p>
    <w:p w14:paraId="2D8310D6" w14:textId="77777777" w:rsidR="00EC160C" w:rsidRDefault="00EC160C" w:rsidP="00EC160C">
      <w:pPr>
        <w:spacing w:before="60" w:after="60" w:line="300" w:lineRule="exact"/>
        <w:jc w:val="center"/>
        <w:rPr>
          <w:rFonts w:ascii="Arial" w:hAnsi="Arial" w:cs="Arial"/>
          <w:b/>
          <w:bCs/>
          <w:sz w:val="20"/>
          <w:szCs w:val="20"/>
        </w:rPr>
      </w:pPr>
    </w:p>
    <w:p w14:paraId="1829BA29"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ZMIANY UMOWY</w:t>
      </w:r>
    </w:p>
    <w:p w14:paraId="13D7774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16</w:t>
      </w:r>
    </w:p>
    <w:p w14:paraId="4C06F9F0" w14:textId="77777777" w:rsidR="00EC160C" w:rsidRPr="00F432AF" w:rsidRDefault="00EC160C" w:rsidP="00273EA3">
      <w:pPr>
        <w:pStyle w:val="Akapitzlist"/>
        <w:numPr>
          <w:ilvl w:val="6"/>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Zamawiający przewiduje, na podstawie art. 455 ust. 1 pkt 1 ustawy </w:t>
      </w:r>
      <w:proofErr w:type="spellStart"/>
      <w:r>
        <w:rPr>
          <w:rFonts w:ascii="Arial" w:hAnsi="Arial" w:cs="Arial"/>
          <w:sz w:val="20"/>
          <w:szCs w:val="20"/>
        </w:rPr>
        <w:t>p.z.p</w:t>
      </w:r>
      <w:proofErr w:type="spellEnd"/>
      <w:r w:rsidRPr="00F432AF">
        <w:rPr>
          <w:rFonts w:ascii="Arial" w:hAnsi="Arial" w:cs="Arial"/>
          <w:sz w:val="20"/>
          <w:szCs w:val="20"/>
        </w:rPr>
        <w:t>, możliwość dokonywania zmian postanowień niniejszej umowy.</w:t>
      </w:r>
    </w:p>
    <w:p w14:paraId="42AF59A8"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Zmiany w umowie mogą dotyczyć:</w:t>
      </w:r>
    </w:p>
    <w:p w14:paraId="5C0F6A54"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terminu wykonania zamówienia,</w:t>
      </w:r>
    </w:p>
    <w:p w14:paraId="566F12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wynagrodzenia,</w:t>
      </w:r>
    </w:p>
    <w:p w14:paraId="7E2E26D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 zakresie podwykonawstwa, szczegółowo opisan</w:t>
      </w:r>
      <w:r>
        <w:rPr>
          <w:rFonts w:ascii="Arial" w:hAnsi="Arial" w:cs="Arial"/>
          <w:sz w:val="20"/>
          <w:szCs w:val="20"/>
        </w:rPr>
        <w:t>ej</w:t>
      </w:r>
      <w:r w:rsidRPr="00F432AF">
        <w:rPr>
          <w:rFonts w:ascii="Arial" w:hAnsi="Arial" w:cs="Arial"/>
          <w:sz w:val="20"/>
          <w:szCs w:val="20"/>
        </w:rPr>
        <w:t xml:space="preserve"> w § 9 Umowy,</w:t>
      </w:r>
    </w:p>
    <w:p w14:paraId="4B95B617"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rozwiązań technicznych lub technologicznych,</w:t>
      </w:r>
    </w:p>
    <w:p w14:paraId="4977670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sposobu wykonania przedmiotu Umowy,</w:t>
      </w:r>
    </w:p>
    <w:p w14:paraId="04B91746"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producenta materiałów budowlanych, urządzeń,</w:t>
      </w:r>
    </w:p>
    <w:p w14:paraId="4BBE78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wymiarów, położenia lub wysokości części robót budowlanych,</w:t>
      </w:r>
    </w:p>
    <w:p w14:paraId="652A360F" w14:textId="1547BF8D"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lastRenderedPageBreak/>
        <w:t>zmiany kierownika budowy.</w:t>
      </w:r>
    </w:p>
    <w:p w14:paraId="1F68CA0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przedłużenie terminu, o którym mowa w § 4 ust. 4 Umowy, w przypadku:</w:t>
      </w:r>
    </w:p>
    <w:p w14:paraId="121B033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przestojów i opóźnień zawinionych przez Zamawiającego,</w:t>
      </w:r>
    </w:p>
    <w:p w14:paraId="315780A4"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działania siły wyższej mającej bezpośredni wpływ na terminowość wykonania robót,</w:t>
      </w:r>
    </w:p>
    <w:p w14:paraId="04EEF2BE"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5DE30A5C"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6A11531F"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działań osób trzecich uniemożliwiających wykonanie prac, które to działania nie są konsekwencją winy którejkolwiek ze Stron,</w:t>
      </w:r>
    </w:p>
    <w:p w14:paraId="35AEB516"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dokonaniu określonych czynności lub ich zaniechania przez właściwe organy administracji, które nie są następstwem okoliczności, za które Wykonawca ponosi odpowiedzialność,</w:t>
      </w:r>
    </w:p>
    <w:p w14:paraId="0A65EB41"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FEE36D"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odmowy wydania przez właściwe organy decyzji, zezwoleń, uzgodnień itp. z przyczyn niezawinionych przez Wykonawcę,</w:t>
      </w:r>
    </w:p>
    <w:p w14:paraId="076772A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z powodu braku dostępności do miejsc niezbędnych do ich wykonania z przyczyn niezawinionych przez Wykonawcę,</w:t>
      </w:r>
    </w:p>
    <w:p w14:paraId="26A6A1BA" w14:textId="77777777" w:rsidR="00EC160C"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gdy uprawniony organ nie dopuszcza do wykonania robót lub nakazują wstrzymanie robót z przyczyn niezawinionych przez Wykonawcę</w:t>
      </w:r>
      <w:r>
        <w:rPr>
          <w:rFonts w:ascii="Arial" w:hAnsi="Arial" w:cs="Arial"/>
          <w:sz w:val="20"/>
          <w:szCs w:val="20"/>
        </w:rPr>
        <w:t>,</w:t>
      </w:r>
    </w:p>
    <w:p w14:paraId="61972F5B"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0009C0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 xml:space="preserve">w przypadku opóźnień w przebiegu procedury udzielania zamówienia, które są niezależne od Zamawiającego i powstały w szczególności na skutek złożenia odwołań przez </w:t>
      </w:r>
      <w:r>
        <w:rPr>
          <w:rFonts w:ascii="Arial" w:hAnsi="Arial" w:cs="Arial"/>
          <w:sz w:val="20"/>
          <w:szCs w:val="20"/>
        </w:rPr>
        <w:t>W</w:t>
      </w:r>
      <w:r w:rsidRPr="00F96B1A">
        <w:rPr>
          <w:rFonts w:ascii="Arial" w:hAnsi="Arial" w:cs="Arial"/>
          <w:sz w:val="20"/>
          <w:szCs w:val="20"/>
        </w:rPr>
        <w:t>ykonawców do Krajowej Izby Odwoławczej,</w:t>
      </w:r>
    </w:p>
    <w:p w14:paraId="326D776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C8993BD"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W wymienionych w ust. 3 przypadkach wystąpienia opóźnień lub wstrzymania realizacji Strony mogą ustalić nowe terminy realizacji robót i rozliczenia końcowego z tym, że maksymalny okres </w:t>
      </w:r>
      <w:r w:rsidRPr="00F432AF">
        <w:rPr>
          <w:rFonts w:ascii="Arial" w:hAnsi="Arial" w:cs="Arial"/>
          <w:sz w:val="20"/>
          <w:szCs w:val="20"/>
        </w:rPr>
        <w:lastRenderedPageBreak/>
        <w:t>przesunięcia terminu zakończenia równy będzie okresowi przerwy, postoju lub okresowi opóźnienia.</w:t>
      </w:r>
    </w:p>
    <w:p w14:paraId="34F5969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konieczności zmiany terminu realizacji Umowy Wykonawca zobowiązany jest wystąpić z pisemnym wnioskiem do Zamawiającego. Wniosek powinien zawierać szczegółowe uzasadnienie zmiany terminu.</w:t>
      </w:r>
    </w:p>
    <w:p w14:paraId="4C9E41DE"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terminów realizacji Umowy możliwa jest tylko po wcześniejszym udokumentowaniu przedłużenia okresu zabezpieczenia należytego wykonania umowy i okresu rękojmi i gwarancji.</w:t>
      </w:r>
    </w:p>
    <w:p w14:paraId="6E51D1E3"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zmianę sposobu wykonania Przedmiotu Umowy lub poprzez przedłużenie terminu zakończenia robót w przypadku:</w:t>
      </w:r>
    </w:p>
    <w:p w14:paraId="53EDF56A"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siły wyższej uniemożliwiającej wykonanie Przedmiotu Umowy zgodnie z jej postanowieniami,</w:t>
      </w:r>
    </w:p>
    <w:p w14:paraId="6AECB866"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technologicznych – o ile są korzystne dla Zamawiającego i spowodowane są w szczególności:</w:t>
      </w:r>
    </w:p>
    <w:p w14:paraId="166B198B"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5BF9FF9" w14:textId="77777777" w:rsidR="00EC160C"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14:paraId="4368C8F5"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B34C2C">
        <w:rPr>
          <w:rFonts w:ascii="Arial" w:hAnsi="Arial" w:cs="Arial"/>
          <w:sz w:val="20"/>
          <w:szCs w:val="20"/>
        </w:rPr>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Arial" w:hAnsi="Arial" w:cs="Arial"/>
          <w:sz w:val="20"/>
          <w:szCs w:val="20"/>
        </w:rPr>
        <w:t>;</w:t>
      </w:r>
    </w:p>
    <w:p w14:paraId="25F22D02"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konieczności zrealizowania jakiejkolwiek części robót, objęt</w:t>
      </w:r>
      <w:r>
        <w:rPr>
          <w:rFonts w:ascii="Arial" w:hAnsi="Arial" w:cs="Arial"/>
          <w:sz w:val="20"/>
          <w:szCs w:val="20"/>
        </w:rPr>
        <w:t>y</w:t>
      </w:r>
      <w:r w:rsidRPr="00F432AF">
        <w:rPr>
          <w:rFonts w:ascii="Arial" w:hAnsi="Arial" w:cs="Arial"/>
          <w:sz w:val="20"/>
          <w:szCs w:val="20"/>
        </w:rPr>
        <w:t>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w:t>
      </w:r>
      <w:r>
        <w:rPr>
          <w:rFonts w:ascii="Arial" w:hAnsi="Arial" w:cs="Arial"/>
          <w:sz w:val="20"/>
          <w:szCs w:val="20"/>
        </w:rPr>
        <w:t>,</w:t>
      </w:r>
      <w:r w:rsidRPr="00F432AF">
        <w:rPr>
          <w:rFonts w:ascii="Arial" w:hAnsi="Arial" w:cs="Arial"/>
          <w:sz w:val="20"/>
          <w:szCs w:val="20"/>
        </w:rPr>
        <w:t xml:space="preserve"> w oparciu o który je przygotowano, gdyby zastosowanie przewidzianych rozwiązań groziło niewykonaniem lub wykonaniem nienależytym przedmiotu Umowy,</w:t>
      </w:r>
    </w:p>
    <w:p w14:paraId="56B55C93"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6AD4BBF"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terenu budowy, w szczególności napotkania niezinwentaryzowanych lub błędnie zinwentaryzowanych sieci, instalacji lub innych obiektów budowlanych,</w:t>
      </w:r>
    </w:p>
    <w:p w14:paraId="413F97C8"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niebezpieczeństwa kolizji z planowanymi lub równolegle prowadzonymi przez inne podmioty inwestycjami w zakresie niezbędnym do uniknięcia lub usunięcia tych kolizji.</w:t>
      </w:r>
    </w:p>
    <w:p w14:paraId="3FAEB2BE" w14:textId="7E7C7B7C" w:rsidR="00EC160C" w:rsidRPr="00956622"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wynagrodzenia Wykonawcy możliwa jest w przypadku</w:t>
      </w:r>
      <w:r>
        <w:rPr>
          <w:rFonts w:ascii="Arial" w:hAnsi="Arial" w:cs="Arial"/>
          <w:sz w:val="20"/>
          <w:szCs w:val="20"/>
        </w:rPr>
        <w:t xml:space="preserve"> </w:t>
      </w:r>
      <w:r w:rsidRPr="00912271">
        <w:rPr>
          <w:rFonts w:ascii="Arial" w:hAnsi="Arial" w:cs="Arial"/>
          <w:sz w:val="20"/>
          <w:szCs w:val="20"/>
        </w:rPr>
        <w:t xml:space="preserve">zmiany sposobu przeprowadzenia robót, ograniczenia ich zakresu lub konieczności </w:t>
      </w:r>
      <w:r w:rsidR="00AA4617">
        <w:rPr>
          <w:rFonts w:ascii="Arial" w:hAnsi="Arial" w:cs="Arial"/>
          <w:sz w:val="20"/>
          <w:szCs w:val="20"/>
        </w:rPr>
        <w:t xml:space="preserve">lub potrzeby </w:t>
      </w:r>
      <w:r w:rsidRPr="00912271">
        <w:rPr>
          <w:rFonts w:ascii="Arial" w:hAnsi="Arial" w:cs="Arial"/>
          <w:sz w:val="20"/>
          <w:szCs w:val="20"/>
        </w:rPr>
        <w:t xml:space="preserve">wykonania robót zamiennych, </w:t>
      </w:r>
      <w:r w:rsidR="00327277">
        <w:rPr>
          <w:rFonts w:ascii="Arial" w:hAnsi="Arial" w:cs="Arial"/>
          <w:sz w:val="20"/>
          <w:szCs w:val="20"/>
        </w:rPr>
        <w:t xml:space="preserve">dodatkowych, </w:t>
      </w:r>
      <w:r w:rsidRPr="00912271">
        <w:rPr>
          <w:rFonts w:ascii="Arial" w:hAnsi="Arial" w:cs="Arial"/>
          <w:sz w:val="20"/>
          <w:szCs w:val="20"/>
        </w:rPr>
        <w:t xml:space="preserve">przy czym wartość ograniczenia lub zaniechania </w:t>
      </w:r>
      <w:r w:rsidR="00327277">
        <w:rPr>
          <w:rFonts w:ascii="Arial" w:hAnsi="Arial" w:cs="Arial"/>
          <w:sz w:val="20"/>
          <w:szCs w:val="20"/>
        </w:rPr>
        <w:t xml:space="preserve">lub zwiększenia </w:t>
      </w:r>
      <w:r w:rsidRPr="00912271">
        <w:rPr>
          <w:rFonts w:ascii="Arial" w:hAnsi="Arial" w:cs="Arial"/>
          <w:sz w:val="20"/>
          <w:szCs w:val="20"/>
        </w:rPr>
        <w:t xml:space="preserve">realizacji robót nie może być większa niż 30% wartości robót podstawowych; wartość robót zaniechanych </w:t>
      </w:r>
      <w:r w:rsidR="00AA4617">
        <w:rPr>
          <w:rFonts w:ascii="Arial" w:hAnsi="Arial" w:cs="Arial"/>
          <w:sz w:val="20"/>
          <w:szCs w:val="20"/>
        </w:rPr>
        <w:t xml:space="preserve">lub dodatkowych </w:t>
      </w:r>
      <w:r w:rsidRPr="00912271">
        <w:rPr>
          <w:rFonts w:ascii="Arial" w:hAnsi="Arial" w:cs="Arial"/>
          <w:sz w:val="20"/>
          <w:szCs w:val="20"/>
        </w:rPr>
        <w:t>zostanie ustalona w oparciu o kosztorys Wykonawcy, o którym mowa w § 3 ust. 4, a wartość robót koniecznych</w:t>
      </w:r>
      <w:r w:rsidR="00327277">
        <w:rPr>
          <w:rFonts w:ascii="Arial" w:hAnsi="Arial" w:cs="Arial"/>
          <w:sz w:val="20"/>
          <w:szCs w:val="20"/>
        </w:rPr>
        <w:t>, dodatkowych</w:t>
      </w:r>
      <w:r w:rsidRPr="00912271">
        <w:rPr>
          <w:rFonts w:ascii="Arial" w:hAnsi="Arial" w:cs="Arial"/>
          <w:sz w:val="20"/>
          <w:szCs w:val="20"/>
        </w:rPr>
        <w:t xml:space="preserve"> do wykonania </w:t>
      </w:r>
      <w:r w:rsidR="00CE6BB5">
        <w:rPr>
          <w:rFonts w:ascii="Arial" w:hAnsi="Arial" w:cs="Arial"/>
          <w:sz w:val="20"/>
          <w:szCs w:val="20"/>
        </w:rPr>
        <w:t xml:space="preserve">w szczególności dla robót </w:t>
      </w:r>
      <w:r w:rsidR="00CE6BB5" w:rsidRPr="00CE6BB5">
        <w:rPr>
          <w:rFonts w:ascii="Arial" w:hAnsi="Arial" w:cs="Arial"/>
          <w:sz w:val="20"/>
          <w:szCs w:val="20"/>
        </w:rPr>
        <w:t xml:space="preserve">dla których brak jest cen jednostkowych w ofercie, </w:t>
      </w:r>
      <w:r w:rsidRPr="00912271">
        <w:rPr>
          <w:rFonts w:ascii="Arial" w:hAnsi="Arial" w:cs="Arial"/>
          <w:sz w:val="20"/>
          <w:szCs w:val="20"/>
        </w:rPr>
        <w:t xml:space="preserve">zostanie ustalona na podstawie kosztorysu Wykonawcy, </w:t>
      </w:r>
      <w:r w:rsidRPr="00912271">
        <w:rPr>
          <w:rFonts w:ascii="Arial" w:hAnsi="Arial" w:cs="Arial"/>
          <w:sz w:val="20"/>
          <w:szCs w:val="20"/>
        </w:rPr>
        <w:lastRenderedPageBreak/>
        <w:t xml:space="preserve">podlegającego weryfikacji i akceptacji Zamawiającego, sporządzonego metodą wskazaną poniżej, przy zastosowaniu następujących czynników cenotwórczych dostępnych w aktualnej </w:t>
      </w:r>
      <w:r w:rsidRPr="00956622">
        <w:rPr>
          <w:rFonts w:ascii="Arial" w:hAnsi="Arial" w:cs="Arial"/>
          <w:sz w:val="20"/>
          <w:szCs w:val="20"/>
        </w:rPr>
        <w:t xml:space="preserve">na dzień sporządzenia kalkulacji publikacji </w:t>
      </w:r>
      <w:proofErr w:type="spellStart"/>
      <w:r w:rsidRPr="00956622">
        <w:rPr>
          <w:rFonts w:ascii="Arial" w:hAnsi="Arial" w:cs="Arial"/>
          <w:sz w:val="20"/>
          <w:szCs w:val="20"/>
        </w:rPr>
        <w:t>Intercenbud</w:t>
      </w:r>
      <w:proofErr w:type="spellEnd"/>
      <w:r w:rsidRPr="00956622">
        <w:rPr>
          <w:rFonts w:ascii="Arial" w:hAnsi="Arial" w:cs="Arial"/>
          <w:sz w:val="20"/>
          <w:szCs w:val="20"/>
        </w:rPr>
        <w:t xml:space="preserve"> ewentualnie </w:t>
      </w:r>
      <w:proofErr w:type="spellStart"/>
      <w:r w:rsidRPr="00956622">
        <w:rPr>
          <w:rFonts w:ascii="Arial" w:hAnsi="Arial" w:cs="Arial"/>
          <w:sz w:val="20"/>
          <w:szCs w:val="20"/>
        </w:rPr>
        <w:t>Sekocenbud</w:t>
      </w:r>
      <w:proofErr w:type="spellEnd"/>
      <w:r w:rsidRPr="00956622">
        <w:rPr>
          <w:rFonts w:ascii="Arial" w:hAnsi="Arial" w:cs="Arial"/>
          <w:sz w:val="20"/>
          <w:szCs w:val="20"/>
        </w:rPr>
        <w:t xml:space="preserve">: </w:t>
      </w:r>
    </w:p>
    <w:p w14:paraId="2C0BE9C2" w14:textId="134F4070"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 xml:space="preserve">stawka roboczogodziny „R” – średnia dla woj. </w:t>
      </w:r>
      <w:r w:rsidR="00956622" w:rsidRPr="00956622">
        <w:rPr>
          <w:rFonts w:ascii="Arial" w:hAnsi="Arial" w:cs="Arial"/>
          <w:sz w:val="20"/>
          <w:szCs w:val="20"/>
        </w:rPr>
        <w:t>Opolskiego</w:t>
      </w:r>
      <w:r w:rsidRPr="00956622">
        <w:rPr>
          <w:rFonts w:ascii="Arial" w:hAnsi="Arial" w:cs="Arial"/>
          <w:sz w:val="20"/>
          <w:szCs w:val="20"/>
        </w:rPr>
        <w:t>,</w:t>
      </w:r>
    </w:p>
    <w:p w14:paraId="60137CEF" w14:textId="47306C35"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koszty pośrednie „</w:t>
      </w:r>
      <w:proofErr w:type="spellStart"/>
      <w:r w:rsidRPr="00956622">
        <w:rPr>
          <w:rFonts w:ascii="Arial" w:hAnsi="Arial" w:cs="Arial"/>
          <w:sz w:val="20"/>
          <w:szCs w:val="20"/>
        </w:rPr>
        <w:t>Kp</w:t>
      </w:r>
      <w:proofErr w:type="spellEnd"/>
      <w:r w:rsidRPr="00956622">
        <w:rPr>
          <w:rFonts w:ascii="Arial" w:hAnsi="Arial" w:cs="Arial"/>
          <w:sz w:val="20"/>
          <w:szCs w:val="20"/>
        </w:rPr>
        <w:t xml:space="preserve">” – średnie dla woj. </w:t>
      </w:r>
      <w:r w:rsidR="00956622" w:rsidRPr="00956622">
        <w:rPr>
          <w:rFonts w:ascii="Arial" w:hAnsi="Arial" w:cs="Arial"/>
          <w:sz w:val="20"/>
          <w:szCs w:val="20"/>
        </w:rPr>
        <w:t>Opolskiego</w:t>
      </w:r>
      <w:r w:rsidRPr="00956622">
        <w:rPr>
          <w:rFonts w:ascii="Arial" w:hAnsi="Arial" w:cs="Arial"/>
          <w:sz w:val="20"/>
          <w:szCs w:val="20"/>
        </w:rPr>
        <w:t>,</w:t>
      </w:r>
    </w:p>
    <w:p w14:paraId="66ACC546" w14:textId="7D391E04"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zysk kalkulacyjny „Z” (</w:t>
      </w:r>
      <w:proofErr w:type="spellStart"/>
      <w:r w:rsidRPr="00956622">
        <w:rPr>
          <w:rFonts w:ascii="Arial" w:hAnsi="Arial" w:cs="Arial"/>
          <w:sz w:val="20"/>
          <w:szCs w:val="20"/>
        </w:rPr>
        <w:t>R+S+Kp</w:t>
      </w:r>
      <w:proofErr w:type="spellEnd"/>
      <w:r w:rsidRPr="00956622">
        <w:rPr>
          <w:rFonts w:ascii="Arial" w:hAnsi="Arial" w:cs="Arial"/>
          <w:sz w:val="20"/>
          <w:szCs w:val="20"/>
        </w:rPr>
        <w:t xml:space="preserve">) – średni dla woj. </w:t>
      </w:r>
      <w:r w:rsidR="00956622" w:rsidRPr="00956622">
        <w:rPr>
          <w:rFonts w:ascii="Arial" w:hAnsi="Arial" w:cs="Arial"/>
          <w:sz w:val="20"/>
          <w:szCs w:val="20"/>
        </w:rPr>
        <w:t>Opolskiego</w:t>
      </w:r>
      <w:r w:rsidRPr="00956622">
        <w:rPr>
          <w:rFonts w:ascii="Arial" w:hAnsi="Arial" w:cs="Arial"/>
          <w:sz w:val="20"/>
          <w:szCs w:val="20"/>
        </w:rPr>
        <w:t>,</w:t>
      </w:r>
    </w:p>
    <w:p w14:paraId="0D18F037" w14:textId="77777777" w:rsidR="00EC160C"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ceny jednostkowe materiałów i sprzętu (łącznie z kosztami zakupu) będą przyjmowane wg średnich cen rynkowych, a w przypadku ich braku – n</w:t>
      </w:r>
      <w:r w:rsidRPr="00912271">
        <w:rPr>
          <w:rFonts w:ascii="Arial" w:hAnsi="Arial" w:cs="Arial"/>
          <w:sz w:val="20"/>
          <w:szCs w:val="20"/>
        </w:rPr>
        <w:t>a podstawie ogólnodostępnych katalogów, w tym również cen w ofertach handlowych i na stronach internetowych publikowanych w kwartale, w którym wystąpiły,</w:t>
      </w:r>
    </w:p>
    <w:p w14:paraId="10C42308" w14:textId="77777777" w:rsidR="00EC160C" w:rsidRPr="00912271"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12271">
        <w:rPr>
          <w:rFonts w:ascii="Arial" w:hAnsi="Arial" w:cs="Arial"/>
          <w:sz w:val="20"/>
          <w:szCs w:val="20"/>
        </w:rPr>
        <w:t>nakłady rzeczowe – w oparciu o Katalogi Nakładów Rzeczowych KNR.</w:t>
      </w:r>
    </w:p>
    <w:p w14:paraId="4F80B47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t xml:space="preserve">Jeżeli zmiana, o której mowa w ust. 2 - 8 powyżej wymaga zmiany dokumentacji projektowej, Strona inicjująca zmianę przedstawia projekt zamienny (zatwierdzony przez organ </w:t>
      </w:r>
      <w:proofErr w:type="spellStart"/>
      <w:r>
        <w:rPr>
          <w:rFonts w:ascii="Arial" w:hAnsi="Arial" w:cs="Arial"/>
          <w:sz w:val="20"/>
          <w:szCs w:val="20"/>
        </w:rPr>
        <w:t>architekt</w:t>
      </w:r>
      <w:r w:rsidRPr="00F432AF">
        <w:rPr>
          <w:rFonts w:ascii="Arial" w:hAnsi="Arial" w:cs="Arial"/>
          <w:sz w:val="20"/>
          <w:szCs w:val="20"/>
        </w:rPr>
        <w:t>oniczno</w:t>
      </w:r>
      <w:proofErr w:type="spellEnd"/>
      <w:r w:rsidRPr="00F432AF">
        <w:rPr>
          <w:rFonts w:ascii="Arial" w:hAnsi="Arial" w:cs="Arial"/>
          <w:sz w:val="20"/>
          <w:szCs w:val="20"/>
        </w:rPr>
        <w:t xml:space="preserve"> – budowlany jeżeli wymagają tego przepisy prawa budowlanego) zawierający opis proponowanych zmian i niezbędne rysunki. Projekt taki wymaga akceptacji nadzoru autorskiego i zatwierdzenia do realizacji przez Zamawiającego.</w:t>
      </w:r>
    </w:p>
    <w:p w14:paraId="1797E27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Wszelkie zmiany Umowy wymagają uprzedniej pisemnej akceptacji i jeżeli dotyczą one istotnych zmian Umowy</w:t>
      </w:r>
      <w:r>
        <w:rPr>
          <w:rFonts w:ascii="Arial" w:hAnsi="Arial" w:cs="Arial"/>
          <w:sz w:val="20"/>
          <w:szCs w:val="20"/>
        </w:rPr>
        <w:t>,</w:t>
      </w:r>
      <w:r w:rsidRPr="00F432AF">
        <w:rPr>
          <w:rFonts w:ascii="Arial" w:hAnsi="Arial" w:cs="Arial"/>
          <w:sz w:val="20"/>
          <w:szCs w:val="20"/>
        </w:rPr>
        <w:t xml:space="preserve"> muszą być sporządzone w formie pisemnego aneksu, pod rygorem nieważności.</w:t>
      </w:r>
    </w:p>
    <w:p w14:paraId="38D6DF25" w14:textId="77777777" w:rsidR="00EC160C"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Wykonawca jest zobowiązany w terminie 7 dni od zawarcia aneksu terminowego do zaktualizowania i uzgodnienia z Zamawiającym harmonogramu rzeczowo-finansowego, o którym mowa w § 3 ust. 1 umowy, z zastrzeżeniem</w:t>
      </w:r>
      <w:r>
        <w:rPr>
          <w:rFonts w:ascii="Arial" w:hAnsi="Arial" w:cs="Arial"/>
          <w:sz w:val="20"/>
          <w:szCs w:val="20"/>
        </w:rPr>
        <w:t>,</w:t>
      </w:r>
      <w:r w:rsidRPr="00F432AF">
        <w:rPr>
          <w:rFonts w:ascii="Arial" w:hAnsi="Arial" w:cs="Arial"/>
          <w:sz w:val="20"/>
          <w:szCs w:val="20"/>
        </w:rPr>
        <w:t xml:space="preserve"> że w przypadku zawarcia aneksu terminowego, z uwagi na konieczność wstrzymania robót, aktualizacja i uzgodnienie harmonogramu rzeczowo-finansowego nastąpi nie później niż w terminie 7 dni </w:t>
      </w:r>
      <w:r>
        <w:rPr>
          <w:rFonts w:ascii="Arial" w:hAnsi="Arial" w:cs="Arial"/>
          <w:sz w:val="20"/>
          <w:szCs w:val="20"/>
        </w:rPr>
        <w:t xml:space="preserve">roboczych </w:t>
      </w:r>
      <w:r w:rsidRPr="00F432AF">
        <w:rPr>
          <w:rFonts w:ascii="Arial" w:hAnsi="Arial" w:cs="Arial"/>
          <w:sz w:val="20"/>
          <w:szCs w:val="20"/>
        </w:rPr>
        <w:t xml:space="preserve">od dnia ponownego wprowadzenia </w:t>
      </w:r>
      <w:r>
        <w:rPr>
          <w:rFonts w:ascii="Arial" w:hAnsi="Arial" w:cs="Arial"/>
          <w:sz w:val="20"/>
          <w:szCs w:val="20"/>
        </w:rPr>
        <w:t>W</w:t>
      </w:r>
      <w:r w:rsidRPr="00F432AF">
        <w:rPr>
          <w:rFonts w:ascii="Arial" w:hAnsi="Arial" w:cs="Arial"/>
          <w:sz w:val="20"/>
          <w:szCs w:val="20"/>
        </w:rPr>
        <w:t>ykonawcy na teren robót.</w:t>
      </w:r>
    </w:p>
    <w:p w14:paraId="263B5CF8"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 xml:space="preserve">Każda ze Stron </w:t>
      </w:r>
      <w:r>
        <w:rPr>
          <w:rFonts w:ascii="Arial" w:hAnsi="Arial" w:cs="Arial"/>
          <w:sz w:val="20"/>
          <w:szCs w:val="20"/>
        </w:rPr>
        <w:t>U</w:t>
      </w:r>
      <w:r w:rsidRPr="002465F0">
        <w:rPr>
          <w:rFonts w:ascii="Arial" w:hAnsi="Arial" w:cs="Arial"/>
          <w:sz w:val="20"/>
          <w:szCs w:val="20"/>
        </w:rPr>
        <w:t>mowy może zawnioskować o jej zmianę. W celu dokonania zmiany Umowy Strona o to wnioskująca zobowiązana jest do złożenia drugiej Stronie propozycji zmiany</w:t>
      </w:r>
      <w:r>
        <w:rPr>
          <w:rFonts w:ascii="Arial" w:hAnsi="Arial" w:cs="Arial"/>
          <w:sz w:val="20"/>
          <w:szCs w:val="20"/>
        </w:rPr>
        <w:t>.</w:t>
      </w:r>
    </w:p>
    <w:p w14:paraId="4E6A575B"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Wniosek o zmianę Umowy powinien zawierać co najmniej:</w:t>
      </w:r>
    </w:p>
    <w:p w14:paraId="60A61FEA"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z</w:t>
      </w:r>
      <w:r w:rsidRPr="002465F0">
        <w:rPr>
          <w:rFonts w:ascii="Arial" w:hAnsi="Arial" w:cs="Arial"/>
          <w:sz w:val="20"/>
          <w:szCs w:val="20"/>
        </w:rPr>
        <w:t>akres proponowanej zmiany;</w:t>
      </w:r>
    </w:p>
    <w:p w14:paraId="60233663"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o</w:t>
      </w:r>
      <w:r w:rsidRPr="002465F0">
        <w:rPr>
          <w:rFonts w:ascii="Arial" w:hAnsi="Arial" w:cs="Arial"/>
          <w:sz w:val="20"/>
          <w:szCs w:val="20"/>
        </w:rPr>
        <w:t>pis okoliczności faktycznych uprawniających do dokonania zmiany;</w:t>
      </w:r>
    </w:p>
    <w:p w14:paraId="41EA60C3"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p</w:t>
      </w:r>
      <w:r w:rsidRPr="002465F0">
        <w:rPr>
          <w:rFonts w:ascii="Arial" w:hAnsi="Arial" w:cs="Arial"/>
          <w:sz w:val="20"/>
          <w:szCs w:val="20"/>
        </w:rPr>
        <w:t xml:space="preserve">odstawę dokonania zmiany, to jest podstawę prawną wynikającą z przepisów </w:t>
      </w:r>
      <w:proofErr w:type="spellStart"/>
      <w:r>
        <w:rPr>
          <w:rFonts w:ascii="Arial" w:hAnsi="Arial" w:cs="Arial"/>
          <w:sz w:val="20"/>
          <w:szCs w:val="20"/>
        </w:rPr>
        <w:t>p.z.p</w:t>
      </w:r>
      <w:proofErr w:type="spellEnd"/>
      <w:r>
        <w:rPr>
          <w:rFonts w:ascii="Arial" w:hAnsi="Arial" w:cs="Arial"/>
          <w:sz w:val="20"/>
          <w:szCs w:val="20"/>
        </w:rPr>
        <w:t>.</w:t>
      </w:r>
      <w:r w:rsidRPr="002465F0">
        <w:rPr>
          <w:rFonts w:ascii="Arial" w:hAnsi="Arial" w:cs="Arial"/>
          <w:sz w:val="20"/>
          <w:szCs w:val="20"/>
        </w:rPr>
        <w:t xml:space="preserve"> lub postanowień Umowy;</w:t>
      </w:r>
    </w:p>
    <w:p w14:paraId="578EE8CA"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i</w:t>
      </w:r>
      <w:r w:rsidRPr="002465F0">
        <w:rPr>
          <w:rFonts w:ascii="Arial" w:hAnsi="Arial" w:cs="Arial"/>
          <w:sz w:val="20"/>
          <w:szCs w:val="20"/>
        </w:rPr>
        <w:t>nformacje i dowody potwierdzające, że zostały spełnione okoliczności uzasadniające dokonanie zmiany Umowy.</w:t>
      </w:r>
    </w:p>
    <w:p w14:paraId="20855FF5" w14:textId="74D802E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 przypadku złożenia wniosku o zmianę</w:t>
      </w:r>
      <w:r>
        <w:rPr>
          <w:rFonts w:ascii="Arial" w:hAnsi="Arial" w:cs="Arial"/>
          <w:sz w:val="20"/>
          <w:szCs w:val="20"/>
        </w:rPr>
        <w:t>,</w:t>
      </w:r>
      <w:r w:rsidRPr="002465F0">
        <w:rPr>
          <w:rFonts w:ascii="Arial" w:hAnsi="Arial" w:cs="Arial"/>
          <w:sz w:val="20"/>
          <w:szCs w:val="20"/>
        </w:rPr>
        <w:t xml:space="preserve"> druga Strona jest zobowiązana w terminie do 14 dni od dnia otrzymania wniosku do ustosunkowania się do niego. Przede wszystkim druga Strona może:</w:t>
      </w:r>
    </w:p>
    <w:p w14:paraId="37BEF3ED"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zaakceptować wniosek o zmianę,</w:t>
      </w:r>
    </w:p>
    <w:p w14:paraId="33A08E3C"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wezwać Stronę wnioskującą o zmianę do uzupełnienia wniosku lub przedstawienia dodatkowych wyjaśnień wraz ze stosownym uzasadnieniem takiego wezwania,</w:t>
      </w:r>
    </w:p>
    <w:p w14:paraId="317D640C"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zaproponować podjęcie negocjacji treści umowy w zakresie wnioskowanej zmiany,</w:t>
      </w:r>
    </w:p>
    <w:p w14:paraId="3273E871"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 xml:space="preserve">odrzucić wniosek o zmianę. </w:t>
      </w:r>
    </w:p>
    <w:p w14:paraId="23A906DA"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Z negocjacji treści zmiany umowy Strony sporządzają notatkę przedstawiającą przebieg spotkania i jego ustalenia.</w:t>
      </w:r>
    </w:p>
    <w:p w14:paraId="23A05E9B" w14:textId="77777777" w:rsidR="00AD1D28" w:rsidRDefault="00EC160C" w:rsidP="00AD1D28">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268DA20" w14:textId="1E685562" w:rsidR="00AD1D28" w:rsidRPr="00AD1D28" w:rsidRDefault="00AD1D28" w:rsidP="00AD1D28">
      <w:pPr>
        <w:pStyle w:val="Akapitzlist"/>
        <w:numPr>
          <w:ilvl w:val="0"/>
          <w:numId w:val="38"/>
        </w:numPr>
        <w:spacing w:before="60" w:after="60" w:line="300" w:lineRule="exact"/>
        <w:ind w:left="357" w:hanging="357"/>
        <w:jc w:val="both"/>
        <w:rPr>
          <w:rFonts w:ascii="Arial" w:hAnsi="Arial" w:cs="Arial"/>
          <w:sz w:val="20"/>
          <w:szCs w:val="20"/>
        </w:rPr>
      </w:pPr>
      <w:r w:rsidRPr="00AD1D28">
        <w:rPr>
          <w:rFonts w:ascii="Arial" w:hAnsi="Arial" w:cs="Arial"/>
          <w:sz w:val="20"/>
          <w:szCs w:val="20"/>
        </w:rPr>
        <w:t>Zamawiający przewiduje także zmianę wynagrodzenia należnego Wykonawcy w przypadku zmiany:</w:t>
      </w:r>
    </w:p>
    <w:p w14:paraId="1B84E135" w14:textId="77777777" w:rsidR="00AD1D28" w:rsidRDefault="00AD1D28" w:rsidP="00E14CFD">
      <w:pPr>
        <w:pStyle w:val="Akapitzlist"/>
        <w:numPr>
          <w:ilvl w:val="0"/>
          <w:numId w:val="58"/>
        </w:numPr>
        <w:spacing w:before="60" w:after="60" w:line="300" w:lineRule="exact"/>
        <w:ind w:left="709" w:hanging="352"/>
        <w:jc w:val="both"/>
        <w:rPr>
          <w:rFonts w:ascii="Arial" w:hAnsi="Arial" w:cs="Arial"/>
          <w:sz w:val="20"/>
          <w:szCs w:val="20"/>
        </w:rPr>
      </w:pPr>
      <w:r>
        <w:rPr>
          <w:rFonts w:ascii="Arial" w:hAnsi="Arial" w:cs="Arial"/>
          <w:sz w:val="20"/>
          <w:szCs w:val="20"/>
        </w:rPr>
        <w:lastRenderedPageBreak/>
        <w:t>stawki podatku od towarów i usług, W takim przypadku Wykonawca powiększy/pomniejszy wynagrodzenie netto o podatek VAT według stawki obowiązującej w dniu wystawienia faktury,</w:t>
      </w:r>
    </w:p>
    <w:p w14:paraId="53C07117" w14:textId="77777777" w:rsidR="00AD1D28" w:rsidRDefault="00AD1D28" w:rsidP="00E14CFD">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18BF5A19" w14:textId="77777777" w:rsidR="00AD1D28" w:rsidRDefault="00AD1D28" w:rsidP="00E14CFD">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podlegania ubezpieczeniom społecznym lub ubezpieczeniu zdrowotnemu lub wysokości stawki składki na ubezpieczenie społeczne lub zdrowotne, </w:t>
      </w:r>
    </w:p>
    <w:p w14:paraId="7FF02348" w14:textId="77777777" w:rsidR="00AD1D28" w:rsidRDefault="00AD1D28" w:rsidP="00E14CFD">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197516D"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2CFE39BF"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17pkt 1), wartość wynagrodzenia netto nie zmieni się, a wartość brutto wynagrodzenia zostanie wyliczona na podstawie nowych przepisów.</w:t>
      </w:r>
    </w:p>
    <w:p w14:paraId="4CC76A79" w14:textId="1DF44C0F" w:rsidR="00AD1D28" w:rsidRDefault="000A0C73"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w:t>
      </w:r>
      <w:r w:rsidR="00AD1D28" w:rsidRPr="00AD1D28">
        <w:rPr>
          <w:rFonts w:ascii="Arial" w:hAnsi="Arial" w:cs="Arial"/>
          <w:sz w:val="20"/>
          <w:szCs w:val="20"/>
        </w:rPr>
        <w:t xml:space="preserve">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CB6D1A8"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3AFD022"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1485DF1B" w14:textId="41018DF5" w:rsidR="00AD1D28" w:rsidRP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 o których mowa w ust. 17 pkt 2) i 3), jeżeli z wnioskiem występuje Wykonawca, jest on zobowiązany dołączyć do wniosku dokumenty, z których będzie wynikać, w jakim zakresie zmiany te mają wpływ na koszty wykonania przedmiotu Umowy, w tym w szczególności:</w:t>
      </w:r>
    </w:p>
    <w:p w14:paraId="6ECCD517" w14:textId="77777777" w:rsidR="00AD1D28" w:rsidRDefault="00AD1D28" w:rsidP="00E14CFD">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4317BBBB" w14:textId="77777777" w:rsidR="00AD1D28" w:rsidRDefault="00AD1D28" w:rsidP="00E14CFD">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lastRenderedPageBreak/>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17 pkt 3) lub 4).</w:t>
      </w:r>
    </w:p>
    <w:p w14:paraId="41F691CB" w14:textId="727DEB1D" w:rsidR="00AD1D28" w:rsidRPr="00AD1D28" w:rsidRDefault="00AD1D28" w:rsidP="00E14CFD">
      <w:pPr>
        <w:pStyle w:val="Akapitzlist"/>
        <w:numPr>
          <w:ilvl w:val="0"/>
          <w:numId w:val="57"/>
        </w:numPr>
        <w:spacing w:before="60" w:after="60" w:line="300" w:lineRule="exact"/>
        <w:ind w:left="426" w:hanging="426"/>
        <w:jc w:val="both"/>
        <w:rPr>
          <w:rFonts w:ascii="Arial" w:hAnsi="Arial" w:cs="Arial"/>
          <w:sz w:val="20"/>
          <w:szCs w:val="20"/>
        </w:rPr>
      </w:pPr>
      <w:r>
        <w:rPr>
          <w:rFonts w:ascii="Arial" w:hAnsi="Arial" w:cs="Arial"/>
          <w:sz w:val="20"/>
          <w:szCs w:val="20"/>
        </w:rPr>
        <w:t xml:space="preserve">Strony przewidują także możliwość wprowadzenia zmian wynagrodzenia Wykonawcy z tytułu realizacji zamówienia w sytuacji znaczącej zmiany cen podstawowych materiałów związanych z realizacją zamówienia. Strony ustalają, iż wskaźnikiem, wykorzystywanym do ustalenia zmiany wysokości kosztów wykonania zamówienia jest </w:t>
      </w:r>
      <w:r w:rsidRPr="00AD1D28">
        <w:rPr>
          <w:rFonts w:ascii="Arial" w:hAnsi="Arial" w:cs="Arial"/>
          <w:sz w:val="20"/>
          <w:szCs w:val="20"/>
        </w:rPr>
        <w:t>wskaźnik cen towarów i usług konsumpcyjnych publikowany przez Prezesa Głównego Urzędu Statystycznego</w:t>
      </w:r>
      <w:r>
        <w:rPr>
          <w:rFonts w:ascii="Arial" w:hAnsi="Arial" w:cs="Arial"/>
          <w:sz w:val="20"/>
          <w:szCs w:val="20"/>
        </w:rPr>
        <w:t xml:space="preserve">. </w:t>
      </w:r>
    </w:p>
    <w:p w14:paraId="65C763C5" w14:textId="0675D8FF" w:rsidR="00AD1D28" w:rsidRDefault="00AD1D28" w:rsidP="00E14CFD">
      <w:pPr>
        <w:pStyle w:val="Akapitzlist"/>
        <w:numPr>
          <w:ilvl w:val="0"/>
          <w:numId w:val="57"/>
        </w:numPr>
        <w:spacing w:before="60" w:after="60" w:line="300" w:lineRule="exact"/>
        <w:ind w:left="426" w:hanging="426"/>
        <w:jc w:val="both"/>
        <w:rPr>
          <w:rFonts w:ascii="Arial" w:hAnsi="Arial" w:cs="Arial"/>
          <w:sz w:val="20"/>
          <w:szCs w:val="20"/>
        </w:rPr>
      </w:pPr>
      <w:r>
        <w:rPr>
          <w:rFonts w:ascii="Arial" w:hAnsi="Arial" w:cs="Arial"/>
          <w:sz w:val="20"/>
          <w:szCs w:val="20"/>
        </w:rPr>
        <w:t xml:space="preserve">Waloryzacja wynagrodzenia Wykonawcy w oparciu o wskaźnik, wskazany w ust. 24 może nastąpić nie wcześniej niż </w:t>
      </w:r>
      <w:r w:rsidR="001431DD">
        <w:rPr>
          <w:rFonts w:ascii="Arial" w:hAnsi="Arial" w:cs="Arial"/>
          <w:sz w:val="20"/>
          <w:szCs w:val="20"/>
        </w:rPr>
        <w:t>6</w:t>
      </w:r>
      <w:r>
        <w:rPr>
          <w:rFonts w:ascii="Arial" w:hAnsi="Arial" w:cs="Arial"/>
          <w:sz w:val="20"/>
          <w:szCs w:val="20"/>
        </w:rPr>
        <w:t xml:space="preserve"> miesięcy od dnia zawarcia umowy. Jeżeli po tym terminie wskaźnik, o którym mowa w ust. 24 wzrośnie o co najmniej 7% w stosunku do wskaźnika bazowego, rozumianego jako wskaźnik obowiązujący w dniu złożenia oferty, to zmiana ta będzie podstawą do ewentualnej zmiany wynagrodzenia Wykonawcy z tytułu realizacji przedmiotu Umowy. </w:t>
      </w:r>
    </w:p>
    <w:p w14:paraId="3F0ABC45" w14:textId="576F8EE8" w:rsidR="00AD1D28" w:rsidRDefault="00AD1D28" w:rsidP="00E14CFD">
      <w:pPr>
        <w:pStyle w:val="Akapitzlist"/>
        <w:numPr>
          <w:ilvl w:val="0"/>
          <w:numId w:val="57"/>
        </w:numPr>
        <w:spacing w:before="60" w:after="60" w:line="300" w:lineRule="exact"/>
        <w:ind w:left="357" w:hanging="357"/>
        <w:jc w:val="both"/>
        <w:rPr>
          <w:rFonts w:ascii="Arial" w:hAnsi="Arial" w:cs="Arial"/>
          <w:sz w:val="20"/>
          <w:szCs w:val="20"/>
        </w:rPr>
      </w:pPr>
      <w:r>
        <w:rPr>
          <w:rFonts w:ascii="Arial" w:hAnsi="Arial" w:cs="Arial"/>
          <w:sz w:val="20"/>
          <w:szCs w:val="20"/>
        </w:rPr>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19E58AC5" w14:textId="77777777" w:rsidR="00AD1D28" w:rsidRDefault="00AD1D28" w:rsidP="00E14CFD">
      <w:pPr>
        <w:pStyle w:val="Akapitzlist"/>
        <w:numPr>
          <w:ilvl w:val="0"/>
          <w:numId w:val="57"/>
        </w:numPr>
        <w:spacing w:before="60" w:after="60" w:line="300" w:lineRule="exact"/>
        <w:ind w:left="357" w:hanging="357"/>
        <w:jc w:val="both"/>
        <w:rPr>
          <w:rFonts w:ascii="Arial" w:hAnsi="Arial" w:cs="Arial"/>
          <w:sz w:val="20"/>
          <w:szCs w:val="20"/>
        </w:rPr>
      </w:pPr>
      <w:r>
        <w:rPr>
          <w:rFonts w:ascii="Arial" w:hAnsi="Arial" w:cs="Arial"/>
          <w:sz w:val="20"/>
          <w:szCs w:val="20"/>
        </w:rPr>
        <w:t xml:space="preserve">Maksymalna wartość wynagrodzenia, należnego z tytułu wykonania przedmiotu umowy, nie może wzrosnąć w wyniku zmian, wskazanych w ust. 24-27 o więcej niż 30 % w stosunku do pierwotnego wynagrodzenia Wykonawcy. </w:t>
      </w:r>
    </w:p>
    <w:p w14:paraId="5C6AEB61"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Nie stanowią istotnej zmiany </w:t>
      </w:r>
      <w:r>
        <w:rPr>
          <w:rFonts w:ascii="Arial" w:hAnsi="Arial" w:cs="Arial"/>
          <w:sz w:val="20"/>
          <w:szCs w:val="20"/>
        </w:rPr>
        <w:t>U</w:t>
      </w:r>
      <w:r w:rsidRPr="00F432AF">
        <w:rPr>
          <w:rFonts w:ascii="Arial" w:hAnsi="Arial" w:cs="Arial"/>
          <w:sz w:val="20"/>
          <w:szCs w:val="20"/>
        </w:rPr>
        <w:t xml:space="preserve">mowy, w rozumieniu art. 454 ustawy </w:t>
      </w:r>
      <w:proofErr w:type="spellStart"/>
      <w:r>
        <w:rPr>
          <w:rFonts w:ascii="Arial" w:hAnsi="Arial" w:cs="Arial"/>
          <w:sz w:val="20"/>
          <w:szCs w:val="20"/>
        </w:rPr>
        <w:t>p.z.p</w:t>
      </w:r>
      <w:proofErr w:type="spellEnd"/>
      <w:r>
        <w:rPr>
          <w:rFonts w:ascii="Arial" w:hAnsi="Arial" w:cs="Arial"/>
          <w:sz w:val="20"/>
          <w:szCs w:val="20"/>
        </w:rPr>
        <w:t>.</w:t>
      </w:r>
      <w:r w:rsidRPr="00F432AF">
        <w:rPr>
          <w:rFonts w:ascii="Arial" w:hAnsi="Arial" w:cs="Arial"/>
          <w:sz w:val="20"/>
          <w:szCs w:val="20"/>
        </w:rPr>
        <w:t>:</w:t>
      </w:r>
    </w:p>
    <w:p w14:paraId="0CD4BD8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związanych z obsługą administracyjno-organizacyjną Umowy (np. zmiana numeru rachunku bankowego),</w:t>
      </w:r>
    </w:p>
    <w:p w14:paraId="5876F2D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teleadresowych, zmiany osób reprezentujących Strony,</w:t>
      </w:r>
    </w:p>
    <w:p w14:paraId="664E773F" w14:textId="27817E4B" w:rsidR="00EC160C"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rejestrowych</w:t>
      </w:r>
      <w:r w:rsidR="00AD1D28">
        <w:rPr>
          <w:rFonts w:ascii="Arial" w:hAnsi="Arial" w:cs="Arial"/>
          <w:sz w:val="20"/>
          <w:szCs w:val="20"/>
        </w:rPr>
        <w:t>,</w:t>
      </w:r>
    </w:p>
    <w:p w14:paraId="2DD6BD18" w14:textId="5F098B45" w:rsidR="00AD1D28" w:rsidRPr="00F432AF" w:rsidRDefault="00AD1D28" w:rsidP="00273EA3">
      <w:pPr>
        <w:pStyle w:val="Akapitzlist"/>
        <w:numPr>
          <w:ilvl w:val="2"/>
          <w:numId w:val="44"/>
        </w:numPr>
        <w:spacing w:before="60" w:after="60" w:line="300" w:lineRule="exact"/>
        <w:ind w:left="697" w:hanging="357"/>
        <w:jc w:val="both"/>
        <w:rPr>
          <w:rFonts w:ascii="Arial" w:hAnsi="Arial" w:cs="Arial"/>
          <w:sz w:val="20"/>
          <w:szCs w:val="20"/>
        </w:rPr>
      </w:pPr>
      <w:r>
        <w:rPr>
          <w:rFonts w:ascii="Arial" w:hAnsi="Arial" w:cs="Arial"/>
          <w:sz w:val="20"/>
          <w:szCs w:val="20"/>
        </w:rPr>
        <w:t xml:space="preserve">pozostałe zmiany, które nie kwalifikują się do zmian istotnych w rozumieniu art. 454 ustawy </w:t>
      </w:r>
      <w:proofErr w:type="spellStart"/>
      <w:r>
        <w:rPr>
          <w:rFonts w:ascii="Arial" w:hAnsi="Arial" w:cs="Arial"/>
          <w:sz w:val="20"/>
          <w:szCs w:val="20"/>
        </w:rPr>
        <w:t>p.z.p</w:t>
      </w:r>
      <w:proofErr w:type="spellEnd"/>
      <w:r>
        <w:rPr>
          <w:rFonts w:ascii="Arial" w:hAnsi="Arial" w:cs="Arial"/>
          <w:sz w:val="20"/>
          <w:szCs w:val="20"/>
        </w:rPr>
        <w:t xml:space="preserve">. </w:t>
      </w:r>
    </w:p>
    <w:p w14:paraId="6B41899F" w14:textId="77777777" w:rsidR="00EC160C" w:rsidRDefault="00EC160C" w:rsidP="00EC160C">
      <w:pPr>
        <w:spacing w:before="60" w:after="60" w:line="300" w:lineRule="exact"/>
        <w:jc w:val="center"/>
        <w:rPr>
          <w:rFonts w:ascii="Arial" w:hAnsi="Arial" w:cs="Arial"/>
          <w:b/>
          <w:bCs/>
          <w:sz w:val="20"/>
          <w:szCs w:val="20"/>
        </w:rPr>
      </w:pPr>
    </w:p>
    <w:p w14:paraId="4C497B8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SIŁA WYŻSZA</w:t>
      </w:r>
    </w:p>
    <w:p w14:paraId="3A1460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17</w:t>
      </w:r>
    </w:p>
    <w:p w14:paraId="3AC23285" w14:textId="77777777" w:rsidR="00EC160C" w:rsidRPr="00E533EF" w:rsidRDefault="00EC160C" w:rsidP="00273EA3">
      <w:pPr>
        <w:pStyle w:val="Akapitzlist"/>
        <w:numPr>
          <w:ilvl w:val="6"/>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są zwolnione od realizacji zobowiązań wynikających z niniejszej Umowy w przypadku wystąpienia siły wyższej.</w:t>
      </w:r>
    </w:p>
    <w:p w14:paraId="4718E485"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210391BE"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zobowiązane są niezwłocznie powiadomić się na piśmie o zaistnieniu okoliczności uznanych za siłę wyższą.</w:t>
      </w:r>
    </w:p>
    <w:p w14:paraId="20FAEE2E" w14:textId="77777777" w:rsidR="00EC160C" w:rsidRDefault="00EC160C" w:rsidP="00EC160C">
      <w:pPr>
        <w:spacing w:before="60" w:after="60" w:line="300" w:lineRule="exact"/>
        <w:jc w:val="center"/>
        <w:rPr>
          <w:rFonts w:ascii="Arial" w:hAnsi="Arial" w:cs="Arial"/>
          <w:b/>
          <w:bCs/>
          <w:sz w:val="20"/>
          <w:szCs w:val="20"/>
        </w:rPr>
      </w:pPr>
    </w:p>
    <w:p w14:paraId="5590317A"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KLAUZULA SALWATORYJNA</w:t>
      </w:r>
    </w:p>
    <w:p w14:paraId="17C6FC3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18</w:t>
      </w:r>
    </w:p>
    <w:p w14:paraId="47C5F310" w14:textId="77777777" w:rsidR="00EC160C" w:rsidRPr="00551F33" w:rsidRDefault="00EC160C" w:rsidP="00EC160C">
      <w:pPr>
        <w:spacing w:before="60" w:after="60" w:line="300" w:lineRule="exact"/>
        <w:jc w:val="both"/>
        <w:rPr>
          <w:rFonts w:ascii="Arial" w:hAnsi="Arial" w:cs="Arial"/>
          <w:sz w:val="20"/>
          <w:szCs w:val="20"/>
        </w:rPr>
      </w:pPr>
      <w:r w:rsidRPr="00551F33">
        <w:rPr>
          <w:rFonts w:ascii="Arial" w:hAnsi="Arial" w:cs="Arial"/>
          <w:sz w:val="20"/>
          <w:szCs w:val="20"/>
        </w:rPr>
        <w:t xml:space="preserve">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w:t>
      </w:r>
      <w:r>
        <w:rPr>
          <w:rFonts w:ascii="Arial" w:hAnsi="Arial" w:cs="Arial"/>
          <w:sz w:val="20"/>
          <w:szCs w:val="20"/>
        </w:rPr>
        <w:t>S</w:t>
      </w:r>
      <w:r w:rsidRPr="00551F33">
        <w:rPr>
          <w:rFonts w:ascii="Arial" w:hAnsi="Arial" w:cs="Arial"/>
          <w:sz w:val="20"/>
          <w:szCs w:val="20"/>
        </w:rPr>
        <w:t>tron co do Umowy obowiązywały w jak najszerszym zakresie oraz zapewniały realizacj</w:t>
      </w:r>
      <w:r>
        <w:rPr>
          <w:rFonts w:ascii="Arial" w:hAnsi="Arial" w:cs="Arial"/>
          <w:sz w:val="20"/>
          <w:szCs w:val="20"/>
        </w:rPr>
        <w:t>ę</w:t>
      </w:r>
      <w:r w:rsidRPr="00551F33">
        <w:rPr>
          <w:rFonts w:ascii="Arial" w:hAnsi="Arial" w:cs="Arial"/>
          <w:sz w:val="20"/>
          <w:szCs w:val="20"/>
        </w:rPr>
        <w:t xml:space="preserve"> ekonomicznych i prawnych celów </w:t>
      </w:r>
      <w:r>
        <w:rPr>
          <w:rFonts w:ascii="Arial" w:hAnsi="Arial" w:cs="Arial"/>
          <w:sz w:val="20"/>
          <w:szCs w:val="20"/>
        </w:rPr>
        <w:t>S</w:t>
      </w:r>
      <w:r w:rsidRPr="00551F33">
        <w:rPr>
          <w:rFonts w:ascii="Arial" w:hAnsi="Arial" w:cs="Arial"/>
          <w:sz w:val="20"/>
          <w:szCs w:val="20"/>
        </w:rPr>
        <w:t>tron wynikających z Umowy.</w:t>
      </w:r>
    </w:p>
    <w:p w14:paraId="100A920B" w14:textId="77777777" w:rsidR="00EC160C" w:rsidRDefault="00EC160C" w:rsidP="00EC160C">
      <w:pPr>
        <w:spacing w:before="60" w:after="60" w:line="300" w:lineRule="exact"/>
        <w:jc w:val="center"/>
        <w:rPr>
          <w:rFonts w:ascii="Arial" w:hAnsi="Arial" w:cs="Arial"/>
          <w:b/>
          <w:bCs/>
          <w:sz w:val="20"/>
          <w:szCs w:val="20"/>
        </w:rPr>
      </w:pPr>
    </w:p>
    <w:p w14:paraId="009172B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WŁAŚCIWOŚĆ PRAWA</w:t>
      </w:r>
    </w:p>
    <w:p w14:paraId="66E9706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19</w:t>
      </w:r>
    </w:p>
    <w:p w14:paraId="2488F3AF" w14:textId="77777777" w:rsidR="00EC160C" w:rsidRPr="006823A8" w:rsidRDefault="00EC160C" w:rsidP="00273EA3">
      <w:pPr>
        <w:pStyle w:val="Akapitzlist"/>
        <w:numPr>
          <w:ilvl w:val="6"/>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Prawem właściwym dla niniejszej Umowy jest prawo polskie.</w:t>
      </w:r>
    </w:p>
    <w:p w14:paraId="34F95997"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5CEEC79A"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Spory inne niż wymienione w ust. 2 powyżej Strony powierzą sądowi powszechnemu właściwemu dla siedziby Zamawiającego.</w:t>
      </w:r>
    </w:p>
    <w:p w14:paraId="4F6C3F4D" w14:textId="77777777" w:rsidR="00EC160C" w:rsidRDefault="00EC160C" w:rsidP="00EC160C">
      <w:pPr>
        <w:spacing w:before="60" w:after="60" w:line="300" w:lineRule="exact"/>
        <w:jc w:val="center"/>
        <w:rPr>
          <w:rFonts w:ascii="Arial" w:hAnsi="Arial" w:cs="Arial"/>
          <w:b/>
          <w:bCs/>
          <w:sz w:val="20"/>
          <w:szCs w:val="20"/>
        </w:rPr>
      </w:pPr>
    </w:p>
    <w:p w14:paraId="06C55D72"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PRZETWARZANIE DANYCH OSOBOWYCH</w:t>
      </w:r>
    </w:p>
    <w:p w14:paraId="5C9E842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20</w:t>
      </w:r>
    </w:p>
    <w:p w14:paraId="4841A12B" w14:textId="05D70861" w:rsidR="00EC160C" w:rsidRPr="006823A8" w:rsidRDefault="00EC160C" w:rsidP="00273EA3">
      <w:pPr>
        <w:pStyle w:val="Akapitzlist"/>
        <w:numPr>
          <w:ilvl w:val="6"/>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w:t>
      </w:r>
      <w:r>
        <w:rPr>
          <w:rFonts w:ascii="Arial" w:hAnsi="Arial" w:cs="Arial"/>
          <w:sz w:val="20"/>
          <w:szCs w:val="20"/>
        </w:rPr>
        <w:t xml:space="preserve"> </w:t>
      </w:r>
      <w:r w:rsidR="00174B43">
        <w:rPr>
          <w:rFonts w:ascii="Arial" w:hAnsi="Arial" w:cs="Arial"/>
          <w:sz w:val="20"/>
          <w:szCs w:val="20"/>
        </w:rPr>
        <w:t>Branice.</w:t>
      </w:r>
    </w:p>
    <w:p w14:paraId="18D0BAE7" w14:textId="77777777" w:rsidR="00EC160C" w:rsidRDefault="00EC160C" w:rsidP="00273EA3">
      <w:pPr>
        <w:pStyle w:val="Akapitzlist"/>
        <w:numPr>
          <w:ilvl w:val="0"/>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Zamawiający oświadcza, że realizuje obowiązki administratora danych osobowych określone w RODO także w zakresie dotyczącym danych osobowych Wykonawcy oraz jego pracowników.</w:t>
      </w:r>
    </w:p>
    <w:p w14:paraId="1A9EDFF3" w14:textId="77777777" w:rsidR="00EC160C" w:rsidRDefault="00EC160C" w:rsidP="00EC160C">
      <w:pPr>
        <w:spacing w:before="60" w:after="60" w:line="300" w:lineRule="exact"/>
        <w:jc w:val="center"/>
        <w:rPr>
          <w:rFonts w:ascii="Arial" w:eastAsia="Arial" w:hAnsi="Arial" w:cs="Arial"/>
          <w:b/>
          <w:sz w:val="20"/>
          <w:szCs w:val="20"/>
        </w:rPr>
      </w:pPr>
    </w:p>
    <w:p w14:paraId="5C023150" w14:textId="77777777" w:rsidR="00EC160C" w:rsidRDefault="00EC160C" w:rsidP="00EC160C">
      <w:pPr>
        <w:spacing w:before="60" w:after="60" w:line="300" w:lineRule="exact"/>
        <w:jc w:val="center"/>
        <w:rPr>
          <w:rFonts w:ascii="Arial" w:eastAsia="Arial" w:hAnsi="Arial" w:cs="Arial"/>
          <w:b/>
          <w:sz w:val="20"/>
          <w:szCs w:val="20"/>
        </w:rPr>
      </w:pPr>
      <w:r w:rsidRPr="002946C2">
        <w:rPr>
          <w:rFonts w:ascii="Arial" w:eastAsia="Arial" w:hAnsi="Arial" w:cs="Arial"/>
          <w:b/>
          <w:sz w:val="20"/>
          <w:szCs w:val="20"/>
        </w:rPr>
        <w:t>AUTORSKIE PRAWA MAJĄTKOWE</w:t>
      </w:r>
    </w:p>
    <w:p w14:paraId="5B2AA134" w14:textId="77777777" w:rsidR="00EC160C" w:rsidRPr="002946C2" w:rsidRDefault="00EC160C" w:rsidP="00EC160C">
      <w:pPr>
        <w:spacing w:before="60" w:after="60" w:line="300" w:lineRule="exact"/>
        <w:jc w:val="center"/>
        <w:rPr>
          <w:rFonts w:ascii="Arial" w:eastAsia="Arial" w:hAnsi="Arial" w:cs="Arial"/>
          <w:b/>
          <w:sz w:val="20"/>
          <w:szCs w:val="20"/>
        </w:rPr>
      </w:pPr>
      <w:r>
        <w:rPr>
          <w:rFonts w:ascii="Arial" w:eastAsia="Arial" w:hAnsi="Arial" w:cs="Arial"/>
          <w:b/>
          <w:sz w:val="20"/>
          <w:szCs w:val="20"/>
        </w:rPr>
        <w:t>§ 21</w:t>
      </w:r>
    </w:p>
    <w:p w14:paraId="0D772B40" w14:textId="77777777" w:rsidR="00EC160C" w:rsidRPr="002946C2" w:rsidRDefault="00EC160C" w:rsidP="00E14CFD">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bookmarkStart w:id="12" w:name="_Hlk20516562"/>
      <w:r w:rsidRPr="002946C2">
        <w:rPr>
          <w:rFonts w:ascii="Arial" w:eastAsia="Arial Unicode MS" w:hAnsi="Arial" w:cs="Arial"/>
          <w:sz w:val="20"/>
          <w:szCs w:val="20"/>
          <w:bdr w:val="nil"/>
        </w:rPr>
        <w:t xml:space="preserve">Jeżeli w trakcie realizacji </w:t>
      </w:r>
      <w:r>
        <w:rPr>
          <w:rFonts w:ascii="Arial" w:eastAsia="Arial Unicode MS" w:hAnsi="Arial" w:cs="Arial"/>
          <w:sz w:val="20"/>
          <w:szCs w:val="20"/>
          <w:bdr w:val="nil"/>
        </w:rPr>
        <w:t>p</w:t>
      </w:r>
      <w:r w:rsidRPr="002946C2">
        <w:rPr>
          <w:rFonts w:ascii="Arial" w:eastAsia="Arial Unicode MS" w:hAnsi="Arial" w:cs="Arial"/>
          <w:sz w:val="20"/>
          <w:szCs w:val="20"/>
          <w:bdr w:val="nil"/>
        </w:rPr>
        <w:t>rzedmiotu Umowy dojdzie do stworzenia przez Wykonawcę opracowań, dokumentacji, rysunków, opisów technicznych itp. które będą stanowić utwór w rozumieniu przepisów ustawy o prawie autorskim i prawach pokrewnych („Utwory Wykonawcy”), to:</w:t>
      </w:r>
    </w:p>
    <w:bookmarkEnd w:id="12"/>
    <w:p w14:paraId="2FC2E42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1)</w:t>
      </w:r>
      <w:r w:rsidRPr="002946C2">
        <w:rPr>
          <w:rFonts w:ascii="Arial" w:eastAsia="Arial Unicode MS" w:hAnsi="Arial" w:cs="Arial"/>
          <w:sz w:val="20"/>
          <w:szCs w:val="20"/>
          <w:bdr w:val="nil"/>
        </w:rPr>
        <w:tab/>
        <w:t xml:space="preserve">Wykonawca przeniesie autorskie prawa majątkowe do stworzonych Utworów Wykonawcy na Zamawiającego na polach eksploatacji określonych w dalszych postanowieniach Umowy, </w:t>
      </w:r>
    </w:p>
    <w:p w14:paraId="62B89FC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2) </w:t>
      </w:r>
      <w:r w:rsidRPr="002946C2">
        <w:rPr>
          <w:rFonts w:ascii="Arial" w:eastAsia="Arial Unicode MS" w:hAnsi="Arial" w:cs="Arial"/>
          <w:sz w:val="20"/>
          <w:szCs w:val="20"/>
          <w:bdr w:val="nil"/>
        </w:rPr>
        <w:tab/>
        <w:t xml:space="preserve">Strony postanawiają, iż </w:t>
      </w:r>
      <w:r>
        <w:rPr>
          <w:rFonts w:ascii="Arial" w:eastAsia="Arial Unicode MS" w:hAnsi="Arial" w:cs="Arial"/>
          <w:sz w:val="20"/>
          <w:szCs w:val="20"/>
          <w:bdr w:val="nil"/>
        </w:rPr>
        <w:t>w</w:t>
      </w:r>
      <w:r w:rsidRPr="002946C2">
        <w:rPr>
          <w:rFonts w:ascii="Arial" w:eastAsia="Arial Unicode MS" w:hAnsi="Arial" w:cs="Arial"/>
          <w:sz w:val="20"/>
          <w:szCs w:val="20"/>
          <w:bdr w:val="nil"/>
        </w:rPr>
        <w:t xml:space="preserve">ynagrodzenie za przeniesienie autorskich praw majątkowych do Utworów Wykonawcy zawiera się w </w:t>
      </w:r>
      <w:r>
        <w:rPr>
          <w:rFonts w:ascii="Arial" w:eastAsia="Arial Unicode MS" w:hAnsi="Arial" w:cs="Arial"/>
          <w:sz w:val="20"/>
          <w:szCs w:val="20"/>
          <w:bdr w:val="nil"/>
        </w:rPr>
        <w:t>w</w:t>
      </w:r>
      <w:r w:rsidRPr="002946C2">
        <w:rPr>
          <w:rFonts w:ascii="Arial" w:eastAsia="Arial Unicode MS" w:hAnsi="Arial" w:cs="Arial"/>
          <w:sz w:val="20"/>
          <w:szCs w:val="20"/>
          <w:bdr w:val="nil"/>
        </w:rPr>
        <w:t>ynagrodzeniu</w:t>
      </w:r>
      <w:r>
        <w:rPr>
          <w:rFonts w:ascii="Arial" w:eastAsia="Arial Unicode MS" w:hAnsi="Arial" w:cs="Arial"/>
          <w:sz w:val="20"/>
          <w:szCs w:val="20"/>
          <w:bdr w:val="nil"/>
        </w:rPr>
        <w:t xml:space="preserve"> określonym w § 11 ust. 1 pkt 3</w:t>
      </w:r>
      <w:r w:rsidRPr="002946C2">
        <w:rPr>
          <w:rFonts w:ascii="Arial" w:eastAsia="Arial Unicode MS" w:hAnsi="Arial" w:cs="Arial"/>
          <w:sz w:val="20"/>
          <w:szCs w:val="20"/>
          <w:bdr w:val="nil"/>
        </w:rPr>
        <w:t>,</w:t>
      </w:r>
    </w:p>
    <w:p w14:paraId="5FD7C601"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3) </w:t>
      </w:r>
      <w:r w:rsidRPr="002946C2">
        <w:rPr>
          <w:rFonts w:ascii="Arial" w:eastAsia="Arial Unicode MS" w:hAnsi="Arial" w:cs="Arial"/>
          <w:sz w:val="20"/>
          <w:szCs w:val="20"/>
          <w:bdr w:val="nil"/>
        </w:rPr>
        <w:tab/>
        <w:t>przejście na rzecz Zamawiającego autorskich praw majątkowych do Utworów Wykonawcy oraz własności egzemplarzy nośników</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 których będą utrwalone</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nastąpi z chwilą przekazania Utwor</w:t>
      </w:r>
      <w:r>
        <w:rPr>
          <w:rFonts w:ascii="Arial" w:eastAsia="Arial Unicode MS" w:hAnsi="Arial" w:cs="Arial"/>
          <w:sz w:val="20"/>
          <w:szCs w:val="20"/>
          <w:bdr w:val="nil"/>
        </w:rPr>
        <w:t>ów</w:t>
      </w:r>
      <w:r w:rsidRPr="002946C2">
        <w:rPr>
          <w:rFonts w:ascii="Arial" w:eastAsia="Arial Unicode MS" w:hAnsi="Arial" w:cs="Arial"/>
          <w:sz w:val="20"/>
          <w:szCs w:val="20"/>
          <w:bdr w:val="nil"/>
        </w:rPr>
        <w:t xml:space="preserve"> Wykonawcy Zamawiającemu. </w:t>
      </w:r>
    </w:p>
    <w:p w14:paraId="73D3ED3A" w14:textId="77777777" w:rsidR="00EC160C" w:rsidRPr="002946C2" w:rsidRDefault="00EC160C" w:rsidP="00EC160C">
      <w:pPr>
        <w:pBdr>
          <w:top w:val="nil"/>
          <w:left w:val="nil"/>
          <w:bottom w:val="nil"/>
          <w:right w:val="nil"/>
          <w:between w:val="nil"/>
          <w:bar w:val="nil"/>
        </w:pBdr>
        <w:tabs>
          <w:tab w:val="left" w:pos="709"/>
        </w:tabs>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lastRenderedPageBreak/>
        <w:t>4)</w:t>
      </w:r>
      <w:r w:rsidRPr="002946C2">
        <w:rPr>
          <w:rFonts w:ascii="Arial" w:eastAsia="Arial Unicode MS" w:hAnsi="Arial" w:cs="Arial"/>
          <w:sz w:val="20"/>
          <w:szCs w:val="20"/>
          <w:bdr w:val="nil"/>
        </w:rPr>
        <w:tab/>
        <w:t xml:space="preserve">Wykonawca przenosi na Zamawiającego uprawnienie do zezwalania na wykonywanie zależnego prawa autorskiego do Utworów Wykonawcy. </w:t>
      </w:r>
    </w:p>
    <w:p w14:paraId="2440B43F" w14:textId="77777777" w:rsidR="00EC160C" w:rsidRPr="002946C2" w:rsidRDefault="00EC160C" w:rsidP="00E14CFD">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Prawa autorskie do Utworów Wykonawcy nie będą ograniczone pod względem czasowym czy terytorialnym i przechodzą na Zamawiającego na następujących polach eksploatacji: </w:t>
      </w:r>
    </w:p>
    <w:p w14:paraId="614F9732"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bookmarkStart w:id="13" w:name="_Hlk24435059"/>
      <w:r w:rsidRPr="002946C2">
        <w:rPr>
          <w:rFonts w:ascii="Arial" w:eastAsia="Times New Roman" w:hAnsi="Arial" w:cs="Arial"/>
          <w:sz w:val="20"/>
          <w:szCs w:val="20"/>
        </w:rPr>
        <w:t>1)</w:t>
      </w:r>
      <w:r w:rsidRPr="002946C2">
        <w:rPr>
          <w:rFonts w:ascii="Arial" w:eastAsia="Times New Roman" w:hAnsi="Arial" w:cs="Arial"/>
          <w:sz w:val="20"/>
          <w:szCs w:val="20"/>
        </w:rPr>
        <w:tab/>
        <w:t>w zakresie używania;</w:t>
      </w:r>
    </w:p>
    <w:p w14:paraId="45684FDA"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 xml:space="preserve">2) </w:t>
      </w:r>
      <w:r w:rsidRPr="002946C2">
        <w:rPr>
          <w:rFonts w:ascii="Arial" w:eastAsia="Times New Roman" w:hAnsi="Arial" w:cs="Arial"/>
          <w:sz w:val="20"/>
          <w:szCs w:val="20"/>
        </w:rPr>
        <w:tab/>
        <w:t>w zakresie wykorzystania w całości lub części utworu;</w:t>
      </w:r>
    </w:p>
    <w:p w14:paraId="4DCC2D3F"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3)</w:t>
      </w:r>
      <w:r w:rsidRPr="002946C2">
        <w:rPr>
          <w:rFonts w:ascii="Arial" w:eastAsia="Times New Roman"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2CF09591"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4)</w:t>
      </w:r>
      <w:r w:rsidRPr="002946C2">
        <w:rPr>
          <w:rFonts w:ascii="Arial" w:eastAsia="Times New Roman" w:hAnsi="Arial" w:cs="Arial"/>
          <w:sz w:val="20"/>
          <w:szCs w:val="20"/>
        </w:rPr>
        <w:tab/>
        <w:t xml:space="preserve">w zakresie obrotu oryginałem albo egzemplarzami, na których utwór utrwalono — wprowadzanie do obrotu, użyczenie lub najem oryginału albo egzemplarzy; </w:t>
      </w:r>
    </w:p>
    <w:p w14:paraId="24A6A0B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5)</w:t>
      </w:r>
      <w:r w:rsidRPr="002946C2">
        <w:rPr>
          <w:rFonts w:ascii="Arial" w:eastAsia="Times New Roman"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76F3E94"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6)</w:t>
      </w:r>
      <w:r w:rsidRPr="002946C2">
        <w:rPr>
          <w:rFonts w:ascii="Arial" w:eastAsia="Times New Roman" w:hAnsi="Arial" w:cs="Arial"/>
          <w:sz w:val="20"/>
          <w:szCs w:val="20"/>
        </w:rPr>
        <w:tab/>
        <w:t>wprowadzanie do pamięci komputera, wprowadzenie do sieci komputerowej intranetowej i internetowej</w:t>
      </w:r>
      <w:bookmarkEnd w:id="13"/>
      <w:r w:rsidRPr="002946C2">
        <w:rPr>
          <w:rFonts w:ascii="Arial" w:eastAsia="Times New Roman" w:hAnsi="Arial" w:cs="Arial"/>
          <w:sz w:val="20"/>
          <w:szCs w:val="20"/>
        </w:rPr>
        <w:t xml:space="preserve">; </w:t>
      </w:r>
    </w:p>
    <w:p w14:paraId="71C087E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7)</w:t>
      </w:r>
      <w:r w:rsidRPr="002946C2">
        <w:rPr>
          <w:rFonts w:ascii="Arial" w:eastAsia="Times New Roman"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022ACED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8)</w:t>
      </w:r>
      <w:r w:rsidRPr="002946C2">
        <w:rPr>
          <w:rFonts w:ascii="Arial" w:eastAsia="Times New Roman"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3F4CBB0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9)</w:t>
      </w:r>
      <w:r w:rsidRPr="002946C2">
        <w:rPr>
          <w:rFonts w:ascii="Arial" w:eastAsia="Times New Roman" w:hAnsi="Arial" w:cs="Arial"/>
          <w:sz w:val="20"/>
          <w:szCs w:val="20"/>
        </w:rPr>
        <w:tab/>
        <w:t>udostępniania osobom trzecim</w:t>
      </w:r>
      <w:r>
        <w:rPr>
          <w:rFonts w:ascii="Arial" w:eastAsia="Times New Roman" w:hAnsi="Arial" w:cs="Arial"/>
          <w:sz w:val="20"/>
          <w:szCs w:val="20"/>
        </w:rPr>
        <w:t>,</w:t>
      </w:r>
      <w:r w:rsidRPr="002946C2">
        <w:rPr>
          <w:rFonts w:ascii="Arial" w:eastAsia="Times New Roman" w:hAnsi="Arial" w:cs="Arial"/>
          <w:sz w:val="20"/>
          <w:szCs w:val="20"/>
        </w:rPr>
        <w:t xml:space="preserve"> w szczególności podmiotom upoważnionym do przeprowadzania czynności kontrolnych.</w:t>
      </w:r>
    </w:p>
    <w:p w14:paraId="7DB007F5" w14:textId="77777777" w:rsidR="00EC160C" w:rsidRPr="002946C2" w:rsidRDefault="00EC160C" w:rsidP="00E14CFD">
      <w:pPr>
        <w:numPr>
          <w:ilvl w:val="0"/>
          <w:numId w:val="52"/>
        </w:numPr>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 xml:space="preserve">Wykonawca gwarantuje Zamawiającemu, że świadczenia wchodzące w zakres </w:t>
      </w:r>
      <w:r>
        <w:rPr>
          <w:rFonts w:ascii="Arial" w:hAnsi="Arial" w:cs="Arial"/>
          <w:sz w:val="20"/>
          <w:szCs w:val="20"/>
        </w:rPr>
        <w:t>p</w:t>
      </w:r>
      <w:r w:rsidRPr="002946C2">
        <w:rPr>
          <w:rFonts w:ascii="Arial" w:hAnsi="Arial" w:cs="Arial"/>
          <w:sz w:val="20"/>
          <w:szCs w:val="20"/>
        </w:rPr>
        <w:t xml:space="preserve">rzedmiotu Umowy nie naruszą żadnych </w:t>
      </w:r>
      <w:bookmarkStart w:id="14" w:name="_Hlk24434776"/>
      <w:r w:rsidRPr="002946C2">
        <w:rPr>
          <w:rFonts w:ascii="Arial" w:hAnsi="Arial" w:cs="Arial"/>
          <w:sz w:val="20"/>
          <w:szCs w:val="20"/>
        </w:rPr>
        <w:t>praw własności intelektualnej lub przemysłowej osób trzecich.</w:t>
      </w:r>
      <w:bookmarkEnd w:id="14"/>
      <w:r w:rsidRPr="002946C2">
        <w:rPr>
          <w:rFonts w:ascii="Arial" w:hAnsi="Arial" w:cs="Arial"/>
          <w:sz w:val="20"/>
          <w:szCs w:val="20"/>
        </w:rPr>
        <w:t xml:space="preserve"> </w:t>
      </w:r>
    </w:p>
    <w:p w14:paraId="652E41FB" w14:textId="77777777" w:rsidR="00EC160C" w:rsidRPr="002946C2" w:rsidRDefault="00EC160C" w:rsidP="00E14CFD">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Jeżeli zostanie zgłoszone do którejkolwiek ze Stron roszczenie, że jakiekolwiek świadczenie wchodzące w</w:t>
      </w:r>
      <w:r>
        <w:rPr>
          <w:rFonts w:ascii="Arial" w:hAnsi="Arial" w:cs="Arial"/>
          <w:sz w:val="20"/>
          <w:szCs w:val="20"/>
        </w:rPr>
        <w:t xml:space="preserve"> s</w:t>
      </w:r>
      <w:r w:rsidRPr="002946C2">
        <w:rPr>
          <w:rFonts w:ascii="Arial" w:hAnsi="Arial" w:cs="Arial"/>
          <w:sz w:val="20"/>
          <w:szCs w:val="20"/>
        </w:rPr>
        <w:t xml:space="preserve">kład </w:t>
      </w:r>
      <w:r>
        <w:rPr>
          <w:rFonts w:ascii="Arial" w:hAnsi="Arial" w:cs="Arial"/>
          <w:sz w:val="20"/>
          <w:szCs w:val="20"/>
        </w:rPr>
        <w:t>p</w:t>
      </w:r>
      <w:r w:rsidRPr="002946C2">
        <w:rPr>
          <w:rFonts w:ascii="Arial" w:hAnsi="Arial" w:cs="Arial"/>
          <w:sz w:val="20"/>
          <w:szCs w:val="20"/>
        </w:rPr>
        <w:t>rzedmiotu Umowy narusza jakikolwiek prawa własności intelektualnej lub przemysłowej, to wówczas Zamawiający niezwłocznie poinformuje o tym fakcie Wykonawc</w:t>
      </w:r>
      <w:r>
        <w:rPr>
          <w:rFonts w:ascii="Arial" w:hAnsi="Arial" w:cs="Arial"/>
          <w:sz w:val="20"/>
          <w:szCs w:val="20"/>
        </w:rPr>
        <w:t>ę</w:t>
      </w:r>
      <w:r w:rsidRPr="002946C2">
        <w:rPr>
          <w:rFonts w:ascii="Arial" w:hAnsi="Arial" w:cs="Arial"/>
          <w:sz w:val="20"/>
          <w:szCs w:val="20"/>
        </w:rPr>
        <w:t xml:space="preserve">, jeżeli zgłoszenie zostało skierowane do Zamawiającego, a Wykonawca zobowiązany jest na swój koszt podjąć wszelkie działania mające na celu odparcie tego zarzutu, chyba że uzna zarzut za zasadny. </w:t>
      </w:r>
    </w:p>
    <w:p w14:paraId="3AA61D50" w14:textId="20C5E9CE" w:rsidR="00EC160C" w:rsidRPr="002946C2" w:rsidRDefault="00EC160C" w:rsidP="00E14CFD">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gdy wytoczone zostanie przeciwko Zamawiającemu powództwo w związku z zarzutem naruszenia jakiegokolwiek prawa własności intelektualnej lub przemysłowej, Wykonawca jest zobowiązany do wystąpienia z wnioskiem o</w:t>
      </w:r>
      <w:r w:rsidR="0005129B">
        <w:rPr>
          <w:rFonts w:ascii="Arial" w:hAnsi="Arial" w:cs="Arial"/>
          <w:sz w:val="20"/>
          <w:szCs w:val="20"/>
        </w:rPr>
        <w:t xml:space="preserve"> </w:t>
      </w:r>
      <w:r w:rsidRPr="002946C2">
        <w:rPr>
          <w:rFonts w:ascii="Arial" w:hAnsi="Arial" w:cs="Arial"/>
          <w:sz w:val="20"/>
          <w:szCs w:val="20"/>
        </w:rPr>
        <w:t>przystąpienie do postępowania w charakterze interwenienta ubocznego i do zwrócenia Zamawiającemu równowartoś</w:t>
      </w:r>
      <w:r>
        <w:rPr>
          <w:rFonts w:ascii="Arial" w:hAnsi="Arial" w:cs="Arial"/>
          <w:sz w:val="20"/>
          <w:szCs w:val="20"/>
        </w:rPr>
        <w:t>ci</w:t>
      </w:r>
      <w:r w:rsidRPr="002946C2">
        <w:rPr>
          <w:rFonts w:ascii="Arial" w:hAnsi="Arial" w:cs="Arial"/>
          <w:sz w:val="20"/>
          <w:szCs w:val="20"/>
        </w:rPr>
        <w:t xml:space="preserve">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11BF6BD1" w14:textId="77777777" w:rsidR="00EC160C" w:rsidRPr="002946C2" w:rsidRDefault="00EC160C" w:rsidP="00E14CFD">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wskazanym w ustępie poprzednim Wykonawca niezwłocznie uzyska na własny koszt odpowiednie prawo własności intelektualnej lub przemysłowej</w:t>
      </w:r>
      <w:r w:rsidRPr="002946C2" w:rsidDel="006074F9">
        <w:rPr>
          <w:rFonts w:ascii="Arial" w:hAnsi="Arial" w:cs="Arial"/>
          <w:sz w:val="20"/>
          <w:szCs w:val="20"/>
        </w:rPr>
        <w:t xml:space="preserve"> </w:t>
      </w:r>
      <w:r w:rsidRPr="002946C2">
        <w:rPr>
          <w:rFonts w:ascii="Arial" w:hAnsi="Arial" w:cs="Arial"/>
          <w:sz w:val="20"/>
          <w:szCs w:val="20"/>
        </w:rPr>
        <w:t xml:space="preserve">od osoby trzeciej lub niezwłocznie na swój koszt zastąpi albo zmodyfikuje odpowiednią część </w:t>
      </w:r>
      <w:r>
        <w:rPr>
          <w:rFonts w:ascii="Arial" w:hAnsi="Arial" w:cs="Arial"/>
          <w:sz w:val="20"/>
          <w:szCs w:val="20"/>
        </w:rPr>
        <w:t>p</w:t>
      </w:r>
      <w:r w:rsidRPr="002946C2">
        <w:rPr>
          <w:rFonts w:ascii="Arial" w:hAnsi="Arial" w:cs="Arial"/>
          <w:sz w:val="20"/>
          <w:szCs w:val="20"/>
        </w:rPr>
        <w:t xml:space="preserve">rzedmiotu Umowy tak, aby nie naruszała ona praw własności intelektualnej lub przemysłowej osób trzecich, z zastrzeżeniem, że nie spowoduje to pogorszenia uzgodnionej w Umowie jakości danej części </w:t>
      </w:r>
      <w:r>
        <w:rPr>
          <w:rFonts w:ascii="Arial" w:hAnsi="Arial" w:cs="Arial"/>
          <w:sz w:val="20"/>
          <w:szCs w:val="20"/>
        </w:rPr>
        <w:lastRenderedPageBreak/>
        <w:t>p</w:t>
      </w:r>
      <w:r w:rsidRPr="002946C2">
        <w:rPr>
          <w:rFonts w:ascii="Arial" w:hAnsi="Arial" w:cs="Arial"/>
          <w:sz w:val="20"/>
          <w:szCs w:val="20"/>
        </w:rPr>
        <w:t xml:space="preserve">rzedmiotu Umowy. Wykonawca pokryje straty Zamawiającego powstałe w związku z dokonywaną modyfikacją </w:t>
      </w:r>
      <w:r>
        <w:rPr>
          <w:rFonts w:ascii="Arial" w:hAnsi="Arial" w:cs="Arial"/>
          <w:sz w:val="20"/>
          <w:szCs w:val="20"/>
        </w:rPr>
        <w:t>p</w:t>
      </w:r>
      <w:r w:rsidRPr="002946C2">
        <w:rPr>
          <w:rFonts w:ascii="Arial" w:hAnsi="Arial" w:cs="Arial"/>
          <w:sz w:val="20"/>
          <w:szCs w:val="20"/>
        </w:rPr>
        <w:t>rzedmiotu Umowy.</w:t>
      </w:r>
    </w:p>
    <w:p w14:paraId="7797FE06" w14:textId="77777777" w:rsidR="00EC160C" w:rsidRPr="001C0C7C" w:rsidRDefault="00EC160C" w:rsidP="00EC160C">
      <w:pPr>
        <w:spacing w:before="60" w:after="60" w:line="300" w:lineRule="exact"/>
        <w:jc w:val="center"/>
        <w:rPr>
          <w:rFonts w:ascii="Arial" w:hAnsi="Arial" w:cs="Arial"/>
          <w:sz w:val="20"/>
          <w:szCs w:val="20"/>
        </w:rPr>
      </w:pPr>
    </w:p>
    <w:p w14:paraId="1CF928D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POSTANOWIENIA KOŃCOWE</w:t>
      </w:r>
    </w:p>
    <w:p w14:paraId="1DA1635B"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w:t>
      </w:r>
      <w:r>
        <w:rPr>
          <w:rFonts w:ascii="Arial" w:hAnsi="Arial" w:cs="Arial"/>
          <w:b/>
          <w:bCs/>
          <w:sz w:val="20"/>
          <w:szCs w:val="20"/>
        </w:rPr>
        <w:t>2</w:t>
      </w:r>
    </w:p>
    <w:p w14:paraId="536D4EF5" w14:textId="77777777" w:rsidR="00EC160C" w:rsidRPr="006823A8" w:rsidRDefault="00EC160C" w:rsidP="00273EA3">
      <w:pPr>
        <w:pStyle w:val="Akapitzlist"/>
        <w:numPr>
          <w:ilvl w:val="6"/>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 sprawach nieuregulowanych niniejszą Umową stosuje się powszechnie obowiązujące przepisy prawa, w szczególności: Kodeksu cywilnego, ustawy Prawo Budowlane i ustawy Prawo zamówień publicznych.</w:t>
      </w:r>
    </w:p>
    <w:p w14:paraId="237AEFFC"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Wszelkie istotne zmiany Umowy wymagają aneksu sporządzonego z zachowaniem formy pisemnej pod rygorem nieważności.</w:t>
      </w:r>
    </w:p>
    <w:p w14:paraId="3E556E5D"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77BB20"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Adresy do doręczeń:</w:t>
      </w:r>
    </w:p>
    <w:p w14:paraId="0252B68F"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Wykonawcy:</w:t>
      </w:r>
      <w:r>
        <w:rPr>
          <w:rFonts w:ascii="Arial" w:hAnsi="Arial" w:cs="Arial"/>
          <w:sz w:val="20"/>
          <w:szCs w:val="20"/>
        </w:rPr>
        <w:t xml:space="preserve"> </w:t>
      </w:r>
      <w:r w:rsidRPr="00551F33">
        <w:rPr>
          <w:rFonts w:ascii="Arial" w:hAnsi="Arial" w:cs="Arial"/>
          <w:sz w:val="20"/>
          <w:szCs w:val="20"/>
        </w:rPr>
        <w:t>........................................................................................................................</w:t>
      </w:r>
    </w:p>
    <w:p w14:paraId="3A325036" w14:textId="4E7E4321"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Zamawiającego:</w:t>
      </w:r>
      <w:r>
        <w:rPr>
          <w:rFonts w:ascii="Arial" w:hAnsi="Arial" w:cs="Arial"/>
          <w:sz w:val="20"/>
          <w:szCs w:val="20"/>
        </w:rPr>
        <w:t xml:space="preserve"> </w:t>
      </w:r>
      <w:r w:rsidR="00102144">
        <w:rPr>
          <w:rFonts w:ascii="Arial" w:hAnsi="Arial" w:cs="Arial"/>
          <w:sz w:val="20"/>
          <w:szCs w:val="20"/>
        </w:rPr>
        <w:t>…………………………………………………………………………………..</w:t>
      </w:r>
    </w:p>
    <w:p w14:paraId="373BED4E"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wchodzi w życie z dniem zawarcia.</w:t>
      </w:r>
    </w:p>
    <w:p w14:paraId="110B90F8"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Umowę sporządzono w 3 jednobrzmiących egzemplarzach – dwa egzemplarze dla </w:t>
      </w:r>
      <w:r>
        <w:rPr>
          <w:rFonts w:ascii="Arial" w:hAnsi="Arial" w:cs="Arial"/>
          <w:sz w:val="20"/>
          <w:szCs w:val="20"/>
        </w:rPr>
        <w:t>Zamawiającego</w:t>
      </w:r>
      <w:r w:rsidRPr="006823A8">
        <w:rPr>
          <w:rFonts w:ascii="Arial" w:hAnsi="Arial" w:cs="Arial"/>
          <w:sz w:val="20"/>
          <w:szCs w:val="20"/>
        </w:rPr>
        <w:t xml:space="preserve"> i jeden dla Wykonawcy.</w:t>
      </w:r>
    </w:p>
    <w:p w14:paraId="03C54673"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niniejsza zawiera ........... ponumerowanych i parafowanych stron.</w:t>
      </w:r>
    </w:p>
    <w:p w14:paraId="422C60C6" w14:textId="77777777" w:rsidR="00EC160C" w:rsidRDefault="00EC160C" w:rsidP="00EC160C">
      <w:pPr>
        <w:spacing w:before="60" w:after="60" w:line="300" w:lineRule="exact"/>
        <w:jc w:val="both"/>
        <w:rPr>
          <w:rFonts w:ascii="Arial" w:hAnsi="Arial" w:cs="Arial"/>
          <w:sz w:val="20"/>
          <w:szCs w:val="20"/>
        </w:rPr>
      </w:pPr>
    </w:p>
    <w:p w14:paraId="1DA44F27" w14:textId="77777777" w:rsidR="00B36F11" w:rsidRDefault="00B36F11" w:rsidP="00B36F11">
      <w:pPr>
        <w:jc w:val="both"/>
        <w:rPr>
          <w:rFonts w:ascii="Arial" w:hAnsi="Arial" w:cs="Arial"/>
          <w:sz w:val="20"/>
          <w:szCs w:val="20"/>
        </w:rPr>
      </w:pPr>
    </w:p>
    <w:p w14:paraId="437D4264" w14:textId="77777777" w:rsidR="00B36F11" w:rsidRDefault="00B36F11" w:rsidP="00B36F11">
      <w:pPr>
        <w:jc w:val="both"/>
        <w:rPr>
          <w:rFonts w:ascii="Arial" w:hAnsi="Arial" w:cs="Arial"/>
          <w:sz w:val="20"/>
          <w:szCs w:val="20"/>
        </w:rPr>
      </w:pPr>
    </w:p>
    <w:p w14:paraId="3768CB26" w14:textId="77777777" w:rsidR="00B36F11" w:rsidRDefault="00B36F11" w:rsidP="00B36F11">
      <w:pPr>
        <w:jc w:val="both"/>
        <w:rPr>
          <w:rFonts w:ascii="Arial" w:hAnsi="Arial" w:cs="Arial"/>
          <w:sz w:val="20"/>
          <w:szCs w:val="20"/>
        </w:rPr>
      </w:pPr>
    </w:p>
    <w:p w14:paraId="4A463BF5" w14:textId="77777777" w:rsidR="00B36F11" w:rsidRPr="00551F33" w:rsidRDefault="00B36F11" w:rsidP="00B36F11">
      <w:pPr>
        <w:jc w:val="both"/>
        <w:rPr>
          <w:rFonts w:ascii="Arial" w:hAnsi="Arial" w:cs="Arial"/>
          <w:sz w:val="20"/>
          <w:szCs w:val="20"/>
        </w:rPr>
      </w:pPr>
      <w:r w:rsidRPr="00551F33">
        <w:rPr>
          <w:rFonts w:ascii="Arial" w:hAnsi="Arial" w:cs="Arial"/>
          <w:sz w:val="20"/>
          <w:szCs w:val="20"/>
        </w:rPr>
        <w:t>Załączniki:</w:t>
      </w:r>
    </w:p>
    <w:p w14:paraId="0852E6DC" w14:textId="7D3264F5"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Oferta Wykonawcy</w:t>
      </w:r>
    </w:p>
    <w:p w14:paraId="6F6F3114" w14:textId="7777777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Dokumenty potwierdzające spełnienie wymagań dotyczący ubezpieczenia,</w:t>
      </w:r>
    </w:p>
    <w:p w14:paraId="17BABE16" w14:textId="3F7711C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SWZ z załącznikami</w:t>
      </w:r>
      <w:r w:rsidR="008F5027">
        <w:rPr>
          <w:rFonts w:ascii="Arial" w:hAnsi="Arial" w:cs="Arial"/>
          <w:sz w:val="20"/>
          <w:szCs w:val="20"/>
        </w:rPr>
        <w:t>,</w:t>
      </w:r>
    </w:p>
    <w:p w14:paraId="55F1D948" w14:textId="35807658" w:rsidR="008F5027" w:rsidRDefault="008F5027"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Kosztorys i harmonogram – po akceptacji przez Zamawiającego.</w:t>
      </w:r>
    </w:p>
    <w:p w14:paraId="1C48EBB5" w14:textId="65CC83A3" w:rsidR="002A1C81" w:rsidRPr="00AD2F75" w:rsidRDefault="002A1C8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Wzór karty gwarancyjnej</w:t>
      </w:r>
    </w:p>
    <w:p w14:paraId="09BC33C3" w14:textId="141A6575" w:rsidR="0048544A" w:rsidRDefault="0048544A" w:rsidP="0083296B">
      <w:pPr>
        <w:spacing w:before="60" w:after="60" w:line="300" w:lineRule="exact"/>
        <w:rPr>
          <w:rFonts w:ascii="Arial" w:hAnsi="Arial" w:cs="Times New Roman"/>
          <w:b/>
          <w:bCs/>
          <w:sz w:val="20"/>
          <w:szCs w:val="20"/>
        </w:rPr>
      </w:pPr>
    </w:p>
    <w:p w14:paraId="53B2F406" w14:textId="0EB66791" w:rsidR="0048544A" w:rsidRDefault="0048544A">
      <w:pPr>
        <w:rPr>
          <w:rFonts w:ascii="Arial" w:hAnsi="Arial" w:cs="Times New Roman"/>
          <w:b/>
          <w:bCs/>
          <w:sz w:val="20"/>
          <w:szCs w:val="20"/>
        </w:rPr>
      </w:pPr>
      <w:r>
        <w:rPr>
          <w:rFonts w:ascii="Arial" w:hAnsi="Arial" w:cs="Times New Roman"/>
          <w:b/>
          <w:bCs/>
          <w:sz w:val="20"/>
          <w:szCs w:val="20"/>
        </w:rPr>
        <w:br w:type="page"/>
      </w:r>
    </w:p>
    <w:p w14:paraId="23303E95"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lastRenderedPageBreak/>
        <w:t>KARTA GWARANCYJNA</w:t>
      </w:r>
    </w:p>
    <w:p w14:paraId="0CDDAB48"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2F0091C5" w14:textId="77777777" w:rsidR="0048544A" w:rsidRPr="00162233" w:rsidRDefault="0048544A" w:rsidP="0048544A">
      <w:pPr>
        <w:spacing w:before="60" w:after="60" w:line="300" w:lineRule="exact"/>
        <w:jc w:val="both"/>
        <w:rPr>
          <w:rFonts w:ascii="Arial" w:hAnsi="Arial" w:cs="Arial"/>
          <w:sz w:val="20"/>
          <w:szCs w:val="20"/>
        </w:rPr>
      </w:pPr>
    </w:p>
    <w:p w14:paraId="43E4F74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 xml:space="preserve">Branice ……………………………….. </w:t>
      </w:r>
    </w:p>
    <w:p w14:paraId="41EF27E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
    <w:p w14:paraId="0EDB6D5E"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 xml:space="preserve">Umowa: UMOWA Nr ………………………………………………………….” </w:t>
      </w:r>
    </w:p>
    <w:p w14:paraId="12FF607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 r.</w:t>
      </w:r>
    </w:p>
    <w:p w14:paraId="6A24098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038F1DAC" w14:textId="77777777" w:rsidR="0048544A" w:rsidRPr="00162233" w:rsidRDefault="0048544A" w:rsidP="0048544A">
      <w:pPr>
        <w:spacing w:before="60" w:after="60" w:line="300" w:lineRule="exact"/>
        <w:jc w:val="both"/>
        <w:rPr>
          <w:rFonts w:ascii="Arial" w:hAnsi="Arial" w:cs="Arial"/>
          <w:sz w:val="20"/>
          <w:szCs w:val="20"/>
        </w:rPr>
      </w:pPr>
    </w:p>
    <w:p w14:paraId="247212D9"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4749CD9F" w14:textId="6688B171"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sidR="00F6403C">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75622ED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52ABE56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78C0DC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42F8C2E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C5A530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102F8949"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a) jeśli wada uniemożliwia użytkowanie przedmiotu gwarancji zgodnie z obowiązującymi przepisami – niezwłocznie,</w:t>
      </w:r>
    </w:p>
    <w:p w14:paraId="0AB27E47"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7CA32B9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1ACBB90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14867A3F"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060C6C8D"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25AD106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7B5AF53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6B7E28D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61F2265C" w14:textId="77777777" w:rsidR="0048544A" w:rsidRPr="00162233" w:rsidRDefault="0048544A" w:rsidP="0048544A">
      <w:pPr>
        <w:spacing w:before="60" w:after="60" w:line="300" w:lineRule="exact"/>
        <w:jc w:val="both"/>
        <w:rPr>
          <w:rFonts w:ascii="Arial" w:hAnsi="Arial" w:cs="Arial"/>
          <w:sz w:val="20"/>
          <w:szCs w:val="20"/>
        </w:rPr>
      </w:pPr>
    </w:p>
    <w:p w14:paraId="21B6784E"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70321CDA" w14:textId="77777777" w:rsidR="0048544A" w:rsidRPr="00162233" w:rsidRDefault="0048544A" w:rsidP="0048544A">
      <w:pPr>
        <w:spacing w:before="60" w:after="60" w:line="300" w:lineRule="exact"/>
        <w:jc w:val="both"/>
        <w:rPr>
          <w:rFonts w:ascii="Arial" w:hAnsi="Arial" w:cs="Arial"/>
          <w:sz w:val="20"/>
          <w:szCs w:val="20"/>
        </w:rPr>
      </w:pPr>
    </w:p>
    <w:p w14:paraId="4D89D33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3B783D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0ECAAFF5" w14:textId="77777777" w:rsidR="0048544A" w:rsidRPr="00162233" w:rsidRDefault="0048544A" w:rsidP="0048544A">
      <w:pPr>
        <w:spacing w:before="60" w:after="60" w:line="300" w:lineRule="exact"/>
        <w:jc w:val="both"/>
        <w:rPr>
          <w:rFonts w:ascii="Arial" w:hAnsi="Arial" w:cs="Arial"/>
          <w:sz w:val="20"/>
          <w:szCs w:val="20"/>
        </w:rPr>
      </w:pPr>
    </w:p>
    <w:p w14:paraId="10CCFF22" w14:textId="77777777" w:rsidR="0048544A" w:rsidRPr="00162233" w:rsidRDefault="0048544A" w:rsidP="0048544A">
      <w:pPr>
        <w:spacing w:before="60" w:after="60" w:line="300" w:lineRule="exact"/>
        <w:jc w:val="both"/>
        <w:rPr>
          <w:rFonts w:ascii="Arial" w:hAnsi="Arial" w:cs="Arial"/>
          <w:sz w:val="20"/>
          <w:szCs w:val="20"/>
        </w:rPr>
      </w:pPr>
    </w:p>
    <w:p w14:paraId="2364668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5DBD7B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49262B77" w14:textId="77777777" w:rsidR="0048544A" w:rsidRPr="00162233" w:rsidRDefault="0048544A" w:rsidP="0048544A">
      <w:pPr>
        <w:rPr>
          <w:rFonts w:ascii="Arial" w:hAnsi="Arial" w:cs="Arial"/>
        </w:rPr>
      </w:pPr>
    </w:p>
    <w:p w14:paraId="06AFD94E" w14:textId="77777777" w:rsidR="0048544A" w:rsidRDefault="0048544A" w:rsidP="0083296B">
      <w:pPr>
        <w:spacing w:before="60" w:after="60" w:line="300" w:lineRule="exact"/>
        <w:rPr>
          <w:rFonts w:ascii="Arial" w:hAnsi="Arial" w:cs="Times New Roman"/>
          <w:b/>
          <w:bCs/>
          <w:sz w:val="20"/>
          <w:szCs w:val="20"/>
        </w:rPr>
      </w:pPr>
    </w:p>
    <w:p w14:paraId="5A65CEAB" w14:textId="77777777" w:rsidR="0048544A" w:rsidRDefault="0048544A" w:rsidP="0083296B">
      <w:pPr>
        <w:spacing w:before="60" w:after="60" w:line="300" w:lineRule="exact"/>
        <w:rPr>
          <w:rFonts w:ascii="Arial" w:hAnsi="Arial" w:cs="Times New Roman"/>
          <w:b/>
          <w:bCs/>
          <w:sz w:val="20"/>
          <w:szCs w:val="20"/>
        </w:rPr>
      </w:pPr>
    </w:p>
    <w:p w14:paraId="17263E3E" w14:textId="312E7C6F" w:rsidR="00AD400D" w:rsidRDefault="00AD400D" w:rsidP="000B2D0D">
      <w:pPr>
        <w:spacing w:beforeLines="60" w:before="144" w:afterLines="60" w:after="144" w:line="360" w:lineRule="auto"/>
        <w:ind w:left="12"/>
        <w:jc w:val="center"/>
        <w:rPr>
          <w:rFonts w:ascii="Arial" w:hAnsi="Arial" w:cs="Arial"/>
          <w:b/>
          <w:sz w:val="20"/>
          <w:szCs w:val="20"/>
        </w:rPr>
      </w:pPr>
    </w:p>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proofErr w:type="spellStart"/>
      <w:r w:rsidR="00AD1D28">
        <w:rPr>
          <w:rFonts w:ascii="Arial" w:hAnsi="Arial" w:cs="Arial"/>
          <w:b/>
          <w:sz w:val="20"/>
          <w:szCs w:val="20"/>
        </w:rPr>
        <w:t>p.z.p</w:t>
      </w:r>
      <w:proofErr w:type="spellEnd"/>
      <w:r w:rsidR="00AD1D28">
        <w:rPr>
          <w:rFonts w:ascii="Arial" w:hAnsi="Arial" w:cs="Arial"/>
          <w:b/>
          <w:sz w:val="20"/>
          <w:szCs w:val="20"/>
        </w:rPr>
        <w:t>.</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3C9D15D5" w14:textId="77777777" w:rsidR="001431DD" w:rsidRPr="001431DD" w:rsidRDefault="001431DD" w:rsidP="001431DD">
      <w:pPr>
        <w:spacing w:after="60"/>
        <w:jc w:val="center"/>
        <w:rPr>
          <w:rFonts w:ascii="Arial" w:hAnsi="Arial" w:cs="Arial"/>
          <w:b/>
          <w:sz w:val="20"/>
          <w:szCs w:val="20"/>
          <w:lang w:eastAsia="ar-SA"/>
        </w:rPr>
      </w:pPr>
    </w:p>
    <w:p w14:paraId="715B707B" w14:textId="77777777" w:rsidR="001431DD" w:rsidRPr="001431DD" w:rsidRDefault="001431DD" w:rsidP="001431DD">
      <w:pPr>
        <w:spacing w:after="60"/>
        <w:jc w:val="center"/>
        <w:rPr>
          <w:rFonts w:ascii="Arial" w:hAnsi="Arial" w:cs="Arial"/>
          <w:b/>
          <w:sz w:val="20"/>
          <w:szCs w:val="20"/>
          <w:lang w:eastAsia="ar-SA"/>
        </w:rPr>
      </w:pPr>
      <w:r w:rsidRPr="001431DD">
        <w:rPr>
          <w:rFonts w:ascii="Arial" w:hAnsi="Arial" w:cs="Arial"/>
          <w:b/>
          <w:sz w:val="20"/>
          <w:szCs w:val="20"/>
          <w:lang w:eastAsia="ar-SA"/>
        </w:rPr>
        <w:t xml:space="preserve">„Budowa ścieżki rowerowej na trasie Boboluszki-Bliszczyce (etap I)” </w:t>
      </w:r>
    </w:p>
    <w:p w14:paraId="5BF71DC3" w14:textId="77777777" w:rsidR="001431DD" w:rsidRPr="001431DD" w:rsidRDefault="001431DD" w:rsidP="001431DD">
      <w:pPr>
        <w:spacing w:after="60"/>
        <w:jc w:val="center"/>
        <w:rPr>
          <w:rFonts w:ascii="Arial" w:hAnsi="Arial" w:cs="Arial"/>
          <w:b/>
          <w:sz w:val="20"/>
          <w:szCs w:val="20"/>
          <w:lang w:eastAsia="ar-SA"/>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F8A3" w14:textId="77777777" w:rsidR="00A51E3F" w:rsidRDefault="00A51E3F" w:rsidP="00D71B9E">
      <w:pPr>
        <w:spacing w:after="0" w:line="240" w:lineRule="auto"/>
      </w:pPr>
      <w:r>
        <w:separator/>
      </w:r>
    </w:p>
  </w:endnote>
  <w:endnote w:type="continuationSeparator" w:id="0">
    <w:p w14:paraId="36DA2A65" w14:textId="77777777" w:rsidR="00A51E3F" w:rsidRDefault="00A51E3F"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54E6" w14:textId="77777777" w:rsidR="00A51E3F" w:rsidRDefault="00A51E3F" w:rsidP="00D71B9E">
      <w:pPr>
        <w:spacing w:after="0" w:line="240" w:lineRule="auto"/>
      </w:pPr>
      <w:r>
        <w:separator/>
      </w:r>
    </w:p>
  </w:footnote>
  <w:footnote w:type="continuationSeparator" w:id="0">
    <w:p w14:paraId="3A48B7C4" w14:textId="77777777" w:rsidR="00A51E3F" w:rsidRDefault="00A51E3F" w:rsidP="00D71B9E">
      <w:pPr>
        <w:spacing w:after="0" w:line="240" w:lineRule="auto"/>
      </w:pPr>
      <w:r>
        <w:continuationSeparator/>
      </w:r>
    </w:p>
  </w:footnote>
  <w:footnote w:id="1">
    <w:p w14:paraId="27266F5D" w14:textId="11C45534" w:rsidR="009C1BF8" w:rsidRPr="008179B6" w:rsidRDefault="009C1BF8"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w:t>
      </w:r>
      <w:proofErr w:type="spellStart"/>
      <w:r w:rsidRPr="008179B6">
        <w:rPr>
          <w:rFonts w:ascii="Arial" w:hAnsi="Arial" w:cs="Arial"/>
          <w:sz w:val="16"/>
          <w:szCs w:val="16"/>
        </w:rPr>
        <w:t>p.z.p</w:t>
      </w:r>
      <w:proofErr w:type="spellEnd"/>
      <w:r w:rsidRPr="008179B6">
        <w:rPr>
          <w:rFonts w:ascii="Arial" w:hAnsi="Arial" w:cs="Arial"/>
          <w:sz w:val="16"/>
          <w:szCs w:val="16"/>
        </w:rPr>
        <w:t xml:space="preserve">.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9C1BF8" w:rsidRPr="0090511A" w:rsidRDefault="009C1BF8">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74A4B477" w:rsidR="009C1BF8" w:rsidRPr="00F8542E" w:rsidRDefault="009C1BF8" w:rsidP="004D01A9">
      <w:pPr>
        <w:pStyle w:val="Tekstprzypisudolnego"/>
        <w:jc w:val="both"/>
        <w:rPr>
          <w:rFonts w:ascii="Arial" w:hAnsi="Arial" w:cs="Arial"/>
          <w:sz w:val="16"/>
          <w:szCs w:val="16"/>
          <w:u w:val="single"/>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proofErr w:type="spellStart"/>
      <w:r>
        <w:rPr>
          <w:rFonts w:ascii="Arial" w:hAnsi="Arial" w:cs="Arial"/>
          <w:sz w:val="16"/>
          <w:szCs w:val="16"/>
        </w:rPr>
        <w:t>ww</w:t>
      </w:r>
      <w:proofErr w:type="spellEnd"/>
      <w:r>
        <w:rPr>
          <w:rFonts w:ascii="Arial" w:hAnsi="Arial" w:cs="Arial"/>
          <w:sz w:val="16"/>
          <w:szCs w:val="16"/>
        </w:rPr>
        <w:t xml:space="preserve">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D82302">
        <w:rPr>
          <w:rFonts w:ascii="Arial" w:hAnsi="Arial" w:cs="Arial"/>
          <w:sz w:val="16"/>
          <w:szCs w:val="16"/>
        </w:rPr>
        <w:t>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w:t>
      </w:r>
      <w:r>
        <w:rPr>
          <w:rFonts w:ascii="Arial" w:hAnsi="Arial" w:cs="Arial"/>
          <w:sz w:val="16"/>
          <w:szCs w:val="16"/>
        </w:rPr>
        <w:t xml:space="preserve">. </w:t>
      </w:r>
      <w:r w:rsidRPr="007033B6">
        <w:rPr>
          <w:rFonts w:ascii="Arial" w:hAnsi="Arial" w:cs="Arial"/>
          <w:sz w:val="16"/>
          <w:szCs w:val="16"/>
        </w:rPr>
        <w:t xml:space="preserve">Niewskazanie osoby w formularzu, niewskazanie (nieopisanie) doświadczenia (robót) wykazywanej osoby będzie skutkować odrzuceniem oferty na podstawie art. 226 ust. 1 pkt 5 </w:t>
      </w:r>
      <w:proofErr w:type="spellStart"/>
      <w:r w:rsidRPr="007033B6">
        <w:rPr>
          <w:rFonts w:ascii="Arial" w:hAnsi="Arial" w:cs="Arial"/>
          <w:sz w:val="16"/>
          <w:szCs w:val="16"/>
        </w:rPr>
        <w:t>pzp</w:t>
      </w:r>
      <w:proofErr w:type="spellEnd"/>
      <w:r w:rsidRPr="007033B6">
        <w:rPr>
          <w:rFonts w:ascii="Arial" w:hAnsi="Arial" w:cs="Arial"/>
          <w:sz w:val="16"/>
          <w:szCs w:val="16"/>
        </w:rPr>
        <w:t>.</w:t>
      </w:r>
      <w:r>
        <w:rPr>
          <w:rFonts w:ascii="Arial" w:hAnsi="Arial" w:cs="Arial"/>
          <w:sz w:val="16"/>
          <w:szCs w:val="16"/>
        </w:rPr>
        <w:t xml:space="preserve"> </w:t>
      </w:r>
      <w:r w:rsidRPr="00F8542E">
        <w:rPr>
          <w:rFonts w:ascii="Arial" w:hAnsi="Arial" w:cs="Arial"/>
          <w:sz w:val="16"/>
          <w:szCs w:val="16"/>
          <w:u w:val="single"/>
        </w:rPr>
        <w:t>Stopień szczegółowości opisu doświadczenia osób winien być taki, by umożliwić Zamawiającemu jednoznaczną weryfikację, czy przedstawione doświadczenie odpowiada wymaganiom z SWZ. Brak precyzji w tym zakresie po stronie Wykonawcy może skutkować nieuwzględnieniem w punktacji wszystkich wskazanych robót</w:t>
      </w:r>
    </w:p>
  </w:footnote>
  <w:footnote w:id="4">
    <w:p w14:paraId="2D5B13CE" w14:textId="77777777" w:rsidR="009C1BF8" w:rsidRPr="004D01A9" w:rsidRDefault="009C1BF8"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9C1BF8" w:rsidRDefault="009C1BF8"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9C1BF8" w:rsidRDefault="009C1BF8"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9C1BF8" w:rsidRPr="00711142" w:rsidRDefault="009C1BF8"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9C1BF8" w:rsidRPr="006F6CB8" w:rsidRDefault="009C1BF8"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9C1BF8" w:rsidRPr="00087DE9" w:rsidRDefault="009C1BF8"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9C1BF8" w:rsidRPr="00A56805" w:rsidRDefault="009C1BF8">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 w:id="11">
    <w:p w14:paraId="510FEC08" w14:textId="60F2BAFE" w:rsidR="009C1BF8" w:rsidRPr="006F796B" w:rsidRDefault="009C1BF8">
      <w:pPr>
        <w:pStyle w:val="Tekstprzypisudolnego"/>
        <w:rPr>
          <w:rFonts w:ascii="Arial" w:hAnsi="Arial" w:cs="Arial"/>
          <w:sz w:val="18"/>
          <w:szCs w:val="18"/>
        </w:rPr>
      </w:pPr>
      <w:r w:rsidRPr="006F796B">
        <w:rPr>
          <w:rStyle w:val="Odwoanieprzypisudolnego"/>
          <w:rFonts w:ascii="Arial" w:hAnsi="Arial" w:cs="Arial"/>
          <w:sz w:val="18"/>
          <w:szCs w:val="18"/>
        </w:rPr>
        <w:footnoteRef/>
      </w:r>
      <w:r w:rsidRPr="006F796B">
        <w:rPr>
          <w:rFonts w:ascii="Arial" w:hAnsi="Arial" w:cs="Arial"/>
          <w:sz w:val="18"/>
          <w:szCs w:val="18"/>
        </w:rPr>
        <w:t xml:space="preserve"> Do uzupełnienia w zależności od deklaracji zawartej w wybranej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3"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FB6204"/>
    <w:multiLevelType w:val="multilevel"/>
    <w:tmpl w:val="B6D6C0E0"/>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1039A2"/>
    <w:multiLevelType w:val="hybridMultilevel"/>
    <w:tmpl w:val="12ACC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1C446E"/>
    <w:multiLevelType w:val="hybridMultilevel"/>
    <w:tmpl w:val="CABC3DD8"/>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24"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C47D9A"/>
    <w:multiLevelType w:val="hybridMultilevel"/>
    <w:tmpl w:val="3D740D62"/>
    <w:lvl w:ilvl="0" w:tplc="A87410DE">
      <w:start w:val="1"/>
      <w:numFmt w:val="decimal"/>
      <w:lvlText w:val="%1."/>
      <w:lvlJc w:val="left"/>
      <w:pPr>
        <w:ind w:left="1385" w:hanging="250"/>
        <w:jc w:val="left"/>
      </w:pPr>
      <w:rPr>
        <w:rFonts w:ascii="Times New Roman" w:eastAsia="Times New Roman" w:hAnsi="Times New Roman" w:cs="Times New Roman" w:hint="default"/>
        <w:b w:val="0"/>
        <w:bCs w:val="0"/>
        <w:w w:val="100"/>
        <w:sz w:val="24"/>
        <w:szCs w:val="24"/>
        <w:lang w:val="pl-PL" w:eastAsia="en-US" w:bidi="ar-SA"/>
      </w:rPr>
    </w:lvl>
    <w:lvl w:ilvl="1" w:tplc="309888CA">
      <w:numFmt w:val="bullet"/>
      <w:lvlText w:val="•"/>
      <w:lvlJc w:val="left"/>
      <w:pPr>
        <w:ind w:left="2330" w:hanging="250"/>
      </w:pPr>
      <w:rPr>
        <w:rFonts w:hint="default"/>
        <w:lang w:val="pl-PL" w:eastAsia="en-US" w:bidi="ar-SA"/>
      </w:rPr>
    </w:lvl>
    <w:lvl w:ilvl="2" w:tplc="2A821CCC">
      <w:numFmt w:val="bullet"/>
      <w:lvlText w:val="•"/>
      <w:lvlJc w:val="left"/>
      <w:pPr>
        <w:ind w:left="3276" w:hanging="250"/>
      </w:pPr>
      <w:rPr>
        <w:rFonts w:hint="default"/>
        <w:lang w:val="pl-PL" w:eastAsia="en-US" w:bidi="ar-SA"/>
      </w:rPr>
    </w:lvl>
    <w:lvl w:ilvl="3" w:tplc="39C217AE">
      <w:numFmt w:val="bullet"/>
      <w:lvlText w:val="•"/>
      <w:lvlJc w:val="left"/>
      <w:pPr>
        <w:ind w:left="4222" w:hanging="250"/>
      </w:pPr>
      <w:rPr>
        <w:rFonts w:hint="default"/>
        <w:lang w:val="pl-PL" w:eastAsia="en-US" w:bidi="ar-SA"/>
      </w:rPr>
    </w:lvl>
    <w:lvl w:ilvl="4" w:tplc="B4D4C410">
      <w:numFmt w:val="bullet"/>
      <w:lvlText w:val="•"/>
      <w:lvlJc w:val="left"/>
      <w:pPr>
        <w:ind w:left="5168" w:hanging="250"/>
      </w:pPr>
      <w:rPr>
        <w:rFonts w:hint="default"/>
        <w:lang w:val="pl-PL" w:eastAsia="en-US" w:bidi="ar-SA"/>
      </w:rPr>
    </w:lvl>
    <w:lvl w:ilvl="5" w:tplc="368C22DA">
      <w:numFmt w:val="bullet"/>
      <w:lvlText w:val="•"/>
      <w:lvlJc w:val="left"/>
      <w:pPr>
        <w:ind w:left="6114" w:hanging="250"/>
      </w:pPr>
      <w:rPr>
        <w:rFonts w:hint="default"/>
        <w:lang w:val="pl-PL" w:eastAsia="en-US" w:bidi="ar-SA"/>
      </w:rPr>
    </w:lvl>
    <w:lvl w:ilvl="6" w:tplc="7A9AC83C">
      <w:numFmt w:val="bullet"/>
      <w:lvlText w:val="•"/>
      <w:lvlJc w:val="left"/>
      <w:pPr>
        <w:ind w:left="7060" w:hanging="250"/>
      </w:pPr>
      <w:rPr>
        <w:rFonts w:hint="default"/>
        <w:lang w:val="pl-PL" w:eastAsia="en-US" w:bidi="ar-SA"/>
      </w:rPr>
    </w:lvl>
    <w:lvl w:ilvl="7" w:tplc="327E59AE">
      <w:numFmt w:val="bullet"/>
      <w:lvlText w:val="•"/>
      <w:lvlJc w:val="left"/>
      <w:pPr>
        <w:ind w:left="8006" w:hanging="250"/>
      </w:pPr>
      <w:rPr>
        <w:rFonts w:hint="default"/>
        <w:lang w:val="pl-PL" w:eastAsia="en-US" w:bidi="ar-SA"/>
      </w:rPr>
    </w:lvl>
    <w:lvl w:ilvl="8" w:tplc="F62A37E0">
      <w:numFmt w:val="bullet"/>
      <w:lvlText w:val="•"/>
      <w:lvlJc w:val="left"/>
      <w:pPr>
        <w:ind w:left="8952" w:hanging="250"/>
      </w:pPr>
      <w:rPr>
        <w:rFonts w:hint="default"/>
        <w:lang w:val="pl-PL" w:eastAsia="en-US" w:bidi="ar-SA"/>
      </w:rPr>
    </w:lvl>
  </w:abstractNum>
  <w:abstractNum w:abstractNumId="26"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071459C"/>
    <w:multiLevelType w:val="hybridMultilevel"/>
    <w:tmpl w:val="E0CECE92"/>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44" w15:restartNumberingAfterBreak="0">
    <w:nsid w:val="50C261A0"/>
    <w:multiLevelType w:val="hybridMultilevel"/>
    <w:tmpl w:val="A88448A6"/>
    <w:lvl w:ilvl="0" w:tplc="E1EC9E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59"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abstractNumId w:val="13"/>
  </w:num>
  <w:num w:numId="2">
    <w:abstractNumId w:val="15"/>
  </w:num>
  <w:num w:numId="3">
    <w:abstractNumId w:val="14"/>
  </w:num>
  <w:num w:numId="4">
    <w:abstractNumId w:val="1"/>
  </w:num>
  <w:num w:numId="5">
    <w:abstractNumId w:val="50"/>
  </w:num>
  <w:num w:numId="6">
    <w:abstractNumId w:val="7"/>
  </w:num>
  <w:num w:numId="7">
    <w:abstractNumId w:val="31"/>
  </w:num>
  <w:num w:numId="8">
    <w:abstractNumId w:val="27"/>
  </w:num>
  <w:num w:numId="9">
    <w:abstractNumId w:val="37"/>
  </w:num>
  <w:num w:numId="10">
    <w:abstractNumId w:val="29"/>
  </w:num>
  <w:num w:numId="11">
    <w:abstractNumId w:val="5"/>
  </w:num>
  <w:num w:numId="12">
    <w:abstractNumId w:val="24"/>
  </w:num>
  <w:num w:numId="13">
    <w:abstractNumId w:val="16"/>
  </w:num>
  <w:num w:numId="14">
    <w:abstractNumId w:val="0"/>
  </w:num>
  <w:num w:numId="15">
    <w:abstractNumId w:val="30"/>
  </w:num>
  <w:num w:numId="16">
    <w:abstractNumId w:val="57"/>
  </w:num>
  <w:num w:numId="17">
    <w:abstractNumId w:val="45"/>
  </w:num>
  <w:num w:numId="18">
    <w:abstractNumId w:val="39"/>
  </w:num>
  <w:num w:numId="19">
    <w:abstractNumId w:val="28"/>
  </w:num>
  <w:num w:numId="20">
    <w:abstractNumId w:val="41"/>
  </w:num>
  <w:num w:numId="21">
    <w:abstractNumId w:val="35"/>
  </w:num>
  <w:num w:numId="22">
    <w:abstractNumId w:val="38"/>
  </w:num>
  <w:num w:numId="23">
    <w:abstractNumId w:val="47"/>
  </w:num>
  <w:num w:numId="24">
    <w:abstractNumId w:val="6"/>
  </w:num>
  <w:num w:numId="25">
    <w:abstractNumId w:val="40"/>
  </w:num>
  <w:num w:numId="26">
    <w:abstractNumId w:val="9"/>
  </w:num>
  <w:num w:numId="27">
    <w:abstractNumId w:val="53"/>
  </w:num>
  <w:num w:numId="28">
    <w:abstractNumId w:val="32"/>
  </w:num>
  <w:num w:numId="29">
    <w:abstractNumId w:val="46"/>
  </w:num>
  <w:num w:numId="30">
    <w:abstractNumId w:val="4"/>
  </w:num>
  <w:num w:numId="31">
    <w:abstractNumId w:val="18"/>
  </w:num>
  <w:num w:numId="32">
    <w:abstractNumId w:val="33"/>
  </w:num>
  <w:num w:numId="33">
    <w:abstractNumId w:val="10"/>
  </w:num>
  <w:num w:numId="34">
    <w:abstractNumId w:val="52"/>
  </w:num>
  <w:num w:numId="35">
    <w:abstractNumId w:val="19"/>
  </w:num>
  <w:num w:numId="36">
    <w:abstractNumId w:val="12"/>
  </w:num>
  <w:num w:numId="37">
    <w:abstractNumId w:val="55"/>
  </w:num>
  <w:num w:numId="38">
    <w:abstractNumId w:val="26"/>
  </w:num>
  <w:num w:numId="39">
    <w:abstractNumId w:val="3"/>
  </w:num>
  <w:num w:numId="40">
    <w:abstractNumId w:val="59"/>
  </w:num>
  <w:num w:numId="41">
    <w:abstractNumId w:val="21"/>
  </w:num>
  <w:num w:numId="42">
    <w:abstractNumId w:val="54"/>
  </w:num>
  <w:num w:numId="43">
    <w:abstractNumId w:val="36"/>
  </w:num>
  <w:num w:numId="44">
    <w:abstractNumId w:val="49"/>
  </w:num>
  <w:num w:numId="45">
    <w:abstractNumId w:val="34"/>
  </w:num>
  <w:num w:numId="46">
    <w:abstractNumId w:val="11"/>
  </w:num>
  <w:num w:numId="47">
    <w:abstractNumId w:val="8"/>
  </w:num>
  <w:num w:numId="48">
    <w:abstractNumId w:val="56"/>
  </w:num>
  <w:num w:numId="49">
    <w:abstractNumId w:val="61"/>
  </w:num>
  <w:num w:numId="50">
    <w:abstractNumId w:val="22"/>
  </w:num>
  <w:num w:numId="51">
    <w:abstractNumId w:val="17"/>
  </w:num>
  <w:num w:numId="52">
    <w:abstractNumId w:val="42"/>
  </w:num>
  <w:num w:numId="53">
    <w:abstractNumId w:val="58"/>
  </w:num>
  <w:num w:numId="54">
    <w:abstractNumId w:val="60"/>
  </w:num>
  <w:num w:numId="55">
    <w:abstractNumId w:val="62"/>
  </w:num>
  <w:num w:numId="56">
    <w:abstractNumId w:val="2"/>
  </w:num>
  <w:num w:numId="57">
    <w:abstractNumId w:val="26"/>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44"/>
  </w:num>
  <w:num w:numId="62">
    <w:abstractNumId w:val="25"/>
  </w:num>
  <w:num w:numId="63">
    <w:abstractNumId w:val="43"/>
  </w:num>
  <w:num w:numId="64">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6D36"/>
    <w:rsid w:val="000100F1"/>
    <w:rsid w:val="000201ED"/>
    <w:rsid w:val="00020358"/>
    <w:rsid w:val="00025907"/>
    <w:rsid w:val="0003483D"/>
    <w:rsid w:val="00035B1D"/>
    <w:rsid w:val="00044ED5"/>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523D"/>
    <w:rsid w:val="000B5EA4"/>
    <w:rsid w:val="000C267C"/>
    <w:rsid w:val="000C40F4"/>
    <w:rsid w:val="000D0ED7"/>
    <w:rsid w:val="000D2E6B"/>
    <w:rsid w:val="000D45C4"/>
    <w:rsid w:val="000D483B"/>
    <w:rsid w:val="000D4861"/>
    <w:rsid w:val="000D4B54"/>
    <w:rsid w:val="000D4F39"/>
    <w:rsid w:val="000D5138"/>
    <w:rsid w:val="000F13A8"/>
    <w:rsid w:val="000F2C6E"/>
    <w:rsid w:val="000F4139"/>
    <w:rsid w:val="000F4836"/>
    <w:rsid w:val="000F6AAD"/>
    <w:rsid w:val="000F6D9C"/>
    <w:rsid w:val="00102066"/>
    <w:rsid w:val="00102144"/>
    <w:rsid w:val="00106955"/>
    <w:rsid w:val="00110304"/>
    <w:rsid w:val="001103E3"/>
    <w:rsid w:val="001115CA"/>
    <w:rsid w:val="001148EA"/>
    <w:rsid w:val="001170C3"/>
    <w:rsid w:val="001179B2"/>
    <w:rsid w:val="00125498"/>
    <w:rsid w:val="001266A9"/>
    <w:rsid w:val="00127945"/>
    <w:rsid w:val="001304AD"/>
    <w:rsid w:val="00136A0D"/>
    <w:rsid w:val="00136D36"/>
    <w:rsid w:val="001431DD"/>
    <w:rsid w:val="00143CEC"/>
    <w:rsid w:val="00145A5A"/>
    <w:rsid w:val="00150CFF"/>
    <w:rsid w:val="00156672"/>
    <w:rsid w:val="00162CBB"/>
    <w:rsid w:val="00165F77"/>
    <w:rsid w:val="00166EBD"/>
    <w:rsid w:val="00167827"/>
    <w:rsid w:val="001738BE"/>
    <w:rsid w:val="00174B43"/>
    <w:rsid w:val="00176B96"/>
    <w:rsid w:val="001802AB"/>
    <w:rsid w:val="00190C80"/>
    <w:rsid w:val="001B1D46"/>
    <w:rsid w:val="001B4A9D"/>
    <w:rsid w:val="001B6C89"/>
    <w:rsid w:val="001B7469"/>
    <w:rsid w:val="001C11D5"/>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792"/>
    <w:rsid w:val="0026013D"/>
    <w:rsid w:val="00270951"/>
    <w:rsid w:val="00273EA3"/>
    <w:rsid w:val="00274B20"/>
    <w:rsid w:val="00277B72"/>
    <w:rsid w:val="00281CF7"/>
    <w:rsid w:val="0028656A"/>
    <w:rsid w:val="002A0F95"/>
    <w:rsid w:val="002A1C81"/>
    <w:rsid w:val="002A228B"/>
    <w:rsid w:val="002A2A33"/>
    <w:rsid w:val="002C6FE7"/>
    <w:rsid w:val="002D244B"/>
    <w:rsid w:val="002D3C57"/>
    <w:rsid w:val="002D4895"/>
    <w:rsid w:val="002D55BD"/>
    <w:rsid w:val="002D6D92"/>
    <w:rsid w:val="002E2FCA"/>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5196"/>
    <w:rsid w:val="003165D0"/>
    <w:rsid w:val="00316945"/>
    <w:rsid w:val="0031715F"/>
    <w:rsid w:val="00322FB7"/>
    <w:rsid w:val="00327277"/>
    <w:rsid w:val="00327FE1"/>
    <w:rsid w:val="003302BD"/>
    <w:rsid w:val="003310B0"/>
    <w:rsid w:val="00332D05"/>
    <w:rsid w:val="00333A9A"/>
    <w:rsid w:val="003344C4"/>
    <w:rsid w:val="003444FB"/>
    <w:rsid w:val="00351A8F"/>
    <w:rsid w:val="00353036"/>
    <w:rsid w:val="00355BA5"/>
    <w:rsid w:val="00356FDB"/>
    <w:rsid w:val="003659A4"/>
    <w:rsid w:val="00366125"/>
    <w:rsid w:val="00366440"/>
    <w:rsid w:val="003734D4"/>
    <w:rsid w:val="00374B7F"/>
    <w:rsid w:val="00375FF5"/>
    <w:rsid w:val="0037689A"/>
    <w:rsid w:val="0037780E"/>
    <w:rsid w:val="00382028"/>
    <w:rsid w:val="003905E5"/>
    <w:rsid w:val="0039386B"/>
    <w:rsid w:val="0039550C"/>
    <w:rsid w:val="003957F1"/>
    <w:rsid w:val="003A0167"/>
    <w:rsid w:val="003C2819"/>
    <w:rsid w:val="003C3A32"/>
    <w:rsid w:val="003C5CBC"/>
    <w:rsid w:val="003C7915"/>
    <w:rsid w:val="003D5741"/>
    <w:rsid w:val="003E155C"/>
    <w:rsid w:val="003E1D21"/>
    <w:rsid w:val="003E226E"/>
    <w:rsid w:val="003E35E6"/>
    <w:rsid w:val="003E6784"/>
    <w:rsid w:val="003F10A0"/>
    <w:rsid w:val="003F161B"/>
    <w:rsid w:val="003F281F"/>
    <w:rsid w:val="003F3AFF"/>
    <w:rsid w:val="003F3F60"/>
    <w:rsid w:val="003F7125"/>
    <w:rsid w:val="00400509"/>
    <w:rsid w:val="00401F6E"/>
    <w:rsid w:val="004051FF"/>
    <w:rsid w:val="00406F10"/>
    <w:rsid w:val="0041133F"/>
    <w:rsid w:val="004121A6"/>
    <w:rsid w:val="004122FD"/>
    <w:rsid w:val="004134C3"/>
    <w:rsid w:val="0041441C"/>
    <w:rsid w:val="004201A1"/>
    <w:rsid w:val="0042055A"/>
    <w:rsid w:val="004246D4"/>
    <w:rsid w:val="00430328"/>
    <w:rsid w:val="004345DB"/>
    <w:rsid w:val="0043587D"/>
    <w:rsid w:val="004368CE"/>
    <w:rsid w:val="00437181"/>
    <w:rsid w:val="004456E5"/>
    <w:rsid w:val="00446147"/>
    <w:rsid w:val="004565E8"/>
    <w:rsid w:val="00462D30"/>
    <w:rsid w:val="00464715"/>
    <w:rsid w:val="004709FA"/>
    <w:rsid w:val="00471D32"/>
    <w:rsid w:val="00476107"/>
    <w:rsid w:val="00476D1C"/>
    <w:rsid w:val="00482A19"/>
    <w:rsid w:val="0048544A"/>
    <w:rsid w:val="00492DD7"/>
    <w:rsid w:val="00493EDA"/>
    <w:rsid w:val="004A6B19"/>
    <w:rsid w:val="004A78D1"/>
    <w:rsid w:val="004B1898"/>
    <w:rsid w:val="004B1D1A"/>
    <w:rsid w:val="004B2DA4"/>
    <w:rsid w:val="004C4FA9"/>
    <w:rsid w:val="004C5B04"/>
    <w:rsid w:val="004C602D"/>
    <w:rsid w:val="004D01A9"/>
    <w:rsid w:val="004D1C58"/>
    <w:rsid w:val="004D3AE8"/>
    <w:rsid w:val="004D7B14"/>
    <w:rsid w:val="004E09F3"/>
    <w:rsid w:val="004E18DB"/>
    <w:rsid w:val="004E3FCB"/>
    <w:rsid w:val="004F2857"/>
    <w:rsid w:val="004F6C59"/>
    <w:rsid w:val="00500550"/>
    <w:rsid w:val="00510A90"/>
    <w:rsid w:val="00513794"/>
    <w:rsid w:val="00521A4B"/>
    <w:rsid w:val="00522359"/>
    <w:rsid w:val="00524F9B"/>
    <w:rsid w:val="00527F1C"/>
    <w:rsid w:val="00536AF8"/>
    <w:rsid w:val="0054277F"/>
    <w:rsid w:val="00544786"/>
    <w:rsid w:val="00545A2E"/>
    <w:rsid w:val="005460F3"/>
    <w:rsid w:val="00550B70"/>
    <w:rsid w:val="005510C3"/>
    <w:rsid w:val="0055471D"/>
    <w:rsid w:val="005554FE"/>
    <w:rsid w:val="00555DA2"/>
    <w:rsid w:val="0056311B"/>
    <w:rsid w:val="00563C29"/>
    <w:rsid w:val="00563FBD"/>
    <w:rsid w:val="005640D1"/>
    <w:rsid w:val="00567E16"/>
    <w:rsid w:val="00570D4C"/>
    <w:rsid w:val="005757C2"/>
    <w:rsid w:val="00580375"/>
    <w:rsid w:val="00581612"/>
    <w:rsid w:val="005845F3"/>
    <w:rsid w:val="0059057C"/>
    <w:rsid w:val="005A00A2"/>
    <w:rsid w:val="005A0CA8"/>
    <w:rsid w:val="005A4F95"/>
    <w:rsid w:val="005B32B7"/>
    <w:rsid w:val="005B77EE"/>
    <w:rsid w:val="005C2DCE"/>
    <w:rsid w:val="005C5A2B"/>
    <w:rsid w:val="005C618E"/>
    <w:rsid w:val="005D665B"/>
    <w:rsid w:val="005E1C3E"/>
    <w:rsid w:val="005E3CAA"/>
    <w:rsid w:val="005E5CEB"/>
    <w:rsid w:val="005F0751"/>
    <w:rsid w:val="005F4C51"/>
    <w:rsid w:val="005F602B"/>
    <w:rsid w:val="00600292"/>
    <w:rsid w:val="006003D0"/>
    <w:rsid w:val="00600CD3"/>
    <w:rsid w:val="00602408"/>
    <w:rsid w:val="00603F71"/>
    <w:rsid w:val="006125AB"/>
    <w:rsid w:val="00621640"/>
    <w:rsid w:val="00621D41"/>
    <w:rsid w:val="00622717"/>
    <w:rsid w:val="00622D1E"/>
    <w:rsid w:val="006252AD"/>
    <w:rsid w:val="00625A37"/>
    <w:rsid w:val="006271D5"/>
    <w:rsid w:val="0062723A"/>
    <w:rsid w:val="00641F6F"/>
    <w:rsid w:val="00642429"/>
    <w:rsid w:val="0064391F"/>
    <w:rsid w:val="0064411F"/>
    <w:rsid w:val="00646893"/>
    <w:rsid w:val="006634C4"/>
    <w:rsid w:val="00671567"/>
    <w:rsid w:val="006772FF"/>
    <w:rsid w:val="00682043"/>
    <w:rsid w:val="00682E1F"/>
    <w:rsid w:val="0069260E"/>
    <w:rsid w:val="006A3D41"/>
    <w:rsid w:val="006A5736"/>
    <w:rsid w:val="006B362E"/>
    <w:rsid w:val="006B6B4C"/>
    <w:rsid w:val="006C66E1"/>
    <w:rsid w:val="006C71E4"/>
    <w:rsid w:val="006D56EF"/>
    <w:rsid w:val="006E035E"/>
    <w:rsid w:val="006F796B"/>
    <w:rsid w:val="006F7FDD"/>
    <w:rsid w:val="0070154D"/>
    <w:rsid w:val="0070281F"/>
    <w:rsid w:val="007033B6"/>
    <w:rsid w:val="00704DAE"/>
    <w:rsid w:val="00711142"/>
    <w:rsid w:val="00716A22"/>
    <w:rsid w:val="00717754"/>
    <w:rsid w:val="00717E11"/>
    <w:rsid w:val="00717FCF"/>
    <w:rsid w:val="00721CC0"/>
    <w:rsid w:val="0072447A"/>
    <w:rsid w:val="007271FD"/>
    <w:rsid w:val="007278B9"/>
    <w:rsid w:val="00730224"/>
    <w:rsid w:val="00731955"/>
    <w:rsid w:val="00736910"/>
    <w:rsid w:val="007373E3"/>
    <w:rsid w:val="00743D23"/>
    <w:rsid w:val="00744454"/>
    <w:rsid w:val="0074515F"/>
    <w:rsid w:val="00745200"/>
    <w:rsid w:val="00751F35"/>
    <w:rsid w:val="007628AD"/>
    <w:rsid w:val="007630B8"/>
    <w:rsid w:val="00766509"/>
    <w:rsid w:val="00775ECD"/>
    <w:rsid w:val="00776AF8"/>
    <w:rsid w:val="00791CEC"/>
    <w:rsid w:val="00792CEE"/>
    <w:rsid w:val="007A0040"/>
    <w:rsid w:val="007A0840"/>
    <w:rsid w:val="007B098C"/>
    <w:rsid w:val="007B6B01"/>
    <w:rsid w:val="007C173C"/>
    <w:rsid w:val="007C1B52"/>
    <w:rsid w:val="007D03A4"/>
    <w:rsid w:val="007D2A60"/>
    <w:rsid w:val="007D4647"/>
    <w:rsid w:val="007D49D8"/>
    <w:rsid w:val="007D583D"/>
    <w:rsid w:val="007D5A65"/>
    <w:rsid w:val="007E0EAB"/>
    <w:rsid w:val="007E1423"/>
    <w:rsid w:val="007E1B73"/>
    <w:rsid w:val="007E2D8C"/>
    <w:rsid w:val="007F18DA"/>
    <w:rsid w:val="007F4123"/>
    <w:rsid w:val="007F7670"/>
    <w:rsid w:val="00803580"/>
    <w:rsid w:val="00804EB5"/>
    <w:rsid w:val="00812871"/>
    <w:rsid w:val="00815360"/>
    <w:rsid w:val="008176DE"/>
    <w:rsid w:val="008179B6"/>
    <w:rsid w:val="008217E4"/>
    <w:rsid w:val="00824EDD"/>
    <w:rsid w:val="00831994"/>
    <w:rsid w:val="0083296B"/>
    <w:rsid w:val="00840632"/>
    <w:rsid w:val="00844A0E"/>
    <w:rsid w:val="00847FBF"/>
    <w:rsid w:val="00850FFA"/>
    <w:rsid w:val="00852243"/>
    <w:rsid w:val="00854981"/>
    <w:rsid w:val="00855A27"/>
    <w:rsid w:val="00855BD9"/>
    <w:rsid w:val="00873B4E"/>
    <w:rsid w:val="0087692A"/>
    <w:rsid w:val="00882733"/>
    <w:rsid w:val="0088609C"/>
    <w:rsid w:val="00886CBB"/>
    <w:rsid w:val="00896854"/>
    <w:rsid w:val="008A171B"/>
    <w:rsid w:val="008A3CD7"/>
    <w:rsid w:val="008B3310"/>
    <w:rsid w:val="008B6615"/>
    <w:rsid w:val="008C38DB"/>
    <w:rsid w:val="008C50A2"/>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5027"/>
    <w:rsid w:val="008F7964"/>
    <w:rsid w:val="009011B7"/>
    <w:rsid w:val="009016A3"/>
    <w:rsid w:val="00902D0B"/>
    <w:rsid w:val="0090511A"/>
    <w:rsid w:val="009060C1"/>
    <w:rsid w:val="0091495A"/>
    <w:rsid w:val="00914C92"/>
    <w:rsid w:val="00915A9A"/>
    <w:rsid w:val="009238B4"/>
    <w:rsid w:val="00941123"/>
    <w:rsid w:val="00941BDE"/>
    <w:rsid w:val="00941C68"/>
    <w:rsid w:val="00947147"/>
    <w:rsid w:val="00956622"/>
    <w:rsid w:val="00956B29"/>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3B1C"/>
    <w:rsid w:val="009B002D"/>
    <w:rsid w:val="009B39FB"/>
    <w:rsid w:val="009C1BF8"/>
    <w:rsid w:val="009C7C5A"/>
    <w:rsid w:val="009D3C9B"/>
    <w:rsid w:val="009D4E7F"/>
    <w:rsid w:val="009D5E5D"/>
    <w:rsid w:val="009E550D"/>
    <w:rsid w:val="009F05B3"/>
    <w:rsid w:val="009F2172"/>
    <w:rsid w:val="009F2E56"/>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1E3F"/>
    <w:rsid w:val="00A56805"/>
    <w:rsid w:val="00A57750"/>
    <w:rsid w:val="00A57EE6"/>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CF3"/>
    <w:rsid w:val="00B007BC"/>
    <w:rsid w:val="00B021BC"/>
    <w:rsid w:val="00B02E83"/>
    <w:rsid w:val="00B05B4B"/>
    <w:rsid w:val="00B06D41"/>
    <w:rsid w:val="00B10FBE"/>
    <w:rsid w:val="00B12057"/>
    <w:rsid w:val="00B15F9E"/>
    <w:rsid w:val="00B162E1"/>
    <w:rsid w:val="00B20A5A"/>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70E6"/>
    <w:rsid w:val="00B979AD"/>
    <w:rsid w:val="00BA02A5"/>
    <w:rsid w:val="00BA0962"/>
    <w:rsid w:val="00BA0999"/>
    <w:rsid w:val="00BA4E71"/>
    <w:rsid w:val="00BA59EF"/>
    <w:rsid w:val="00BB08A6"/>
    <w:rsid w:val="00BB35D9"/>
    <w:rsid w:val="00BC080A"/>
    <w:rsid w:val="00BC5CB7"/>
    <w:rsid w:val="00BC7C1A"/>
    <w:rsid w:val="00BD0901"/>
    <w:rsid w:val="00BD1732"/>
    <w:rsid w:val="00BD276C"/>
    <w:rsid w:val="00BD2FAB"/>
    <w:rsid w:val="00BD3995"/>
    <w:rsid w:val="00BD5385"/>
    <w:rsid w:val="00BE1949"/>
    <w:rsid w:val="00BE5B9F"/>
    <w:rsid w:val="00BE5F61"/>
    <w:rsid w:val="00BE7391"/>
    <w:rsid w:val="00BF0256"/>
    <w:rsid w:val="00BF0283"/>
    <w:rsid w:val="00BF0445"/>
    <w:rsid w:val="00BF19B4"/>
    <w:rsid w:val="00BF2FB1"/>
    <w:rsid w:val="00BF70A1"/>
    <w:rsid w:val="00C04577"/>
    <w:rsid w:val="00C04C57"/>
    <w:rsid w:val="00C10E4D"/>
    <w:rsid w:val="00C1259D"/>
    <w:rsid w:val="00C13E12"/>
    <w:rsid w:val="00C153E4"/>
    <w:rsid w:val="00C20E9A"/>
    <w:rsid w:val="00C23953"/>
    <w:rsid w:val="00C27A5B"/>
    <w:rsid w:val="00C35463"/>
    <w:rsid w:val="00C37318"/>
    <w:rsid w:val="00C42487"/>
    <w:rsid w:val="00C4257E"/>
    <w:rsid w:val="00C42AD4"/>
    <w:rsid w:val="00C42EFA"/>
    <w:rsid w:val="00C511A6"/>
    <w:rsid w:val="00C538BE"/>
    <w:rsid w:val="00C554DE"/>
    <w:rsid w:val="00C62C60"/>
    <w:rsid w:val="00C65998"/>
    <w:rsid w:val="00C7253B"/>
    <w:rsid w:val="00C749F0"/>
    <w:rsid w:val="00C8024C"/>
    <w:rsid w:val="00C81287"/>
    <w:rsid w:val="00C946BB"/>
    <w:rsid w:val="00C9695C"/>
    <w:rsid w:val="00CA1469"/>
    <w:rsid w:val="00CA5E8A"/>
    <w:rsid w:val="00CB2907"/>
    <w:rsid w:val="00CB57C9"/>
    <w:rsid w:val="00CB6CDC"/>
    <w:rsid w:val="00CC0BBD"/>
    <w:rsid w:val="00CC1B40"/>
    <w:rsid w:val="00CC1BBE"/>
    <w:rsid w:val="00CC2688"/>
    <w:rsid w:val="00CC2E62"/>
    <w:rsid w:val="00CC33E6"/>
    <w:rsid w:val="00CC5569"/>
    <w:rsid w:val="00CC7654"/>
    <w:rsid w:val="00CD052E"/>
    <w:rsid w:val="00CD2526"/>
    <w:rsid w:val="00CD278D"/>
    <w:rsid w:val="00CD2F23"/>
    <w:rsid w:val="00CD39AC"/>
    <w:rsid w:val="00CD42C2"/>
    <w:rsid w:val="00CD565F"/>
    <w:rsid w:val="00CD7647"/>
    <w:rsid w:val="00CE4508"/>
    <w:rsid w:val="00CE5993"/>
    <w:rsid w:val="00CE6BB5"/>
    <w:rsid w:val="00CE7256"/>
    <w:rsid w:val="00CF36D1"/>
    <w:rsid w:val="00CF45C8"/>
    <w:rsid w:val="00CF531A"/>
    <w:rsid w:val="00D01096"/>
    <w:rsid w:val="00D03220"/>
    <w:rsid w:val="00D03B36"/>
    <w:rsid w:val="00D1510F"/>
    <w:rsid w:val="00D17F3E"/>
    <w:rsid w:val="00D2057D"/>
    <w:rsid w:val="00D20D2B"/>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82302"/>
    <w:rsid w:val="00D82460"/>
    <w:rsid w:val="00D82D20"/>
    <w:rsid w:val="00D858F5"/>
    <w:rsid w:val="00D87564"/>
    <w:rsid w:val="00D91F54"/>
    <w:rsid w:val="00D92140"/>
    <w:rsid w:val="00D96AC8"/>
    <w:rsid w:val="00DA45F1"/>
    <w:rsid w:val="00DA652D"/>
    <w:rsid w:val="00DB43DB"/>
    <w:rsid w:val="00DB5835"/>
    <w:rsid w:val="00DB5A22"/>
    <w:rsid w:val="00DB5DDB"/>
    <w:rsid w:val="00DC56FA"/>
    <w:rsid w:val="00DC65DD"/>
    <w:rsid w:val="00DD0BC7"/>
    <w:rsid w:val="00DD2C02"/>
    <w:rsid w:val="00DD4895"/>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14CFD"/>
    <w:rsid w:val="00E22E3A"/>
    <w:rsid w:val="00E23633"/>
    <w:rsid w:val="00E25411"/>
    <w:rsid w:val="00E25E6C"/>
    <w:rsid w:val="00E3090D"/>
    <w:rsid w:val="00E3168D"/>
    <w:rsid w:val="00E31DBA"/>
    <w:rsid w:val="00E365C4"/>
    <w:rsid w:val="00E40E91"/>
    <w:rsid w:val="00E42F03"/>
    <w:rsid w:val="00E445B4"/>
    <w:rsid w:val="00E5001E"/>
    <w:rsid w:val="00E5036A"/>
    <w:rsid w:val="00E5409D"/>
    <w:rsid w:val="00E542E3"/>
    <w:rsid w:val="00E54F32"/>
    <w:rsid w:val="00E5771B"/>
    <w:rsid w:val="00E63116"/>
    <w:rsid w:val="00E6409C"/>
    <w:rsid w:val="00E64581"/>
    <w:rsid w:val="00E64763"/>
    <w:rsid w:val="00E720EB"/>
    <w:rsid w:val="00E74AC0"/>
    <w:rsid w:val="00E823F2"/>
    <w:rsid w:val="00E86828"/>
    <w:rsid w:val="00E868EF"/>
    <w:rsid w:val="00E949B0"/>
    <w:rsid w:val="00E962DA"/>
    <w:rsid w:val="00EA07DF"/>
    <w:rsid w:val="00EA0AF6"/>
    <w:rsid w:val="00EA33EE"/>
    <w:rsid w:val="00EB14E2"/>
    <w:rsid w:val="00EB2320"/>
    <w:rsid w:val="00EB3FCD"/>
    <w:rsid w:val="00EC160C"/>
    <w:rsid w:val="00EC7B43"/>
    <w:rsid w:val="00ED26F3"/>
    <w:rsid w:val="00ED653F"/>
    <w:rsid w:val="00ED761E"/>
    <w:rsid w:val="00EE1D13"/>
    <w:rsid w:val="00EE2C7A"/>
    <w:rsid w:val="00EE7C63"/>
    <w:rsid w:val="00EF3A40"/>
    <w:rsid w:val="00EF466B"/>
    <w:rsid w:val="00EF6B4D"/>
    <w:rsid w:val="00F0071A"/>
    <w:rsid w:val="00F012C4"/>
    <w:rsid w:val="00F06FE8"/>
    <w:rsid w:val="00F108BB"/>
    <w:rsid w:val="00F112C6"/>
    <w:rsid w:val="00F1294A"/>
    <w:rsid w:val="00F14D22"/>
    <w:rsid w:val="00F15AC4"/>
    <w:rsid w:val="00F22D05"/>
    <w:rsid w:val="00F22FC9"/>
    <w:rsid w:val="00F25A15"/>
    <w:rsid w:val="00F26748"/>
    <w:rsid w:val="00F269A9"/>
    <w:rsid w:val="00F30A85"/>
    <w:rsid w:val="00F339DC"/>
    <w:rsid w:val="00F35E44"/>
    <w:rsid w:val="00F37253"/>
    <w:rsid w:val="00F37B78"/>
    <w:rsid w:val="00F42FBF"/>
    <w:rsid w:val="00F4468A"/>
    <w:rsid w:val="00F4769E"/>
    <w:rsid w:val="00F5248F"/>
    <w:rsid w:val="00F55413"/>
    <w:rsid w:val="00F574E1"/>
    <w:rsid w:val="00F57D3F"/>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542E"/>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4A2E"/>
    <w:rsid w:val="00FD536F"/>
    <w:rsid w:val="00FD7B6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
    <w:basedOn w:val="Normalny"/>
    <w:link w:val="AkapitzlistZnak"/>
    <w:uiPriority w:val="1"/>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
    <w:link w:val="Akapitzlist"/>
    <w:uiPriority w:val="1"/>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3E7E-93A9-4D64-A9F7-0F8AB09A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36</Pages>
  <Words>12346</Words>
  <Characters>74080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86254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SakwerdaB</cp:lastModifiedBy>
  <cp:revision>93</cp:revision>
  <cp:lastPrinted>2020-09-21T12:19:00Z</cp:lastPrinted>
  <dcterms:created xsi:type="dcterms:W3CDTF">2020-09-23T07:58:00Z</dcterms:created>
  <dcterms:modified xsi:type="dcterms:W3CDTF">2023-03-06T07:32:00Z</dcterms:modified>
  <cp:category/>
</cp:coreProperties>
</file>