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D3" w:rsidRDefault="00C64B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 Narrow" w:eastAsia="Arial Narrow" w:hAnsi="Arial Narrow" w:cs="Arial Narrow"/>
          <w:b/>
          <w:color w:val="00000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color w:val="000000"/>
        </w:rPr>
        <w:t xml:space="preserve">Załącznik nr 7 do SWZ </w:t>
      </w:r>
    </w:p>
    <w:p w:rsidR="00D442D3" w:rsidRDefault="00C64B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………………………………………………………..</w:t>
      </w:r>
    </w:p>
    <w:p w:rsidR="00D442D3" w:rsidRDefault="00C64B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………………………………………………………..</w:t>
      </w:r>
    </w:p>
    <w:p w:rsidR="00D442D3" w:rsidRDefault="00C64B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</w:t>
      </w:r>
    </w:p>
    <w:p w:rsidR="00D442D3" w:rsidRDefault="00C64B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(Nazwa i adres wykonawcy/podmiotu udostępniającego zasoby)</w:t>
      </w:r>
    </w:p>
    <w:p w:rsidR="00A65C3C" w:rsidRDefault="00A65C3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bookmarkStart w:id="1" w:name="_GoBack"/>
      <w:bookmarkEnd w:id="1"/>
    </w:p>
    <w:p w:rsidR="00D442D3" w:rsidRDefault="00C64B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OŚWIADCZENIE </w:t>
      </w:r>
      <w:r>
        <w:rPr>
          <w:rFonts w:ascii="Arial Narrow" w:eastAsia="Arial Narrow" w:hAnsi="Arial Narrow" w:cs="Arial Narrow"/>
          <w:b/>
          <w:color w:val="000000"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:rsidR="00D442D3" w:rsidRDefault="00C64B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bookmarkStart w:id="2" w:name="_heading=h.30j0zll" w:colFirst="0" w:colLast="0"/>
      <w:bookmarkEnd w:id="2"/>
      <w:r>
        <w:rPr>
          <w:rFonts w:ascii="Arial Narrow" w:eastAsia="Arial Narrow" w:hAnsi="Arial Narrow" w:cs="Arial Narrow"/>
          <w:color w:val="000000"/>
        </w:rPr>
        <w:t>W związku z postępowaniem o udzielenie zamówienia publicznego prowadzonym w trybie przetargu nieograniczonego na:</w:t>
      </w:r>
    </w:p>
    <w:p w:rsidR="00D442D3" w:rsidRDefault="00C64B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„Zakup i dostawa koparki kołowej do ładowania osadów”</w:t>
      </w:r>
    </w:p>
    <w:p w:rsidR="00D442D3" w:rsidRDefault="00C64B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Ja niżej podpisany</w:t>
      </w:r>
    </w:p>
    <w:p w:rsidR="00D442D3" w:rsidRDefault="00C64B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2D3" w:rsidRDefault="00C64B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działając w imieniu i na rzecz</w:t>
      </w:r>
    </w:p>
    <w:p w:rsidR="00D442D3" w:rsidRDefault="00C64B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C3C" w:rsidRDefault="00C64B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oświadczam, że informacje zawarte w  oświadczeniu, o którym mowa w art. 125 ust. 1  ustawy  z dnia 11 września 2019 r. (tekst jedn. Dz. U. z 2021 r. poz. 1129 z </w:t>
      </w:r>
      <w:proofErr w:type="spellStart"/>
      <w:r>
        <w:rPr>
          <w:rFonts w:ascii="Arial Narrow" w:eastAsia="Arial Narrow" w:hAnsi="Arial Narrow" w:cs="Arial Narrow"/>
          <w:color w:val="000000"/>
        </w:rPr>
        <w:t>późn</w:t>
      </w:r>
      <w:proofErr w:type="spellEnd"/>
      <w:r>
        <w:rPr>
          <w:rFonts w:ascii="Arial Narrow" w:eastAsia="Arial Narrow" w:hAnsi="Arial Narrow" w:cs="Arial Narrow"/>
          <w:color w:val="000000"/>
        </w:rPr>
        <w:t>. zm. - „PZP”) przedłożonym wraz z ofertą na formularzu Jednolitego Europejskiego Dokumentu Zamówienia (JEDZ) przez Wykonawcę/podmiot udostępniający zasoby, którego reprezentuję są aktualne</w:t>
      </w:r>
      <w:r w:rsidR="00A65C3C">
        <w:rPr>
          <w:rFonts w:ascii="Arial Narrow" w:eastAsia="Arial Narrow" w:hAnsi="Arial Narrow" w:cs="Arial Narrow"/>
          <w:color w:val="000000"/>
        </w:rPr>
        <w:t>:</w:t>
      </w:r>
    </w:p>
    <w:p w:rsidR="00D442D3" w:rsidRDefault="00A65C3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</w:t>
      </w:r>
      <w:r w:rsidR="00C64B14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w zakresie podstaw wykluczenia </w:t>
      </w:r>
      <w:r w:rsidR="00C64B14">
        <w:rPr>
          <w:rFonts w:ascii="Arial Narrow" w:eastAsia="Arial Narrow" w:hAnsi="Arial Narrow" w:cs="Arial Narrow"/>
          <w:color w:val="000000"/>
        </w:rPr>
        <w:t>z postępowania określonych w:</w:t>
      </w:r>
    </w:p>
    <w:p w:rsidR="00D442D3" w:rsidRDefault="00C64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14" w:hanging="35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art. 108 ust. 1 pkt 3 PZP,</w:t>
      </w:r>
    </w:p>
    <w:p w:rsidR="00D442D3" w:rsidRDefault="00C64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14" w:hanging="35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art. 108 ust. 1 pkt 4 PZP dotyczących orzeczenia zakazu ubiegania się o zamówienie publiczne tytułem środka zapobiegawczego, </w:t>
      </w:r>
    </w:p>
    <w:p w:rsidR="00D442D3" w:rsidRDefault="00C64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14" w:hanging="35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art. 108 ust. 1 pkt 5 PZP dotyczących zawarcia z innymi wykonawcami porozumienia mającego na celu zakłócenie konkurencji, </w:t>
      </w:r>
    </w:p>
    <w:p w:rsidR="00D442D3" w:rsidRDefault="00C64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14" w:hanging="35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art. 108 ust. 1 pkt 6 PZP,</w:t>
      </w:r>
    </w:p>
    <w:p w:rsidR="00A65C3C" w:rsidRDefault="00A65C3C" w:rsidP="00A65C3C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w zakresie podstaw wykluczenia, o których mowa w:</w:t>
      </w:r>
    </w:p>
    <w:p w:rsidR="00A65C3C" w:rsidRPr="00A65C3C" w:rsidRDefault="00A65C3C" w:rsidP="00A65C3C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A65C3C">
        <w:rPr>
          <w:rFonts w:ascii="Arial Narrow" w:hAnsi="Arial Narrow" w:cs="Arial"/>
          <w:sz w:val="20"/>
          <w:szCs w:val="20"/>
        </w:rPr>
        <w:t>w art. 7 ust. 1 ustawy z dnia 13 kwietnia 2022 roku o szczególnych rozwiązaniach w zakresie przeciwdziałania wspieraniu agresji na Ukrainę oraz służących ochronie bezpieczeństwa narodowego (Dz. U. z 2022 roku poz. 835)</w:t>
      </w:r>
    </w:p>
    <w:p w:rsidR="00A65C3C" w:rsidRPr="00A65C3C" w:rsidRDefault="00A65C3C" w:rsidP="00A65C3C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A65C3C">
        <w:rPr>
          <w:rStyle w:val="normaltextrun"/>
          <w:rFonts w:ascii="Arial Narrow" w:hAnsi="Arial Narrow" w:cs="Arial"/>
          <w:sz w:val="20"/>
          <w:szCs w:val="20"/>
          <w:shd w:val="clear" w:color="auto" w:fill="FFFFFF"/>
        </w:rPr>
        <w:t>w art. 5 k rozporządzenia 833/2014 w brzmieniu nadanym rozporządzeniem 2022/576</w:t>
      </w:r>
    </w:p>
    <w:p w:rsidR="00A65C3C" w:rsidRPr="00A65C3C" w:rsidRDefault="00A65C3C" w:rsidP="00A65C3C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 Narrow" w:eastAsia="Arial Narrow" w:hAnsi="Arial Narrow" w:cs="Arial Narrow"/>
          <w:color w:val="000000"/>
        </w:rPr>
      </w:pPr>
    </w:p>
    <w:p w:rsidR="00D442D3" w:rsidRDefault="00C64B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</w:p>
    <w:p w:rsidR="00D442D3" w:rsidRDefault="00C64B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>Dokument musi być złożony pod rygorem nieważności w formie elektronicznej tj. podpisany kwalifikowanym podpisem elektronicznym,</w:t>
      </w:r>
    </w:p>
    <w:sectPr w:rsidR="00D44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284" w:footer="2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AC" w:rsidRDefault="000C03AC">
      <w:r>
        <w:separator/>
      </w:r>
    </w:p>
  </w:endnote>
  <w:endnote w:type="continuationSeparator" w:id="0">
    <w:p w:rsidR="000C03AC" w:rsidRDefault="000C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D3" w:rsidRDefault="00D442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D3" w:rsidRDefault="00D442D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0"/>
      <w:tblW w:w="9212" w:type="dxa"/>
      <w:tblInd w:w="0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2"/>
    </w:tblGrid>
    <w:tr w:rsidR="00D442D3">
      <w:tc>
        <w:tcPr>
          <w:tcW w:w="9212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D442D3" w:rsidRDefault="00C64B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A65C3C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</w:p>
        <w:p w:rsidR="00D442D3" w:rsidRDefault="00C64B1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 xml:space="preserve"> „Uporz</w:t>
          </w:r>
          <w:r>
            <w:rPr>
              <w:b/>
              <w:i/>
              <w:color w:val="000000"/>
              <w:sz w:val="16"/>
              <w:szCs w:val="16"/>
            </w:rPr>
            <w:t>ą</w:t>
          </w: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>dkowanie gospodarki wodno-</w:t>
          </w:r>
          <w:r>
            <w:rPr>
              <w:b/>
              <w:i/>
              <w:color w:val="000000"/>
              <w:sz w:val="16"/>
              <w:szCs w:val="16"/>
            </w:rPr>
            <w:t>ś</w:t>
          </w: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>ciekowej na terenie miasta Bielsk Podlaski”</w:t>
          </w:r>
        </w:p>
        <w:p w:rsidR="00D442D3" w:rsidRDefault="00D442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:rsidR="00D442D3" w:rsidRDefault="00D442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D3" w:rsidRDefault="00D442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AC" w:rsidRDefault="000C03AC">
      <w:r>
        <w:separator/>
      </w:r>
    </w:p>
  </w:footnote>
  <w:footnote w:type="continuationSeparator" w:id="0">
    <w:p w:rsidR="000C03AC" w:rsidRDefault="000C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D3" w:rsidRDefault="00D442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D3" w:rsidRDefault="00C64B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bookmarkStart w:id="3" w:name="_heading=h.1fob9te" w:colFirst="0" w:colLast="0"/>
    <w:bookmarkEnd w:id="3"/>
    <w:r>
      <w:rPr>
        <w:noProof/>
        <w:color w:val="000000"/>
        <w:sz w:val="22"/>
        <w:szCs w:val="22"/>
      </w:rPr>
      <w:drawing>
        <wp:inline distT="0" distB="0" distL="114300" distR="114300">
          <wp:extent cx="1591310" cy="70485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31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2"/>
        <w:szCs w:val="22"/>
      </w:rPr>
      <w:t xml:space="preserve">                                                    </w:t>
    </w:r>
    <w:r>
      <w:rPr>
        <w:noProof/>
        <w:color w:val="000000"/>
        <w:sz w:val="22"/>
        <w:szCs w:val="22"/>
      </w:rPr>
      <w:drawing>
        <wp:inline distT="0" distB="0" distL="114300" distR="114300">
          <wp:extent cx="1993900" cy="64706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900" cy="647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442D3" w:rsidRDefault="00D442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D3" w:rsidRDefault="00D442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6BB00CD"/>
    <w:multiLevelType w:val="multilevel"/>
    <w:tmpl w:val="B93CE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D3"/>
    <w:rsid w:val="000C03AC"/>
    <w:rsid w:val="00A65C3C"/>
    <w:rsid w:val="00C64B14"/>
    <w:rsid w:val="00D442D3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10582-80C1-4DDD-A231-4D8F6E65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5C3C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normaltextrun">
    <w:name w:val="normaltextrun"/>
    <w:rsid w:val="00A6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5VeplCF4BbbU92dVvXHehe8B8w==">AMUW2mVyXAMWSU+VOzCDvm0LAVRmyUpkOU2cQlfSgeImxZRKUZWMD1JDOel+RenBEFLVmIT1apR09ofOQeL27UFLHPBHEa2GQnoqqijbgZDplWKpfIC1/6Ac9CN8a6s+n3Y6J/wXWKtjDlm7ZqmmkgRfXk1zbRDzjQ==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Bazyluk</dc:creator>
  <cp:lastModifiedBy>Anna Bazyluk</cp:lastModifiedBy>
  <cp:revision>3</cp:revision>
  <dcterms:created xsi:type="dcterms:W3CDTF">2022-02-04T07:19:00Z</dcterms:created>
  <dcterms:modified xsi:type="dcterms:W3CDTF">2022-06-27T07:16:00Z</dcterms:modified>
</cp:coreProperties>
</file>