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bookmarkStart w:id="0" w:name="_GoBack"/>
      <w:bookmarkEnd w:id="0"/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F93070">
        <w:rPr>
          <w:rFonts w:ascii="Arial" w:hAnsi="Arial" w:cs="Arial"/>
          <w:sz w:val="22"/>
        </w:rPr>
        <w:t>29</w:t>
      </w:r>
      <w:r w:rsidR="007E0BDA" w:rsidRPr="00966714">
        <w:rPr>
          <w:rFonts w:ascii="Arial" w:hAnsi="Arial" w:cs="Arial"/>
          <w:sz w:val="22"/>
        </w:rPr>
        <w:t>.</w:t>
      </w:r>
      <w:r w:rsidR="00A249EE">
        <w:rPr>
          <w:rFonts w:ascii="Arial" w:hAnsi="Arial" w:cs="Arial"/>
          <w:sz w:val="22"/>
        </w:rPr>
        <w:t>0</w:t>
      </w:r>
      <w:r w:rsidR="00F93070">
        <w:rPr>
          <w:rFonts w:ascii="Arial" w:hAnsi="Arial" w:cs="Arial"/>
          <w:sz w:val="22"/>
        </w:rPr>
        <w:t>8</w:t>
      </w:r>
      <w:r w:rsidR="007E0BDA" w:rsidRPr="00966714">
        <w:rPr>
          <w:rFonts w:ascii="Arial" w:hAnsi="Arial" w:cs="Arial"/>
          <w:sz w:val="22"/>
        </w:rPr>
        <w:t>.202</w:t>
      </w:r>
      <w:r w:rsidR="00A249EE">
        <w:rPr>
          <w:rFonts w:ascii="Arial" w:hAnsi="Arial" w:cs="Arial"/>
          <w:sz w:val="22"/>
        </w:rPr>
        <w:t>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81095E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ZUK</w:t>
      </w:r>
      <w:r w:rsidR="00677186" w:rsidRPr="00966714">
        <w:rPr>
          <w:rFonts w:ascii="Arial" w:hAnsi="Arial" w:cs="Arial"/>
          <w:sz w:val="22"/>
        </w:rPr>
        <w:t>.271.3.</w:t>
      </w:r>
      <w:r w:rsidR="00F93070">
        <w:rPr>
          <w:rFonts w:ascii="Arial" w:hAnsi="Arial" w:cs="Arial"/>
          <w:sz w:val="22"/>
        </w:rPr>
        <w:t>16</w:t>
      </w:r>
      <w:r w:rsidR="00677186" w:rsidRPr="00966714">
        <w:rPr>
          <w:rFonts w:ascii="Arial" w:hAnsi="Arial" w:cs="Arial"/>
          <w:sz w:val="22"/>
        </w:rPr>
        <w:t>.202</w:t>
      </w:r>
      <w:r w:rsidR="00A249EE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F93070">
        <w:rPr>
          <w:rFonts w:ascii="Arial" w:hAnsi="Arial" w:cs="Arial"/>
          <w:sz w:val="22"/>
        </w:rPr>
        <w:t>1</w:t>
      </w:r>
      <w:r w:rsidR="00CE6CC1">
        <w:rPr>
          <w:rFonts w:ascii="Arial" w:hAnsi="Arial" w:cs="Arial"/>
          <w:sz w:val="22"/>
        </w:rPr>
        <w:t>3</w:t>
      </w:r>
    </w:p>
    <w:p w:rsidR="00677186" w:rsidRPr="00146254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6"/>
          <w:szCs w:val="22"/>
        </w:rPr>
      </w:pPr>
    </w:p>
    <w:p w:rsidR="002C4C5D" w:rsidRPr="00CE6CC1" w:rsidRDefault="00B34EEA" w:rsidP="00CE6CC1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4C7963" w:rsidRPr="004C7963" w:rsidRDefault="004C7963" w:rsidP="004C7963">
      <w:pPr>
        <w:jc w:val="center"/>
        <w:rPr>
          <w:rFonts w:ascii="Arial" w:eastAsia="Arial Unicode MS" w:hAnsi="Arial" w:cs="Arial"/>
          <w:b/>
          <w:sz w:val="22"/>
        </w:rPr>
      </w:pPr>
      <w:r w:rsidRPr="004C7963">
        <w:rPr>
          <w:rFonts w:ascii="Arial" w:eastAsia="Arial Unicode MS" w:hAnsi="Arial" w:cs="Arial"/>
          <w:b/>
          <w:sz w:val="22"/>
        </w:rPr>
        <w:t>Informacja o wyborze najkorzystniejszej oferty</w:t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2C4C5D" w:rsidRDefault="002C4C5D" w:rsidP="00511EFE">
      <w:pPr>
        <w:tabs>
          <w:tab w:val="left" w:pos="212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F93070" w:rsidRPr="008200E2" w:rsidRDefault="00F93070" w:rsidP="00F93070">
      <w:pPr>
        <w:tabs>
          <w:tab w:val="left" w:pos="212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8200E2">
        <w:rPr>
          <w:rFonts w:ascii="Arial" w:hAnsi="Arial" w:cs="Arial"/>
          <w:b/>
          <w:sz w:val="22"/>
          <w:szCs w:val="22"/>
        </w:rPr>
        <w:t>Dotyczy postępowania prowadzonego w trybie podstawowym na:</w:t>
      </w:r>
      <w:r w:rsidRPr="008200E2">
        <w:rPr>
          <w:rFonts w:ascii="Arial" w:eastAsia="Arial Unicode MS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8"/>
        </w:rPr>
        <w:t>P</w:t>
      </w:r>
      <w:r w:rsidRPr="00193D65">
        <w:rPr>
          <w:rFonts w:ascii="Arial" w:hAnsi="Arial" w:cs="Arial"/>
          <w:b/>
          <w:bCs/>
          <w:color w:val="000000"/>
          <w:sz w:val="22"/>
          <w:szCs w:val="28"/>
        </w:rPr>
        <w:t>rzebudow</w:t>
      </w:r>
      <w:r>
        <w:rPr>
          <w:rFonts w:ascii="Arial" w:hAnsi="Arial" w:cs="Arial"/>
          <w:b/>
          <w:bCs/>
          <w:color w:val="000000"/>
          <w:sz w:val="22"/>
          <w:szCs w:val="28"/>
        </w:rPr>
        <w:t>ę</w:t>
      </w:r>
      <w:r w:rsidRPr="00193D65">
        <w:rPr>
          <w:rFonts w:ascii="Arial" w:hAnsi="Arial" w:cs="Arial"/>
          <w:b/>
          <w:bCs/>
          <w:color w:val="000000"/>
          <w:sz w:val="22"/>
          <w:szCs w:val="28"/>
        </w:rPr>
        <w:t xml:space="preserve"> ulicy </w:t>
      </w:r>
      <w:r>
        <w:rPr>
          <w:rFonts w:ascii="Arial" w:hAnsi="Arial" w:cs="Arial"/>
          <w:b/>
          <w:bCs/>
          <w:color w:val="000000"/>
          <w:sz w:val="22"/>
          <w:szCs w:val="28"/>
        </w:rPr>
        <w:t>Ceglarskiej</w:t>
      </w:r>
      <w:r w:rsidRPr="00193D65">
        <w:rPr>
          <w:rFonts w:ascii="Arial" w:hAnsi="Arial" w:cs="Arial"/>
          <w:b/>
          <w:bCs/>
          <w:color w:val="000000"/>
          <w:sz w:val="22"/>
          <w:szCs w:val="28"/>
        </w:rPr>
        <w:t xml:space="preserve"> w Tczewie</w:t>
      </w:r>
      <w:r>
        <w:rPr>
          <w:rFonts w:ascii="Arial" w:hAnsi="Arial" w:cs="Arial"/>
          <w:b/>
          <w:bCs/>
          <w:color w:val="000000"/>
          <w:sz w:val="22"/>
          <w:szCs w:val="28"/>
        </w:rPr>
        <w:t xml:space="preserve"> wraz z niezbędną infrastrukturą techniczną</w:t>
      </w:r>
      <w:r w:rsidRPr="008200E2">
        <w:rPr>
          <w:rFonts w:ascii="Arial" w:eastAsia="Arial Unicode MS" w:hAnsi="Arial" w:cs="Arial"/>
          <w:b/>
          <w:bCs/>
          <w:color w:val="000000"/>
          <w:sz w:val="22"/>
          <w:szCs w:val="22"/>
        </w:rPr>
        <w:t>.</w:t>
      </w:r>
    </w:p>
    <w:p w:rsidR="00677186" w:rsidRPr="002C4C5D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6"/>
          <w:szCs w:val="22"/>
        </w:rPr>
      </w:pPr>
    </w:p>
    <w:p w:rsidR="002C4C5D" w:rsidRDefault="002C4C5D" w:rsidP="002C4C5D">
      <w:pPr>
        <w:numPr>
          <w:ilvl w:val="0"/>
          <w:numId w:val="9"/>
        </w:numPr>
        <w:tabs>
          <w:tab w:val="left" w:pos="0"/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Informuję, iż Zamawiający zwiększył kwotę na sfinansowanie niniejszego zamówienia do oferty z najniższą ceną. </w:t>
      </w:r>
    </w:p>
    <w:p w:rsidR="004C7963" w:rsidRPr="00CE6CC1" w:rsidRDefault="002C4C5D" w:rsidP="00CE6CC1">
      <w:pPr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powyższym. </w:t>
      </w:r>
      <w:r w:rsidRPr="001D4A62">
        <w:rPr>
          <w:rFonts w:ascii="Arial" w:hAnsi="Arial" w:cs="Arial"/>
          <w:sz w:val="22"/>
          <w:szCs w:val="22"/>
        </w:rPr>
        <w:t xml:space="preserve">w niniejszym postępowaniu jako najkorzystniejszą ofertę wybrano ofertę Wykonawcy: </w:t>
      </w:r>
    </w:p>
    <w:p w:rsidR="004C7963" w:rsidRPr="004C7963" w:rsidRDefault="004C7963" w:rsidP="004C7963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12"/>
          <w:szCs w:val="24"/>
        </w:rPr>
      </w:pPr>
      <w:r w:rsidRPr="004C7963">
        <w:rPr>
          <w:rFonts w:ascii="Arial" w:hAnsi="Arial" w:cs="Arial"/>
          <w:b/>
          <w:sz w:val="22"/>
          <w:szCs w:val="22"/>
        </w:rPr>
        <w:t xml:space="preserve"> </w:t>
      </w:r>
    </w:p>
    <w:p w:rsidR="004C7963" w:rsidRPr="004C7963" w:rsidRDefault="004C7963" w:rsidP="004C7963">
      <w:pPr>
        <w:spacing w:line="288" w:lineRule="auto"/>
        <w:jc w:val="center"/>
        <w:rPr>
          <w:rFonts w:ascii="Arial" w:eastAsiaTheme="minorHAnsi" w:hAnsi="Arial" w:cs="Arial"/>
          <w:b/>
          <w:bCs/>
          <w:color w:val="000009"/>
          <w:sz w:val="22"/>
          <w:lang w:eastAsia="en-US"/>
        </w:rPr>
      </w:pPr>
      <w:r w:rsidRPr="004C7963">
        <w:rPr>
          <w:rFonts w:ascii="Arial" w:eastAsiaTheme="minorHAnsi" w:hAnsi="Arial" w:cs="Arial"/>
          <w:b/>
          <w:bCs/>
          <w:color w:val="000009"/>
          <w:sz w:val="22"/>
          <w:lang w:eastAsia="en-US"/>
        </w:rPr>
        <w:t>ROKA BUDOWNICTWO Sp. z o.o.</w:t>
      </w:r>
    </w:p>
    <w:p w:rsidR="004C7963" w:rsidRPr="004C7963" w:rsidRDefault="004C7963" w:rsidP="004C7963">
      <w:pPr>
        <w:autoSpaceDE w:val="0"/>
        <w:autoSpaceDN w:val="0"/>
        <w:adjustRightInd w:val="0"/>
        <w:spacing w:line="288" w:lineRule="auto"/>
        <w:jc w:val="center"/>
        <w:rPr>
          <w:rFonts w:ascii="Arial" w:eastAsiaTheme="minorHAnsi" w:hAnsi="Arial" w:cs="Arial"/>
          <w:b/>
          <w:color w:val="000009"/>
          <w:sz w:val="22"/>
          <w:lang w:eastAsia="en-US"/>
        </w:rPr>
      </w:pPr>
      <w:r w:rsidRPr="004C7963">
        <w:rPr>
          <w:rFonts w:ascii="Arial" w:eastAsiaTheme="minorHAnsi" w:hAnsi="Arial" w:cs="Arial"/>
          <w:b/>
          <w:bCs/>
          <w:color w:val="000009"/>
          <w:sz w:val="22"/>
          <w:lang w:eastAsia="en-US"/>
        </w:rPr>
        <w:t>ul. Południowa 16C</w:t>
      </w:r>
    </w:p>
    <w:p w:rsidR="004C7963" w:rsidRPr="004C7963" w:rsidRDefault="004C7963" w:rsidP="004C7963">
      <w:pPr>
        <w:spacing w:line="288" w:lineRule="auto"/>
        <w:jc w:val="center"/>
        <w:rPr>
          <w:rFonts w:ascii="Arial" w:eastAsiaTheme="minorHAnsi" w:hAnsi="Arial" w:cs="Arial"/>
          <w:b/>
          <w:bCs/>
          <w:color w:val="000009"/>
          <w:sz w:val="22"/>
          <w:lang w:eastAsia="en-US"/>
        </w:rPr>
      </w:pPr>
      <w:r w:rsidRPr="004C7963">
        <w:rPr>
          <w:rFonts w:ascii="Arial" w:eastAsiaTheme="minorHAnsi" w:hAnsi="Arial" w:cs="Arial"/>
          <w:b/>
          <w:bCs/>
          <w:color w:val="000009"/>
          <w:sz w:val="22"/>
          <w:lang w:eastAsia="en-US"/>
        </w:rPr>
        <w:t>83-200 Starogard Gdański</w:t>
      </w:r>
    </w:p>
    <w:p w:rsidR="004C7963" w:rsidRPr="004C7963" w:rsidRDefault="004C7963" w:rsidP="004C7963">
      <w:pPr>
        <w:spacing w:line="288" w:lineRule="auto"/>
        <w:jc w:val="center"/>
        <w:rPr>
          <w:rFonts w:ascii="Arial" w:eastAsia="Calibri" w:hAnsi="Arial" w:cs="Arial"/>
          <w:b/>
          <w:color w:val="00000A"/>
          <w:sz w:val="22"/>
          <w:lang w:eastAsia="en-US"/>
        </w:rPr>
      </w:pPr>
      <w:r>
        <w:rPr>
          <w:rFonts w:ascii="Arial" w:eastAsia="Calibri" w:hAnsi="Arial" w:cs="Arial"/>
          <w:b/>
          <w:color w:val="00000A"/>
          <w:sz w:val="22"/>
          <w:lang w:eastAsia="en-US"/>
        </w:rPr>
        <w:t xml:space="preserve"> </w:t>
      </w:r>
    </w:p>
    <w:p w:rsidR="004C7963" w:rsidRPr="004C7963" w:rsidRDefault="004C7963" w:rsidP="004C7963">
      <w:pPr>
        <w:tabs>
          <w:tab w:val="left" w:pos="9072"/>
        </w:tabs>
        <w:spacing w:line="288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4C7963">
        <w:rPr>
          <w:rFonts w:ascii="Arial" w:hAnsi="Arial" w:cs="Arial"/>
          <w:color w:val="000000"/>
          <w:sz w:val="22"/>
          <w:szCs w:val="24"/>
        </w:rPr>
        <w:t xml:space="preserve">Wybrana oferta spełnia wszystkie wymagania Zamawiającego określone w treści SWZ. Oferta zgodnie z kryteriami oceny ofert uzyskała </w:t>
      </w:r>
      <w:r w:rsidRPr="004C7963">
        <w:rPr>
          <w:rFonts w:ascii="Arial" w:hAnsi="Arial" w:cs="Arial"/>
          <w:sz w:val="22"/>
          <w:szCs w:val="22"/>
        </w:rPr>
        <w:t xml:space="preserve">najwyższą łączną liczbę punktów                          </w:t>
      </w:r>
      <w:r w:rsidRPr="004C7963">
        <w:rPr>
          <w:rFonts w:ascii="Arial" w:hAnsi="Arial" w:cs="Arial"/>
          <w:color w:val="000000"/>
          <w:sz w:val="22"/>
          <w:szCs w:val="24"/>
        </w:rPr>
        <w:t>w przedmiotowym zamówieniu.</w:t>
      </w:r>
    </w:p>
    <w:p w:rsidR="004C7963" w:rsidRPr="004C7963" w:rsidRDefault="004C7963" w:rsidP="004C7963">
      <w:pPr>
        <w:tabs>
          <w:tab w:val="left" w:pos="426"/>
        </w:tabs>
        <w:rPr>
          <w:rFonts w:ascii="Arial" w:hAnsi="Arial" w:cs="Arial"/>
          <w:szCs w:val="18"/>
        </w:rPr>
      </w:pPr>
    </w:p>
    <w:p w:rsidR="004C7963" w:rsidRPr="00CE6CC1" w:rsidRDefault="004C7963" w:rsidP="00CE6CC1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 w:rsidRPr="004C7963">
        <w:rPr>
          <w:rFonts w:ascii="Arial" w:eastAsia="MS Mincho" w:hAnsi="Arial"/>
          <w:b/>
          <w:sz w:val="22"/>
          <w:szCs w:val="22"/>
        </w:rPr>
        <w:t xml:space="preserve">II. </w:t>
      </w:r>
      <w:r w:rsidRPr="004C7963">
        <w:rPr>
          <w:rFonts w:ascii="Arial" w:eastAsia="MS Mincho" w:hAnsi="Arial"/>
          <w:sz w:val="22"/>
          <w:szCs w:val="22"/>
        </w:rPr>
        <w:t>Zbiorcze zestawienie ofert wraz z przyznaną punktacją:</w:t>
      </w:r>
    </w:p>
    <w:p w:rsidR="004C7963" w:rsidRPr="004C7963" w:rsidRDefault="004C7963" w:rsidP="004C7963">
      <w:pPr>
        <w:tabs>
          <w:tab w:val="left" w:pos="426"/>
        </w:tabs>
        <w:ind w:left="218"/>
        <w:rPr>
          <w:rFonts w:ascii="Arial" w:hAnsi="Arial" w:cs="Arial"/>
          <w:sz w:val="16"/>
          <w:szCs w:val="18"/>
        </w:rPr>
      </w:pPr>
      <w:r w:rsidRPr="004C7963">
        <w:rPr>
          <w:rFonts w:ascii="Arial" w:eastAsia="Calibri" w:hAnsi="Arial"/>
          <w:b/>
          <w:sz w:val="22"/>
          <w:szCs w:val="18"/>
          <w:lang w:eastAsia="en-US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1701"/>
        <w:gridCol w:w="1559"/>
      </w:tblGrid>
      <w:tr w:rsidR="004C7963" w:rsidRPr="004C7963" w:rsidTr="00B4084C">
        <w:trPr>
          <w:trHeight w:val="935"/>
        </w:trPr>
        <w:tc>
          <w:tcPr>
            <w:tcW w:w="851" w:type="dxa"/>
            <w:shd w:val="clear" w:color="auto" w:fill="auto"/>
            <w:vAlign w:val="center"/>
          </w:tcPr>
          <w:p w:rsidR="004C7963" w:rsidRPr="004C7963" w:rsidRDefault="004C7963" w:rsidP="004C7963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7963">
              <w:rPr>
                <w:rFonts w:ascii="Arial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7963" w:rsidRPr="004C7963" w:rsidRDefault="004C7963" w:rsidP="004C7963">
            <w:pPr>
              <w:widowControl w:val="0"/>
              <w:suppressAutoHyphens/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7963">
              <w:rPr>
                <w:rFonts w:ascii="Arial" w:hAnsi="Arial" w:cs="Arial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7963" w:rsidRPr="004C7963" w:rsidRDefault="004C7963" w:rsidP="004C7963">
            <w:pPr>
              <w:spacing w:line="288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C7963">
              <w:rPr>
                <w:rFonts w:ascii="Arial" w:hAnsi="Arial" w:cs="Arial"/>
                <w:b/>
                <w:sz w:val="18"/>
                <w:szCs w:val="18"/>
              </w:rPr>
              <w:t>Liczba pkt           w kryterium cena – 60</w:t>
            </w:r>
          </w:p>
        </w:tc>
        <w:tc>
          <w:tcPr>
            <w:tcW w:w="1701" w:type="dxa"/>
          </w:tcPr>
          <w:p w:rsidR="004C7963" w:rsidRPr="004C7963" w:rsidRDefault="004C7963" w:rsidP="004C7963">
            <w:pPr>
              <w:spacing w:line="288" w:lineRule="auto"/>
              <w:ind w:left="-108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  <w:p w:rsidR="004C7963" w:rsidRPr="004C7963" w:rsidRDefault="004C7963" w:rsidP="004C7963">
            <w:pPr>
              <w:spacing w:line="288" w:lineRule="auto"/>
              <w:ind w:lef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C7963">
              <w:rPr>
                <w:rFonts w:ascii="Arial" w:hAnsi="Arial" w:cs="Arial"/>
                <w:b/>
                <w:sz w:val="18"/>
                <w:szCs w:val="18"/>
              </w:rPr>
              <w:t xml:space="preserve"> Liczba pkt  w kryterium okres gwarancji – 40</w:t>
            </w:r>
          </w:p>
        </w:tc>
        <w:tc>
          <w:tcPr>
            <w:tcW w:w="1559" w:type="dxa"/>
            <w:vAlign w:val="center"/>
          </w:tcPr>
          <w:p w:rsidR="004C7963" w:rsidRPr="004C7963" w:rsidRDefault="004C7963" w:rsidP="004C7963">
            <w:pPr>
              <w:spacing w:line="288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C7963">
              <w:rPr>
                <w:rFonts w:ascii="Arial" w:hAnsi="Arial"/>
                <w:b/>
                <w:sz w:val="18"/>
                <w:szCs w:val="18"/>
              </w:rPr>
              <w:t>Łączna punktacja</w:t>
            </w:r>
          </w:p>
        </w:tc>
      </w:tr>
      <w:tr w:rsidR="004C7963" w:rsidRPr="004C7963" w:rsidTr="00CE6CC1">
        <w:trPr>
          <w:trHeight w:val="940"/>
        </w:trPr>
        <w:tc>
          <w:tcPr>
            <w:tcW w:w="851" w:type="dxa"/>
            <w:shd w:val="clear" w:color="auto" w:fill="auto"/>
            <w:vAlign w:val="center"/>
          </w:tcPr>
          <w:p w:rsidR="004C7963" w:rsidRPr="004C7963" w:rsidRDefault="004C7963" w:rsidP="004C7963">
            <w:pPr>
              <w:jc w:val="center"/>
              <w:rPr>
                <w:rFonts w:ascii="Arial" w:hAnsi="Arial" w:cs="Arial"/>
              </w:rPr>
            </w:pPr>
            <w:r w:rsidRPr="004C7963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7963" w:rsidRPr="00B4084C" w:rsidRDefault="004C7963" w:rsidP="004C7963">
            <w:pPr>
              <w:spacing w:line="288" w:lineRule="auto"/>
              <w:rPr>
                <w:rFonts w:ascii="Arial" w:eastAsiaTheme="minorHAnsi" w:hAnsi="Arial" w:cs="Arial"/>
                <w:bCs/>
                <w:color w:val="000009"/>
                <w:sz w:val="6"/>
                <w:szCs w:val="21"/>
                <w:lang w:eastAsia="en-US"/>
              </w:rPr>
            </w:pPr>
          </w:p>
          <w:p w:rsidR="004C7963" w:rsidRPr="00B4084C" w:rsidRDefault="004C7963" w:rsidP="004C7963">
            <w:pPr>
              <w:spacing w:line="288" w:lineRule="auto"/>
              <w:rPr>
                <w:rFonts w:ascii="Arial" w:eastAsiaTheme="minorHAnsi" w:hAnsi="Arial" w:cs="Arial"/>
                <w:bCs/>
                <w:color w:val="000009"/>
                <w:sz w:val="21"/>
                <w:szCs w:val="21"/>
                <w:lang w:eastAsia="en-US"/>
              </w:rPr>
            </w:pPr>
            <w:r w:rsidRPr="00B4084C">
              <w:rPr>
                <w:rFonts w:ascii="Arial" w:eastAsiaTheme="minorHAnsi" w:hAnsi="Arial" w:cs="Arial"/>
                <w:bCs/>
                <w:color w:val="000009"/>
                <w:sz w:val="21"/>
                <w:szCs w:val="21"/>
                <w:lang w:eastAsia="en-US"/>
              </w:rPr>
              <w:t>ROKA BUDOWNICTWO Sp. z o.o.</w:t>
            </w:r>
          </w:p>
          <w:p w:rsidR="004C7963" w:rsidRPr="00B4084C" w:rsidRDefault="004C7963" w:rsidP="004C7963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color w:val="000009"/>
                <w:sz w:val="21"/>
                <w:szCs w:val="21"/>
                <w:lang w:eastAsia="en-US"/>
              </w:rPr>
            </w:pPr>
            <w:r w:rsidRPr="00B4084C">
              <w:rPr>
                <w:rFonts w:ascii="Arial" w:eastAsiaTheme="minorHAnsi" w:hAnsi="Arial" w:cs="Arial"/>
                <w:bCs/>
                <w:color w:val="000009"/>
                <w:sz w:val="21"/>
                <w:szCs w:val="21"/>
                <w:lang w:eastAsia="en-US"/>
              </w:rPr>
              <w:t xml:space="preserve">ul. Południowa 16C </w:t>
            </w:r>
          </w:p>
          <w:p w:rsidR="004C7963" w:rsidRPr="00B4084C" w:rsidRDefault="004C7963" w:rsidP="004C7963">
            <w:pPr>
              <w:spacing w:line="288" w:lineRule="auto"/>
              <w:rPr>
                <w:rFonts w:ascii="Arial" w:eastAsiaTheme="minorHAnsi" w:hAnsi="Arial" w:cs="Arial"/>
                <w:bCs/>
                <w:color w:val="000009"/>
                <w:sz w:val="21"/>
                <w:szCs w:val="21"/>
                <w:lang w:eastAsia="en-US"/>
              </w:rPr>
            </w:pPr>
            <w:r w:rsidRPr="00B4084C">
              <w:rPr>
                <w:rFonts w:ascii="Arial" w:eastAsiaTheme="minorHAnsi" w:hAnsi="Arial" w:cs="Arial"/>
                <w:bCs/>
                <w:color w:val="000009"/>
                <w:sz w:val="21"/>
                <w:szCs w:val="21"/>
                <w:lang w:eastAsia="en-US"/>
              </w:rPr>
              <w:t>83-200 Starogard Gdański</w:t>
            </w:r>
          </w:p>
          <w:p w:rsidR="004C7963" w:rsidRPr="00B4084C" w:rsidRDefault="004C7963" w:rsidP="004C7963">
            <w:pPr>
              <w:spacing w:line="288" w:lineRule="auto"/>
              <w:rPr>
                <w:rFonts w:ascii="Arial" w:hAnsi="Arial" w:cs="Arial"/>
                <w:color w:val="000000"/>
                <w:sz w:val="2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7963" w:rsidRPr="004C7963" w:rsidRDefault="004C7963" w:rsidP="004C7963">
            <w:pPr>
              <w:spacing w:line="288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4C7963">
              <w:rPr>
                <w:rFonts w:ascii="Arial" w:hAnsi="Arial"/>
                <w:sz w:val="18"/>
                <w:szCs w:val="18"/>
              </w:rPr>
              <w:t>60 pkt</w:t>
            </w:r>
          </w:p>
        </w:tc>
        <w:tc>
          <w:tcPr>
            <w:tcW w:w="1701" w:type="dxa"/>
            <w:vAlign w:val="center"/>
          </w:tcPr>
          <w:p w:rsidR="004C7963" w:rsidRPr="004C7963" w:rsidRDefault="004C7963" w:rsidP="004C7963">
            <w:pPr>
              <w:spacing w:line="288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4C7963">
              <w:rPr>
                <w:rFonts w:ascii="Arial" w:hAnsi="Arial"/>
                <w:sz w:val="18"/>
                <w:szCs w:val="18"/>
              </w:rPr>
              <w:t>40 pkt</w:t>
            </w:r>
          </w:p>
        </w:tc>
        <w:tc>
          <w:tcPr>
            <w:tcW w:w="1559" w:type="dxa"/>
            <w:vAlign w:val="center"/>
          </w:tcPr>
          <w:p w:rsidR="004C7963" w:rsidRPr="004C7963" w:rsidRDefault="004C7963" w:rsidP="004C7963">
            <w:pPr>
              <w:spacing w:line="288" w:lineRule="auto"/>
              <w:ind w:left="33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4C7963">
              <w:rPr>
                <w:rFonts w:ascii="Arial" w:hAnsi="Arial"/>
                <w:sz w:val="18"/>
                <w:szCs w:val="18"/>
              </w:rPr>
              <w:t>100 pkt</w:t>
            </w:r>
          </w:p>
        </w:tc>
      </w:tr>
      <w:tr w:rsidR="00B4084C" w:rsidRPr="004C7963" w:rsidTr="00CE6CC1">
        <w:trPr>
          <w:trHeight w:val="813"/>
        </w:trPr>
        <w:tc>
          <w:tcPr>
            <w:tcW w:w="851" w:type="dxa"/>
            <w:shd w:val="clear" w:color="auto" w:fill="auto"/>
            <w:vAlign w:val="center"/>
          </w:tcPr>
          <w:p w:rsidR="00B4084C" w:rsidRPr="004C7963" w:rsidRDefault="00B4084C" w:rsidP="004C7963">
            <w:pPr>
              <w:jc w:val="center"/>
              <w:rPr>
                <w:rFonts w:ascii="Arial" w:hAnsi="Arial" w:cs="Arial"/>
              </w:rPr>
            </w:pPr>
            <w:r w:rsidRPr="004C7963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4084C" w:rsidRPr="00B4084C" w:rsidRDefault="00B4084C" w:rsidP="00F64DE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9"/>
                <w:sz w:val="21"/>
                <w:szCs w:val="21"/>
                <w:lang w:eastAsia="en-US"/>
              </w:rPr>
            </w:pPr>
            <w:proofErr w:type="spellStart"/>
            <w:r w:rsidRPr="00B4084C">
              <w:rPr>
                <w:rFonts w:ascii="Arial" w:eastAsiaTheme="minorHAnsi" w:hAnsi="Arial" w:cs="Arial"/>
                <w:color w:val="000009"/>
                <w:sz w:val="21"/>
                <w:szCs w:val="21"/>
                <w:lang w:eastAsia="en-US"/>
              </w:rPr>
              <w:t>Eurovia</w:t>
            </w:r>
            <w:proofErr w:type="spellEnd"/>
            <w:r w:rsidRPr="00B4084C">
              <w:rPr>
                <w:rFonts w:ascii="Arial" w:eastAsiaTheme="minorHAnsi" w:hAnsi="Arial" w:cs="Arial"/>
                <w:color w:val="000009"/>
                <w:sz w:val="21"/>
                <w:szCs w:val="21"/>
                <w:lang w:eastAsia="en-US"/>
              </w:rPr>
              <w:t xml:space="preserve"> Polska S.A. </w:t>
            </w:r>
          </w:p>
          <w:p w:rsidR="00B4084C" w:rsidRPr="00B4084C" w:rsidRDefault="00B4084C" w:rsidP="00F64DE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9"/>
                <w:sz w:val="21"/>
                <w:szCs w:val="21"/>
                <w:lang w:eastAsia="en-US"/>
              </w:rPr>
            </w:pPr>
            <w:r w:rsidRPr="00B4084C">
              <w:rPr>
                <w:rFonts w:ascii="Arial" w:eastAsiaTheme="minorHAnsi" w:hAnsi="Arial" w:cs="Arial"/>
                <w:color w:val="000009"/>
                <w:sz w:val="21"/>
                <w:szCs w:val="21"/>
                <w:lang w:eastAsia="en-US"/>
              </w:rPr>
              <w:t xml:space="preserve">ul. Irysowa 1, Bielany Wrocławskie </w:t>
            </w:r>
          </w:p>
          <w:p w:rsidR="00B4084C" w:rsidRPr="00B4084C" w:rsidRDefault="00B4084C" w:rsidP="00F64DED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B4084C">
              <w:rPr>
                <w:rFonts w:ascii="Arial" w:eastAsiaTheme="minorHAnsi" w:hAnsi="Arial" w:cs="Arial"/>
                <w:color w:val="000009"/>
                <w:sz w:val="21"/>
                <w:szCs w:val="21"/>
                <w:lang w:eastAsia="en-US"/>
              </w:rPr>
              <w:t>55-040 Kobierzyce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84C" w:rsidRPr="004C7963" w:rsidRDefault="00DF5CA0" w:rsidP="004C7963">
            <w:pPr>
              <w:spacing w:line="288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59,46</w:t>
            </w:r>
            <w:r w:rsidR="00B4084C" w:rsidRPr="004C7963">
              <w:rPr>
                <w:rFonts w:ascii="Arial" w:hAnsi="Arial"/>
                <w:sz w:val="18"/>
                <w:szCs w:val="18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B4084C" w:rsidRPr="004C7963" w:rsidRDefault="00B4084C" w:rsidP="004C7963">
            <w:pPr>
              <w:spacing w:line="288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4C7963">
              <w:rPr>
                <w:rFonts w:ascii="Arial" w:hAnsi="Arial"/>
                <w:sz w:val="18"/>
                <w:szCs w:val="18"/>
              </w:rPr>
              <w:t>40 pkt</w:t>
            </w:r>
          </w:p>
        </w:tc>
        <w:tc>
          <w:tcPr>
            <w:tcW w:w="1559" w:type="dxa"/>
            <w:vAlign w:val="center"/>
          </w:tcPr>
          <w:p w:rsidR="00B4084C" w:rsidRPr="004C7963" w:rsidRDefault="00B4084C" w:rsidP="004C7963">
            <w:pPr>
              <w:spacing w:line="288" w:lineRule="auto"/>
              <w:ind w:left="33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4C7963">
              <w:rPr>
                <w:rFonts w:ascii="Arial" w:hAnsi="Arial"/>
                <w:sz w:val="18"/>
                <w:szCs w:val="18"/>
              </w:rPr>
              <w:t>9</w:t>
            </w:r>
            <w:r w:rsidR="00DF5CA0">
              <w:rPr>
                <w:rFonts w:ascii="Arial" w:hAnsi="Arial"/>
                <w:sz w:val="18"/>
                <w:szCs w:val="18"/>
              </w:rPr>
              <w:t>9</w:t>
            </w:r>
            <w:r w:rsidRPr="004C7963">
              <w:rPr>
                <w:rFonts w:ascii="Arial" w:hAnsi="Arial"/>
                <w:sz w:val="18"/>
                <w:szCs w:val="18"/>
              </w:rPr>
              <w:t>,</w:t>
            </w:r>
            <w:r w:rsidR="00DF5CA0">
              <w:rPr>
                <w:rFonts w:ascii="Arial" w:hAnsi="Arial"/>
                <w:sz w:val="18"/>
                <w:szCs w:val="18"/>
              </w:rPr>
              <w:t>46</w:t>
            </w:r>
            <w:r w:rsidRPr="004C7963">
              <w:rPr>
                <w:rFonts w:ascii="Arial" w:hAnsi="Arial"/>
                <w:sz w:val="18"/>
                <w:szCs w:val="18"/>
              </w:rPr>
              <w:t xml:space="preserve"> pkt</w:t>
            </w:r>
          </w:p>
        </w:tc>
      </w:tr>
      <w:tr w:rsidR="00B4084C" w:rsidRPr="004C7963" w:rsidTr="00CE6CC1">
        <w:trPr>
          <w:trHeight w:val="980"/>
        </w:trPr>
        <w:tc>
          <w:tcPr>
            <w:tcW w:w="851" w:type="dxa"/>
            <w:shd w:val="clear" w:color="auto" w:fill="auto"/>
            <w:vAlign w:val="center"/>
          </w:tcPr>
          <w:p w:rsidR="00B4084C" w:rsidRPr="004C7963" w:rsidRDefault="00B4084C" w:rsidP="004C79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4084C" w:rsidRPr="00B4084C" w:rsidRDefault="00B4084C" w:rsidP="00F64DE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</w:pPr>
            <w:r w:rsidRPr="00B4084C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>Firma Budowlano – Drogowa MTM SA</w:t>
            </w:r>
          </w:p>
          <w:p w:rsidR="00B4084C" w:rsidRPr="00B4084C" w:rsidRDefault="00B4084C" w:rsidP="00F64DED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</w:pPr>
            <w:r w:rsidRPr="00B4084C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>ul. Hutnicza 35</w:t>
            </w:r>
          </w:p>
          <w:p w:rsidR="00B4084C" w:rsidRPr="00B4084C" w:rsidRDefault="00B4084C" w:rsidP="00F64DED">
            <w:pPr>
              <w:autoSpaceDE w:val="0"/>
              <w:autoSpaceDN w:val="0"/>
              <w:adjustRightInd w:val="0"/>
              <w:spacing w:line="288" w:lineRule="auto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  <w:r w:rsidRPr="00B4084C">
              <w:rPr>
                <w:rFonts w:ascii="Arial" w:eastAsiaTheme="minorHAnsi" w:hAnsi="Arial" w:cs="Arial"/>
                <w:color w:val="00000A"/>
                <w:sz w:val="21"/>
                <w:szCs w:val="21"/>
                <w:lang w:eastAsia="en-US"/>
              </w:rPr>
              <w:t>81-061 Gdynia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084C" w:rsidRPr="004C7963" w:rsidRDefault="00DF5CA0" w:rsidP="004C7963">
            <w:pPr>
              <w:spacing w:line="288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57,23 pkt</w:t>
            </w:r>
          </w:p>
        </w:tc>
        <w:tc>
          <w:tcPr>
            <w:tcW w:w="1701" w:type="dxa"/>
            <w:vAlign w:val="center"/>
          </w:tcPr>
          <w:p w:rsidR="00B4084C" w:rsidRPr="004C7963" w:rsidRDefault="00DF5CA0" w:rsidP="004C7963">
            <w:pPr>
              <w:spacing w:line="288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 pkt</w:t>
            </w:r>
          </w:p>
        </w:tc>
        <w:tc>
          <w:tcPr>
            <w:tcW w:w="1559" w:type="dxa"/>
            <w:vAlign w:val="center"/>
          </w:tcPr>
          <w:p w:rsidR="00B4084C" w:rsidRPr="004C7963" w:rsidRDefault="00DF5CA0" w:rsidP="004C7963">
            <w:pPr>
              <w:spacing w:line="288" w:lineRule="auto"/>
              <w:ind w:left="33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97,23 pkt</w:t>
            </w:r>
          </w:p>
        </w:tc>
      </w:tr>
      <w:tr w:rsidR="00DF5CA0" w:rsidRPr="004C7963" w:rsidTr="00CE6CC1">
        <w:trPr>
          <w:trHeight w:val="1122"/>
        </w:trPr>
        <w:tc>
          <w:tcPr>
            <w:tcW w:w="851" w:type="dxa"/>
            <w:shd w:val="clear" w:color="auto" w:fill="auto"/>
            <w:vAlign w:val="center"/>
          </w:tcPr>
          <w:p w:rsidR="00DF5CA0" w:rsidRPr="004C7963" w:rsidRDefault="00DF5CA0" w:rsidP="004C79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F5CA0" w:rsidRPr="00B4084C" w:rsidRDefault="00DF5CA0" w:rsidP="00B4084C">
            <w:pPr>
              <w:spacing w:line="288" w:lineRule="auto"/>
              <w:rPr>
                <w:rFonts w:ascii="Arial" w:eastAsia="Calibri" w:hAnsi="Arial" w:cs="Arial"/>
                <w:color w:val="00000A"/>
                <w:sz w:val="21"/>
                <w:szCs w:val="21"/>
                <w:lang w:eastAsia="en-US"/>
              </w:rPr>
            </w:pPr>
            <w:r w:rsidRPr="00B4084C">
              <w:rPr>
                <w:rFonts w:ascii="Arial" w:eastAsia="Calibri" w:hAnsi="Arial" w:cs="Arial"/>
                <w:color w:val="00000A"/>
                <w:sz w:val="21"/>
                <w:szCs w:val="21"/>
                <w:lang w:eastAsia="en-US"/>
              </w:rPr>
              <w:t xml:space="preserve">B&amp;W Usługi Ogólnobudowlane </w:t>
            </w:r>
          </w:p>
          <w:p w:rsidR="00DF5CA0" w:rsidRPr="00B4084C" w:rsidRDefault="00DF5CA0" w:rsidP="00B4084C">
            <w:pPr>
              <w:spacing w:line="288" w:lineRule="auto"/>
              <w:rPr>
                <w:rFonts w:ascii="Arial" w:eastAsia="Calibri" w:hAnsi="Arial" w:cs="Arial"/>
                <w:color w:val="00000A"/>
                <w:sz w:val="21"/>
                <w:szCs w:val="21"/>
                <w:lang w:eastAsia="en-US"/>
              </w:rPr>
            </w:pPr>
            <w:r w:rsidRPr="00B4084C">
              <w:rPr>
                <w:rFonts w:ascii="Arial" w:eastAsia="Calibri" w:hAnsi="Arial" w:cs="Arial"/>
                <w:color w:val="00000A"/>
                <w:sz w:val="21"/>
                <w:szCs w:val="21"/>
                <w:lang w:eastAsia="en-US"/>
              </w:rPr>
              <w:t xml:space="preserve">Bożena </w:t>
            </w:r>
            <w:proofErr w:type="spellStart"/>
            <w:r w:rsidRPr="00B4084C">
              <w:rPr>
                <w:rFonts w:ascii="Arial" w:eastAsia="Calibri" w:hAnsi="Arial" w:cs="Arial"/>
                <w:color w:val="00000A"/>
                <w:sz w:val="21"/>
                <w:szCs w:val="21"/>
                <w:lang w:eastAsia="en-US"/>
              </w:rPr>
              <w:t>Dzidkowska</w:t>
            </w:r>
            <w:proofErr w:type="spellEnd"/>
          </w:p>
          <w:p w:rsidR="00DF5CA0" w:rsidRPr="00B4084C" w:rsidRDefault="00DF5CA0" w:rsidP="00B4084C">
            <w:pPr>
              <w:spacing w:line="288" w:lineRule="auto"/>
              <w:rPr>
                <w:rFonts w:ascii="Arial" w:eastAsia="Calibri" w:hAnsi="Arial" w:cs="Arial"/>
                <w:color w:val="00000A"/>
                <w:sz w:val="21"/>
                <w:szCs w:val="21"/>
                <w:lang w:eastAsia="en-US"/>
              </w:rPr>
            </w:pPr>
            <w:r w:rsidRPr="00B4084C">
              <w:rPr>
                <w:rFonts w:ascii="Arial" w:eastAsia="Calibri" w:hAnsi="Arial" w:cs="Arial"/>
                <w:color w:val="00000A"/>
                <w:sz w:val="21"/>
                <w:szCs w:val="21"/>
                <w:lang w:eastAsia="en-US"/>
              </w:rPr>
              <w:t>ul. Sikorskiego 2C</w:t>
            </w:r>
          </w:p>
          <w:p w:rsidR="00DF5CA0" w:rsidRPr="00B4084C" w:rsidRDefault="00DF5CA0" w:rsidP="00B4084C">
            <w:pPr>
              <w:spacing w:line="288" w:lineRule="auto"/>
              <w:rPr>
                <w:rFonts w:ascii="Arial" w:eastAsia="Calibri" w:hAnsi="Arial" w:cs="Arial"/>
                <w:color w:val="00000A"/>
                <w:sz w:val="21"/>
                <w:szCs w:val="21"/>
                <w:lang w:eastAsia="en-US"/>
              </w:rPr>
            </w:pPr>
            <w:r w:rsidRPr="00B4084C">
              <w:rPr>
                <w:rFonts w:ascii="Arial" w:eastAsia="Calibri" w:hAnsi="Arial" w:cs="Arial"/>
                <w:color w:val="00000A"/>
                <w:sz w:val="21"/>
                <w:szCs w:val="21"/>
                <w:lang w:eastAsia="en-US"/>
              </w:rPr>
              <w:t>83-000 Pruszcz Gdański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DF5CA0" w:rsidRPr="004C7963" w:rsidRDefault="00DF5CA0" w:rsidP="004C7963">
            <w:pPr>
              <w:spacing w:line="288" w:lineRule="auto"/>
              <w:ind w:left="33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Oferta odrzucona</w:t>
            </w:r>
          </w:p>
        </w:tc>
      </w:tr>
    </w:tbl>
    <w:p w:rsidR="00C173E1" w:rsidRPr="00CE6CC1" w:rsidRDefault="00C173E1" w:rsidP="00CE6CC1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A307C" w:rsidRDefault="00EA307C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695D2E" w:rsidRDefault="00695D2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</w:p>
    <w:p w:rsidR="002F6AEE" w:rsidRPr="00BA6927" w:rsidRDefault="002F6AE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2F6AEE" w:rsidRPr="00BA6927" w:rsidRDefault="002F6AEE" w:rsidP="002F6AEE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27213B" w:rsidRPr="00755195" w:rsidRDefault="00755195" w:rsidP="0075519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r w:rsidR="00175799" w:rsidRPr="00755195">
        <w:rPr>
          <w:rFonts w:ascii="Arial" w:hAnsi="Arial" w:cs="Arial"/>
          <w:color w:val="FF0000"/>
          <w:sz w:val="22"/>
        </w:rPr>
        <w:t xml:space="preserve"> </w:t>
      </w:r>
    </w:p>
    <w:sectPr w:rsidR="0027213B" w:rsidRPr="00755195" w:rsidSect="00C173E1">
      <w:headerReference w:type="default" r:id="rId9"/>
      <w:footerReference w:type="default" r:id="rId10"/>
      <w:pgSz w:w="11906" w:h="16838"/>
      <w:pgMar w:top="1583" w:right="1417" w:bottom="1135" w:left="1417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E1" w:rsidRPr="0021242C" w:rsidRDefault="00C173E1" w:rsidP="00C173E1">
    <w:pPr>
      <w:pStyle w:val="Stopka"/>
      <w:ind w:left="1276"/>
      <w:jc w:val="both"/>
      <w:rPr>
        <w:sz w:val="22"/>
      </w:rPr>
    </w:pPr>
    <w:r w:rsidRPr="0021242C">
      <w:rPr>
        <w:noProof/>
        <w:sz w:val="22"/>
      </w:rPr>
      <w:drawing>
        <wp:anchor distT="0" distB="0" distL="114300" distR="114300" simplePos="0" relativeHeight="251668480" behindDoc="0" locked="0" layoutInCell="1" allowOverlap="1" wp14:anchorId="58C76965" wp14:editId="75232101">
          <wp:simplePos x="0" y="0"/>
          <wp:positionH relativeFrom="column">
            <wp:posOffset>-575945</wp:posOffset>
          </wp:positionH>
          <wp:positionV relativeFrom="paragraph">
            <wp:posOffset>-1270</wp:posOffset>
          </wp:positionV>
          <wp:extent cx="1209675" cy="507365"/>
          <wp:effectExtent l="0" t="0" r="9525" b="6985"/>
          <wp:wrapThrough wrapText="bothSides">
            <wp:wrapPolygon edited="0">
              <wp:start x="1701" y="0"/>
              <wp:lineTo x="0" y="811"/>
              <wp:lineTo x="0" y="19464"/>
              <wp:lineTo x="4422" y="21086"/>
              <wp:lineTo x="17008" y="21086"/>
              <wp:lineTo x="17008" y="12976"/>
              <wp:lineTo x="21430" y="8921"/>
              <wp:lineTo x="21430" y="0"/>
              <wp:lineTo x="1701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_lad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242C">
      <w:rPr>
        <w:rStyle w:val="Pogrubienie"/>
        <w:sz w:val="22"/>
      </w:rPr>
      <w:t>Inwestycja dofinansowana w ramach</w:t>
    </w:r>
    <w:r w:rsidRPr="0021242C">
      <w:rPr>
        <w:sz w:val="22"/>
      </w:rPr>
      <w:t xml:space="preserve"> </w:t>
    </w:r>
    <w:r w:rsidRPr="0021242C">
      <w:rPr>
        <w:rStyle w:val="Pogrubienie"/>
        <w:color w:val="212121"/>
        <w:sz w:val="22"/>
        <w:shd w:val="clear" w:color="auto" w:fill="FFFFFF"/>
      </w:rPr>
      <w:t>Rządowego Funduszu Polski Ład:                            Program Inwestycji Strategicznych.</w:t>
    </w:r>
  </w:p>
  <w:p w:rsidR="00C173E1" w:rsidRDefault="00C173E1" w:rsidP="00C173E1">
    <w:pPr>
      <w:pStyle w:val="Stopka"/>
      <w:ind w:firstLine="708"/>
    </w:pPr>
  </w:p>
  <w:p w:rsidR="00C173E1" w:rsidRDefault="00C173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148831" wp14:editId="63B99152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 wp14:anchorId="6108E89A" wp14:editId="2DD058C7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EA954C" wp14:editId="3E6E57A1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49F38" wp14:editId="59FCF81D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1006"/>
    <w:multiLevelType w:val="hybridMultilevel"/>
    <w:tmpl w:val="83F6FBC2"/>
    <w:lvl w:ilvl="0" w:tplc="6A92CC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3948"/>
    <w:rsid w:val="0009454D"/>
    <w:rsid w:val="000C696A"/>
    <w:rsid w:val="00146254"/>
    <w:rsid w:val="00154D9F"/>
    <w:rsid w:val="00175799"/>
    <w:rsid w:val="001A5C43"/>
    <w:rsid w:val="001B1D0B"/>
    <w:rsid w:val="001B7A33"/>
    <w:rsid w:val="001D0475"/>
    <w:rsid w:val="0025421A"/>
    <w:rsid w:val="0027213B"/>
    <w:rsid w:val="002C4C5D"/>
    <w:rsid w:val="002F36BA"/>
    <w:rsid w:val="002F6AEE"/>
    <w:rsid w:val="003315AE"/>
    <w:rsid w:val="00344B4E"/>
    <w:rsid w:val="003741E7"/>
    <w:rsid w:val="003845A1"/>
    <w:rsid w:val="00470BC4"/>
    <w:rsid w:val="004C7963"/>
    <w:rsid w:val="004D51B6"/>
    <w:rsid w:val="00511EFE"/>
    <w:rsid w:val="0052242C"/>
    <w:rsid w:val="00537AD6"/>
    <w:rsid w:val="00563A12"/>
    <w:rsid w:val="00565C9C"/>
    <w:rsid w:val="005A3BF7"/>
    <w:rsid w:val="005C344C"/>
    <w:rsid w:val="005C3707"/>
    <w:rsid w:val="005C4013"/>
    <w:rsid w:val="005D3F1D"/>
    <w:rsid w:val="005E7C3E"/>
    <w:rsid w:val="005F07E2"/>
    <w:rsid w:val="00665186"/>
    <w:rsid w:val="00675A21"/>
    <w:rsid w:val="006761EF"/>
    <w:rsid w:val="00677186"/>
    <w:rsid w:val="00686FAA"/>
    <w:rsid w:val="00695D2E"/>
    <w:rsid w:val="006A1093"/>
    <w:rsid w:val="006B43F4"/>
    <w:rsid w:val="006D2113"/>
    <w:rsid w:val="0071350A"/>
    <w:rsid w:val="00715BD7"/>
    <w:rsid w:val="00716D97"/>
    <w:rsid w:val="00755195"/>
    <w:rsid w:val="00796B1B"/>
    <w:rsid w:val="007A271D"/>
    <w:rsid w:val="007B2A61"/>
    <w:rsid w:val="007D03E3"/>
    <w:rsid w:val="007E0BDA"/>
    <w:rsid w:val="007E743A"/>
    <w:rsid w:val="0081095E"/>
    <w:rsid w:val="008418D2"/>
    <w:rsid w:val="00856068"/>
    <w:rsid w:val="008B50AA"/>
    <w:rsid w:val="008B71EE"/>
    <w:rsid w:val="008D7223"/>
    <w:rsid w:val="009033AA"/>
    <w:rsid w:val="0090799C"/>
    <w:rsid w:val="0091213F"/>
    <w:rsid w:val="00966714"/>
    <w:rsid w:val="009A0F06"/>
    <w:rsid w:val="009A1234"/>
    <w:rsid w:val="009C4010"/>
    <w:rsid w:val="00A249EE"/>
    <w:rsid w:val="00A34FC1"/>
    <w:rsid w:val="00A354C4"/>
    <w:rsid w:val="00A86D39"/>
    <w:rsid w:val="00AB1DAE"/>
    <w:rsid w:val="00B06618"/>
    <w:rsid w:val="00B1680F"/>
    <w:rsid w:val="00B34EEA"/>
    <w:rsid w:val="00B4084C"/>
    <w:rsid w:val="00B96360"/>
    <w:rsid w:val="00BD32D7"/>
    <w:rsid w:val="00C01F0E"/>
    <w:rsid w:val="00C107FD"/>
    <w:rsid w:val="00C173E1"/>
    <w:rsid w:val="00C365D3"/>
    <w:rsid w:val="00C37AF9"/>
    <w:rsid w:val="00C82EBB"/>
    <w:rsid w:val="00CB25DA"/>
    <w:rsid w:val="00CC7BAF"/>
    <w:rsid w:val="00CD4035"/>
    <w:rsid w:val="00CE6CC1"/>
    <w:rsid w:val="00CF1C37"/>
    <w:rsid w:val="00D42391"/>
    <w:rsid w:val="00D6670F"/>
    <w:rsid w:val="00DD7DFC"/>
    <w:rsid w:val="00DF5CA0"/>
    <w:rsid w:val="00E0409F"/>
    <w:rsid w:val="00E13C46"/>
    <w:rsid w:val="00E72196"/>
    <w:rsid w:val="00E75A6E"/>
    <w:rsid w:val="00E80117"/>
    <w:rsid w:val="00EA307C"/>
    <w:rsid w:val="00EF2A73"/>
    <w:rsid w:val="00F20903"/>
    <w:rsid w:val="00F46CD7"/>
    <w:rsid w:val="00F679FA"/>
    <w:rsid w:val="00F93070"/>
    <w:rsid w:val="00FB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173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17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17B6-CCCC-4D25-9753-8ED5BED1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2022-08-29T11:44:00Z</cp:lastPrinted>
  <dcterms:created xsi:type="dcterms:W3CDTF">2020-04-16T09:18:00Z</dcterms:created>
  <dcterms:modified xsi:type="dcterms:W3CDTF">2022-08-29T11:44:00Z</dcterms:modified>
</cp:coreProperties>
</file>