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66119A">
        <w:rPr>
          <w:rFonts w:asciiTheme="minorHAnsi" w:eastAsiaTheme="minorHAnsi" w:hAnsiTheme="minorHAnsi" w:cstheme="minorHAnsi"/>
          <w:b/>
          <w:color w:val="auto"/>
          <w:sz w:val="20"/>
          <w:szCs w:val="20"/>
          <w:lang w:eastAsia="en-US"/>
        </w:rPr>
        <w:t>70-111 Szczecin</w:t>
      </w:r>
      <w:r w:rsidR="00A93DE1" w:rsidRPr="0066119A">
        <w:rPr>
          <w:rFonts w:asciiTheme="minorHAnsi" w:eastAsiaTheme="minorHAnsi" w:hAnsiTheme="minorHAnsi" w:cstheme="minorHAnsi"/>
          <w:b/>
          <w:color w:val="auto"/>
          <w:sz w:val="20"/>
          <w:szCs w:val="20"/>
          <w:lang w:eastAsia="en-US"/>
        </w:rPr>
        <w:tab/>
        <w:t xml:space="preserve">      </w:t>
      </w:r>
      <w:r w:rsidR="00EF2751" w:rsidRPr="0066119A">
        <w:rPr>
          <w:rFonts w:asciiTheme="minorHAnsi" w:eastAsiaTheme="minorHAnsi" w:hAnsiTheme="minorHAnsi" w:cstheme="minorHAnsi"/>
          <w:b/>
          <w:color w:val="auto"/>
          <w:sz w:val="20"/>
          <w:szCs w:val="20"/>
          <w:lang w:eastAsia="en-US"/>
        </w:rPr>
        <w:t xml:space="preserve">  </w:t>
      </w:r>
      <w:r w:rsidR="00A93DE1" w:rsidRPr="0066119A">
        <w:rPr>
          <w:rFonts w:asciiTheme="minorHAnsi" w:eastAsiaTheme="minorHAnsi" w:hAnsiTheme="minorHAnsi" w:cstheme="minorHAnsi"/>
          <w:b/>
          <w:color w:val="auto"/>
          <w:sz w:val="20"/>
          <w:szCs w:val="20"/>
          <w:lang w:eastAsia="en-US"/>
        </w:rPr>
        <w:t xml:space="preserve"> Szczec</w:t>
      </w:r>
      <w:r w:rsidR="002A5BB9">
        <w:rPr>
          <w:rFonts w:asciiTheme="minorHAnsi" w:eastAsiaTheme="minorHAnsi" w:hAnsiTheme="minorHAnsi" w:cstheme="minorHAnsi"/>
          <w:b/>
          <w:color w:val="auto"/>
          <w:sz w:val="20"/>
          <w:szCs w:val="20"/>
          <w:lang w:eastAsia="en-US"/>
        </w:rPr>
        <w:t>in</w:t>
      </w:r>
      <w:r w:rsidR="00A93DE1" w:rsidRPr="0066119A">
        <w:rPr>
          <w:rFonts w:asciiTheme="minorHAnsi" w:eastAsiaTheme="minorHAnsi" w:hAnsiTheme="minorHAnsi" w:cstheme="minorHAnsi"/>
          <w:b/>
          <w:color w:val="auto"/>
          <w:sz w:val="20"/>
          <w:szCs w:val="20"/>
          <w:lang w:eastAsia="en-US"/>
        </w:rPr>
        <w:t xml:space="preserve">, dnia </w:t>
      </w:r>
      <w:r w:rsidR="002A5BB9">
        <w:rPr>
          <w:rFonts w:asciiTheme="minorHAnsi" w:eastAsiaTheme="minorHAnsi" w:hAnsiTheme="minorHAnsi" w:cstheme="minorHAnsi"/>
          <w:b/>
          <w:color w:val="auto"/>
          <w:sz w:val="20"/>
          <w:szCs w:val="20"/>
          <w:lang w:eastAsia="en-US"/>
        </w:rPr>
        <w:t>12</w:t>
      </w:r>
      <w:r w:rsidR="00114488">
        <w:rPr>
          <w:rFonts w:asciiTheme="minorHAnsi" w:eastAsiaTheme="minorHAnsi" w:hAnsiTheme="minorHAnsi" w:cstheme="minorHAnsi"/>
          <w:b/>
          <w:color w:val="auto"/>
          <w:sz w:val="20"/>
          <w:szCs w:val="20"/>
          <w:lang w:eastAsia="en-US"/>
        </w:rPr>
        <w:t>-07</w:t>
      </w:r>
      <w:r w:rsidR="00A93DE1" w:rsidRPr="0066119A">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D377DC" w:rsidRPr="00A8252E" w:rsidRDefault="00D377DC" w:rsidP="00A8252E">
      <w:pPr>
        <w:tabs>
          <w:tab w:val="left" w:pos="284"/>
        </w:tabs>
        <w:spacing w:after="0" w:line="240" w:lineRule="auto"/>
        <w:jc w:val="both"/>
        <w:rPr>
          <w:rFonts w:asciiTheme="minorHAnsi" w:hAnsiTheme="minorHAnsi" w:cstheme="minorHAnsi"/>
          <w:b/>
          <w:sz w:val="20"/>
          <w:szCs w:val="20"/>
        </w:rPr>
      </w:pPr>
      <w:r w:rsidRPr="00A8252E">
        <w:rPr>
          <w:rFonts w:asciiTheme="minorHAnsi" w:hAnsiTheme="minorHAnsi" w:cstheme="minorHAnsi"/>
          <w:b/>
          <w:sz w:val="20"/>
          <w:szCs w:val="20"/>
        </w:rPr>
        <w:t>Sygnatura: ZP/220/</w:t>
      </w:r>
      <w:r w:rsidR="00114488" w:rsidRPr="00A8252E">
        <w:rPr>
          <w:rFonts w:asciiTheme="minorHAnsi" w:hAnsiTheme="minorHAnsi" w:cstheme="minorHAnsi"/>
          <w:b/>
          <w:sz w:val="20"/>
          <w:szCs w:val="20"/>
        </w:rPr>
        <w:t>59/24</w:t>
      </w:r>
    </w:p>
    <w:p w:rsidR="00D377DC" w:rsidRPr="00A8252E" w:rsidRDefault="00D377DC" w:rsidP="00A8252E">
      <w:pPr>
        <w:pStyle w:val="Bezodstpw"/>
        <w:tabs>
          <w:tab w:val="left" w:pos="284"/>
        </w:tabs>
        <w:jc w:val="both"/>
        <w:rPr>
          <w:rFonts w:cstheme="minorHAnsi"/>
          <w:sz w:val="20"/>
          <w:szCs w:val="20"/>
        </w:rPr>
      </w:pPr>
      <w:r w:rsidRPr="00A8252E">
        <w:rPr>
          <w:rFonts w:cstheme="minorHAnsi"/>
          <w:sz w:val="20"/>
          <w:szCs w:val="20"/>
        </w:rPr>
        <w:t xml:space="preserve">Dotyczy: postępowania o udzielenie zamówienia publicznego pn.: </w:t>
      </w:r>
    </w:p>
    <w:p w:rsidR="00114488" w:rsidRPr="00A8252E" w:rsidRDefault="00114488" w:rsidP="00A8252E">
      <w:pPr>
        <w:pStyle w:val="Stopka"/>
        <w:tabs>
          <w:tab w:val="left" w:pos="1800"/>
        </w:tabs>
        <w:rPr>
          <w:rFonts w:eastAsia="Times New Roman" w:cs="Calibri"/>
          <w:b/>
          <w:bCs/>
          <w:sz w:val="20"/>
          <w:szCs w:val="20"/>
        </w:rPr>
      </w:pPr>
      <w:r w:rsidRPr="00A8252E">
        <w:rPr>
          <w:rFonts w:ascii="Calibri" w:hAnsi="Calibri" w:cs="Calibri"/>
          <w:b/>
          <w:sz w:val="20"/>
          <w:szCs w:val="20"/>
        </w:rPr>
        <w:t>Świadczenie usług serwisowych instalacji wentylacji i klimatyzacji,  wraz z automatyką</w:t>
      </w:r>
      <w:r w:rsidRPr="00A8252E">
        <w:rPr>
          <w:rFonts w:cs="Calibri"/>
          <w:b/>
          <w:bCs/>
          <w:sz w:val="20"/>
          <w:szCs w:val="20"/>
        </w:rPr>
        <w:t xml:space="preserve"> </w:t>
      </w:r>
    </w:p>
    <w:p w:rsidR="00A8252E" w:rsidRDefault="00A8252E" w:rsidP="00A8252E">
      <w:pPr>
        <w:pStyle w:val="Tekstpodstawowy3"/>
        <w:spacing w:after="0" w:line="240" w:lineRule="auto"/>
        <w:jc w:val="center"/>
        <w:rPr>
          <w:rFonts w:cstheme="minorHAnsi"/>
          <w:b/>
          <w:sz w:val="20"/>
          <w:szCs w:val="20"/>
          <w:u w:val="single"/>
        </w:rPr>
      </w:pPr>
    </w:p>
    <w:p w:rsidR="00A8252E" w:rsidRDefault="00A8252E" w:rsidP="00A8252E">
      <w:pPr>
        <w:pStyle w:val="Tekstpodstawowy3"/>
        <w:spacing w:after="0" w:line="240" w:lineRule="auto"/>
        <w:jc w:val="center"/>
        <w:rPr>
          <w:rFonts w:cstheme="minorHAnsi"/>
          <w:b/>
          <w:sz w:val="20"/>
          <w:szCs w:val="20"/>
          <w:u w:val="single"/>
        </w:rPr>
      </w:pPr>
    </w:p>
    <w:p w:rsidR="00A8252E" w:rsidRPr="00A8252E" w:rsidRDefault="00A8252E" w:rsidP="00A8252E">
      <w:pPr>
        <w:pStyle w:val="Tekstpodstawowy3"/>
        <w:spacing w:after="0" w:line="240" w:lineRule="auto"/>
        <w:jc w:val="center"/>
        <w:rPr>
          <w:rFonts w:cstheme="minorHAnsi"/>
          <w:b/>
          <w:sz w:val="20"/>
          <w:szCs w:val="20"/>
          <w:u w:val="single"/>
        </w:rPr>
      </w:pPr>
    </w:p>
    <w:p w:rsidR="00A8252E" w:rsidRPr="00A8252E" w:rsidRDefault="00A8252E" w:rsidP="00A8252E">
      <w:pPr>
        <w:pStyle w:val="Tekstpodstawowy3"/>
        <w:spacing w:after="0" w:line="240" w:lineRule="auto"/>
        <w:jc w:val="center"/>
        <w:rPr>
          <w:rFonts w:cstheme="minorHAnsi"/>
          <w:b/>
          <w:sz w:val="20"/>
          <w:szCs w:val="20"/>
          <w:u w:val="single"/>
        </w:rPr>
      </w:pPr>
    </w:p>
    <w:p w:rsidR="00665C21" w:rsidRPr="00A8252E" w:rsidRDefault="002A5BB9" w:rsidP="00A8252E">
      <w:pPr>
        <w:pStyle w:val="Tekstpodstawowy3"/>
        <w:spacing w:after="0" w:line="240" w:lineRule="auto"/>
        <w:jc w:val="center"/>
        <w:rPr>
          <w:rFonts w:cstheme="minorHAnsi"/>
          <w:b/>
          <w:sz w:val="20"/>
          <w:szCs w:val="20"/>
          <w:u w:val="single"/>
        </w:rPr>
      </w:pPr>
      <w:r>
        <w:rPr>
          <w:rFonts w:cstheme="minorHAnsi"/>
          <w:b/>
          <w:sz w:val="20"/>
          <w:szCs w:val="20"/>
          <w:u w:val="single"/>
        </w:rPr>
        <w:t xml:space="preserve">Wyjaśnienia </w:t>
      </w:r>
      <w:r w:rsidR="009525FC">
        <w:rPr>
          <w:rFonts w:cstheme="minorHAnsi"/>
          <w:b/>
          <w:sz w:val="20"/>
          <w:szCs w:val="20"/>
          <w:u w:val="single"/>
        </w:rPr>
        <w:t xml:space="preserve">nr </w:t>
      </w:r>
      <w:r>
        <w:rPr>
          <w:rFonts w:cstheme="minorHAnsi"/>
          <w:b/>
          <w:sz w:val="20"/>
          <w:szCs w:val="20"/>
          <w:u w:val="single"/>
        </w:rPr>
        <w:t>2 oraz Modyfikacja SWZ</w:t>
      </w:r>
      <w:r w:rsidR="009525FC">
        <w:rPr>
          <w:rFonts w:cstheme="minorHAnsi"/>
          <w:b/>
          <w:sz w:val="20"/>
          <w:szCs w:val="20"/>
          <w:u w:val="single"/>
        </w:rPr>
        <w:t xml:space="preserve"> nr 1</w:t>
      </w:r>
    </w:p>
    <w:p w:rsidR="002A5BB9" w:rsidRDefault="002A5BB9" w:rsidP="00A8252E">
      <w:pPr>
        <w:spacing w:after="0" w:line="240" w:lineRule="auto"/>
        <w:jc w:val="both"/>
        <w:rPr>
          <w:rFonts w:asciiTheme="minorHAnsi" w:hAnsiTheme="minorHAnsi" w:cstheme="minorHAnsi"/>
          <w:sz w:val="20"/>
          <w:szCs w:val="20"/>
        </w:rPr>
      </w:pPr>
    </w:p>
    <w:p w:rsidR="00665C21" w:rsidRPr="00A8252E" w:rsidRDefault="00775C44" w:rsidP="00A8252E">
      <w:pPr>
        <w:spacing w:after="0" w:line="240" w:lineRule="auto"/>
        <w:jc w:val="both"/>
        <w:rPr>
          <w:rFonts w:asciiTheme="minorHAnsi" w:hAnsiTheme="minorHAnsi" w:cstheme="minorHAnsi"/>
          <w:sz w:val="20"/>
          <w:szCs w:val="20"/>
        </w:rPr>
      </w:pPr>
      <w:r w:rsidRPr="00C01456">
        <w:rPr>
          <w:sz w:val="19"/>
          <w:szCs w:val="19"/>
        </w:rPr>
        <w:t xml:space="preserve">Na podstawie art. 284 ustawy z dnia 11 września 2021 r. Prawo zamówień publicznych (Dz.U.2019.2019 </w:t>
      </w:r>
      <w:proofErr w:type="spellStart"/>
      <w:r w:rsidRPr="00C01456">
        <w:rPr>
          <w:sz w:val="19"/>
          <w:szCs w:val="19"/>
        </w:rPr>
        <w:t>t.j</w:t>
      </w:r>
      <w:proofErr w:type="spellEnd"/>
      <w:r w:rsidRPr="00C01456">
        <w:rPr>
          <w:sz w:val="19"/>
          <w:szCs w:val="19"/>
        </w:rPr>
        <w:t xml:space="preserve">. z dnia 2019.10.24), zamawiający udziela następujących wyjaśnień na pytania dotyczące treści </w:t>
      </w:r>
      <w:proofErr w:type="spellStart"/>
      <w:r w:rsidRPr="00C01456">
        <w:rPr>
          <w:sz w:val="19"/>
          <w:szCs w:val="19"/>
        </w:rPr>
        <w:t>swz</w:t>
      </w:r>
      <w:proofErr w:type="spellEnd"/>
      <w:r w:rsidR="00665C21" w:rsidRPr="00A8252E">
        <w:rPr>
          <w:rFonts w:asciiTheme="minorHAnsi" w:hAnsiTheme="minorHAnsi" w:cstheme="minorHAnsi"/>
          <w:sz w:val="20"/>
          <w:szCs w:val="20"/>
        </w:rPr>
        <w:t>:</w:t>
      </w:r>
    </w:p>
    <w:p w:rsidR="005C748E" w:rsidRPr="00A8252E" w:rsidRDefault="005C748E" w:rsidP="00A8252E">
      <w:pPr>
        <w:spacing w:after="0" w:line="240" w:lineRule="auto"/>
        <w:jc w:val="both"/>
        <w:rPr>
          <w:rFonts w:asciiTheme="minorHAnsi" w:hAnsiTheme="minorHAnsi" w:cstheme="minorHAnsi"/>
          <w:sz w:val="20"/>
          <w:szCs w:val="20"/>
        </w:rPr>
      </w:pP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color w:val="auto"/>
          <w:sz w:val="19"/>
          <w:szCs w:val="19"/>
          <w:shd w:val="clear" w:color="auto" w:fill="FFFFFF"/>
        </w:rPr>
        <w:t>1. Prosimy o pełną listę filtrów do centrali wentylacyjnych w celu oszacowania kosztów ich zakupu lub prosimy o usunięcie filtrów z wykazu MATERIAŁÓW PODSTAWOWYCH (Załącznik nr 4 do umowy).</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W Państwa przypadku z całą pewnością wymagane będzie stosowanie filtrów HEPA, których koszt zakupu może mieści się w bardzo szerokim zakresie cenowym od kilkuset do kilkunastu tysięcy złotych.</w:t>
      </w: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b/>
          <w:color w:val="auto"/>
          <w:sz w:val="19"/>
          <w:szCs w:val="19"/>
          <w:shd w:val="clear" w:color="auto" w:fill="FFFFFF"/>
        </w:rPr>
        <w:t>Odp.: Zamawiający wyłącza filtry z materiałów podstawowych. Filtry będą rozliczane jako materiały dodatkowe.</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2. Prosimy o usunięcie z Opisu ogólnego przedmiotu zamówienia z części Zakres czynności serwisowych</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a) </w:t>
      </w:r>
      <w:r w:rsidRPr="002A5BB9">
        <w:rPr>
          <w:rFonts w:asciiTheme="minorHAnsi" w:hAnsiTheme="minorHAnsi" w:cstheme="minorHAnsi"/>
          <w:color w:val="auto"/>
          <w:sz w:val="19"/>
          <w:szCs w:val="19"/>
          <w:shd w:val="clear" w:color="auto" w:fill="FFFFFF"/>
        </w:rPr>
        <w:t>punkt 3):</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podpunktu "h) uzupełnianie zładu instalacji 35% roztworem glikolu,"</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Wszelkie braki glikolu spowodowane są nieszczelnością instalacji -na tą chwilę ciężką jest oszacować koszty wymaganej ilości glikolu bo może się ona mieścić w bardzo szerokim przedziale od kilku na nawet kilkuset litów.</w:t>
      </w: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b/>
          <w:color w:val="auto"/>
          <w:sz w:val="19"/>
          <w:szCs w:val="19"/>
          <w:shd w:val="clear" w:color="auto" w:fill="FFFFFF"/>
        </w:rPr>
        <w:t>Odp.: Zamawiający nie wyraża zgody na zmianę zapisu. Jednocześnie, Zamawiający wyłącza glikol z materiałów podstawowych. Glikol będzie rozliczany jako materiał dodatkowy.</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b) </w:t>
      </w:r>
      <w:r w:rsidRPr="002A5BB9">
        <w:rPr>
          <w:rFonts w:asciiTheme="minorHAnsi" w:hAnsiTheme="minorHAnsi" w:cstheme="minorHAnsi"/>
          <w:color w:val="auto"/>
          <w:sz w:val="19"/>
          <w:szCs w:val="19"/>
          <w:shd w:val="clear" w:color="auto" w:fill="FFFFFF"/>
        </w:rPr>
        <w:t>podpunktu "i) naprawy instalacji, pomp, zaworów regulacyjnych, presostatów, czujników przepływu."</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Na tą chwilę nie można oszacować jaka ilość roboczo godzin będzie wymagana na wykonanie napraw.</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wprowadzenie stawki za roboczo godzinę i możliwość rozliczanie wymaganych napraw na podstawie faktycznych roboczogodzin.</w:t>
      </w: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b/>
          <w:color w:val="auto"/>
          <w:sz w:val="19"/>
          <w:szCs w:val="19"/>
          <w:shd w:val="clear" w:color="auto" w:fill="FFFFFF"/>
        </w:rPr>
        <w:t>Odp.:</w:t>
      </w:r>
      <w:r w:rsidRPr="002A5BB9">
        <w:rPr>
          <w:rFonts w:asciiTheme="minorHAnsi" w:hAnsiTheme="minorHAnsi" w:cstheme="minorHAnsi"/>
          <w:color w:val="auto"/>
          <w:sz w:val="19"/>
          <w:szCs w:val="19"/>
          <w:shd w:val="clear" w:color="auto" w:fill="FFFFFF"/>
        </w:rPr>
        <w:t xml:space="preserve"> </w:t>
      </w:r>
      <w:r w:rsidRPr="002A5BB9">
        <w:rPr>
          <w:rFonts w:asciiTheme="minorHAnsi" w:hAnsiTheme="minorHAnsi" w:cstheme="minorHAnsi"/>
          <w:b/>
          <w:color w:val="auto"/>
          <w:sz w:val="19"/>
          <w:szCs w:val="19"/>
          <w:shd w:val="clear" w:color="auto" w:fill="FFFFFF"/>
        </w:rPr>
        <w:t>Zamawiający nie wyraża zgody na zmianę zapisu.</w:t>
      </w:r>
      <w:r>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c) </w:t>
      </w:r>
      <w:r w:rsidRPr="002A5BB9">
        <w:rPr>
          <w:rFonts w:asciiTheme="minorHAnsi" w:hAnsiTheme="minorHAnsi" w:cstheme="minorHAnsi"/>
          <w:color w:val="auto"/>
          <w:sz w:val="19"/>
          <w:szCs w:val="19"/>
          <w:shd w:val="clear" w:color="auto" w:fill="FFFFFF"/>
        </w:rPr>
        <w:t>w podpunkcie k)</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usunięcie fragmentu "w razie potrzeby uzupełnienia czynnika chłodniczego"</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Wszelkie braki czynnika chłodniczego spowodowane są nieszczelnością instalacji chłodniczej -na tą chwilę ciężką jest oszacować koszty wymaganej ilości czynnika chłodniczego bo może się ona mieścić w bardzo szerokim przedziale od kilku gramów do nawet kilkuset kilogramów.</w:t>
      </w: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b/>
          <w:color w:val="auto"/>
          <w:sz w:val="19"/>
          <w:szCs w:val="19"/>
          <w:shd w:val="clear" w:color="auto" w:fill="FFFFFF"/>
        </w:rPr>
        <w:t>Odp.:</w:t>
      </w:r>
      <w:r w:rsidRPr="002A5BB9">
        <w:rPr>
          <w:rFonts w:asciiTheme="minorHAnsi" w:hAnsiTheme="minorHAnsi" w:cstheme="minorHAnsi"/>
          <w:color w:val="auto"/>
          <w:sz w:val="19"/>
          <w:szCs w:val="19"/>
          <w:shd w:val="clear" w:color="auto" w:fill="FFFFFF"/>
        </w:rPr>
        <w:t xml:space="preserve"> </w:t>
      </w:r>
      <w:r w:rsidRPr="002A5BB9">
        <w:rPr>
          <w:rFonts w:asciiTheme="minorHAnsi" w:hAnsiTheme="minorHAnsi" w:cstheme="minorHAnsi"/>
          <w:b/>
          <w:color w:val="auto"/>
          <w:sz w:val="19"/>
          <w:szCs w:val="19"/>
          <w:shd w:val="clear" w:color="auto" w:fill="FFFFFF"/>
        </w:rPr>
        <w:t>Zamawiający nie wyraża zgody na zmianę zapisu. Jednocześnie, Zamawiający wyłącza czynnik chłodniczy z materiałów podstawowych. Czynnik chłodniczy będzie rozliczany jako materiał dodatkowy.</w:t>
      </w:r>
      <w:r>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d) </w:t>
      </w:r>
      <w:r w:rsidRPr="002A5BB9">
        <w:rPr>
          <w:rFonts w:asciiTheme="minorHAnsi" w:hAnsiTheme="minorHAnsi" w:cstheme="minorHAnsi"/>
          <w:color w:val="auto"/>
          <w:sz w:val="19"/>
          <w:szCs w:val="19"/>
          <w:shd w:val="clear" w:color="auto" w:fill="FFFFFF"/>
        </w:rPr>
        <w:t>punkt 4)</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w podpunkcie f)</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usunięcie fragmentu "oraz naprawy"</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Na tą chwilę nie można oszacować jaka ilość roboczo godzin będzie wymagana na wykonanie napraw.</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wprowadzenie stawki za roboczo godzinę i możliwość rozliczanie wymaganych napraw na podstawie faktycznych roboczogodzin.</w:t>
      </w:r>
    </w:p>
    <w:p w:rsidR="002A5BB9" w:rsidRPr="002A5BB9" w:rsidRDefault="002A5BB9" w:rsidP="002A5BB9">
      <w:pPr>
        <w:rPr>
          <w:rFonts w:asciiTheme="minorHAnsi" w:hAnsiTheme="minorHAnsi" w:cstheme="minorHAnsi"/>
          <w:color w:val="auto"/>
          <w:sz w:val="19"/>
          <w:szCs w:val="19"/>
          <w:shd w:val="clear" w:color="auto" w:fill="FFFFFF"/>
        </w:rPr>
      </w:pPr>
      <w:r w:rsidRPr="002A5BB9">
        <w:rPr>
          <w:rFonts w:asciiTheme="minorHAnsi" w:hAnsiTheme="minorHAnsi" w:cstheme="minorHAnsi"/>
          <w:b/>
          <w:color w:val="auto"/>
          <w:sz w:val="19"/>
          <w:szCs w:val="19"/>
          <w:shd w:val="clear" w:color="auto" w:fill="FFFFFF"/>
        </w:rPr>
        <w:t>Odp.:</w:t>
      </w:r>
      <w:r w:rsidRPr="002A5BB9">
        <w:rPr>
          <w:rFonts w:asciiTheme="minorHAnsi" w:hAnsiTheme="minorHAnsi" w:cstheme="minorHAnsi"/>
          <w:color w:val="auto"/>
          <w:sz w:val="19"/>
          <w:szCs w:val="19"/>
          <w:shd w:val="clear" w:color="auto" w:fill="FFFFFF"/>
        </w:rPr>
        <w:t xml:space="preserve"> </w:t>
      </w:r>
      <w:r w:rsidRPr="002A5BB9">
        <w:rPr>
          <w:rFonts w:asciiTheme="minorHAnsi" w:hAnsiTheme="minorHAnsi" w:cstheme="minorHAnsi"/>
          <w:b/>
          <w:color w:val="auto"/>
          <w:sz w:val="19"/>
          <w:szCs w:val="19"/>
          <w:shd w:val="clear" w:color="auto" w:fill="FFFFFF"/>
        </w:rPr>
        <w:t>Zamawiający nie wyraża zgody na zmianę zapisu.</w:t>
      </w:r>
    </w:p>
    <w:p w:rsidR="002A5BB9" w:rsidRDefault="002A5BB9" w:rsidP="002A5BB9">
      <w:pPr>
        <w:spacing w:after="0" w:line="240" w:lineRule="auto"/>
        <w:rPr>
          <w:rFonts w:asciiTheme="minorHAnsi" w:hAnsiTheme="minorHAnsi" w:cstheme="minorHAnsi"/>
          <w:b/>
          <w:color w:val="auto"/>
          <w:sz w:val="19"/>
          <w:szCs w:val="19"/>
          <w:shd w:val="clear" w:color="auto" w:fill="FFFFFF"/>
        </w:rPr>
      </w:pP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3</w:t>
      </w:r>
      <w:r w:rsidRPr="002A5BB9">
        <w:rPr>
          <w:rFonts w:asciiTheme="minorHAnsi" w:hAnsiTheme="minorHAnsi" w:cstheme="minorHAnsi"/>
          <w:color w:val="auto"/>
          <w:sz w:val="19"/>
          <w:szCs w:val="19"/>
          <w:shd w:val="clear" w:color="auto" w:fill="FFFFFF"/>
        </w:rPr>
        <w:t>. Prosimy o pełną listę filtrów do centrali wentylacyjnych w celu oszacowania kosztów ich zakupu lub prosimy o usunięcie filtrów z wykazu MATERIAŁÓW PODSTAWOWYCH (Załącznik nr 4 do umowy).</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W Państwa przypadku z całą pewnością wymagane będzie stosowanie filtrów HEPA, których koszt zakupu może mieści się w bardzo szerokim zakresie cenowym od kilkuset do kilkunastu tysięcy złotych.</w:t>
      </w:r>
      <w:r w:rsidRPr="002A5BB9">
        <w:rPr>
          <w:rFonts w:asciiTheme="minorHAnsi" w:hAnsiTheme="minorHAnsi" w:cstheme="minorHAnsi"/>
          <w:color w:val="auto"/>
          <w:sz w:val="19"/>
          <w:szCs w:val="19"/>
        </w:rPr>
        <w:br/>
      </w:r>
      <w:r w:rsidRPr="002A5BB9">
        <w:rPr>
          <w:rFonts w:asciiTheme="minorHAnsi" w:hAnsiTheme="minorHAnsi" w:cstheme="minorHAnsi"/>
          <w:b/>
          <w:color w:val="auto"/>
          <w:sz w:val="19"/>
          <w:szCs w:val="19"/>
          <w:shd w:val="clear" w:color="auto" w:fill="FFFFFF"/>
        </w:rPr>
        <w:t>Odp.:</w:t>
      </w:r>
      <w:r>
        <w:rPr>
          <w:rFonts w:asciiTheme="minorHAnsi" w:hAnsiTheme="minorHAnsi" w:cstheme="minorHAnsi"/>
          <w:b/>
          <w:color w:val="auto"/>
          <w:sz w:val="19"/>
          <w:szCs w:val="19"/>
          <w:shd w:val="clear" w:color="auto" w:fill="FFFFFF"/>
        </w:rPr>
        <w:t xml:space="preserve"> Patrz odpowiedź powyżej.</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4</w:t>
      </w:r>
      <w:r w:rsidRPr="002A5BB9">
        <w:rPr>
          <w:rFonts w:asciiTheme="minorHAnsi" w:hAnsiTheme="minorHAnsi" w:cstheme="minorHAnsi"/>
          <w:color w:val="auto"/>
          <w:sz w:val="19"/>
          <w:szCs w:val="19"/>
          <w:shd w:val="clear" w:color="auto" w:fill="FFFFFF"/>
        </w:rPr>
        <w:t>. Prosimy o usunięcie z Opisu ogólnego przedmiotu zamówienia z części Zakres czynności serwisowych</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a) </w:t>
      </w:r>
      <w:r w:rsidRPr="002A5BB9">
        <w:rPr>
          <w:rFonts w:asciiTheme="minorHAnsi" w:hAnsiTheme="minorHAnsi" w:cstheme="minorHAnsi"/>
          <w:color w:val="auto"/>
          <w:sz w:val="19"/>
          <w:szCs w:val="19"/>
          <w:shd w:val="clear" w:color="auto" w:fill="FFFFFF"/>
        </w:rPr>
        <w:t>punkt 3):</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podpunktu "h) uzupełnianie zładu instalacji 35% roztworem glikolu,"</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Wszelkie braki glikolu spowodowane są nieszczelnością instalacji -na tą chwilę ciężką jest oszacować koszty wymaganej ilości glikolu bo może się ona mieścić w bardzo szerokim przedziale od kilku na nawet kilkuset litów.</w:t>
      </w:r>
      <w:r w:rsidRPr="002A5BB9">
        <w:rPr>
          <w:rFonts w:asciiTheme="minorHAnsi" w:hAnsiTheme="minorHAnsi" w:cstheme="minorHAnsi"/>
          <w:color w:val="auto"/>
          <w:sz w:val="19"/>
          <w:szCs w:val="19"/>
        </w:rPr>
        <w:br/>
      </w:r>
      <w:r w:rsidRPr="002A5BB9">
        <w:rPr>
          <w:rFonts w:asciiTheme="minorHAnsi" w:hAnsiTheme="minorHAnsi" w:cstheme="minorHAnsi"/>
          <w:b/>
          <w:color w:val="auto"/>
          <w:sz w:val="19"/>
          <w:szCs w:val="19"/>
          <w:shd w:val="clear" w:color="auto" w:fill="FFFFFF"/>
        </w:rPr>
        <w:t>Odp.:</w:t>
      </w:r>
      <w:r>
        <w:rPr>
          <w:rFonts w:asciiTheme="minorHAnsi" w:hAnsiTheme="minorHAnsi" w:cstheme="minorHAnsi"/>
          <w:b/>
          <w:color w:val="auto"/>
          <w:sz w:val="19"/>
          <w:szCs w:val="19"/>
          <w:shd w:val="clear" w:color="auto" w:fill="FFFFFF"/>
        </w:rPr>
        <w:t xml:space="preserve"> Patrz odpowiedź powyżej.</w:t>
      </w:r>
    </w:p>
    <w:p w:rsidR="00DE55EA" w:rsidRPr="002A5BB9" w:rsidRDefault="002A5BB9" w:rsidP="002A5BB9">
      <w:pPr>
        <w:spacing w:after="0" w:line="240" w:lineRule="auto"/>
        <w:rPr>
          <w:rFonts w:asciiTheme="minorHAnsi" w:hAnsiTheme="minorHAnsi" w:cstheme="minorHAnsi"/>
          <w:b/>
          <w:color w:val="auto"/>
          <w:sz w:val="19"/>
          <w:szCs w:val="19"/>
        </w:rPr>
      </w:pP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b) </w:t>
      </w:r>
      <w:r w:rsidRPr="002A5BB9">
        <w:rPr>
          <w:rFonts w:asciiTheme="minorHAnsi" w:hAnsiTheme="minorHAnsi" w:cstheme="minorHAnsi"/>
          <w:color w:val="auto"/>
          <w:sz w:val="19"/>
          <w:szCs w:val="19"/>
          <w:shd w:val="clear" w:color="auto" w:fill="FFFFFF"/>
        </w:rPr>
        <w:t>podpunktu "i) naprawy instalacji, pomp, zaworów regulacyjnych, presostatów, czujników przepływu."</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Na tą chwilę nie można oszacować jaka ilość roboczo godzin będzie wymagana na wykonanie napraw.</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wprowadzenie stawki za roboczo godzinę i możliwość rozliczanie wymaganych napraw na podstawie faktycznych roboczogodzin.</w:t>
      </w:r>
      <w:r w:rsidRPr="002A5BB9">
        <w:rPr>
          <w:rFonts w:asciiTheme="minorHAnsi" w:hAnsiTheme="minorHAnsi" w:cstheme="minorHAnsi"/>
          <w:color w:val="auto"/>
          <w:sz w:val="19"/>
          <w:szCs w:val="19"/>
        </w:rPr>
        <w:br/>
      </w:r>
      <w:r w:rsidRPr="002A5BB9">
        <w:rPr>
          <w:rFonts w:asciiTheme="minorHAnsi" w:hAnsiTheme="minorHAnsi" w:cstheme="minorHAnsi"/>
          <w:b/>
          <w:color w:val="auto"/>
          <w:sz w:val="19"/>
          <w:szCs w:val="19"/>
          <w:shd w:val="clear" w:color="auto" w:fill="FFFFFF"/>
        </w:rPr>
        <w:t>Odp.:</w:t>
      </w:r>
      <w:r>
        <w:rPr>
          <w:rFonts w:asciiTheme="minorHAnsi" w:hAnsiTheme="minorHAnsi" w:cstheme="minorHAnsi"/>
          <w:b/>
          <w:color w:val="auto"/>
          <w:sz w:val="19"/>
          <w:szCs w:val="19"/>
          <w:shd w:val="clear" w:color="auto" w:fill="FFFFFF"/>
        </w:rPr>
        <w:t xml:space="preserve"> Patrz odpowiedź powyżej.</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c) </w:t>
      </w:r>
      <w:r w:rsidRPr="002A5BB9">
        <w:rPr>
          <w:rFonts w:asciiTheme="minorHAnsi" w:hAnsiTheme="minorHAnsi" w:cstheme="minorHAnsi"/>
          <w:color w:val="auto"/>
          <w:sz w:val="19"/>
          <w:szCs w:val="19"/>
          <w:shd w:val="clear" w:color="auto" w:fill="FFFFFF"/>
        </w:rPr>
        <w:t>w podpunkcie k)</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usunięcie fragmentu "w razie potrzeby uzupełnienia czynnika chłodniczego"</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Wszelkie braki czynnika chłodniczego spowodowane są nieszczelnością instalacji chłodniczej -na tą chwilę ciężką jest oszacować koszty wymaganej ilości czynnika chłodniczego bo może się ona mieścić w bardzo szerokim przedziale od kilku gramów do nawet kilkuset kilogramów.</w:t>
      </w:r>
      <w:r w:rsidRPr="002A5BB9">
        <w:rPr>
          <w:rFonts w:asciiTheme="minorHAnsi" w:hAnsiTheme="minorHAnsi" w:cstheme="minorHAnsi"/>
          <w:color w:val="auto"/>
          <w:sz w:val="19"/>
          <w:szCs w:val="19"/>
        </w:rPr>
        <w:br/>
      </w:r>
      <w:r w:rsidRPr="002A5BB9">
        <w:rPr>
          <w:rFonts w:asciiTheme="minorHAnsi" w:hAnsiTheme="minorHAnsi" w:cstheme="minorHAnsi"/>
          <w:b/>
          <w:color w:val="auto"/>
          <w:sz w:val="19"/>
          <w:szCs w:val="19"/>
          <w:shd w:val="clear" w:color="auto" w:fill="FFFFFF"/>
        </w:rPr>
        <w:t>Odp.:</w:t>
      </w:r>
      <w:r>
        <w:rPr>
          <w:rFonts w:asciiTheme="minorHAnsi" w:hAnsiTheme="minorHAnsi" w:cstheme="minorHAnsi"/>
          <w:b/>
          <w:color w:val="auto"/>
          <w:sz w:val="19"/>
          <w:szCs w:val="19"/>
          <w:shd w:val="clear" w:color="auto" w:fill="FFFFFF"/>
        </w:rPr>
        <w:t xml:space="preserve"> Patrz odpowiedź powyżej.</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rPr>
        <w:br/>
      </w:r>
      <w:r>
        <w:rPr>
          <w:rFonts w:asciiTheme="minorHAnsi" w:hAnsiTheme="minorHAnsi" w:cstheme="minorHAnsi"/>
          <w:color w:val="auto"/>
          <w:sz w:val="19"/>
          <w:szCs w:val="19"/>
          <w:shd w:val="clear" w:color="auto" w:fill="FFFFFF"/>
        </w:rPr>
        <w:t xml:space="preserve">d) </w:t>
      </w:r>
      <w:r w:rsidRPr="002A5BB9">
        <w:rPr>
          <w:rFonts w:asciiTheme="minorHAnsi" w:hAnsiTheme="minorHAnsi" w:cstheme="minorHAnsi"/>
          <w:color w:val="auto"/>
          <w:sz w:val="19"/>
          <w:szCs w:val="19"/>
          <w:shd w:val="clear" w:color="auto" w:fill="FFFFFF"/>
        </w:rPr>
        <w:t>punkt 4)</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w podpunkcie f)</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usunięcie fragmentu "oraz naprawy"</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UZASADNIENIE: Na tą chwilę nie można oszacować jaka ilość roboczo godzin będzie wymagana na wykonanie napraw.</w:t>
      </w:r>
      <w:r w:rsidRPr="002A5BB9">
        <w:rPr>
          <w:rFonts w:asciiTheme="minorHAnsi" w:hAnsiTheme="minorHAnsi" w:cstheme="minorHAnsi"/>
          <w:color w:val="auto"/>
          <w:sz w:val="19"/>
          <w:szCs w:val="19"/>
        </w:rPr>
        <w:br/>
      </w:r>
      <w:r w:rsidRPr="002A5BB9">
        <w:rPr>
          <w:rFonts w:asciiTheme="minorHAnsi" w:hAnsiTheme="minorHAnsi" w:cstheme="minorHAnsi"/>
          <w:color w:val="auto"/>
          <w:sz w:val="19"/>
          <w:szCs w:val="19"/>
          <w:shd w:val="clear" w:color="auto" w:fill="FFFFFF"/>
        </w:rPr>
        <w:t>Prosimy o wprowadzenie stawki za roboczo godzinę i możliwość rozliczanie wymaganych napraw na podstawie faktycznych roboczogodzin.</w:t>
      </w:r>
    </w:p>
    <w:p w:rsidR="002A5BB9" w:rsidRPr="002A5BB9" w:rsidRDefault="002A5BB9" w:rsidP="002A5BB9">
      <w:pPr>
        <w:spacing w:after="0" w:line="240" w:lineRule="auto"/>
        <w:rPr>
          <w:rFonts w:asciiTheme="minorHAnsi" w:hAnsiTheme="minorHAnsi" w:cstheme="minorHAnsi"/>
          <w:b/>
          <w:color w:val="auto"/>
          <w:sz w:val="19"/>
          <w:szCs w:val="19"/>
        </w:rPr>
      </w:pPr>
      <w:r w:rsidRPr="002A5BB9">
        <w:rPr>
          <w:rFonts w:asciiTheme="minorHAnsi" w:hAnsiTheme="minorHAnsi" w:cstheme="minorHAnsi"/>
          <w:b/>
          <w:color w:val="auto"/>
          <w:sz w:val="19"/>
          <w:szCs w:val="19"/>
          <w:shd w:val="clear" w:color="auto" w:fill="FFFFFF"/>
        </w:rPr>
        <w:t>Odp.:</w:t>
      </w:r>
      <w:r>
        <w:rPr>
          <w:rFonts w:asciiTheme="minorHAnsi" w:hAnsiTheme="minorHAnsi" w:cstheme="minorHAnsi"/>
          <w:b/>
          <w:color w:val="auto"/>
          <w:sz w:val="19"/>
          <w:szCs w:val="19"/>
          <w:shd w:val="clear" w:color="auto" w:fill="FFFFFF"/>
        </w:rPr>
        <w:t xml:space="preserve"> Patrz odpowiedź powyżej.</w:t>
      </w:r>
    </w:p>
    <w:p w:rsidR="002A5BB9" w:rsidRDefault="002A5BB9" w:rsidP="002A5BB9">
      <w:pPr>
        <w:spacing w:after="0" w:line="240" w:lineRule="auto"/>
        <w:rPr>
          <w:rFonts w:asciiTheme="minorHAnsi" w:hAnsiTheme="minorHAnsi" w:cstheme="minorHAnsi"/>
          <w:b/>
          <w:sz w:val="20"/>
          <w:szCs w:val="20"/>
        </w:rPr>
      </w:pPr>
    </w:p>
    <w:p w:rsidR="00775C44" w:rsidRDefault="00775C44" w:rsidP="002A5BB9">
      <w:pPr>
        <w:autoSpaceDE w:val="0"/>
        <w:autoSpaceDN w:val="0"/>
        <w:adjustRightInd w:val="0"/>
        <w:spacing w:line="240" w:lineRule="auto"/>
        <w:jc w:val="both"/>
        <w:rPr>
          <w:rFonts w:asciiTheme="minorHAnsi" w:hAnsiTheme="minorHAnsi" w:cstheme="minorHAnsi"/>
          <w:b/>
          <w:sz w:val="20"/>
          <w:szCs w:val="20"/>
        </w:rPr>
      </w:pPr>
    </w:p>
    <w:p w:rsidR="00775C44" w:rsidRPr="00175A57" w:rsidRDefault="00775C44" w:rsidP="00775C44">
      <w:pPr>
        <w:spacing w:after="0" w:line="240" w:lineRule="auto"/>
        <w:jc w:val="both"/>
        <w:rPr>
          <w:rFonts w:asciiTheme="minorHAnsi" w:eastAsiaTheme="minorHAnsi" w:hAnsiTheme="minorHAnsi" w:cstheme="minorHAnsi"/>
          <w:color w:val="auto"/>
          <w:sz w:val="19"/>
          <w:szCs w:val="19"/>
          <w:lang w:eastAsia="en-US"/>
        </w:rPr>
      </w:pPr>
      <w:r>
        <w:rPr>
          <w:rFonts w:asciiTheme="minorHAnsi" w:eastAsiaTheme="minorHAnsi" w:hAnsiTheme="minorHAnsi" w:cstheme="minorHAnsi"/>
          <w:color w:val="auto"/>
          <w:sz w:val="19"/>
          <w:szCs w:val="19"/>
          <w:lang w:eastAsia="en-US"/>
        </w:rPr>
        <w:t>Na podstawie art. 286</w:t>
      </w:r>
      <w:r w:rsidRPr="00175A57">
        <w:rPr>
          <w:rFonts w:asciiTheme="minorHAnsi" w:eastAsiaTheme="minorHAnsi" w:hAnsiTheme="minorHAnsi" w:cstheme="minorHAnsi"/>
          <w:color w:val="auto"/>
          <w:sz w:val="19"/>
          <w:szCs w:val="19"/>
          <w:lang w:eastAsia="en-US"/>
        </w:rPr>
        <w:t xml:space="preserve"> ustawy z dnia 11 września 2021 r. Prawo zamówień publicznych (Dz.U.2019.2019 </w:t>
      </w:r>
      <w:proofErr w:type="spellStart"/>
      <w:r w:rsidRPr="00175A57">
        <w:rPr>
          <w:rFonts w:asciiTheme="minorHAnsi" w:eastAsiaTheme="minorHAnsi" w:hAnsiTheme="minorHAnsi" w:cstheme="minorHAnsi"/>
          <w:color w:val="auto"/>
          <w:sz w:val="19"/>
          <w:szCs w:val="19"/>
          <w:lang w:eastAsia="en-US"/>
        </w:rPr>
        <w:t>t.j</w:t>
      </w:r>
      <w:proofErr w:type="spellEnd"/>
      <w:r w:rsidRPr="00175A57">
        <w:rPr>
          <w:rFonts w:asciiTheme="minorHAnsi" w:eastAsiaTheme="minorHAnsi" w:hAnsiTheme="minorHAnsi" w:cstheme="minorHAnsi"/>
          <w:color w:val="auto"/>
          <w:sz w:val="19"/>
          <w:szCs w:val="19"/>
          <w:lang w:eastAsia="en-US"/>
        </w:rPr>
        <w:t xml:space="preserve">. z dnia 2019.10.24), zamawiający dokonuje poniższej modyfikacji </w:t>
      </w:r>
      <w:proofErr w:type="spellStart"/>
      <w:r w:rsidRPr="00175A57">
        <w:rPr>
          <w:rFonts w:asciiTheme="minorHAnsi" w:eastAsiaTheme="minorHAnsi" w:hAnsiTheme="minorHAnsi" w:cstheme="minorHAnsi"/>
          <w:color w:val="auto"/>
          <w:sz w:val="19"/>
          <w:szCs w:val="19"/>
          <w:lang w:eastAsia="en-US"/>
        </w:rPr>
        <w:t>swz</w:t>
      </w:r>
      <w:proofErr w:type="spellEnd"/>
      <w:r w:rsidRPr="00175A57">
        <w:rPr>
          <w:rFonts w:asciiTheme="minorHAnsi" w:eastAsiaTheme="minorHAnsi" w:hAnsiTheme="minorHAnsi" w:cstheme="minorHAnsi"/>
          <w:color w:val="auto"/>
          <w:sz w:val="19"/>
          <w:szCs w:val="19"/>
          <w:lang w:eastAsia="en-US"/>
        </w:rPr>
        <w:t xml:space="preserve"> i ogłoszenia:</w:t>
      </w:r>
    </w:p>
    <w:p w:rsidR="00775C44" w:rsidRDefault="00775C44" w:rsidP="002A5BB9">
      <w:pPr>
        <w:autoSpaceDE w:val="0"/>
        <w:autoSpaceDN w:val="0"/>
        <w:adjustRightInd w:val="0"/>
        <w:spacing w:line="240" w:lineRule="auto"/>
        <w:jc w:val="both"/>
        <w:rPr>
          <w:rFonts w:asciiTheme="minorHAnsi" w:hAnsiTheme="minorHAnsi" w:cstheme="minorHAnsi"/>
          <w:b/>
          <w:sz w:val="20"/>
          <w:szCs w:val="20"/>
        </w:rPr>
      </w:pPr>
    </w:p>
    <w:p w:rsidR="002A5BB9" w:rsidRPr="00341133" w:rsidRDefault="002A5BB9" w:rsidP="002A5BB9">
      <w:pPr>
        <w:autoSpaceDE w:val="0"/>
        <w:autoSpaceDN w:val="0"/>
        <w:adjustRightInd w:val="0"/>
        <w:spacing w:line="240" w:lineRule="auto"/>
        <w:jc w:val="both"/>
        <w:rPr>
          <w:rFonts w:asciiTheme="minorHAnsi" w:eastAsiaTheme="minorHAnsi" w:hAnsiTheme="minorHAnsi" w:cstheme="minorHAnsi"/>
          <w:b/>
          <w:color w:val="auto"/>
          <w:sz w:val="19"/>
          <w:szCs w:val="19"/>
          <w:lang w:eastAsia="en-US"/>
        </w:rPr>
      </w:pPr>
      <w:r w:rsidRPr="00341133">
        <w:rPr>
          <w:rFonts w:eastAsiaTheme="minorHAnsi"/>
          <w:b/>
          <w:color w:val="auto"/>
          <w:sz w:val="19"/>
          <w:szCs w:val="19"/>
          <w:lang w:eastAsia="en-US"/>
        </w:rPr>
        <w:t xml:space="preserve">I. </w:t>
      </w:r>
      <w:r w:rsidRPr="00341133">
        <w:rPr>
          <w:rFonts w:asciiTheme="minorHAnsi" w:eastAsiaTheme="minorHAnsi" w:hAnsiTheme="minorHAnsi" w:cstheme="minorHAnsi"/>
          <w:b/>
          <w:color w:val="auto"/>
          <w:sz w:val="19"/>
          <w:szCs w:val="19"/>
          <w:lang w:eastAsia="en-US"/>
        </w:rPr>
        <w:t>Wykreśla z SWZ rozdział I</w:t>
      </w:r>
      <w:r w:rsidR="00775C44">
        <w:rPr>
          <w:rFonts w:asciiTheme="minorHAnsi" w:eastAsiaTheme="minorHAnsi" w:hAnsiTheme="minorHAnsi" w:cstheme="minorHAnsi"/>
          <w:b/>
          <w:color w:val="auto"/>
          <w:sz w:val="19"/>
          <w:szCs w:val="19"/>
          <w:lang w:eastAsia="en-US"/>
        </w:rPr>
        <w:t xml:space="preserve"> pkt. V </w:t>
      </w:r>
      <w:r w:rsidRPr="00341133">
        <w:rPr>
          <w:rFonts w:asciiTheme="minorHAnsi" w:eastAsiaTheme="minorHAnsi" w:hAnsiTheme="minorHAnsi" w:cstheme="minorHAnsi"/>
          <w:b/>
          <w:color w:val="auto"/>
          <w:sz w:val="19"/>
          <w:szCs w:val="19"/>
          <w:lang w:eastAsia="en-US"/>
        </w:rPr>
        <w:t xml:space="preserve">i w to miejsce wprowadza </w:t>
      </w:r>
      <w:r w:rsidR="00775C44">
        <w:rPr>
          <w:rFonts w:asciiTheme="minorHAnsi" w:eastAsiaTheme="minorHAnsi" w:hAnsiTheme="minorHAnsi" w:cstheme="minorHAnsi"/>
          <w:b/>
          <w:color w:val="auto"/>
          <w:sz w:val="19"/>
          <w:szCs w:val="19"/>
          <w:lang w:eastAsia="en-US"/>
        </w:rPr>
        <w:t xml:space="preserve">pkt. V </w:t>
      </w:r>
      <w:r w:rsidRPr="00341133">
        <w:rPr>
          <w:rFonts w:asciiTheme="minorHAnsi" w:eastAsiaTheme="minorHAnsi" w:hAnsiTheme="minorHAnsi" w:cstheme="minorHAnsi"/>
          <w:b/>
          <w:color w:val="auto"/>
          <w:sz w:val="19"/>
          <w:szCs w:val="19"/>
          <w:lang w:eastAsia="en-US"/>
        </w:rPr>
        <w:t>w nowym brzmieniu</w:t>
      </w:r>
      <w:r w:rsidR="00775C44">
        <w:rPr>
          <w:rFonts w:asciiTheme="minorHAnsi" w:eastAsiaTheme="minorHAnsi" w:hAnsiTheme="minorHAnsi" w:cstheme="minorHAnsi"/>
          <w:b/>
          <w:color w:val="auto"/>
          <w:sz w:val="19"/>
          <w:szCs w:val="19"/>
          <w:lang w:eastAsia="en-US"/>
        </w:rPr>
        <w:t>, tym samym dokonuje również zmiany Wyjaśnienia nr 1</w:t>
      </w:r>
      <w:r w:rsidRPr="00341133">
        <w:rPr>
          <w:rFonts w:asciiTheme="minorHAnsi" w:eastAsiaTheme="minorHAnsi" w:hAnsiTheme="minorHAnsi" w:cstheme="minorHAnsi"/>
          <w:b/>
          <w:color w:val="auto"/>
          <w:sz w:val="19"/>
          <w:szCs w:val="19"/>
          <w:lang w:eastAsia="en-US"/>
        </w:rPr>
        <w:t>:</w:t>
      </w:r>
    </w:p>
    <w:p w:rsidR="002A5BB9" w:rsidRPr="00341133" w:rsidRDefault="002A5BB9" w:rsidP="002A5BB9">
      <w:pPr>
        <w:jc w:val="both"/>
        <w:rPr>
          <w:rFonts w:asciiTheme="minorHAnsi" w:hAnsiTheme="minorHAnsi" w:cstheme="minorHAnsi"/>
          <w:b/>
          <w:bCs/>
          <w:color w:val="auto"/>
          <w:sz w:val="19"/>
          <w:szCs w:val="19"/>
          <w:u w:val="single"/>
        </w:rPr>
      </w:pPr>
      <w:r w:rsidRPr="00341133">
        <w:rPr>
          <w:rFonts w:asciiTheme="minorHAnsi" w:hAnsiTheme="minorHAnsi" w:cstheme="minorHAnsi"/>
          <w:bCs/>
          <w:color w:val="auto"/>
          <w:sz w:val="19"/>
          <w:szCs w:val="19"/>
          <w:u w:val="single"/>
        </w:rPr>
        <w:t>„</w:t>
      </w:r>
      <w:r w:rsidRPr="00341133">
        <w:rPr>
          <w:sz w:val="19"/>
          <w:szCs w:val="19"/>
          <w:shd w:val="clear" w:color="auto" w:fill="FFFFFF"/>
        </w:rPr>
        <w:t xml:space="preserve"> </w:t>
      </w:r>
      <w:r w:rsidR="00775C44" w:rsidRPr="00177366">
        <w:rPr>
          <w:sz w:val="19"/>
          <w:szCs w:val="19"/>
        </w:rPr>
        <w:t xml:space="preserve">Zamawiający wymaga realizacji przedmiotu zamówienia przez okres </w:t>
      </w:r>
      <w:r w:rsidR="00775C44">
        <w:rPr>
          <w:b/>
          <w:sz w:val="19"/>
          <w:szCs w:val="19"/>
        </w:rPr>
        <w:t>12</w:t>
      </w:r>
      <w:r w:rsidR="00775C44" w:rsidRPr="00177366">
        <w:rPr>
          <w:b/>
          <w:sz w:val="19"/>
          <w:szCs w:val="19"/>
        </w:rPr>
        <w:t xml:space="preserve"> miesięcy</w:t>
      </w:r>
      <w:r w:rsidR="00775C44" w:rsidRPr="00177366">
        <w:rPr>
          <w:b/>
          <w:bCs/>
          <w:sz w:val="19"/>
          <w:szCs w:val="19"/>
        </w:rPr>
        <w:t>,</w:t>
      </w:r>
      <w:r w:rsidR="00775C44" w:rsidRPr="00177366">
        <w:rPr>
          <w:bCs/>
          <w:sz w:val="19"/>
          <w:szCs w:val="19"/>
        </w:rPr>
        <w:t xml:space="preserve"> liczonych </w:t>
      </w:r>
      <w:r w:rsidR="00775C44" w:rsidRPr="00177366">
        <w:rPr>
          <w:b/>
          <w:sz w:val="19"/>
          <w:szCs w:val="19"/>
        </w:rPr>
        <w:t>od dnia rozpoczęcia świadczenia usług</w:t>
      </w:r>
      <w:r w:rsidR="00775C44" w:rsidRPr="00177366">
        <w:rPr>
          <w:sz w:val="19"/>
          <w:szCs w:val="19"/>
        </w:rPr>
        <w:t>. Orientacyjny termin rozpoczęcia świadczenia usług</w:t>
      </w:r>
      <w:r w:rsidR="00775C44" w:rsidRPr="00177366">
        <w:rPr>
          <w:b/>
          <w:sz w:val="19"/>
          <w:szCs w:val="19"/>
        </w:rPr>
        <w:t xml:space="preserve">: </w:t>
      </w:r>
      <w:r w:rsidR="00775C44" w:rsidRPr="00F65F8C">
        <w:rPr>
          <w:b/>
          <w:sz w:val="19"/>
          <w:szCs w:val="19"/>
          <w:highlight w:val="yellow"/>
        </w:rPr>
        <w:t>01-0</w:t>
      </w:r>
      <w:r w:rsidR="00775C44">
        <w:rPr>
          <w:b/>
          <w:sz w:val="19"/>
          <w:szCs w:val="19"/>
          <w:highlight w:val="yellow"/>
        </w:rPr>
        <w:t>9</w:t>
      </w:r>
      <w:r w:rsidR="00775C44" w:rsidRPr="00F65F8C">
        <w:rPr>
          <w:b/>
          <w:sz w:val="19"/>
          <w:szCs w:val="19"/>
          <w:highlight w:val="yellow"/>
        </w:rPr>
        <w:t>-2024</w:t>
      </w:r>
      <w:r w:rsidR="00775C44">
        <w:rPr>
          <w:b/>
          <w:sz w:val="19"/>
          <w:szCs w:val="19"/>
          <w:highlight w:val="yellow"/>
        </w:rPr>
        <w:t xml:space="preserve"> </w:t>
      </w:r>
      <w:r w:rsidR="00775C44" w:rsidRPr="00F65F8C">
        <w:rPr>
          <w:b/>
          <w:sz w:val="19"/>
          <w:szCs w:val="19"/>
          <w:highlight w:val="yellow"/>
        </w:rPr>
        <w:t>r</w:t>
      </w:r>
      <w:r w:rsidRPr="00341133">
        <w:rPr>
          <w:sz w:val="19"/>
          <w:szCs w:val="19"/>
        </w:rPr>
        <w:t>.”</w:t>
      </w:r>
    </w:p>
    <w:p w:rsidR="002A5BB9" w:rsidRPr="00341133" w:rsidRDefault="002A5BB9" w:rsidP="002A5BB9">
      <w:pPr>
        <w:autoSpaceDE w:val="0"/>
        <w:autoSpaceDN w:val="0"/>
        <w:adjustRightInd w:val="0"/>
        <w:spacing w:line="240" w:lineRule="auto"/>
        <w:jc w:val="both"/>
        <w:rPr>
          <w:rFonts w:asciiTheme="minorHAnsi" w:eastAsiaTheme="minorHAnsi" w:hAnsiTheme="minorHAnsi" w:cstheme="minorHAnsi"/>
          <w:b/>
          <w:color w:val="auto"/>
          <w:sz w:val="19"/>
          <w:szCs w:val="19"/>
          <w:lang w:eastAsia="en-US"/>
        </w:rPr>
      </w:pPr>
      <w:r w:rsidRPr="00341133">
        <w:rPr>
          <w:rFonts w:eastAsiaTheme="minorHAnsi"/>
          <w:b/>
          <w:color w:val="auto"/>
          <w:sz w:val="19"/>
          <w:szCs w:val="19"/>
          <w:lang w:eastAsia="en-US"/>
        </w:rPr>
        <w:t xml:space="preserve">II. </w:t>
      </w:r>
      <w:r w:rsidRPr="00341133">
        <w:rPr>
          <w:rFonts w:asciiTheme="minorHAnsi" w:eastAsiaTheme="minorHAnsi" w:hAnsiTheme="minorHAnsi" w:cstheme="minorHAnsi"/>
          <w:b/>
          <w:color w:val="auto"/>
          <w:sz w:val="19"/>
          <w:szCs w:val="19"/>
          <w:lang w:eastAsia="en-US"/>
        </w:rPr>
        <w:t xml:space="preserve">Wykreśla z SWZ załącznik </w:t>
      </w:r>
      <w:r w:rsidR="00775C44">
        <w:rPr>
          <w:rFonts w:asciiTheme="minorHAnsi" w:eastAsiaTheme="minorHAnsi" w:hAnsiTheme="minorHAnsi" w:cstheme="minorHAnsi"/>
          <w:b/>
          <w:color w:val="auto"/>
          <w:sz w:val="19"/>
          <w:szCs w:val="19"/>
          <w:lang w:eastAsia="en-US"/>
        </w:rPr>
        <w:t>4</w:t>
      </w:r>
      <w:r>
        <w:rPr>
          <w:rFonts w:asciiTheme="minorHAnsi" w:eastAsiaTheme="minorHAnsi" w:hAnsiTheme="minorHAnsi" w:cstheme="minorHAnsi"/>
          <w:b/>
          <w:color w:val="auto"/>
          <w:sz w:val="19"/>
          <w:szCs w:val="19"/>
          <w:lang w:eastAsia="en-US"/>
        </w:rPr>
        <w:t xml:space="preserve"> </w:t>
      </w:r>
      <w:r w:rsidR="009525FC">
        <w:rPr>
          <w:rFonts w:asciiTheme="minorHAnsi" w:eastAsiaTheme="minorHAnsi" w:hAnsiTheme="minorHAnsi" w:cstheme="minorHAnsi"/>
          <w:b/>
          <w:color w:val="auto"/>
          <w:sz w:val="19"/>
          <w:szCs w:val="19"/>
          <w:lang w:eastAsia="en-US"/>
        </w:rPr>
        <w:t>do umowy (Wykaz materiałów podstawowych)</w:t>
      </w:r>
      <w:r w:rsidRPr="00341133">
        <w:rPr>
          <w:rFonts w:asciiTheme="minorHAnsi" w:eastAsiaTheme="minorHAnsi" w:hAnsiTheme="minorHAnsi" w:cstheme="minorHAnsi"/>
          <w:b/>
          <w:color w:val="auto"/>
          <w:sz w:val="19"/>
          <w:szCs w:val="19"/>
          <w:lang w:eastAsia="en-US"/>
        </w:rPr>
        <w:t xml:space="preserve"> i w to miejsce wprowadza załącznik </w:t>
      </w:r>
      <w:r w:rsidR="00775C44">
        <w:rPr>
          <w:rFonts w:asciiTheme="minorHAnsi" w:eastAsiaTheme="minorHAnsi" w:hAnsiTheme="minorHAnsi" w:cstheme="minorHAnsi"/>
          <w:b/>
          <w:color w:val="auto"/>
          <w:sz w:val="19"/>
          <w:szCs w:val="19"/>
          <w:lang w:eastAsia="en-US"/>
        </w:rPr>
        <w:t>4</w:t>
      </w:r>
      <w:r>
        <w:rPr>
          <w:rFonts w:asciiTheme="minorHAnsi" w:eastAsiaTheme="minorHAnsi" w:hAnsiTheme="minorHAnsi" w:cstheme="minorHAnsi"/>
          <w:b/>
          <w:color w:val="auto"/>
          <w:sz w:val="19"/>
          <w:szCs w:val="19"/>
          <w:lang w:eastAsia="en-US"/>
        </w:rPr>
        <w:t xml:space="preserve"> </w:t>
      </w:r>
      <w:r w:rsidR="009525FC">
        <w:rPr>
          <w:rFonts w:asciiTheme="minorHAnsi" w:eastAsiaTheme="minorHAnsi" w:hAnsiTheme="minorHAnsi" w:cstheme="minorHAnsi"/>
          <w:b/>
          <w:color w:val="auto"/>
          <w:sz w:val="19"/>
          <w:szCs w:val="19"/>
          <w:lang w:eastAsia="en-US"/>
        </w:rPr>
        <w:t>do umowy (Wykaz materiałów podstawowych)</w:t>
      </w:r>
      <w:r w:rsidRPr="00341133">
        <w:rPr>
          <w:rFonts w:asciiTheme="minorHAnsi" w:eastAsiaTheme="minorHAnsi" w:hAnsiTheme="minorHAnsi" w:cstheme="minorHAnsi"/>
          <w:b/>
          <w:color w:val="auto"/>
          <w:sz w:val="19"/>
          <w:szCs w:val="19"/>
          <w:lang w:eastAsia="en-US"/>
        </w:rPr>
        <w:t xml:space="preserve"> </w:t>
      </w:r>
      <w:r>
        <w:rPr>
          <w:rFonts w:asciiTheme="minorHAnsi" w:eastAsiaTheme="minorHAnsi" w:hAnsiTheme="minorHAnsi" w:cstheme="minorHAnsi"/>
          <w:b/>
          <w:color w:val="auto"/>
          <w:sz w:val="19"/>
          <w:szCs w:val="19"/>
          <w:lang w:eastAsia="en-US"/>
        </w:rPr>
        <w:t>w nowym brzmieniu.</w:t>
      </w:r>
    </w:p>
    <w:p w:rsidR="002A5BB9" w:rsidRPr="00341133" w:rsidRDefault="002A5BB9" w:rsidP="002A5BB9">
      <w:pPr>
        <w:jc w:val="both"/>
        <w:rPr>
          <w:rFonts w:asciiTheme="minorHAnsi" w:hAnsiTheme="minorHAnsi" w:cstheme="minorHAnsi"/>
          <w:b/>
          <w:bCs/>
          <w:color w:val="auto"/>
          <w:sz w:val="19"/>
          <w:szCs w:val="19"/>
          <w:u w:val="single"/>
        </w:rPr>
      </w:pPr>
      <w:r w:rsidRPr="00341133">
        <w:rPr>
          <w:rFonts w:asciiTheme="minorHAnsi" w:hAnsiTheme="minorHAnsi" w:cstheme="minorHAnsi"/>
          <w:bCs/>
          <w:color w:val="auto"/>
          <w:sz w:val="19"/>
          <w:szCs w:val="19"/>
        </w:rPr>
        <w:t>Ww. dokument stanowi załącznik do niniejszych wyjaśnień.</w:t>
      </w:r>
    </w:p>
    <w:p w:rsidR="002A5BB9" w:rsidRPr="00341133" w:rsidRDefault="002A5BB9" w:rsidP="002A5BB9">
      <w:pPr>
        <w:spacing w:line="240" w:lineRule="auto"/>
        <w:jc w:val="both"/>
        <w:rPr>
          <w:rFonts w:asciiTheme="minorHAnsi" w:eastAsiaTheme="minorHAnsi" w:hAnsiTheme="minorHAnsi" w:cstheme="minorHAnsi"/>
          <w:color w:val="auto"/>
          <w:sz w:val="19"/>
          <w:szCs w:val="19"/>
        </w:rPr>
      </w:pPr>
    </w:p>
    <w:p w:rsidR="002A5BB9" w:rsidRPr="00341133" w:rsidRDefault="002A5BB9" w:rsidP="002A5BB9">
      <w:pPr>
        <w:spacing w:line="240" w:lineRule="auto"/>
        <w:jc w:val="both"/>
        <w:rPr>
          <w:rFonts w:asciiTheme="minorHAnsi" w:eastAsiaTheme="minorHAnsi" w:hAnsiTheme="minorHAnsi" w:cstheme="minorHAnsi"/>
          <w:color w:val="auto"/>
          <w:sz w:val="19"/>
          <w:szCs w:val="19"/>
        </w:rPr>
      </w:pPr>
      <w:r w:rsidRPr="00341133">
        <w:rPr>
          <w:rFonts w:asciiTheme="minorHAnsi" w:eastAsiaTheme="minorHAnsi" w:hAnsiTheme="minorHAnsi" w:cstheme="minorHAnsi"/>
          <w:color w:val="auto"/>
          <w:sz w:val="19"/>
          <w:szCs w:val="19"/>
        </w:rPr>
        <w:t>Wykonawcy są zobowiązani uwzględnić powyższe wyjaśnienia podczas sporządzania i składania ofert.</w:t>
      </w:r>
    </w:p>
    <w:p w:rsidR="002A5BB9" w:rsidRPr="00341133" w:rsidRDefault="002A5BB9" w:rsidP="002A5BB9">
      <w:pPr>
        <w:spacing w:after="0" w:line="240" w:lineRule="auto"/>
        <w:ind w:left="5663"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b/>
          <w:i/>
          <w:color w:val="auto"/>
          <w:sz w:val="20"/>
          <w:szCs w:val="20"/>
          <w:lang w:eastAsia="en-US"/>
        </w:rPr>
        <w:t>Z poważaniem</w:t>
      </w:r>
    </w:p>
    <w:p w:rsidR="002A5BB9" w:rsidRPr="00341133" w:rsidRDefault="002A5BB9" w:rsidP="002A5BB9">
      <w:pPr>
        <w:spacing w:after="0" w:line="240" w:lineRule="auto"/>
        <w:ind w:left="4254" w:firstLine="709"/>
        <w:jc w:val="both"/>
        <w:rPr>
          <w:rFonts w:asciiTheme="minorHAnsi" w:eastAsia="Times New Roman" w:hAnsiTheme="minorHAnsi" w:cs="Times New Roman"/>
          <w:b/>
          <w:i/>
          <w:color w:val="auto"/>
          <w:sz w:val="20"/>
          <w:szCs w:val="20"/>
          <w:lang w:eastAsia="en-US"/>
        </w:rPr>
      </w:pPr>
      <w:r w:rsidRPr="00341133">
        <w:rPr>
          <w:rFonts w:asciiTheme="minorHAnsi" w:eastAsia="Times New Roman" w:hAnsiTheme="minorHAnsi" w:cs="Times New Roman"/>
          <w:color w:val="auto"/>
          <w:sz w:val="20"/>
          <w:szCs w:val="20"/>
          <w:lang w:eastAsia="en-US"/>
        </w:rPr>
        <w:t xml:space="preserve"> </w:t>
      </w:r>
      <w:r>
        <w:rPr>
          <w:rFonts w:asciiTheme="minorHAnsi" w:eastAsia="Times New Roman" w:hAnsiTheme="minorHAnsi" w:cs="Times New Roman"/>
          <w:color w:val="auto"/>
          <w:sz w:val="20"/>
          <w:szCs w:val="20"/>
          <w:lang w:eastAsia="en-US"/>
        </w:rPr>
        <w:tab/>
        <w:t xml:space="preserve">  </w:t>
      </w:r>
      <w:r w:rsidRPr="00341133">
        <w:rPr>
          <w:rFonts w:asciiTheme="minorHAnsi" w:eastAsia="Times New Roman" w:hAnsiTheme="minorHAnsi" w:cs="Times New Roman"/>
          <w:color w:val="auto"/>
          <w:sz w:val="20"/>
          <w:szCs w:val="20"/>
          <w:lang w:eastAsia="en-US"/>
        </w:rPr>
        <w:t>Dyrektor USK</w:t>
      </w:r>
      <w:r>
        <w:rPr>
          <w:rFonts w:asciiTheme="minorHAnsi" w:eastAsia="Times New Roman" w:hAnsiTheme="minorHAnsi" w:cs="Times New Roman"/>
          <w:color w:val="auto"/>
          <w:sz w:val="20"/>
          <w:szCs w:val="20"/>
          <w:lang w:eastAsia="en-US"/>
        </w:rPr>
        <w:t>-</w:t>
      </w:r>
      <w:r w:rsidRPr="00341133">
        <w:rPr>
          <w:rFonts w:asciiTheme="minorHAnsi" w:eastAsia="Times New Roman" w:hAnsiTheme="minorHAnsi" w:cs="Times New Roman"/>
          <w:color w:val="auto"/>
          <w:sz w:val="20"/>
          <w:szCs w:val="20"/>
          <w:lang w:eastAsia="en-US"/>
        </w:rPr>
        <w:t>2 w Szczecinie</w:t>
      </w:r>
    </w:p>
    <w:p w:rsidR="002A5BB9" w:rsidRPr="00341133" w:rsidRDefault="002A5BB9" w:rsidP="002A5BB9">
      <w:pPr>
        <w:spacing w:after="0"/>
        <w:rPr>
          <w:sz w:val="20"/>
          <w:szCs w:val="20"/>
        </w:rPr>
      </w:pPr>
    </w:p>
    <w:p w:rsidR="002A5BB9" w:rsidRPr="00341133" w:rsidRDefault="002A5BB9" w:rsidP="002A5BB9">
      <w:pPr>
        <w:spacing w:after="4" w:line="250" w:lineRule="auto"/>
        <w:jc w:val="both"/>
        <w:rPr>
          <w:sz w:val="20"/>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2A5BB9" w:rsidRDefault="002A5BB9"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p>
    <w:p w:rsidR="009525FC" w:rsidRDefault="009525FC" w:rsidP="002A5BB9">
      <w:pPr>
        <w:spacing w:after="4" w:line="250" w:lineRule="auto"/>
        <w:jc w:val="both"/>
        <w:rPr>
          <w:sz w:val="18"/>
          <w:szCs w:val="18"/>
        </w:rPr>
      </w:pPr>
      <w:bookmarkStart w:id="0" w:name="_GoBack"/>
      <w:bookmarkEnd w:id="0"/>
    </w:p>
    <w:p w:rsidR="002A5BB9" w:rsidRPr="00341133" w:rsidRDefault="002A5BB9" w:rsidP="002A5BB9">
      <w:pPr>
        <w:spacing w:after="4" w:line="250" w:lineRule="auto"/>
        <w:jc w:val="both"/>
        <w:rPr>
          <w:sz w:val="18"/>
          <w:szCs w:val="18"/>
        </w:rPr>
      </w:pPr>
      <w:r>
        <w:rPr>
          <w:sz w:val="18"/>
          <w:szCs w:val="18"/>
        </w:rPr>
        <w:t>Pismo przygotowała</w:t>
      </w:r>
      <w:r w:rsidRPr="00341133">
        <w:rPr>
          <w:sz w:val="18"/>
          <w:szCs w:val="18"/>
        </w:rPr>
        <w:t xml:space="preserve">: Eliza Koladyńska - Nowacka </w:t>
      </w:r>
    </w:p>
    <w:p w:rsidR="002A5BB9" w:rsidRPr="00341133" w:rsidRDefault="002A5BB9" w:rsidP="002A5BB9">
      <w:pPr>
        <w:spacing w:after="4" w:line="250" w:lineRule="auto"/>
        <w:jc w:val="both"/>
        <w:rPr>
          <w:sz w:val="18"/>
          <w:szCs w:val="18"/>
        </w:rPr>
      </w:pPr>
      <w:r w:rsidRPr="00341133">
        <w:rPr>
          <w:sz w:val="18"/>
          <w:szCs w:val="18"/>
        </w:rPr>
        <w:t>Tel. 91 466-10-86</w:t>
      </w:r>
    </w:p>
    <w:p w:rsidR="002A5BB9" w:rsidRDefault="002A5BB9" w:rsidP="002A5BB9">
      <w:pPr>
        <w:spacing w:after="0" w:line="240" w:lineRule="auto"/>
        <w:rPr>
          <w:rFonts w:asciiTheme="minorHAnsi" w:hAnsiTheme="minorHAnsi" w:cstheme="minorHAnsi"/>
          <w:b/>
          <w:sz w:val="20"/>
          <w:szCs w:val="20"/>
        </w:rPr>
      </w:pPr>
    </w:p>
    <w:p w:rsidR="002A5BB9" w:rsidRPr="00E9552B" w:rsidRDefault="002A5BB9" w:rsidP="002A5BB9">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2A5BB9" w:rsidRPr="00E9552B" w:rsidRDefault="002A5BB9" w:rsidP="002A5BB9">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2A5BB9" w:rsidRPr="00E9552B" w:rsidRDefault="002A5BB9" w:rsidP="002A5BB9">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Pr="00E9552B">
          <w:rPr>
            <w:rStyle w:val="Hipercze"/>
            <w:rFonts w:asciiTheme="minorHAnsi" w:hAnsiTheme="minorHAnsi" w:cstheme="minorHAnsi"/>
            <w:sz w:val="20"/>
            <w:szCs w:val="20"/>
          </w:rPr>
          <w:t>p.fraczek@usk2.szczecin.pl</w:t>
        </w:r>
      </w:hyperlink>
      <w:r w:rsidRPr="00E9552B">
        <w:rPr>
          <w:rFonts w:asciiTheme="minorHAnsi" w:hAnsiTheme="minorHAnsi" w:cstheme="minorHAnsi"/>
          <w:sz w:val="20"/>
          <w:szCs w:val="20"/>
        </w:rPr>
        <w:t xml:space="preserve"> </w:t>
      </w:r>
    </w:p>
    <w:p w:rsidR="005D134F" w:rsidRPr="00E9552B" w:rsidRDefault="005D134F" w:rsidP="002A5BB9">
      <w:pPr>
        <w:spacing w:after="0" w:line="240" w:lineRule="auto"/>
        <w:ind w:left="5664"/>
        <w:jc w:val="center"/>
        <w:rPr>
          <w:rFonts w:asciiTheme="minorHAnsi" w:hAnsiTheme="minorHAnsi" w:cstheme="minorHAnsi"/>
          <w:sz w:val="20"/>
          <w:szCs w:val="20"/>
        </w:rPr>
      </w:pPr>
    </w:p>
    <w:sectPr w:rsidR="005D134F" w:rsidRPr="00E9552B" w:rsidSect="00A8252E">
      <w:footerReference w:type="default" r:id="rId9"/>
      <w:pgSz w:w="11921" w:h="16850"/>
      <w:pgMar w:top="439" w:right="1006" w:bottom="144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F96"/>
    <w:multiLevelType w:val="hybridMultilevel"/>
    <w:tmpl w:val="36BE83D8"/>
    <w:lvl w:ilvl="0" w:tplc="7DB4036E">
      <w:start w:val="1"/>
      <w:numFmt w:val="decimal"/>
      <w:lvlText w:val="%1."/>
      <w:lvlJc w:val="left"/>
      <w:pPr>
        <w:ind w:left="460" w:hanging="495"/>
      </w:pPr>
      <w:rPr>
        <w:rFonts w:ascii="Times New Roman" w:eastAsia="Times New Roman" w:hAnsi="Times New Roman" w:cs="Times New Roman" w:hint="default"/>
        <w:b w:val="0"/>
        <w:bCs w:val="0"/>
        <w:i w:val="0"/>
        <w:iCs w:val="0"/>
        <w:spacing w:val="-1"/>
        <w:w w:val="100"/>
        <w:sz w:val="22"/>
        <w:szCs w:val="22"/>
        <w:lang w:val="pl-PL" w:eastAsia="en-US" w:bidi="ar-SA"/>
      </w:rPr>
    </w:lvl>
    <w:lvl w:ilvl="1" w:tplc="117069FE">
      <w:start w:val="1"/>
      <w:numFmt w:val="decimal"/>
      <w:lvlText w:val="%2."/>
      <w:lvlJc w:val="left"/>
      <w:pPr>
        <w:ind w:left="820" w:hanging="360"/>
      </w:pPr>
      <w:rPr>
        <w:rFonts w:ascii="Times New Roman" w:eastAsia="Times New Roman" w:hAnsi="Times New Roman" w:cs="Times New Roman" w:hint="default"/>
        <w:b w:val="0"/>
        <w:bCs w:val="0"/>
        <w:i w:val="0"/>
        <w:iCs w:val="0"/>
        <w:color w:val="212121"/>
        <w:spacing w:val="-1"/>
        <w:w w:val="100"/>
        <w:sz w:val="22"/>
        <w:szCs w:val="22"/>
        <w:lang w:val="pl-PL" w:eastAsia="en-US" w:bidi="ar-SA"/>
      </w:rPr>
    </w:lvl>
    <w:lvl w:ilvl="2" w:tplc="8F44CE72">
      <w:numFmt w:val="bullet"/>
      <w:lvlText w:val="•"/>
      <w:lvlJc w:val="left"/>
      <w:pPr>
        <w:ind w:left="1755" w:hanging="360"/>
      </w:pPr>
      <w:rPr>
        <w:rFonts w:hint="default"/>
        <w:lang w:val="pl-PL" w:eastAsia="en-US" w:bidi="ar-SA"/>
      </w:rPr>
    </w:lvl>
    <w:lvl w:ilvl="3" w:tplc="A0A20CA4">
      <w:numFmt w:val="bullet"/>
      <w:lvlText w:val="•"/>
      <w:lvlJc w:val="left"/>
      <w:pPr>
        <w:ind w:left="2691" w:hanging="360"/>
      </w:pPr>
      <w:rPr>
        <w:rFonts w:hint="default"/>
        <w:lang w:val="pl-PL" w:eastAsia="en-US" w:bidi="ar-SA"/>
      </w:rPr>
    </w:lvl>
    <w:lvl w:ilvl="4" w:tplc="29F2809A">
      <w:numFmt w:val="bullet"/>
      <w:lvlText w:val="•"/>
      <w:lvlJc w:val="left"/>
      <w:pPr>
        <w:ind w:left="3626" w:hanging="360"/>
      </w:pPr>
      <w:rPr>
        <w:rFonts w:hint="default"/>
        <w:lang w:val="pl-PL" w:eastAsia="en-US" w:bidi="ar-SA"/>
      </w:rPr>
    </w:lvl>
    <w:lvl w:ilvl="5" w:tplc="0A66500E">
      <w:numFmt w:val="bullet"/>
      <w:lvlText w:val="•"/>
      <w:lvlJc w:val="left"/>
      <w:pPr>
        <w:ind w:left="4562" w:hanging="360"/>
      </w:pPr>
      <w:rPr>
        <w:rFonts w:hint="default"/>
        <w:lang w:val="pl-PL" w:eastAsia="en-US" w:bidi="ar-SA"/>
      </w:rPr>
    </w:lvl>
    <w:lvl w:ilvl="6" w:tplc="91C6BB22">
      <w:numFmt w:val="bullet"/>
      <w:lvlText w:val="•"/>
      <w:lvlJc w:val="left"/>
      <w:pPr>
        <w:ind w:left="5497" w:hanging="360"/>
      </w:pPr>
      <w:rPr>
        <w:rFonts w:hint="default"/>
        <w:lang w:val="pl-PL" w:eastAsia="en-US" w:bidi="ar-SA"/>
      </w:rPr>
    </w:lvl>
    <w:lvl w:ilvl="7" w:tplc="BE069396">
      <w:numFmt w:val="bullet"/>
      <w:lvlText w:val="•"/>
      <w:lvlJc w:val="left"/>
      <w:pPr>
        <w:ind w:left="6433" w:hanging="360"/>
      </w:pPr>
      <w:rPr>
        <w:rFonts w:hint="default"/>
        <w:lang w:val="pl-PL" w:eastAsia="en-US" w:bidi="ar-SA"/>
      </w:rPr>
    </w:lvl>
    <w:lvl w:ilvl="8" w:tplc="6316A3A2">
      <w:numFmt w:val="bullet"/>
      <w:lvlText w:val="•"/>
      <w:lvlJc w:val="left"/>
      <w:pPr>
        <w:ind w:left="7368" w:hanging="360"/>
      </w:pPr>
      <w:rPr>
        <w:rFonts w:hint="default"/>
        <w:lang w:val="pl-PL" w:eastAsia="en-US" w:bidi="ar-SA"/>
      </w:r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74950"/>
    <w:multiLevelType w:val="hybridMultilevel"/>
    <w:tmpl w:val="AD843652"/>
    <w:lvl w:ilvl="0" w:tplc="4AA4E79E">
      <w:start w:val="5"/>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74267"/>
    <w:multiLevelType w:val="hybridMultilevel"/>
    <w:tmpl w:val="3A6ED696"/>
    <w:lvl w:ilvl="0" w:tplc="043E2038">
      <w:start w:val="8"/>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8"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2F2C7D"/>
    <w:multiLevelType w:val="hybridMultilevel"/>
    <w:tmpl w:val="C3D8E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3"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67046478"/>
    <w:multiLevelType w:val="hybridMultilevel"/>
    <w:tmpl w:val="4D704B3C"/>
    <w:lvl w:ilvl="0" w:tplc="04150017">
      <w:start w:val="1"/>
      <w:numFmt w:val="lowerLetter"/>
      <w:lvlText w:val="%1)"/>
      <w:lvlJc w:val="left"/>
      <w:pPr>
        <w:ind w:left="8268" w:hanging="360"/>
      </w:pPr>
      <w:rPr>
        <w:rFonts w:cs="Times New Roman"/>
      </w:rPr>
    </w:lvl>
    <w:lvl w:ilvl="1" w:tplc="04150019" w:tentative="1">
      <w:start w:val="1"/>
      <w:numFmt w:val="lowerLetter"/>
      <w:lvlText w:val="%2."/>
      <w:lvlJc w:val="left"/>
      <w:pPr>
        <w:ind w:left="8988" w:hanging="360"/>
      </w:pPr>
      <w:rPr>
        <w:rFonts w:cs="Times New Roman"/>
      </w:rPr>
    </w:lvl>
    <w:lvl w:ilvl="2" w:tplc="0415001B" w:tentative="1">
      <w:start w:val="1"/>
      <w:numFmt w:val="lowerRoman"/>
      <w:lvlText w:val="%3."/>
      <w:lvlJc w:val="right"/>
      <w:pPr>
        <w:ind w:left="9708" w:hanging="180"/>
      </w:pPr>
      <w:rPr>
        <w:rFonts w:cs="Times New Roman"/>
      </w:rPr>
    </w:lvl>
    <w:lvl w:ilvl="3" w:tplc="0415000F" w:tentative="1">
      <w:start w:val="1"/>
      <w:numFmt w:val="decimal"/>
      <w:lvlText w:val="%4."/>
      <w:lvlJc w:val="left"/>
      <w:pPr>
        <w:ind w:left="10428" w:hanging="360"/>
      </w:pPr>
      <w:rPr>
        <w:rFonts w:cs="Times New Roman"/>
      </w:rPr>
    </w:lvl>
    <w:lvl w:ilvl="4" w:tplc="04150019" w:tentative="1">
      <w:start w:val="1"/>
      <w:numFmt w:val="lowerLetter"/>
      <w:lvlText w:val="%5."/>
      <w:lvlJc w:val="left"/>
      <w:pPr>
        <w:ind w:left="11148" w:hanging="360"/>
      </w:pPr>
      <w:rPr>
        <w:rFonts w:cs="Times New Roman"/>
      </w:rPr>
    </w:lvl>
    <w:lvl w:ilvl="5" w:tplc="0415001B" w:tentative="1">
      <w:start w:val="1"/>
      <w:numFmt w:val="lowerRoman"/>
      <w:lvlText w:val="%6."/>
      <w:lvlJc w:val="right"/>
      <w:pPr>
        <w:ind w:left="11868" w:hanging="180"/>
      </w:pPr>
      <w:rPr>
        <w:rFonts w:cs="Times New Roman"/>
      </w:rPr>
    </w:lvl>
    <w:lvl w:ilvl="6" w:tplc="0415000F" w:tentative="1">
      <w:start w:val="1"/>
      <w:numFmt w:val="decimal"/>
      <w:lvlText w:val="%7."/>
      <w:lvlJc w:val="left"/>
      <w:pPr>
        <w:ind w:left="12588" w:hanging="360"/>
      </w:pPr>
      <w:rPr>
        <w:rFonts w:cs="Times New Roman"/>
      </w:rPr>
    </w:lvl>
    <w:lvl w:ilvl="7" w:tplc="04150019" w:tentative="1">
      <w:start w:val="1"/>
      <w:numFmt w:val="lowerLetter"/>
      <w:lvlText w:val="%8."/>
      <w:lvlJc w:val="left"/>
      <w:pPr>
        <w:ind w:left="13308" w:hanging="360"/>
      </w:pPr>
      <w:rPr>
        <w:rFonts w:cs="Times New Roman"/>
      </w:rPr>
    </w:lvl>
    <w:lvl w:ilvl="8" w:tplc="0415001B" w:tentative="1">
      <w:start w:val="1"/>
      <w:numFmt w:val="lowerRoman"/>
      <w:lvlText w:val="%9."/>
      <w:lvlJc w:val="right"/>
      <w:pPr>
        <w:ind w:left="14028" w:hanging="180"/>
      </w:pPr>
      <w:rPr>
        <w:rFonts w:cs="Times New Roman"/>
      </w:rPr>
    </w:lvl>
  </w:abstractNum>
  <w:abstractNum w:abstractNumId="17"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EC7062"/>
    <w:multiLevelType w:val="hybridMultilevel"/>
    <w:tmpl w:val="BE60F3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7"/>
  </w:num>
  <w:num w:numId="14">
    <w:abstractNumId w:val="12"/>
  </w:num>
  <w:num w:numId="15">
    <w:abstractNumId w:val="14"/>
  </w:num>
  <w:num w:numId="16">
    <w:abstractNumId w:val="0"/>
  </w:num>
  <w:num w:numId="17">
    <w:abstractNumId w:val="9"/>
  </w:num>
  <w:num w:numId="18">
    <w:abstractNumId w:val="19"/>
  </w:num>
  <w:num w:numId="19">
    <w:abstractNumId w:val="16"/>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91461"/>
    <w:rsid w:val="000A53E4"/>
    <w:rsid w:val="000B0EE5"/>
    <w:rsid w:val="000B2313"/>
    <w:rsid w:val="000B3E8C"/>
    <w:rsid w:val="000C2475"/>
    <w:rsid w:val="000C33E6"/>
    <w:rsid w:val="00114058"/>
    <w:rsid w:val="00114488"/>
    <w:rsid w:val="00117F9F"/>
    <w:rsid w:val="00170755"/>
    <w:rsid w:val="00173238"/>
    <w:rsid w:val="00191655"/>
    <w:rsid w:val="00197AC8"/>
    <w:rsid w:val="001D16B3"/>
    <w:rsid w:val="001D4647"/>
    <w:rsid w:val="001E3332"/>
    <w:rsid w:val="001E3E2D"/>
    <w:rsid w:val="001E514A"/>
    <w:rsid w:val="002453A8"/>
    <w:rsid w:val="00257C28"/>
    <w:rsid w:val="0026040B"/>
    <w:rsid w:val="00293A8B"/>
    <w:rsid w:val="002A5BB9"/>
    <w:rsid w:val="002B079C"/>
    <w:rsid w:val="002B6897"/>
    <w:rsid w:val="002D13E8"/>
    <w:rsid w:val="002E0D3B"/>
    <w:rsid w:val="00300AE1"/>
    <w:rsid w:val="0030334B"/>
    <w:rsid w:val="003110DB"/>
    <w:rsid w:val="003463B7"/>
    <w:rsid w:val="00385292"/>
    <w:rsid w:val="003A0B48"/>
    <w:rsid w:val="003C50BE"/>
    <w:rsid w:val="003D6B8A"/>
    <w:rsid w:val="003E30B6"/>
    <w:rsid w:val="004042D3"/>
    <w:rsid w:val="00407ECF"/>
    <w:rsid w:val="00416225"/>
    <w:rsid w:val="00422C05"/>
    <w:rsid w:val="004249A7"/>
    <w:rsid w:val="004528F8"/>
    <w:rsid w:val="00455FA9"/>
    <w:rsid w:val="004604C7"/>
    <w:rsid w:val="00462E90"/>
    <w:rsid w:val="0047304E"/>
    <w:rsid w:val="004A0F9D"/>
    <w:rsid w:val="004A71A3"/>
    <w:rsid w:val="004B4153"/>
    <w:rsid w:val="005266EC"/>
    <w:rsid w:val="00552C6D"/>
    <w:rsid w:val="00552DA0"/>
    <w:rsid w:val="0055714E"/>
    <w:rsid w:val="005A1E98"/>
    <w:rsid w:val="005A6DF0"/>
    <w:rsid w:val="005B0A95"/>
    <w:rsid w:val="005C748E"/>
    <w:rsid w:val="005D134F"/>
    <w:rsid w:val="005D3CB8"/>
    <w:rsid w:val="005F162C"/>
    <w:rsid w:val="006013CA"/>
    <w:rsid w:val="00613CC1"/>
    <w:rsid w:val="0065308D"/>
    <w:rsid w:val="0066119A"/>
    <w:rsid w:val="00665C21"/>
    <w:rsid w:val="00671454"/>
    <w:rsid w:val="006B07FA"/>
    <w:rsid w:val="006F03E2"/>
    <w:rsid w:val="006F76BE"/>
    <w:rsid w:val="0071704A"/>
    <w:rsid w:val="0076011A"/>
    <w:rsid w:val="007716F6"/>
    <w:rsid w:val="00775C44"/>
    <w:rsid w:val="007A212B"/>
    <w:rsid w:val="007A25EE"/>
    <w:rsid w:val="007B3C66"/>
    <w:rsid w:val="007C0791"/>
    <w:rsid w:val="007D2F28"/>
    <w:rsid w:val="007E47E9"/>
    <w:rsid w:val="00805A51"/>
    <w:rsid w:val="00811658"/>
    <w:rsid w:val="00817321"/>
    <w:rsid w:val="0082090C"/>
    <w:rsid w:val="0083410E"/>
    <w:rsid w:val="008537A6"/>
    <w:rsid w:val="00865A37"/>
    <w:rsid w:val="00877A80"/>
    <w:rsid w:val="008820C9"/>
    <w:rsid w:val="00925ACD"/>
    <w:rsid w:val="00942A25"/>
    <w:rsid w:val="00950DEF"/>
    <w:rsid w:val="009525FC"/>
    <w:rsid w:val="0095344E"/>
    <w:rsid w:val="00953F19"/>
    <w:rsid w:val="009625E1"/>
    <w:rsid w:val="009950DA"/>
    <w:rsid w:val="009A3EB9"/>
    <w:rsid w:val="009B2CF7"/>
    <w:rsid w:val="009E65A2"/>
    <w:rsid w:val="00A24038"/>
    <w:rsid w:val="00A3434A"/>
    <w:rsid w:val="00A36502"/>
    <w:rsid w:val="00A55C4E"/>
    <w:rsid w:val="00A616A3"/>
    <w:rsid w:val="00A63F43"/>
    <w:rsid w:val="00A73ED7"/>
    <w:rsid w:val="00A8252E"/>
    <w:rsid w:val="00A93DE1"/>
    <w:rsid w:val="00AB2964"/>
    <w:rsid w:val="00AD552F"/>
    <w:rsid w:val="00B516E6"/>
    <w:rsid w:val="00B535BD"/>
    <w:rsid w:val="00B80B61"/>
    <w:rsid w:val="00BF6A4B"/>
    <w:rsid w:val="00C52AC7"/>
    <w:rsid w:val="00C75231"/>
    <w:rsid w:val="00C96730"/>
    <w:rsid w:val="00CA6C7C"/>
    <w:rsid w:val="00CB7E86"/>
    <w:rsid w:val="00D03147"/>
    <w:rsid w:val="00D25FA1"/>
    <w:rsid w:val="00D377DC"/>
    <w:rsid w:val="00D40A1D"/>
    <w:rsid w:val="00D90CDF"/>
    <w:rsid w:val="00D93CBC"/>
    <w:rsid w:val="00DA74A6"/>
    <w:rsid w:val="00DB263D"/>
    <w:rsid w:val="00DB272A"/>
    <w:rsid w:val="00DB6280"/>
    <w:rsid w:val="00DD42B8"/>
    <w:rsid w:val="00DD646C"/>
    <w:rsid w:val="00DE55EA"/>
    <w:rsid w:val="00E26D18"/>
    <w:rsid w:val="00E4153B"/>
    <w:rsid w:val="00E52C34"/>
    <w:rsid w:val="00E5542D"/>
    <w:rsid w:val="00E6711B"/>
    <w:rsid w:val="00E67D8B"/>
    <w:rsid w:val="00E9552B"/>
    <w:rsid w:val="00EB298D"/>
    <w:rsid w:val="00ED4EDC"/>
    <w:rsid w:val="00ED72E9"/>
    <w:rsid w:val="00EE167F"/>
    <w:rsid w:val="00EE25B9"/>
    <w:rsid w:val="00EE61BB"/>
    <w:rsid w:val="00EE7050"/>
    <w:rsid w:val="00EF2751"/>
    <w:rsid w:val="00F002AD"/>
    <w:rsid w:val="00F009D9"/>
    <w:rsid w:val="00F022F8"/>
    <w:rsid w:val="00F110A6"/>
    <w:rsid w:val="00F11AC3"/>
    <w:rsid w:val="00F239EB"/>
    <w:rsid w:val="00F272FD"/>
    <w:rsid w:val="00F37735"/>
    <w:rsid w:val="00F65F9E"/>
    <w:rsid w:val="00F86702"/>
    <w:rsid w:val="00F91F76"/>
    <w:rsid w:val="00FA0F8E"/>
    <w:rsid w:val="00FC2F66"/>
    <w:rsid w:val="00FC639B"/>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E0FA"/>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F9F"/>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5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870</Words>
  <Characters>5224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11</cp:revision>
  <cp:lastPrinted>2024-05-20T07:26:00Z</cp:lastPrinted>
  <dcterms:created xsi:type="dcterms:W3CDTF">2024-05-17T11:57:00Z</dcterms:created>
  <dcterms:modified xsi:type="dcterms:W3CDTF">2024-07-12T07:37:00Z</dcterms:modified>
</cp:coreProperties>
</file>