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08" w:rsidRPr="00A911AC" w:rsidRDefault="00145408" w:rsidP="00A911AC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145408" w:rsidRDefault="00145408" w:rsidP="0014540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46 858-15-60</w:t>
      </w:r>
    </w:p>
    <w:p w:rsidR="00145408" w:rsidRDefault="00145408" w:rsidP="0014540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145408" w:rsidRDefault="00145408" w:rsidP="001454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145408" w:rsidRDefault="00145408" w:rsidP="004A23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145408" w:rsidRDefault="00145408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4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1B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55AD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911A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911A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F01B85" w:rsidRDefault="00F01B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6E99" w:rsidRDefault="00E278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A911AC">
        <w:rPr>
          <w:rFonts w:ascii="Times New Roman" w:hAnsi="Times New Roman" w:cs="Times New Roman"/>
          <w:sz w:val="24"/>
          <w:szCs w:val="24"/>
        </w:rPr>
        <w:t>12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A911AC">
        <w:rPr>
          <w:rFonts w:ascii="Times New Roman" w:hAnsi="Times New Roman" w:cs="Times New Roman"/>
          <w:sz w:val="24"/>
          <w:szCs w:val="24"/>
        </w:rPr>
        <w:t>4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A911AC">
        <w:rPr>
          <w:rFonts w:ascii="Times New Roman" w:hAnsi="Times New Roman" w:cs="Times New Roman"/>
          <w:sz w:val="24"/>
          <w:szCs w:val="24"/>
        </w:rPr>
        <w:t>AR</w:t>
      </w:r>
    </w:p>
    <w:p w:rsidR="00D55ADC" w:rsidRDefault="00D55ADC">
      <w:pPr>
        <w:contextualSpacing/>
        <w:rPr>
          <w:sz w:val="24"/>
          <w:szCs w:val="24"/>
        </w:rPr>
      </w:pPr>
    </w:p>
    <w:p w:rsidR="00D27641" w:rsidRDefault="00D27641" w:rsidP="00D2764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D27641" w:rsidRPr="00D27641" w:rsidRDefault="00D27641" w:rsidP="00D27641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496A6D" w:rsidRPr="00A911AC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D27641" w:rsidRPr="00D27641">
        <w:rPr>
          <w:rFonts w:ascii="Times New Roman" w:hAnsi="Times New Roman"/>
          <w:sz w:val="24"/>
          <w:szCs w:val="24"/>
        </w:rPr>
        <w:t>Zamawiający</w:t>
      </w:r>
      <w:r w:rsidR="00810A50">
        <w:rPr>
          <w:rFonts w:ascii="Times New Roman" w:hAnsi="Times New Roman"/>
          <w:sz w:val="24"/>
          <w:szCs w:val="24"/>
        </w:rPr>
        <w:t>,</w:t>
      </w:r>
      <w:r w:rsidR="00D27641" w:rsidRPr="00D27641">
        <w:rPr>
          <w:rFonts w:ascii="Times New Roman" w:hAnsi="Times New Roman"/>
          <w:sz w:val="24"/>
          <w:szCs w:val="24"/>
        </w:rPr>
        <w:t xml:space="preserve"> na podstawie art. 222 ust. 5 ustawy Prawo zamówień publicznych </w:t>
      </w:r>
      <w:r w:rsidR="00D27641" w:rsidRPr="00D27641">
        <w:rPr>
          <w:rFonts w:ascii="Times New Roman" w:hAnsi="Times New Roman"/>
          <w:sz w:val="24"/>
          <w:szCs w:val="24"/>
        </w:rPr>
        <w:br/>
        <w:t>(Dz. U. z 202</w:t>
      </w:r>
      <w:r w:rsidR="00A911AC">
        <w:rPr>
          <w:rFonts w:ascii="Times New Roman" w:hAnsi="Times New Roman"/>
          <w:sz w:val="24"/>
          <w:szCs w:val="24"/>
        </w:rPr>
        <w:t>3</w:t>
      </w:r>
      <w:r w:rsidR="00D27641" w:rsidRPr="00D27641">
        <w:rPr>
          <w:rFonts w:ascii="Times New Roman" w:hAnsi="Times New Roman"/>
          <w:sz w:val="24"/>
          <w:szCs w:val="24"/>
        </w:rPr>
        <w:t xml:space="preserve"> r., poz. 1</w:t>
      </w:r>
      <w:r w:rsidR="00A911AC">
        <w:rPr>
          <w:rFonts w:ascii="Times New Roman" w:hAnsi="Times New Roman"/>
          <w:sz w:val="24"/>
          <w:szCs w:val="24"/>
        </w:rPr>
        <w:t>605 ze zm.</w:t>
      </w:r>
      <w:r w:rsidR="00D27641" w:rsidRPr="00D27641">
        <w:rPr>
          <w:rFonts w:ascii="Times New Roman" w:hAnsi="Times New Roman"/>
          <w:sz w:val="24"/>
          <w:szCs w:val="24"/>
        </w:rPr>
        <w:t>)</w:t>
      </w:r>
      <w:r w:rsidR="00810A50">
        <w:rPr>
          <w:rFonts w:ascii="Times New Roman" w:hAnsi="Times New Roman"/>
          <w:sz w:val="24"/>
          <w:szCs w:val="24"/>
        </w:rPr>
        <w:t>,</w:t>
      </w:r>
      <w:r w:rsidR="00D27641" w:rsidRPr="00D27641">
        <w:rPr>
          <w:rFonts w:ascii="Times New Roman" w:hAnsi="Times New Roman"/>
          <w:sz w:val="24"/>
          <w:szCs w:val="24"/>
        </w:rPr>
        <w:t xml:space="preserve"> udostępnia informację z otwarcia ofert w postępowaniu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br/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2D1B2A" w:rsidRPr="002D1B2A">
        <w:rPr>
          <w:rFonts w:ascii="Times New Roman" w:hAnsi="Times New Roman" w:cs="Times New Roman"/>
          <w:b/>
          <w:sz w:val="24"/>
          <w:szCs w:val="24"/>
        </w:rPr>
        <w:t xml:space="preserve">„Remont  nawierzchni dróg destruktem asfaltowym z podwójnym </w:t>
      </w:r>
      <w:r w:rsidR="00A911AC">
        <w:rPr>
          <w:rFonts w:ascii="Times New Roman" w:hAnsi="Times New Roman" w:cs="Times New Roman"/>
          <w:b/>
          <w:sz w:val="24"/>
          <w:szCs w:val="24"/>
        </w:rPr>
        <w:t xml:space="preserve">powierzchniowym </w:t>
      </w:r>
      <w:r w:rsidR="002D1B2A" w:rsidRPr="00A911AC">
        <w:rPr>
          <w:rFonts w:ascii="Times New Roman" w:hAnsi="Times New Roman" w:cs="Times New Roman"/>
          <w:b/>
          <w:sz w:val="24"/>
          <w:szCs w:val="24"/>
        </w:rPr>
        <w:t>utrwaleniem na podbudowie z tłucznia betonowego na terenie Miasta Żyrardowa”</w:t>
      </w:r>
    </w:p>
    <w:p w:rsidR="00A911AC" w:rsidRPr="00A911AC" w:rsidRDefault="00A911AC" w:rsidP="00A911A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AC">
        <w:rPr>
          <w:rFonts w:ascii="Times New Roman" w:hAnsi="Times New Roman" w:cs="Times New Roman"/>
          <w:sz w:val="24"/>
          <w:szCs w:val="24"/>
        </w:rPr>
        <w:t>Część I - Remont nawierzchni dróg destruktem asfaltowym z podwójnym powierzchniowym utrwaleniem na podbudowie z tłucznia betonowego ul.: Szczecińska, Batorego (odc. od ul. 11 Listopada do ul. Legionów Polskich), Łużycka.</w:t>
      </w:r>
    </w:p>
    <w:p w:rsidR="00A911AC" w:rsidRPr="00A911AC" w:rsidRDefault="00A911AC" w:rsidP="00A911A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AC">
        <w:rPr>
          <w:rFonts w:ascii="Times New Roman" w:hAnsi="Times New Roman" w:cs="Times New Roman"/>
          <w:sz w:val="24"/>
          <w:szCs w:val="24"/>
        </w:rPr>
        <w:t>Część II - Remont nawierzchni dróg destruktem asfaltowym z podwójnym powierzchniowym utrwaleniem na podbudowie z tłucznia betonowego ul.: Dębowa (od istniejącego utwardzenia do ul. Mostowej), Kwiatowa.</w:t>
      </w:r>
    </w:p>
    <w:p w:rsidR="00A911AC" w:rsidRPr="00A911AC" w:rsidRDefault="00A911AC" w:rsidP="00A911A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AC">
        <w:rPr>
          <w:rFonts w:ascii="Times New Roman" w:hAnsi="Times New Roman" w:cs="Times New Roman"/>
          <w:sz w:val="24"/>
          <w:szCs w:val="24"/>
        </w:rPr>
        <w:t>Część III - Remont nawierzchni dróg destruktem asfaltowym z podwójnym powierzchniowym utrwaleniem na podbudowie z tłucznia betonowego ul.: Anielewicza, Grenadierów, Garbarskiego, Peszkowskiego.</w:t>
      </w:r>
    </w:p>
    <w:p w:rsidR="00A911AC" w:rsidRPr="00A911AC" w:rsidRDefault="00A911AC" w:rsidP="00A911A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AC">
        <w:rPr>
          <w:rFonts w:ascii="Times New Roman" w:hAnsi="Times New Roman" w:cs="Times New Roman"/>
          <w:sz w:val="24"/>
          <w:szCs w:val="24"/>
        </w:rPr>
        <w:t>Część IV - Remont nawierzchni dróg destruktem asfaltowym z podwójnym powierzchniowym utrwaleniem na podbudowie z tłucznia betonowego ul.: Topolowa, Spacerowa, Dolna, Prosta.</w:t>
      </w:r>
    </w:p>
    <w:p w:rsidR="002D1B2A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641">
        <w:rPr>
          <w:rFonts w:ascii="Times New Roman" w:hAnsi="Times New Roman" w:cs="Times New Roman"/>
          <w:sz w:val="24"/>
          <w:szCs w:val="24"/>
        </w:rPr>
        <w:t xml:space="preserve">W terminie składania ofert tj. do dnia </w:t>
      </w:r>
      <w:r w:rsidR="00A911AC">
        <w:rPr>
          <w:rFonts w:ascii="Times New Roman" w:hAnsi="Times New Roman" w:cs="Times New Roman"/>
          <w:sz w:val="24"/>
          <w:szCs w:val="24"/>
        </w:rPr>
        <w:t>15.04.2024</w:t>
      </w:r>
      <w:r w:rsidRPr="00D27641">
        <w:rPr>
          <w:rFonts w:ascii="Times New Roman" w:hAnsi="Times New Roman" w:cs="Times New Roman"/>
          <w:sz w:val="24"/>
          <w:szCs w:val="24"/>
        </w:rPr>
        <w:t xml:space="preserve"> r. godz. 12:00 do Zamawiającego wpłynęł</w:t>
      </w:r>
      <w:r w:rsidR="00A911AC">
        <w:rPr>
          <w:rFonts w:ascii="Times New Roman" w:hAnsi="Times New Roman" w:cs="Times New Roman"/>
          <w:sz w:val="24"/>
          <w:szCs w:val="24"/>
        </w:rPr>
        <w:t>y 2 oferty</w:t>
      </w:r>
      <w:r w:rsidRPr="00D27641">
        <w:rPr>
          <w:rFonts w:ascii="Times New Roman" w:hAnsi="Times New Roman" w:cs="Times New Roman"/>
          <w:sz w:val="24"/>
          <w:szCs w:val="24"/>
        </w:rPr>
        <w:t>. Przed otwarciem ofert podano kwotę, jaką Zamawiający zamierza przeznaczyć na sfinansowanie zamówienia</w:t>
      </w:r>
      <w:r w:rsidR="00A911AC">
        <w:rPr>
          <w:rFonts w:ascii="Times New Roman" w:hAnsi="Times New Roman" w:cs="Times New Roman"/>
          <w:sz w:val="24"/>
          <w:szCs w:val="24"/>
        </w:rPr>
        <w:t xml:space="preserve"> dla</w:t>
      </w:r>
      <w:r w:rsidR="002D1B2A">
        <w:rPr>
          <w:rFonts w:ascii="Times New Roman" w:hAnsi="Times New Roman" w:cs="Times New Roman"/>
          <w:sz w:val="24"/>
          <w:szCs w:val="24"/>
        </w:rPr>
        <w:t>:</w:t>
      </w:r>
    </w:p>
    <w:p w:rsidR="002D1B2A" w:rsidRDefault="00A911AC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D1B2A">
        <w:rPr>
          <w:rFonts w:ascii="Times New Roman" w:hAnsi="Times New Roman" w:cs="Times New Roman"/>
          <w:sz w:val="24"/>
          <w:szCs w:val="24"/>
        </w:rPr>
        <w:t>zęś</w:t>
      </w:r>
      <w:r>
        <w:rPr>
          <w:rFonts w:ascii="Times New Roman" w:hAnsi="Times New Roman" w:cs="Times New Roman"/>
          <w:sz w:val="24"/>
          <w:szCs w:val="24"/>
        </w:rPr>
        <w:t>ci I:</w:t>
      </w:r>
      <w:r w:rsidR="00D27641" w:rsidRPr="00D27641">
        <w:rPr>
          <w:rFonts w:ascii="Times New Roman" w:hAnsi="Times New Roman" w:cs="Times New Roman"/>
          <w:sz w:val="24"/>
          <w:szCs w:val="24"/>
        </w:rPr>
        <w:t xml:space="preserve"> </w:t>
      </w:r>
      <w:r w:rsidRPr="00A911AC">
        <w:rPr>
          <w:rFonts w:ascii="Times New Roman" w:hAnsi="Times New Roman" w:cs="Times New Roman"/>
          <w:sz w:val="24"/>
          <w:szCs w:val="24"/>
        </w:rPr>
        <w:t>245 000 zł brutto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1B2A">
        <w:rPr>
          <w:rFonts w:ascii="Times New Roman" w:hAnsi="Times New Roman" w:cs="Times New Roman"/>
          <w:sz w:val="24"/>
          <w:szCs w:val="24"/>
        </w:rPr>
        <w:t>Częś</w:t>
      </w:r>
      <w:r>
        <w:rPr>
          <w:rFonts w:ascii="Times New Roman" w:hAnsi="Times New Roman" w:cs="Times New Roman"/>
          <w:sz w:val="24"/>
          <w:szCs w:val="24"/>
        </w:rPr>
        <w:t>ci II:</w:t>
      </w:r>
      <w:r w:rsidR="002D1B2A">
        <w:rPr>
          <w:rFonts w:ascii="Times New Roman" w:hAnsi="Times New Roman" w:cs="Times New Roman"/>
          <w:sz w:val="24"/>
          <w:szCs w:val="24"/>
        </w:rPr>
        <w:t xml:space="preserve"> </w:t>
      </w:r>
      <w:r w:rsidRPr="00A911AC">
        <w:rPr>
          <w:rFonts w:ascii="Times New Roman" w:hAnsi="Times New Roman" w:cs="Times New Roman"/>
          <w:sz w:val="24"/>
          <w:szCs w:val="24"/>
        </w:rPr>
        <w:t>210 000 zł brutto</w:t>
      </w:r>
      <w:r>
        <w:rPr>
          <w:rFonts w:ascii="Times New Roman" w:hAnsi="Times New Roman" w:cs="Times New Roman"/>
          <w:sz w:val="24"/>
          <w:szCs w:val="24"/>
        </w:rPr>
        <w:t xml:space="preserve">, Części III: </w:t>
      </w:r>
      <w:r w:rsidRPr="00A911AC">
        <w:rPr>
          <w:rFonts w:ascii="Times New Roman" w:hAnsi="Times New Roman" w:cs="Times New Roman"/>
          <w:sz w:val="24"/>
          <w:szCs w:val="24"/>
        </w:rPr>
        <w:t>396 000 zł brutto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5E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Części IV: </w:t>
      </w:r>
      <w:r w:rsidRPr="00A911AC">
        <w:rPr>
          <w:rFonts w:ascii="Times New Roman" w:hAnsi="Times New Roman" w:cs="Times New Roman"/>
          <w:sz w:val="24"/>
          <w:szCs w:val="24"/>
        </w:rPr>
        <w:t>449 000 zł brutto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EFD" w:rsidRDefault="00185EFD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EFD" w:rsidRPr="00D27641" w:rsidRDefault="00185EFD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C2" w:rsidRDefault="00A911AC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Zestawienie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404"/>
      </w:tblGrid>
      <w:tr w:rsidR="004C358F" w:rsidTr="00185EFD">
        <w:tc>
          <w:tcPr>
            <w:tcW w:w="562" w:type="dxa"/>
          </w:tcPr>
          <w:p w:rsidR="004C358F" w:rsidRDefault="004C358F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096" w:type="dxa"/>
          </w:tcPr>
          <w:p w:rsidR="004C358F" w:rsidRDefault="004C358F" w:rsidP="004C358F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 i adres</w:t>
            </w:r>
          </w:p>
        </w:tc>
        <w:tc>
          <w:tcPr>
            <w:tcW w:w="2404" w:type="dxa"/>
          </w:tcPr>
          <w:p w:rsidR="004C358F" w:rsidRDefault="004C358F" w:rsidP="004C358F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oferty </w:t>
            </w:r>
            <w:r w:rsidR="00185EFD"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  <w:r w:rsidR="00185E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zł.</w:t>
            </w:r>
          </w:p>
        </w:tc>
      </w:tr>
      <w:tr w:rsidR="00185EFD" w:rsidTr="00185EFD">
        <w:tc>
          <w:tcPr>
            <w:tcW w:w="562" w:type="dxa"/>
          </w:tcPr>
          <w:p w:rsidR="00185EFD" w:rsidRDefault="00185EFD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FD" w:rsidRDefault="00185EFD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FD" w:rsidRDefault="00185EFD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096" w:type="dxa"/>
          </w:tcPr>
          <w:p w:rsidR="00185EFD" w:rsidRDefault="00185EFD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FD" w:rsidRDefault="00185EFD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FD" w:rsidRPr="002D1B2A" w:rsidRDefault="00185EFD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COMPLEX Józef Wieteska, Domaniewek, ul. Baśniowa 145,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05-840 Brwinów</w:t>
            </w:r>
          </w:p>
        </w:tc>
        <w:tc>
          <w:tcPr>
            <w:tcW w:w="2404" w:type="dxa"/>
          </w:tcPr>
          <w:p w:rsidR="00185EFD" w:rsidRDefault="00185EFD" w:rsidP="00185EFD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FD" w:rsidRDefault="00185EFD" w:rsidP="00185EFD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I: 450 450,00</w:t>
            </w:r>
          </w:p>
          <w:p w:rsidR="00185EFD" w:rsidRDefault="00185EFD" w:rsidP="00185EFD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II: 312 800,39</w:t>
            </w:r>
          </w:p>
          <w:p w:rsidR="00185EFD" w:rsidRDefault="00185EFD" w:rsidP="00185EFD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III: 661 411,80</w:t>
            </w:r>
          </w:p>
          <w:p w:rsidR="00185EFD" w:rsidRDefault="00185EFD" w:rsidP="00185EFD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IV: 775 396,59</w:t>
            </w:r>
          </w:p>
        </w:tc>
      </w:tr>
      <w:tr w:rsidR="004C358F" w:rsidTr="00BB51D4">
        <w:trPr>
          <w:trHeight w:val="3069"/>
        </w:trPr>
        <w:tc>
          <w:tcPr>
            <w:tcW w:w="562" w:type="dxa"/>
          </w:tcPr>
          <w:p w:rsidR="00185EFD" w:rsidRDefault="00185EFD" w:rsidP="00185EFD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FD" w:rsidRDefault="00185EFD" w:rsidP="00185EFD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8F" w:rsidRDefault="00185EFD" w:rsidP="00185EFD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185EFD" w:rsidRDefault="00185EFD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FD" w:rsidRDefault="00185EFD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2A" w:rsidRDefault="002D1B2A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B2A">
              <w:rPr>
                <w:rFonts w:ascii="Times New Roman" w:hAnsi="Times New Roman" w:cs="Times New Roman"/>
                <w:sz w:val="24"/>
                <w:szCs w:val="24"/>
              </w:rPr>
              <w:t>Budromex</w:t>
            </w:r>
            <w:proofErr w:type="spellEnd"/>
            <w:r w:rsidRPr="002D1B2A">
              <w:rPr>
                <w:rFonts w:ascii="Times New Roman" w:hAnsi="Times New Roman" w:cs="Times New Roman"/>
                <w:sz w:val="24"/>
                <w:szCs w:val="24"/>
              </w:rPr>
              <w:t xml:space="preserve"> Radom spółka z ograniczona odpowiedzialnością</w:t>
            </w:r>
            <w:r w:rsidR="00185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358F" w:rsidRDefault="002D1B2A" w:rsidP="00185EFD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2A">
              <w:rPr>
                <w:rFonts w:ascii="Times New Roman" w:hAnsi="Times New Roman" w:cs="Times New Roman"/>
                <w:sz w:val="24"/>
                <w:szCs w:val="24"/>
              </w:rPr>
              <w:t>ul. Wolanowska 228</w:t>
            </w:r>
            <w:r w:rsidR="00185EFD">
              <w:rPr>
                <w:rFonts w:ascii="Times New Roman" w:hAnsi="Times New Roman" w:cs="Times New Roman"/>
                <w:sz w:val="24"/>
                <w:szCs w:val="24"/>
              </w:rPr>
              <w:t xml:space="preserve">, 26-600 Radom </w:t>
            </w:r>
          </w:p>
        </w:tc>
        <w:tc>
          <w:tcPr>
            <w:tcW w:w="2404" w:type="dxa"/>
          </w:tcPr>
          <w:p w:rsidR="00185EFD" w:rsidRDefault="00185EFD" w:rsidP="00185EFD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FD" w:rsidRDefault="00185EFD" w:rsidP="00185EFD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I: 404 237,04</w:t>
            </w:r>
          </w:p>
          <w:p w:rsidR="00185EFD" w:rsidRDefault="00185EFD" w:rsidP="00185EFD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II: 271 975,14</w:t>
            </w:r>
          </w:p>
          <w:p w:rsidR="00185EFD" w:rsidRDefault="00185EFD" w:rsidP="00185EFD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III: 650 652,78</w:t>
            </w:r>
          </w:p>
          <w:p w:rsidR="002D1B2A" w:rsidRDefault="00185EFD" w:rsidP="00BB51D4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IV: 725 948,46</w:t>
            </w:r>
          </w:p>
        </w:tc>
      </w:tr>
    </w:tbl>
    <w:p w:rsidR="00BD1E02" w:rsidRPr="00D27641" w:rsidRDefault="00BD1E02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08" w:rsidRDefault="00145408" w:rsidP="00B73AD4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</w:p>
    <w:p w:rsidR="002B5C61" w:rsidRDefault="002B5C61" w:rsidP="002B5C61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 Prezydent Miasta Żyrardowa</w:t>
      </w:r>
    </w:p>
    <w:p w:rsidR="00BD1E02" w:rsidRDefault="002B5C61" w:rsidP="002B5C61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Lucjan Krzysztof Chrzanowski </w:t>
      </w:r>
      <w:bookmarkStart w:id="0" w:name="_GoBack"/>
      <w:bookmarkEnd w:id="0"/>
    </w:p>
    <w:sectPr w:rsidR="00BD1E02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42081"/>
    <w:rsid w:val="00056FBB"/>
    <w:rsid w:val="00065FC6"/>
    <w:rsid w:val="000724A8"/>
    <w:rsid w:val="00086844"/>
    <w:rsid w:val="000935AC"/>
    <w:rsid w:val="000A1FEA"/>
    <w:rsid w:val="000C2EA8"/>
    <w:rsid w:val="00112A5C"/>
    <w:rsid w:val="00145408"/>
    <w:rsid w:val="00185EFD"/>
    <w:rsid w:val="001A2AEC"/>
    <w:rsid w:val="001A779F"/>
    <w:rsid w:val="002B5C61"/>
    <w:rsid w:val="002C33A7"/>
    <w:rsid w:val="002C6A1E"/>
    <w:rsid w:val="002D1B2A"/>
    <w:rsid w:val="0030423A"/>
    <w:rsid w:val="00313163"/>
    <w:rsid w:val="00320E86"/>
    <w:rsid w:val="003920C2"/>
    <w:rsid w:val="003921D0"/>
    <w:rsid w:val="003F25F0"/>
    <w:rsid w:val="004352E0"/>
    <w:rsid w:val="00480085"/>
    <w:rsid w:val="00496A6D"/>
    <w:rsid w:val="004A239F"/>
    <w:rsid w:val="004C358F"/>
    <w:rsid w:val="00513752"/>
    <w:rsid w:val="005657DF"/>
    <w:rsid w:val="005C11DE"/>
    <w:rsid w:val="005D1681"/>
    <w:rsid w:val="00620166"/>
    <w:rsid w:val="0063610D"/>
    <w:rsid w:val="006367AF"/>
    <w:rsid w:val="00670EAD"/>
    <w:rsid w:val="006E4E06"/>
    <w:rsid w:val="00761476"/>
    <w:rsid w:val="00766CA1"/>
    <w:rsid w:val="00782F3D"/>
    <w:rsid w:val="007C6E99"/>
    <w:rsid w:val="007F5070"/>
    <w:rsid w:val="00810A50"/>
    <w:rsid w:val="00834348"/>
    <w:rsid w:val="008A71B8"/>
    <w:rsid w:val="008C022A"/>
    <w:rsid w:val="008C0FAD"/>
    <w:rsid w:val="008E4046"/>
    <w:rsid w:val="009560B8"/>
    <w:rsid w:val="0095770F"/>
    <w:rsid w:val="00973794"/>
    <w:rsid w:val="009E590E"/>
    <w:rsid w:val="00A114BE"/>
    <w:rsid w:val="00A2378C"/>
    <w:rsid w:val="00A347C2"/>
    <w:rsid w:val="00A911AC"/>
    <w:rsid w:val="00AA3C30"/>
    <w:rsid w:val="00AB0B03"/>
    <w:rsid w:val="00AC756A"/>
    <w:rsid w:val="00B73AD4"/>
    <w:rsid w:val="00B73B49"/>
    <w:rsid w:val="00B82C78"/>
    <w:rsid w:val="00B83248"/>
    <w:rsid w:val="00BB51D4"/>
    <w:rsid w:val="00BC4725"/>
    <w:rsid w:val="00BD1E02"/>
    <w:rsid w:val="00BF7C24"/>
    <w:rsid w:val="00C010C8"/>
    <w:rsid w:val="00C1378D"/>
    <w:rsid w:val="00C23B3E"/>
    <w:rsid w:val="00C65A4B"/>
    <w:rsid w:val="00C83665"/>
    <w:rsid w:val="00D27641"/>
    <w:rsid w:val="00D46AAF"/>
    <w:rsid w:val="00D55ADC"/>
    <w:rsid w:val="00E27887"/>
    <w:rsid w:val="00E5430A"/>
    <w:rsid w:val="00EA4AAA"/>
    <w:rsid w:val="00EA6075"/>
    <w:rsid w:val="00F01A84"/>
    <w:rsid w:val="00F01B85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table" w:styleId="Tabela-Siatka">
    <w:name w:val="Table Grid"/>
    <w:basedOn w:val="Standardowy"/>
    <w:uiPriority w:val="39"/>
    <w:rsid w:val="004C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5</cp:revision>
  <cp:lastPrinted>2023-08-17T11:27:00Z</cp:lastPrinted>
  <dcterms:created xsi:type="dcterms:W3CDTF">2024-04-15T10:58:00Z</dcterms:created>
  <dcterms:modified xsi:type="dcterms:W3CDTF">2024-04-15T12:14:00Z</dcterms:modified>
</cp:coreProperties>
</file>