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2D81" w14:textId="67354A4C" w:rsidR="00DB17ED" w:rsidRPr="004752FD" w:rsidRDefault="00DB17ED" w:rsidP="00C22057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 w:rsidRPr="004752FD">
        <w:rPr>
          <w:rFonts w:ascii="Arial" w:hAnsi="Arial" w:cs="Arial"/>
          <w:sz w:val="22"/>
          <w:szCs w:val="22"/>
          <w:lang w:eastAsia="en-US"/>
        </w:rPr>
        <w:t>Oznaczenie sprawy: CUW.261</w:t>
      </w:r>
      <w:r w:rsidR="004752FD" w:rsidRPr="004752FD">
        <w:rPr>
          <w:rFonts w:ascii="Arial" w:hAnsi="Arial" w:cs="Arial"/>
          <w:sz w:val="22"/>
          <w:szCs w:val="22"/>
          <w:lang w:eastAsia="en-US"/>
        </w:rPr>
        <w:t>0.5.2022</w:t>
      </w:r>
      <w:r w:rsidRPr="004752FD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294084C8" w14:textId="77777777" w:rsidR="00DB17ED" w:rsidRPr="009A2528" w:rsidRDefault="00DB17ED" w:rsidP="0016479B">
      <w:pPr>
        <w:jc w:val="both"/>
        <w:rPr>
          <w:rFonts w:ascii="Arial" w:hAnsi="Arial" w:cs="Arial"/>
          <w:sz w:val="20"/>
          <w:szCs w:val="20"/>
        </w:rPr>
      </w:pPr>
    </w:p>
    <w:p w14:paraId="2B32BB1C" w14:textId="54160D1E" w:rsidR="00DB17ED" w:rsidRPr="001D096A" w:rsidRDefault="00DB17ED" w:rsidP="0016479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D096A">
        <w:rPr>
          <w:rFonts w:ascii="Arial" w:hAnsi="Arial" w:cs="Arial"/>
          <w:b/>
          <w:bCs/>
          <w:sz w:val="22"/>
          <w:szCs w:val="22"/>
        </w:rPr>
        <w:t>SZCZEGÓŁOWY OPIS PRZEDMIOTU ZAMÓWIENIA</w:t>
      </w:r>
    </w:p>
    <w:p w14:paraId="5440DB77" w14:textId="77777777" w:rsidR="00DB17ED" w:rsidRPr="009A2528" w:rsidRDefault="00DB17ED" w:rsidP="0016479B">
      <w:pPr>
        <w:rPr>
          <w:rFonts w:ascii="Arial" w:hAnsi="Arial" w:cs="Arial"/>
          <w:sz w:val="20"/>
          <w:szCs w:val="20"/>
        </w:rPr>
      </w:pPr>
    </w:p>
    <w:p w14:paraId="57304A35" w14:textId="77777777" w:rsidR="00DB17ED" w:rsidRPr="00E242AD" w:rsidRDefault="00DB17ED" w:rsidP="00536E74">
      <w:pPr>
        <w:numPr>
          <w:ilvl w:val="0"/>
          <w:numId w:val="1"/>
        </w:numPr>
        <w:shd w:val="clear" w:color="auto" w:fill="D9D9D9"/>
        <w:suppressAutoHyphens w:val="0"/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E242AD">
        <w:rPr>
          <w:rFonts w:ascii="Arial" w:hAnsi="Arial" w:cs="Arial"/>
          <w:b/>
          <w:bCs/>
          <w:sz w:val="22"/>
          <w:szCs w:val="22"/>
        </w:rPr>
        <w:t>Przedmiot zamówienia:</w:t>
      </w:r>
    </w:p>
    <w:p w14:paraId="729BB542" w14:textId="7F14D566" w:rsidR="00DB17ED" w:rsidRPr="00E242AD" w:rsidRDefault="00DB17ED" w:rsidP="00536E74">
      <w:pPr>
        <w:pStyle w:val="Nagwek3"/>
        <w:numPr>
          <w:ilvl w:val="0"/>
          <w:numId w:val="2"/>
        </w:numPr>
        <w:spacing w:before="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2AD">
        <w:rPr>
          <w:rFonts w:ascii="Arial" w:hAnsi="Arial" w:cs="Arial"/>
          <w:color w:val="auto"/>
          <w:sz w:val="22"/>
          <w:szCs w:val="22"/>
        </w:rPr>
        <w:t>Przedmiotem zamówienia jest</w:t>
      </w:r>
      <w:r w:rsidR="00C553F4">
        <w:rPr>
          <w:rFonts w:ascii="Arial" w:hAnsi="Arial" w:cs="Arial"/>
          <w:color w:val="auto"/>
          <w:sz w:val="22"/>
          <w:szCs w:val="22"/>
        </w:rPr>
        <w:t xml:space="preserve"> </w:t>
      </w:r>
      <w:r w:rsidRPr="00E242AD">
        <w:rPr>
          <w:rFonts w:ascii="Arial" w:hAnsi="Arial" w:cs="Arial"/>
          <w:color w:val="auto"/>
          <w:sz w:val="22"/>
          <w:szCs w:val="22"/>
        </w:rPr>
        <w:t xml:space="preserve">zakup i dostawa </w:t>
      </w:r>
      <w:r w:rsidR="00C553F4">
        <w:rPr>
          <w:rFonts w:ascii="Arial" w:hAnsi="Arial" w:cs="Arial"/>
          <w:color w:val="auto"/>
          <w:sz w:val="22"/>
          <w:szCs w:val="22"/>
        </w:rPr>
        <w:t xml:space="preserve">pomocy dydaktycznych </w:t>
      </w:r>
      <w:r w:rsidRPr="00E242AD">
        <w:rPr>
          <w:rFonts w:ascii="Arial" w:hAnsi="Arial" w:cs="Arial"/>
          <w:color w:val="auto"/>
          <w:sz w:val="22"/>
          <w:szCs w:val="22"/>
        </w:rPr>
        <w:t>w ramach programu LABORATORI</w:t>
      </w:r>
      <w:r w:rsidR="00780B6E">
        <w:rPr>
          <w:rFonts w:ascii="Arial" w:hAnsi="Arial" w:cs="Arial"/>
          <w:color w:val="auto"/>
          <w:sz w:val="22"/>
          <w:szCs w:val="22"/>
        </w:rPr>
        <w:t>A</w:t>
      </w:r>
      <w:r w:rsidRPr="00E242AD">
        <w:rPr>
          <w:rFonts w:ascii="Arial" w:hAnsi="Arial" w:cs="Arial"/>
          <w:color w:val="auto"/>
          <w:sz w:val="22"/>
          <w:szCs w:val="22"/>
        </w:rPr>
        <w:t xml:space="preserve"> PRZYSZŁOSCI dla Szkoły Podstawowej nr 2 </w:t>
      </w:r>
      <w:r w:rsidR="00543D30">
        <w:rPr>
          <w:rFonts w:ascii="Arial" w:hAnsi="Arial" w:cs="Arial"/>
          <w:color w:val="auto"/>
          <w:sz w:val="22"/>
          <w:szCs w:val="22"/>
        </w:rPr>
        <w:br/>
      </w:r>
      <w:r w:rsidRPr="00E242AD">
        <w:rPr>
          <w:rFonts w:ascii="Arial" w:hAnsi="Arial" w:cs="Arial"/>
          <w:color w:val="auto"/>
          <w:sz w:val="22"/>
          <w:szCs w:val="22"/>
        </w:rPr>
        <w:t xml:space="preserve">im. Tadeusza Kościuszki Narciarskiej Szkoły Sportowej w Ustrzykach Dolnych, pod adresem: ul. Dobra 6, 38-700 Ustrzyki Dolne. </w:t>
      </w:r>
    </w:p>
    <w:p w14:paraId="51BD42E0" w14:textId="434DAFEE" w:rsidR="00DB17ED" w:rsidRPr="00E242AD" w:rsidRDefault="00DB17ED" w:rsidP="00536E74">
      <w:pPr>
        <w:pStyle w:val="Nagwek3"/>
        <w:numPr>
          <w:ilvl w:val="0"/>
          <w:numId w:val="2"/>
        </w:numPr>
        <w:spacing w:before="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C553F4">
        <w:rPr>
          <w:rFonts w:ascii="Arial" w:hAnsi="Arial" w:cs="Arial"/>
          <w:color w:val="auto"/>
          <w:sz w:val="22"/>
          <w:szCs w:val="22"/>
          <w:lang w:eastAsia="pl-PL"/>
        </w:rPr>
        <w:t>Termin realizacji zamówienia:</w:t>
      </w:r>
      <w:r w:rsidRPr="00E242AD">
        <w:rPr>
          <w:rFonts w:ascii="Arial" w:hAnsi="Arial" w:cs="Arial"/>
          <w:color w:val="auto"/>
          <w:sz w:val="22"/>
          <w:szCs w:val="22"/>
          <w:lang w:eastAsia="pl-PL"/>
        </w:rPr>
        <w:t xml:space="preserve"> zakup i dostawa od dnia podpisania umowy do dnia </w:t>
      </w:r>
      <w:r w:rsidR="00893E07">
        <w:rPr>
          <w:rFonts w:ascii="Arial" w:hAnsi="Arial" w:cs="Arial"/>
          <w:color w:val="auto"/>
          <w:sz w:val="22"/>
          <w:szCs w:val="22"/>
          <w:lang w:eastAsia="pl-PL"/>
        </w:rPr>
        <w:t>31.03.2022 r.</w:t>
      </w:r>
      <w:r w:rsidRPr="00E242AD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</w:p>
    <w:p w14:paraId="5FBFA13A" w14:textId="395A1715" w:rsidR="00DB17ED" w:rsidRPr="00E242AD" w:rsidRDefault="00DB17ED" w:rsidP="00E242AD">
      <w:pPr>
        <w:pStyle w:val="Akapitzlist"/>
        <w:shd w:val="clear" w:color="auto" w:fill="D9D9D9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E242AD">
        <w:rPr>
          <w:rFonts w:ascii="Arial" w:hAnsi="Arial" w:cs="Arial"/>
          <w:b/>
          <w:bCs/>
          <w:sz w:val="22"/>
          <w:szCs w:val="22"/>
        </w:rPr>
        <w:t xml:space="preserve">II. Specyfikacja przedmiotu zamówienia: </w:t>
      </w:r>
    </w:p>
    <w:p w14:paraId="559917CB" w14:textId="77777777" w:rsidR="00DB17ED" w:rsidRPr="009A2528" w:rsidRDefault="00DB17ED" w:rsidP="00B2543D">
      <w:pPr>
        <w:pStyle w:val="TableParagraph"/>
        <w:shd w:val="clear" w:color="auto" w:fill="C6D9F1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9A2528">
        <w:rPr>
          <w:rFonts w:ascii="Arial" w:hAnsi="Arial" w:cs="Arial"/>
          <w:b/>
          <w:bCs/>
          <w:sz w:val="20"/>
          <w:szCs w:val="20"/>
          <w:lang w:val="pl-PL"/>
        </w:rPr>
        <w:t>Część I</w:t>
      </w:r>
    </w:p>
    <w:p w14:paraId="6D32ABE6" w14:textId="77777777" w:rsidR="00DB17ED" w:rsidRPr="009A2528" w:rsidRDefault="00DB17ED" w:rsidP="00B2543D">
      <w:pPr>
        <w:pStyle w:val="TableParagraph"/>
        <w:shd w:val="clear" w:color="auto" w:fill="C6D9F1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9A2528">
        <w:rPr>
          <w:rFonts w:ascii="Arial" w:hAnsi="Arial" w:cs="Arial"/>
          <w:b/>
          <w:bCs/>
          <w:sz w:val="20"/>
          <w:szCs w:val="20"/>
          <w:lang w:val="pl-PL"/>
        </w:rPr>
        <w:t>WYPOSAŻENIE PODSTAWOWE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7938"/>
        <w:gridCol w:w="850"/>
        <w:gridCol w:w="992"/>
        <w:gridCol w:w="851"/>
        <w:gridCol w:w="992"/>
        <w:gridCol w:w="992"/>
        <w:gridCol w:w="993"/>
      </w:tblGrid>
      <w:tr w:rsidR="009A2528" w:rsidRPr="009A2528" w14:paraId="36864E6A" w14:textId="77777777" w:rsidTr="000D20A4">
        <w:tc>
          <w:tcPr>
            <w:tcW w:w="567" w:type="dxa"/>
            <w:shd w:val="clear" w:color="auto" w:fill="D9D9D9"/>
          </w:tcPr>
          <w:p w14:paraId="4BF978A3" w14:textId="77777777" w:rsidR="00DB17ED" w:rsidRPr="009A2528" w:rsidRDefault="00DB17ED" w:rsidP="003E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</w:tcPr>
          <w:p w14:paraId="3C95D636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Nazwa towaru / model /rodzaj</w:t>
            </w:r>
          </w:p>
        </w:tc>
        <w:tc>
          <w:tcPr>
            <w:tcW w:w="7938" w:type="dxa"/>
            <w:shd w:val="clear" w:color="auto" w:fill="D9D9D9"/>
          </w:tcPr>
          <w:p w14:paraId="5B47BD04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Opis/Parametry techniczne</w:t>
            </w:r>
          </w:p>
        </w:tc>
        <w:tc>
          <w:tcPr>
            <w:tcW w:w="850" w:type="dxa"/>
            <w:shd w:val="clear" w:color="auto" w:fill="D9D9D9"/>
          </w:tcPr>
          <w:p w14:paraId="6A2B35C4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Ilość/szt. /kpl.</w:t>
            </w:r>
          </w:p>
        </w:tc>
        <w:tc>
          <w:tcPr>
            <w:tcW w:w="992" w:type="dxa"/>
            <w:shd w:val="clear" w:color="auto" w:fill="D9D9D9"/>
          </w:tcPr>
          <w:p w14:paraId="16BA8EF3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14:paraId="0E0AC597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4E4AE601" w14:textId="48BEA11F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992" w:type="dxa"/>
            <w:shd w:val="clear" w:color="auto" w:fill="D9D9D9"/>
          </w:tcPr>
          <w:p w14:paraId="2A669E63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992" w:type="dxa"/>
            <w:shd w:val="clear" w:color="auto" w:fill="D9D9D9"/>
          </w:tcPr>
          <w:p w14:paraId="3DD716A1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93" w:type="dxa"/>
            <w:shd w:val="clear" w:color="auto" w:fill="D9D9D9"/>
          </w:tcPr>
          <w:p w14:paraId="7F8BF015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9A2528" w:rsidRPr="009A2528" w14:paraId="23933677" w14:textId="77777777" w:rsidTr="000D20A4">
        <w:tc>
          <w:tcPr>
            <w:tcW w:w="567" w:type="dxa"/>
          </w:tcPr>
          <w:p w14:paraId="597B0ADA" w14:textId="77777777" w:rsidR="00DB17ED" w:rsidRPr="009A2528" w:rsidRDefault="00DB17ED" w:rsidP="00536E74">
            <w:pPr>
              <w:pStyle w:val="Akapitzlist"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5C3EE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Filament</w:t>
            </w:r>
          </w:p>
        </w:tc>
        <w:tc>
          <w:tcPr>
            <w:tcW w:w="7938" w:type="dxa"/>
          </w:tcPr>
          <w:p w14:paraId="4DE74CB0" w14:textId="3A56AAE4" w:rsidR="00DB17ED" w:rsidRPr="009A2528" w:rsidRDefault="00DB17ED" w:rsidP="00F83DB9">
            <w:pPr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Biodegradowalne filamenty kompatybilne z zakupionymi drukarkami</w:t>
            </w:r>
            <w:r w:rsidR="006F2B2F" w:rsidRPr="009A252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A2528">
              <w:rPr>
                <w:rFonts w:ascii="Arial" w:hAnsi="Arial" w:cs="Arial"/>
                <w:sz w:val="20"/>
                <w:szCs w:val="20"/>
              </w:rPr>
              <w:t>Dedykowany do drukarki Banach</w:t>
            </w:r>
            <w:r w:rsidR="000C5018" w:rsidRPr="009A2528">
              <w:rPr>
                <w:rFonts w:ascii="Arial" w:hAnsi="Arial" w:cs="Arial"/>
                <w:sz w:val="20"/>
                <w:szCs w:val="20"/>
              </w:rPr>
              <w:t xml:space="preserve">. Różne KOLORY </w:t>
            </w:r>
          </w:p>
        </w:tc>
        <w:tc>
          <w:tcPr>
            <w:tcW w:w="850" w:type="dxa"/>
            <w:vAlign w:val="center"/>
          </w:tcPr>
          <w:p w14:paraId="3D75CB10" w14:textId="6953B039" w:rsidR="00DB17ED" w:rsidRPr="009A2528" w:rsidRDefault="00DB17ED" w:rsidP="00DE7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10 szt.</w:t>
            </w:r>
          </w:p>
          <w:p w14:paraId="6AFBF775" w14:textId="0A2284F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512AC1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E213A4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185923" w14:textId="470C36FF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C207666" w14:textId="169AADDA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6AE2F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00381C85" w14:textId="77777777" w:rsidTr="000D20A4">
        <w:trPr>
          <w:trHeight w:val="70"/>
        </w:trPr>
        <w:tc>
          <w:tcPr>
            <w:tcW w:w="567" w:type="dxa"/>
          </w:tcPr>
          <w:p w14:paraId="619D474C" w14:textId="77777777" w:rsidR="00DB17ED" w:rsidRPr="009A2528" w:rsidRDefault="00DB17ED" w:rsidP="00536E74">
            <w:pPr>
              <w:pStyle w:val="Akapitzlist"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5ED1D9" w14:textId="77777777" w:rsidR="009A2528" w:rsidRPr="009A2528" w:rsidRDefault="009A2528" w:rsidP="009A2528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 xml:space="preserve">Drukarka 3D Banach School z pakietem dydaktycznym i </w:t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 5-letnim programem wsparcia</w:t>
            </w:r>
            <w:r w:rsidRPr="009A252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C5272B" w14:textId="503B2748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/>
          </w:tcPr>
          <w:p w14:paraId="1402238D" w14:textId="77777777" w:rsidR="00CC058E" w:rsidRDefault="009A2528" w:rsidP="002C719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koSystem Banach 3D zawiera: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1) </w:t>
            </w:r>
            <w:r w:rsidR="00DB17ED" w:rsidRPr="009A252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drukarkę 3D Banach School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 z pakietem dydaktycznym,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2) 5-letni program wsparcia szkoły: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•materiały video i praktyczne instrukcje dla początkujących aby dobrze rozpocząć </w:t>
            </w:r>
          </w:p>
          <w:p w14:paraId="03621CB8" w14:textId="77777777" w:rsidR="00CC058E" w:rsidRDefault="00CC058E" w:rsidP="002C719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przygodę </w:t>
            </w:r>
            <w:r w:rsidR="00D719C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z drukiem 3D,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• filmy instruktażowe dla Twoich nauczycieli i uczniów z podstaw projektowania oraz </w:t>
            </w:r>
          </w:p>
          <w:p w14:paraId="710779B5" w14:textId="6C823497" w:rsidR="00CC058E" w:rsidRDefault="00CC058E" w:rsidP="002C719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obsługi drukarki Banach 3D,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• dostęp do największej na świecie specjalistycznej biblioteki modeli szkolnych, </w:t>
            </w:r>
          </w:p>
          <w:p w14:paraId="64D393D0" w14:textId="77777777" w:rsidR="00CC058E" w:rsidRDefault="00CC058E" w:rsidP="002C719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przygotowanych do prowadzenia zajęć ogólnych, z uczniami ze SPE, uczniami </w:t>
            </w:r>
          </w:p>
          <w:p w14:paraId="641A5E9D" w14:textId="77777777" w:rsidR="002A0966" w:rsidRDefault="00CC058E" w:rsidP="002C719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zdolnymi,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dostęp do modeli i materiałów wspierających przygotowanie do zawodów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scenariusze prowadzenia zajęć ogólnych z drukiem 3D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wsparcie w realizacji 12 obszarów wykorzystania druku 3D w polskiej szkole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• wsparcie w uruchomieniu i poprowadzeniu zajęć poza lekcyjnych – kółka </w:t>
            </w:r>
          </w:p>
          <w:p w14:paraId="6E0F66DF" w14:textId="13AA43EA" w:rsidR="00DB17ED" w:rsidRPr="002C719A" w:rsidRDefault="002A0966" w:rsidP="002C719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zainteresowań z wykorzystaniem druku 3D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możliwość udziału w konsultacjach online z opiekunem merytorycznym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nowe koncepcje zastosowania technologii 3D zgodnie z podstawą programową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dostęp do Akademii Banach -webinaria i certyfikowane szkolenia online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Gwarancja 24 miesiące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• Serwis i infolinia techniczna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DB17ED" w:rsidRPr="002C719A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lastRenderedPageBreak/>
              <w:t>Parametry techniczne:</w:t>
            </w:r>
          </w:p>
          <w:p w14:paraId="5FEA7A1D" w14:textId="1E517002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Technologia: FDM</w:t>
            </w:r>
          </w:p>
          <w:p w14:paraId="415B832D" w14:textId="5D684A4A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Pole robocze: 210 x 210 x 210 mm, podświetlane</w:t>
            </w:r>
          </w:p>
          <w:p w14:paraId="6EC42A9D" w14:textId="0EFE525A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Stół roboczy: Wymienny</w:t>
            </w:r>
          </w:p>
          <w:p w14:paraId="76A3BDFF" w14:textId="0EB2875B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Obudowa drukarki: przezroczysta, zabudowana</w:t>
            </w:r>
          </w:p>
          <w:p w14:paraId="02BCCE4F" w14:textId="6E02AE4B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Podgląd wydruku: stacjonarny, zdalny (WIFI)</w:t>
            </w:r>
          </w:p>
          <w:p w14:paraId="20436B1E" w14:textId="03AB6D48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Wyświetlacz: z polskim menu, dotykowy, kolorowy 2,4”</w:t>
            </w:r>
          </w:p>
          <w:p w14:paraId="55711D24" w14:textId="33FF4E82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Łączność: WIFI, USB, karta SD</w:t>
            </w:r>
          </w:p>
          <w:p w14:paraId="6F77C43E" w14:textId="4099A956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Kamera: Tak</w:t>
            </w:r>
          </w:p>
          <w:p w14:paraId="60B07A61" w14:textId="068C152F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Obsługiwane typy plików: .STL, .OBJ wbudowany slicer</w:t>
            </w:r>
          </w:p>
          <w:p w14:paraId="6D53BED1" w14:textId="4D503A69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Prędkość druku: szybka: 20-120 mm/s</w:t>
            </w:r>
          </w:p>
          <w:p w14:paraId="40CC4120" w14:textId="656B9845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Średnica dyszy: 0,4 mm</w:t>
            </w:r>
          </w:p>
          <w:p w14:paraId="76EB435C" w14:textId="62001DCE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Temperatura druku: temperatura 180</w:t>
            </w:r>
            <w:r w:rsidR="00DB17ED" w:rsidRPr="002C719A">
              <w:rPr>
                <w:rFonts w:ascii="Cambria Math" w:hAnsi="Cambria Math" w:cs="Cambria Math"/>
                <w:sz w:val="20"/>
                <w:szCs w:val="20"/>
                <w:lang w:eastAsia="pl-PL"/>
              </w:rPr>
              <w:t>℃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-260</w:t>
            </w:r>
            <w:r w:rsidR="00DB17ED" w:rsidRPr="002C719A">
              <w:rPr>
                <w:rFonts w:ascii="Cambria Math" w:hAnsi="Cambria Math" w:cs="Cambria Math"/>
                <w:sz w:val="20"/>
                <w:szCs w:val="20"/>
                <w:lang w:eastAsia="pl-PL"/>
              </w:rPr>
              <w:t>℃</w:t>
            </w:r>
          </w:p>
          <w:p w14:paraId="3A841F5A" w14:textId="25EEAC72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Wysokość warstwy: 0,1 - 0,4 mm</w:t>
            </w:r>
          </w:p>
          <w:p w14:paraId="62FA6451" w14:textId="77777777" w:rsidR="00C820BB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 xml:space="preserve">Obsługiwany filament: kompatybilny z drukarką: PLA (bezpieczny dla dzieci i </w:t>
            </w:r>
          </w:p>
          <w:p w14:paraId="79B38E24" w14:textId="57816B3C" w:rsidR="00DB17ED" w:rsidRPr="002C719A" w:rsidRDefault="00C820BB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młodzieży), ABS</w:t>
            </w:r>
          </w:p>
          <w:p w14:paraId="78610219" w14:textId="66FF7B9A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Obsługiwana średnica filamentu: 1,75 mm</w:t>
            </w:r>
          </w:p>
          <w:p w14:paraId="3C9A5F36" w14:textId="107E7DA8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Wymiary drukarki: 385 x 380 x 425 mm</w:t>
            </w:r>
          </w:p>
          <w:p w14:paraId="09436446" w14:textId="6D6AD704" w:rsidR="00DB17ED" w:rsidRPr="002C719A" w:rsidRDefault="00C901FA" w:rsidP="00D26283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Waga: lekka przenośna konstrukcja 7,5 kg</w:t>
            </w:r>
          </w:p>
          <w:p w14:paraId="2430C692" w14:textId="0CB76867" w:rsidR="00C901FA" w:rsidRDefault="00D26283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 xml:space="preserve">Biblioteka projektów: online, 500 projektów w podziale na przedmioty szkolne zgodne z </w:t>
            </w:r>
          </w:p>
          <w:p w14:paraId="796A9A1B" w14:textId="3B77A48C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14765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PP, zintegrowane z drukarką</w:t>
            </w:r>
          </w:p>
          <w:p w14:paraId="09A7055C" w14:textId="0EF71D8F" w:rsidR="00DB17ED" w:rsidRPr="002C719A" w:rsidRDefault="00D26283" w:rsidP="00D26283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D26283">
              <w:rPr>
                <w:rFonts w:ascii="Arial" w:hAnsi="Arial" w:cs="Arial"/>
                <w:sz w:val="20"/>
                <w:szCs w:val="20"/>
                <w:lang w:val="en-US" w:eastAsia="pl-PL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  <w:r w:rsidR="00DB17ED" w:rsidRPr="002C719A">
              <w:rPr>
                <w:rFonts w:ascii="Arial" w:hAnsi="Arial" w:cs="Arial"/>
                <w:sz w:val="20"/>
                <w:szCs w:val="20"/>
                <w:lang w:val="en-US" w:eastAsia="pl-PL"/>
              </w:rPr>
              <w:t>Oprogramowanie: TinkerCAD, Fusion360, Onshape, CURA, Simplify3D</w:t>
            </w:r>
          </w:p>
          <w:p w14:paraId="63E73379" w14:textId="12B2860C" w:rsidR="00DB17ED" w:rsidRPr="006E7108" w:rsidRDefault="00D26283" w:rsidP="006E7108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val="en-US" w:eastAsia="pl-PL"/>
              </w:rPr>
              <w:t>Certyfikaty: CE, FCC, ROSH, REACH</w:t>
            </w:r>
          </w:p>
        </w:tc>
        <w:tc>
          <w:tcPr>
            <w:tcW w:w="850" w:type="dxa"/>
            <w:vAlign w:val="center"/>
          </w:tcPr>
          <w:p w14:paraId="37AE88CB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29370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EF24C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C239C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078C4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5C461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B9A86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3E5FD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AF68B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13851" w14:textId="77777777" w:rsidR="00DB17ED" w:rsidRPr="009A2528" w:rsidRDefault="00DB17ED" w:rsidP="006E7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 szt.</w:t>
            </w:r>
          </w:p>
          <w:p w14:paraId="168A6527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747F5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706415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C70EB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44A170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23D1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FBCA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45BC3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0F133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2158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1D53C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DE20C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D800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4D29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510E6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17961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BA456C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60924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9979CE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2918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4C825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F1BD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CB12BD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AD97D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9681C6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FD8250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D1ACB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9AE85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8F6D0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162E1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B18FE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ABE83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D89F4" w14:textId="41EFC1DE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22134E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154B83FC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D13281A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672DE0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4D0F05" w14:textId="62D4BE70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E460B9C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108" w:rsidRPr="009A2528" w14:paraId="71937E68" w14:textId="77777777" w:rsidTr="000D20A4">
        <w:tc>
          <w:tcPr>
            <w:tcW w:w="567" w:type="dxa"/>
          </w:tcPr>
          <w:p w14:paraId="6D0AFA65" w14:textId="340E142F" w:rsidR="006E7108" w:rsidRPr="009A2528" w:rsidRDefault="00071C19" w:rsidP="00071C19">
            <w:pPr>
              <w:pStyle w:val="Akapitzlist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1C1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6BB17D20" w14:textId="77777777" w:rsidR="006E7108" w:rsidRPr="006E7108" w:rsidRDefault="006E7108" w:rsidP="00E97E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710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Laptop DELL Vostro i5 8GB 256SSD</w:t>
            </w:r>
          </w:p>
          <w:p w14:paraId="46A13A83" w14:textId="77777777" w:rsidR="006E7108" w:rsidRDefault="006E7108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E7607" w14:textId="77777777" w:rsidR="006E7108" w:rsidRDefault="006E7108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4A69E" w14:textId="77777777" w:rsidR="006E7108" w:rsidRDefault="006E7108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4E143" w14:textId="3C429541" w:rsidR="006E7108" w:rsidRPr="009A2528" w:rsidRDefault="006E7108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14:paraId="692DE0CB" w14:textId="5A607DDE" w:rsidR="006E7108" w:rsidRPr="009A2528" w:rsidRDefault="006E7108" w:rsidP="00E97E63">
            <w:pPr>
              <w:shd w:val="clear" w:color="auto" w:fill="FFFFFF"/>
              <w:suppressAutoHyphens w:val="0"/>
              <w:textAlignment w:val="top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7E63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Parametry minimalne: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E97E63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Procesor: i5 lub równoważny AMD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E97E63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Pamięć RAM: 8 GB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E97E63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Dysk twardy: SSD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E97E63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Zintegrowana karta graficzna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E97E63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Ekran: 15,6'' LED 1920 x 1080 (Full HD)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E97E63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System operacyjny: Windows 10.</w:t>
            </w:r>
          </w:p>
          <w:p w14:paraId="60884B9B" w14:textId="77777777" w:rsidR="00E97E63" w:rsidRDefault="00E97E63" w:rsidP="00E97E63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="006E7108" w:rsidRPr="0035156C">
              <w:rPr>
                <w:rFonts w:ascii="Arial" w:hAnsi="Arial" w:cs="Arial"/>
                <w:sz w:val="20"/>
                <w:szCs w:val="20"/>
                <w:lang w:eastAsia="pl-PL"/>
              </w:rPr>
              <w:t>Gwarancja</w:t>
            </w:r>
            <w:r w:rsidRPr="0035156C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36 miesięcy </w:t>
            </w:r>
          </w:p>
          <w:p w14:paraId="5CB2A8D2" w14:textId="48F0E4B0" w:rsidR="006E7108" w:rsidRPr="009A2528" w:rsidRDefault="00E97E63" w:rsidP="00E97E63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6E7108" w:rsidRPr="00E97E63">
              <w:rPr>
                <w:rFonts w:ascii="Arial" w:hAnsi="Arial" w:cs="Arial"/>
                <w:sz w:val="20"/>
                <w:szCs w:val="20"/>
                <w:lang w:eastAsia="pl-PL"/>
              </w:rPr>
              <w:t>Dołączone akcesoria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: z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asilacz</w:t>
            </w:r>
          </w:p>
        </w:tc>
        <w:tc>
          <w:tcPr>
            <w:tcW w:w="850" w:type="dxa"/>
            <w:vAlign w:val="center"/>
          </w:tcPr>
          <w:p w14:paraId="4D036631" w14:textId="10952C8C" w:rsidR="006E7108" w:rsidRPr="009A2528" w:rsidRDefault="00925128" w:rsidP="00925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2" w:type="dxa"/>
          </w:tcPr>
          <w:p w14:paraId="167440D7" w14:textId="77777777" w:rsidR="006E7108" w:rsidRPr="009A2528" w:rsidRDefault="006E7108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4E8462F" w14:textId="77777777" w:rsidR="006E7108" w:rsidRPr="009A2528" w:rsidRDefault="006E7108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936E3" w14:textId="77777777" w:rsidR="006E7108" w:rsidRPr="009A2528" w:rsidRDefault="006E7108" w:rsidP="00400184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14:paraId="711B9D0B" w14:textId="77777777" w:rsidR="006E7108" w:rsidRPr="009A2528" w:rsidRDefault="006E7108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B64B57E" w14:textId="77777777" w:rsidR="006E7108" w:rsidRPr="009A2528" w:rsidRDefault="006E7108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607B25AD" w14:textId="77777777" w:rsidTr="000D20A4">
        <w:tc>
          <w:tcPr>
            <w:tcW w:w="567" w:type="dxa"/>
          </w:tcPr>
          <w:p w14:paraId="03AABA51" w14:textId="580AE1B7" w:rsidR="00DB17ED" w:rsidRPr="00B9052E" w:rsidRDefault="00B9052E" w:rsidP="00B9052E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5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560" w:type="dxa"/>
          </w:tcPr>
          <w:p w14:paraId="47BA580B" w14:textId="77777777" w:rsidR="00DB17ED" w:rsidRPr="0091581E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81E">
              <w:rPr>
                <w:rFonts w:ascii="Arial" w:hAnsi="Arial" w:cs="Arial"/>
                <w:b/>
                <w:bCs/>
                <w:sz w:val="20"/>
                <w:szCs w:val="20"/>
              </w:rPr>
              <w:t>Mikrokontroler z czujnikami i akcesoriami</w:t>
            </w:r>
          </w:p>
        </w:tc>
        <w:tc>
          <w:tcPr>
            <w:tcW w:w="7938" w:type="dxa"/>
          </w:tcPr>
          <w:p w14:paraId="2440C113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633BBB95" w14:textId="77777777" w:rsidR="00DB17ED" w:rsidRPr="0091581E" w:rsidRDefault="00DB17ED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581E">
              <w:rPr>
                <w:rFonts w:ascii="Arial" w:hAnsi="Arial" w:cs="Arial"/>
                <w:sz w:val="20"/>
                <w:szCs w:val="20"/>
                <w:lang w:eastAsia="pl-PL"/>
              </w:rPr>
              <w:t>Zestawy konstrukcyjny BeCreo z mikrokontrolerem, czujnikami i akcesoriami</w:t>
            </w:r>
          </w:p>
        </w:tc>
        <w:tc>
          <w:tcPr>
            <w:tcW w:w="850" w:type="dxa"/>
            <w:vAlign w:val="center"/>
          </w:tcPr>
          <w:p w14:paraId="0598407D" w14:textId="77777777" w:rsidR="00DB17ED" w:rsidRPr="009A2528" w:rsidRDefault="00DB17ED" w:rsidP="0057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992" w:type="dxa"/>
          </w:tcPr>
          <w:p w14:paraId="3CEEAA77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B0E73C5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7C0C8E" w14:textId="64765296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FA8213" w14:textId="0A5470C1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65CC840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574A1249" w14:textId="77777777" w:rsidTr="000D20A4">
        <w:trPr>
          <w:trHeight w:val="639"/>
        </w:trPr>
        <w:tc>
          <w:tcPr>
            <w:tcW w:w="567" w:type="dxa"/>
          </w:tcPr>
          <w:p w14:paraId="6F61435F" w14:textId="1F2553EF" w:rsidR="00DB17ED" w:rsidRPr="009A2528" w:rsidRDefault="00EF0D10" w:rsidP="00EF0D10">
            <w:pPr>
              <w:pStyle w:val="Akapitzlist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F0D1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3202C076" w14:textId="77777777" w:rsidR="00387B90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5F">
              <w:rPr>
                <w:rFonts w:ascii="Arial" w:hAnsi="Arial" w:cs="Arial"/>
                <w:b/>
                <w:bCs/>
                <w:sz w:val="20"/>
                <w:szCs w:val="20"/>
              </w:rPr>
              <w:t>Lutownic</w:t>
            </w:r>
            <w:r w:rsidR="00245F44">
              <w:rPr>
                <w:rFonts w:ascii="Arial" w:hAnsi="Arial" w:cs="Arial"/>
                <w:b/>
                <w:bCs/>
                <w:sz w:val="20"/>
                <w:szCs w:val="20"/>
              </w:rPr>
              <w:t>a/</w:t>
            </w:r>
          </w:p>
          <w:p w14:paraId="01629870" w14:textId="35810753" w:rsidR="00DB17ED" w:rsidRPr="00124E5F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5F">
              <w:rPr>
                <w:rFonts w:ascii="Arial" w:hAnsi="Arial" w:cs="Arial"/>
                <w:b/>
                <w:bCs/>
                <w:sz w:val="20"/>
                <w:szCs w:val="20"/>
              </w:rPr>
              <w:t>Stacja lutownicza z gorącym powietrzem</w:t>
            </w:r>
          </w:p>
        </w:tc>
        <w:tc>
          <w:tcPr>
            <w:tcW w:w="7938" w:type="dxa"/>
          </w:tcPr>
          <w:p w14:paraId="31FCE943" w14:textId="77777777" w:rsidR="00447883" w:rsidRPr="00447883" w:rsidRDefault="00DB17ED" w:rsidP="00DB6F1A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Stacja lutownicza HOT AIR z grotem 2w1 898DH</w:t>
            </w:r>
          </w:p>
          <w:p w14:paraId="1F2B716A" w14:textId="2F74E188" w:rsidR="00DB17ED" w:rsidRPr="009A2528" w:rsidRDefault="00DB17ED" w:rsidP="00DB6F1A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0695F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  <w:shd w:val="clear" w:color="auto" w:fill="FFFFFF"/>
              </w:rPr>
              <w:t>Parametry minimalne:</w:t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• Moc: 75W</w:t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• Napięcie zasilania: 24V</w:t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• Zakres temperatur: 200-480°C</w:t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• Dokładność temperatury: +/- 2°C</w:t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• Przepływ powietrza 120 l/min</w:t>
            </w:r>
          </w:p>
        </w:tc>
        <w:tc>
          <w:tcPr>
            <w:tcW w:w="850" w:type="dxa"/>
            <w:vAlign w:val="center"/>
          </w:tcPr>
          <w:p w14:paraId="60AAB231" w14:textId="77777777" w:rsidR="00DB17ED" w:rsidRPr="009A2528" w:rsidRDefault="00DB17ED" w:rsidP="0044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 szt</w:t>
            </w:r>
          </w:p>
        </w:tc>
        <w:tc>
          <w:tcPr>
            <w:tcW w:w="992" w:type="dxa"/>
          </w:tcPr>
          <w:p w14:paraId="0F82F4F8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DFC888A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0EE3AF" w14:textId="23B83F35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418A56" w14:textId="4E8D746C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764F64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0968D5D7" w14:textId="77777777" w:rsidTr="000D20A4">
        <w:tc>
          <w:tcPr>
            <w:tcW w:w="567" w:type="dxa"/>
          </w:tcPr>
          <w:p w14:paraId="4FAC4F56" w14:textId="6CA404CD" w:rsidR="00DB17ED" w:rsidRPr="00EF0D10" w:rsidRDefault="00EF0D10" w:rsidP="00EF0D10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D10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14:paraId="206C87C3" w14:textId="77777777" w:rsidR="00DB17ED" w:rsidRPr="004D6FC8" w:rsidRDefault="00DB17ED" w:rsidP="004D6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F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Kamera przenośna cyfrowa wraz z akcesoriami </w:t>
            </w:r>
          </w:p>
        </w:tc>
        <w:tc>
          <w:tcPr>
            <w:tcW w:w="7938" w:type="dxa"/>
          </w:tcPr>
          <w:p w14:paraId="6DA0FB50" w14:textId="77777777" w:rsidR="00DB17ED" w:rsidRPr="004D6FC8" w:rsidRDefault="00DB17ED" w:rsidP="0006131F">
            <w:pPr>
              <w:pStyle w:val="Nagwek2"/>
              <w:shd w:val="clear" w:color="auto" w:fill="FFFFFF"/>
              <w:spacing w:befor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4D6FC8">
              <w:rPr>
                <w:rFonts w:ascii="Arial" w:hAnsi="Arial" w:cs="Arial"/>
                <w:color w:val="auto"/>
                <w:sz w:val="20"/>
                <w:szCs w:val="20"/>
              </w:rPr>
              <w:t>Kamera SONY 4K FDR-AX53</w:t>
            </w:r>
          </w:p>
          <w:p w14:paraId="5D924258" w14:textId="77777777" w:rsidR="00C97BB3" w:rsidRDefault="00DB17ED" w:rsidP="000613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D6FC8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>Parametry minimalne: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Nagrywanie w rozdzielczości 4K Ultra HD (3840 x 2160 pikseli)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Stabilizator obrazu Balanced Optical SteadyShot™ z 5-osiowym inteligentnym trybem </w:t>
            </w:r>
            <w:r w:rsidR="00C97B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5A5BE98" w14:textId="77777777" w:rsidR="00C97BB3" w:rsidRDefault="00C97BB3" w:rsidP="000613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aktywnym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Szerokokątny obiektyw ZEISS Vario-Sonnar® T* 26,8 mm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Zoom optyczny 20× z funkcją Clear Image Zoom 30×/40× (4K/HD)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Przetwornik obrazu CMOS Exmor R® typu 1/2,5" (7,20 mm) wykonany w technologii </w:t>
            </w:r>
          </w:p>
          <w:p w14:paraId="3B947268" w14:textId="77777777" w:rsidR="00C97BB3" w:rsidRDefault="00C97BB3" w:rsidP="000613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BSI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Efektywna liczba pikseli (film): około 8,29 megapiksela (16:9)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Zoom optyczny: 20x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Wymiary (dł. x wys.)[mm]: 166,5 x 80,5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Ekran: Panoramiczny (16:9) wyświetlacz Xtra Fine LCD™ 7,5 cm (3,0"), 921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600 </w:t>
            </w:r>
          </w:p>
          <w:p w14:paraId="53D63046" w14:textId="1A1DA0C6" w:rsidR="00DB17ED" w:rsidRPr="009A2528" w:rsidRDefault="00C97BB3" w:rsidP="000613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punktów</w:t>
            </w:r>
          </w:p>
        </w:tc>
        <w:tc>
          <w:tcPr>
            <w:tcW w:w="850" w:type="dxa"/>
            <w:vAlign w:val="center"/>
          </w:tcPr>
          <w:p w14:paraId="5B06C791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22F339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99A9E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D48C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D1E81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82796" w14:textId="77777777" w:rsidR="00DB17ED" w:rsidRPr="009A2528" w:rsidRDefault="00DB17ED" w:rsidP="0040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 szt</w:t>
            </w:r>
          </w:p>
        </w:tc>
        <w:tc>
          <w:tcPr>
            <w:tcW w:w="992" w:type="dxa"/>
          </w:tcPr>
          <w:p w14:paraId="00936E7A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01EEA6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2D3636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85AE24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766855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8D42C5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475AC2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717A1F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66F990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480DE5C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582D5F" w14:textId="3772F4D0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8E004A" w14:textId="4CE2E4DE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1ADF3A6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4B4F44C8" w14:textId="77777777" w:rsidTr="000D20A4">
        <w:trPr>
          <w:trHeight w:val="3806"/>
        </w:trPr>
        <w:tc>
          <w:tcPr>
            <w:tcW w:w="567" w:type="dxa"/>
          </w:tcPr>
          <w:p w14:paraId="15E044DE" w14:textId="747AD3C5" w:rsidR="00DB17ED" w:rsidRPr="00124E5F" w:rsidRDefault="00124E5F" w:rsidP="00124E5F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5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1560" w:type="dxa"/>
          </w:tcPr>
          <w:p w14:paraId="57BEC61D" w14:textId="77777777" w:rsidR="00DB17ED" w:rsidRPr="001F1036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36">
              <w:rPr>
                <w:rFonts w:ascii="Arial" w:hAnsi="Arial" w:cs="Arial"/>
                <w:b/>
                <w:bCs/>
                <w:sz w:val="20"/>
                <w:szCs w:val="20"/>
              </w:rPr>
              <w:t>Statyw z akcesoriami</w:t>
            </w:r>
          </w:p>
        </w:tc>
        <w:tc>
          <w:tcPr>
            <w:tcW w:w="7938" w:type="dxa"/>
          </w:tcPr>
          <w:p w14:paraId="4CC33072" w14:textId="77777777" w:rsidR="00DB17ED" w:rsidRPr="00232D63" w:rsidRDefault="00DB17ED" w:rsidP="001F1036">
            <w:pPr>
              <w:pStyle w:val="Nagwek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2D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Statyw  do Aparatu  i Kamery  Manfrotto</w:t>
            </w:r>
          </w:p>
          <w:p w14:paraId="178E21DD" w14:textId="07917E42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Podróżny statyw z regulowaną wysokością kolumny teleskopowej i kątem rozstawu nóg.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Parametry minimalne: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Waga: 1.15 kg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Mocowanie górne: 1/4″ gwint męski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Ilość sekcji: 5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Wysokość minimalna: 36 cm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Blokada kuli: Tak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Wysokość maksymalna z opuszczoną kolumną: 127.5 cm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Wysokość maksymalna: 143 cm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Średnica podstawy: 37 mm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Długość po złożeniu: 32 cm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Poziomica (ilość): 2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Udźwig: 4 kg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Torba w zestawie: BM-20160725S5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Średnica platformy: 38.5 mm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Easy Link: Nie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Regulacja oporu: Nie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Przechył przód-tył: +90°/-32°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Rodzaj głowicy: Głowica kulowa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Niezależna blokada panoramy: Tak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Przechył na bok: +32°/-32°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Rodzaj nóg: Pojedyncze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Kąty rozwarcia nóg: 21.5°, 54.5°,83°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Zaciski: Zakręcane pierścieniem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Średnice nóg: 10, 13, 16, 19, 22 mm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Materiał: Aluminium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Maksymalna temperatura pracy: 60 °C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Minimalna temperatura pracy: -30 °C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Regulacja oporu w panoramie: Nie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Obrót w panoramie: 360 °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Szybkozłączka: Tak</w:t>
            </w:r>
          </w:p>
        </w:tc>
        <w:tc>
          <w:tcPr>
            <w:tcW w:w="850" w:type="dxa"/>
            <w:vAlign w:val="center"/>
          </w:tcPr>
          <w:p w14:paraId="42B5DC19" w14:textId="77777777" w:rsidR="00DB17ED" w:rsidRPr="009A2528" w:rsidRDefault="00DB17ED" w:rsidP="00052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2" w:type="dxa"/>
          </w:tcPr>
          <w:p w14:paraId="55C9897E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FAC7B85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0B6181" w14:textId="3D56AF4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A85094" w14:textId="0A3C10A1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62818E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0BF319B8" w14:textId="77777777" w:rsidTr="000D20A4">
        <w:trPr>
          <w:trHeight w:val="666"/>
        </w:trPr>
        <w:tc>
          <w:tcPr>
            <w:tcW w:w="567" w:type="dxa"/>
          </w:tcPr>
          <w:p w14:paraId="3B0E8CB7" w14:textId="5F27E041" w:rsidR="00DB17ED" w:rsidRPr="00124E5F" w:rsidRDefault="00124E5F" w:rsidP="00124E5F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5F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14:paraId="38391D13" w14:textId="77777777" w:rsidR="00DB17ED" w:rsidRPr="00346766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766">
              <w:rPr>
                <w:rFonts w:ascii="Arial" w:hAnsi="Arial" w:cs="Arial"/>
                <w:b/>
                <w:bCs/>
                <w:sz w:val="20"/>
                <w:szCs w:val="20"/>
              </w:rPr>
              <w:t>Mikroport z akcesoriami</w:t>
            </w:r>
          </w:p>
        </w:tc>
        <w:tc>
          <w:tcPr>
            <w:tcW w:w="7938" w:type="dxa"/>
          </w:tcPr>
          <w:p w14:paraId="021D3E85" w14:textId="77777777" w:rsidR="00DB17ED" w:rsidRPr="00346766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346766">
              <w:rPr>
                <w:rFonts w:ascii="Arial" w:hAnsi="Arial" w:cs="Arial"/>
                <w:sz w:val="20"/>
                <w:szCs w:val="20"/>
              </w:rPr>
              <w:t>Mikroport Saramonic Blink 500 B1</w:t>
            </w:r>
          </w:p>
          <w:p w14:paraId="36F414E9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D30903" w14:textId="77777777" w:rsidR="00DB17ED" w:rsidRPr="009A2528" w:rsidRDefault="00DB17ED" w:rsidP="00FE6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1szt.</w:t>
            </w:r>
          </w:p>
        </w:tc>
        <w:tc>
          <w:tcPr>
            <w:tcW w:w="992" w:type="dxa"/>
          </w:tcPr>
          <w:p w14:paraId="570D84D1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CAD1FC4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A873E0" w14:textId="2E0E444F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7231C4" w14:textId="06BA2446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4EBFA6E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01FA4AE4" w14:textId="77777777" w:rsidTr="000D20A4">
        <w:trPr>
          <w:trHeight w:val="846"/>
        </w:trPr>
        <w:tc>
          <w:tcPr>
            <w:tcW w:w="567" w:type="dxa"/>
          </w:tcPr>
          <w:p w14:paraId="082E4D76" w14:textId="7BAFD7C2" w:rsidR="00DB17ED" w:rsidRPr="00124E5F" w:rsidRDefault="00124E5F" w:rsidP="00124E5F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5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1560" w:type="dxa"/>
          </w:tcPr>
          <w:p w14:paraId="735E6262" w14:textId="77777777" w:rsidR="00DB17ED" w:rsidRPr="00680796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796">
              <w:rPr>
                <w:rFonts w:ascii="Arial" w:hAnsi="Arial" w:cs="Arial"/>
                <w:b/>
                <w:bCs/>
                <w:sz w:val="20"/>
                <w:szCs w:val="20"/>
              </w:rPr>
              <w:t>Oświetlenie do realizacji nagrań</w:t>
            </w:r>
          </w:p>
        </w:tc>
        <w:tc>
          <w:tcPr>
            <w:tcW w:w="7938" w:type="dxa"/>
          </w:tcPr>
          <w:p w14:paraId="3B4812DA" w14:textId="210795E9" w:rsidR="006A7D32" w:rsidRDefault="006A7D32" w:rsidP="0029287E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- </w:t>
            </w:r>
            <w:r w:rsidR="00DB17ED" w:rsidRPr="0068079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 LAMPY FOTOGRAFICZNE 1200W STATYW SOFTBOX 50X70cm</w:t>
            </w:r>
          </w:p>
          <w:p w14:paraId="70DD1EB0" w14:textId="43A0CD93" w:rsidR="00DB17ED" w:rsidRPr="00680796" w:rsidRDefault="006A7D32" w:rsidP="0029287E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- </w:t>
            </w:r>
            <w:r w:rsidR="00DB17ED" w:rsidRPr="0068079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Nadajnik i odbiornik Quadralite Stroboss Navigator</w:t>
            </w:r>
          </w:p>
          <w:p w14:paraId="6DEF3760" w14:textId="6893A4C1" w:rsidR="00DB17ED" w:rsidRPr="009A2528" w:rsidRDefault="006A7D32" w:rsidP="0029287E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Kompatybilność: lampy reporterskie Stroboss 58</w:t>
            </w:r>
          </w:p>
          <w:p w14:paraId="0D2C5E61" w14:textId="25734D9D" w:rsidR="00DB17ED" w:rsidRPr="009A2528" w:rsidRDefault="006A7D32" w:rsidP="0029287E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Do aparatów: uniwersalne</w:t>
            </w:r>
          </w:p>
          <w:p w14:paraId="7A2D767E" w14:textId="57A13393" w:rsidR="00DB17ED" w:rsidRPr="009A2528" w:rsidRDefault="006A7D32" w:rsidP="0029287E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Synchronizacja błysku: do 1/250s</w:t>
            </w:r>
          </w:p>
          <w:p w14:paraId="5140AF8D" w14:textId="04510251" w:rsidR="00680796" w:rsidRDefault="006A7D32" w:rsidP="0029287E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Zasięg: do 50 m, Częstotliwość radiowa: 433MHz, Kanały: 16, Grupy: 16, Ekran: </w:t>
            </w:r>
            <w:r w:rsidR="006807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</w:t>
            </w:r>
          </w:p>
          <w:p w14:paraId="0BECBCB4" w14:textId="1FB1F4EE" w:rsidR="006A7D32" w:rsidRDefault="006A7D32" w:rsidP="0029287E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LCD, podświetlany, Zasilanie nadajnika: 2x AA, Zasilanie odbiornika: 5Vbezpośrednio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3D27B603" w14:textId="44DF21E8" w:rsidR="00DB17ED" w:rsidRPr="009A2528" w:rsidRDefault="006A7D32" w:rsidP="0029287E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z portu radiowego lampy)</w:t>
            </w:r>
          </w:p>
          <w:p w14:paraId="377E5CD8" w14:textId="78829B66" w:rsidR="00DB17ED" w:rsidRPr="009A2528" w:rsidRDefault="006A7D32" w:rsidP="0029287E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Wymiary nadajnika: 130 x 50 x 35mm</w:t>
            </w:r>
          </w:p>
          <w:p w14:paraId="2EE4744C" w14:textId="7E47D628" w:rsidR="00DB17ED" w:rsidRPr="009A2528" w:rsidRDefault="006A7D32" w:rsidP="00591309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Wymiary odbiornika: 55 x 11 x 29mm</w:t>
            </w:r>
          </w:p>
        </w:tc>
        <w:tc>
          <w:tcPr>
            <w:tcW w:w="850" w:type="dxa"/>
          </w:tcPr>
          <w:p w14:paraId="0D4E5C22" w14:textId="77777777" w:rsidR="00DB17ED" w:rsidRPr="009A2528" w:rsidRDefault="00DB17ED" w:rsidP="00680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 szt.</w:t>
            </w:r>
          </w:p>
          <w:p w14:paraId="2075BC74" w14:textId="77777777" w:rsidR="00DB17ED" w:rsidRPr="009A2528" w:rsidRDefault="00DB17ED" w:rsidP="00680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2" w:type="dxa"/>
          </w:tcPr>
          <w:p w14:paraId="5FCB6762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4A121D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A5B182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497B34C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78D451" w14:textId="5605B35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EBC186" w14:textId="29B669CD" w:rsidR="00DB17ED" w:rsidRPr="009A2528" w:rsidRDefault="00DB17ED" w:rsidP="000E68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36C04A1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0215F9EA" w14:textId="77777777" w:rsidTr="000D20A4">
        <w:tc>
          <w:tcPr>
            <w:tcW w:w="567" w:type="dxa"/>
          </w:tcPr>
          <w:p w14:paraId="7A17BB5B" w14:textId="5D85FE8B" w:rsidR="00DB17ED" w:rsidRPr="00124E5F" w:rsidRDefault="00124E5F" w:rsidP="00124E5F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5F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14:paraId="7B7B8A8B" w14:textId="77777777" w:rsidR="00DB17ED" w:rsidRPr="00591309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309">
              <w:rPr>
                <w:rFonts w:ascii="Arial" w:hAnsi="Arial" w:cs="Arial"/>
                <w:b/>
                <w:bCs/>
                <w:sz w:val="20"/>
                <w:szCs w:val="20"/>
              </w:rPr>
              <w:t>Mikrofon kierunkowy z akcesoriami</w:t>
            </w:r>
          </w:p>
        </w:tc>
        <w:tc>
          <w:tcPr>
            <w:tcW w:w="7938" w:type="dxa"/>
          </w:tcPr>
          <w:p w14:paraId="4D7EEA69" w14:textId="24EFBCA9" w:rsidR="00DB17ED" w:rsidRPr="00591309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591309">
              <w:rPr>
                <w:rFonts w:ascii="Arial" w:hAnsi="Arial" w:cs="Arial"/>
                <w:sz w:val="20"/>
                <w:szCs w:val="20"/>
              </w:rPr>
              <w:t>Mikrofon kierunkowy</w:t>
            </w:r>
            <w:r w:rsidR="00591309" w:rsidRPr="005913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309">
              <w:rPr>
                <w:rFonts w:ascii="Arial" w:hAnsi="Arial" w:cs="Arial"/>
                <w:sz w:val="20"/>
                <w:szCs w:val="20"/>
              </w:rPr>
              <w:t>Saramonic SR-M3</w:t>
            </w:r>
          </w:p>
          <w:p w14:paraId="18F397FC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1A7038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4FEDBC" w14:textId="77777777" w:rsidR="00DB17ED" w:rsidRPr="009A2528" w:rsidRDefault="00DB17ED" w:rsidP="00591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2" w:type="dxa"/>
          </w:tcPr>
          <w:p w14:paraId="36601386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ED9C76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C4B94E" w14:textId="6269DE55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059FDB" w14:textId="1C256A40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BD26913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15E27052" w14:textId="77777777" w:rsidTr="000D20A4">
        <w:tc>
          <w:tcPr>
            <w:tcW w:w="567" w:type="dxa"/>
          </w:tcPr>
          <w:p w14:paraId="20212ACD" w14:textId="105B5194" w:rsidR="00DB17ED" w:rsidRPr="00124E5F" w:rsidRDefault="00124E5F" w:rsidP="00124E5F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5F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560" w:type="dxa"/>
          </w:tcPr>
          <w:p w14:paraId="3373B512" w14:textId="77777777" w:rsidR="00DB17ED" w:rsidRPr="00330F97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F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Gimbal  do aparatu fotograficznego i kamery  </w:t>
            </w:r>
          </w:p>
        </w:tc>
        <w:tc>
          <w:tcPr>
            <w:tcW w:w="7938" w:type="dxa"/>
          </w:tcPr>
          <w:p w14:paraId="78F63FAA" w14:textId="77777777" w:rsidR="00DB17ED" w:rsidRPr="0088397F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88397F">
              <w:rPr>
                <w:rFonts w:ascii="Arial" w:hAnsi="Arial" w:cs="Arial"/>
                <w:sz w:val="20"/>
                <w:szCs w:val="20"/>
              </w:rPr>
              <w:t>Gimbal do aparatu fotograficznego i kamery</w:t>
            </w:r>
          </w:p>
          <w:p w14:paraId="119293DB" w14:textId="77777777" w:rsidR="00AA635B" w:rsidRDefault="00DB17ED" w:rsidP="0040018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Akcesoria zawarte w zestawie: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Gimbal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Statyw plastikowy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Płytka montażowa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Podpora obiektywu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Podwyższenie aparatu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Kabel zasilający USB-C (40cm)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Kabel MCC: USB-C, Sony Multi, Micro-USB, Mini-USB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Zapinany pasek x 2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Śruba montażowa D-Ring 1/4" x2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Śruba 1/4"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88397F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>Specyfikacja techniczna: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Przetestowany udźwig: 3,0 kg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Maksymalna prędkość kątowa gimbala przy sterowaniu ręcznym: Oś Pan: 360°/s, Oś </w:t>
            </w:r>
            <w:r w:rsidR="00AA63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23E70D8" w14:textId="142ABA14" w:rsidR="00AA635B" w:rsidRDefault="00AA635B" w:rsidP="0040018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Tilt: 360°/s, Oś Roll: 360°/s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Punkty końcowe: Oś obrotu Pan: 360° pełen zakres, Oś obrotu Roll: -240° do +95°Oś </w:t>
            </w:r>
          </w:p>
          <w:p w14:paraId="73402519" w14:textId="77777777" w:rsidR="006B789C" w:rsidRDefault="00AA635B" w:rsidP="006B789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Tilt: -112° do +214°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Częstotliwość pracy: 2.4000-2.4835 GHz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Moc nadajnika: &lt; 8 dBm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Temperatura pracy: -20° do 45° C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Mocowania akcesoriów: mocowanie w standardzie NATO, otwór mocujący M4, otwór na śrubę 1/4”-20, zimna stopka, port transmisji obrazu/ silnika follow focus (USB-C), port RSS (USB-C), port silnika follow focus (USB-C)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• Akumulator: model: RB2-3400 mAh -7.2 V, rodzaj ogniw: 18650 2S, pojemność: </w:t>
            </w:r>
            <w:r w:rsidR="006B78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FB501E7" w14:textId="77777777" w:rsidR="001C3011" w:rsidRDefault="006B789C" w:rsidP="006B789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3400mAh, energia: 24.48 Wh, maksymalny czas pracy: 14 godzin, czas ładowania:</w:t>
            </w:r>
            <w:r w:rsidR="001C30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DB7BEAF" w14:textId="49077506" w:rsidR="006B789C" w:rsidRDefault="001C3011" w:rsidP="006B789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ok.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2 godziny przy użyciu szybkiej ładowarki 18W(protokoły PD i QC 2.0), zalecana </w:t>
            </w:r>
          </w:p>
          <w:p w14:paraId="32D534CF" w14:textId="3E214B36" w:rsidR="006B789C" w:rsidRDefault="006B789C" w:rsidP="006B789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temperatura ładowania: 5° do 40° C</w:t>
            </w:r>
            <w:r w:rsidR="001C30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Połączenie: Bluetooth 5.0; USB-C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Wspierane mobilne systemy operacyjne: iOS 11 lub wyższy; Android 7.0 lub wyższy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Wymiary: złożony: 26 × 21 × 7,5 cm (z uchwytem), rozłożony: 40 × 18,5 × 17,5 cm (z </w:t>
            </w:r>
          </w:p>
          <w:p w14:paraId="0210BF43" w14:textId="6DCC76D3" w:rsidR="006B789C" w:rsidRDefault="006B789C" w:rsidP="006B789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uchwytem, bez rozszerzonego gripa/ statywu)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Waga: gimbal: ok. 1216 g (z akumulatorem, bez płytki montażowej), </w:t>
            </w:r>
            <w:r w:rsidR="00F46EC4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szybkozłącza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9F54B94" w14:textId="4D6C9D35" w:rsidR="00DB17ED" w:rsidRPr="009A2528" w:rsidRDefault="006B789C" w:rsidP="006B78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(Dolna/Górna) ok. 102 g, rozszerzony Grip/Statyw (Metalowy): ok. 226 g</w:t>
            </w:r>
          </w:p>
        </w:tc>
        <w:tc>
          <w:tcPr>
            <w:tcW w:w="850" w:type="dxa"/>
            <w:vAlign w:val="center"/>
          </w:tcPr>
          <w:p w14:paraId="7261391D" w14:textId="77777777" w:rsidR="00DB17ED" w:rsidRPr="009A2528" w:rsidRDefault="00DB17ED" w:rsidP="00185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992" w:type="dxa"/>
          </w:tcPr>
          <w:p w14:paraId="16D91143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077F768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5B0FDF" w14:textId="5BC3617C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7CB59B" w14:textId="23785E38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84FBBC0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45974AEE" w14:textId="77777777" w:rsidTr="000D20A4">
        <w:trPr>
          <w:trHeight w:val="1134"/>
        </w:trPr>
        <w:tc>
          <w:tcPr>
            <w:tcW w:w="567" w:type="dxa"/>
          </w:tcPr>
          <w:p w14:paraId="2AFBC847" w14:textId="6E95DF4E" w:rsidR="00DB17ED" w:rsidRPr="00124E5F" w:rsidRDefault="00124E5F" w:rsidP="00124E5F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5F"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560" w:type="dxa"/>
          </w:tcPr>
          <w:p w14:paraId="183F1CC1" w14:textId="77777777" w:rsidR="00DB17ED" w:rsidRPr="00927946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946">
              <w:rPr>
                <w:rFonts w:ascii="Arial" w:hAnsi="Arial" w:cs="Arial"/>
                <w:b/>
                <w:bCs/>
                <w:sz w:val="20"/>
                <w:szCs w:val="20"/>
              </w:rPr>
              <w:t>Aparat fotograficzny z akcesoriami</w:t>
            </w:r>
          </w:p>
        </w:tc>
        <w:tc>
          <w:tcPr>
            <w:tcW w:w="7938" w:type="dxa"/>
          </w:tcPr>
          <w:p w14:paraId="7A8267C5" w14:textId="77777777" w:rsidR="00DB17ED" w:rsidRPr="00D01D37" w:rsidRDefault="00DB17ED" w:rsidP="00283C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01D37">
              <w:rPr>
                <w:rFonts w:ascii="Arial" w:hAnsi="Arial" w:cs="Arial"/>
                <w:sz w:val="20"/>
                <w:szCs w:val="20"/>
                <w:u w:val="single"/>
              </w:rPr>
              <w:t xml:space="preserve">Aparat cyfrowy Sony ZV-1 (ZV1BDI)  </w:t>
            </w:r>
          </w:p>
          <w:p w14:paraId="346D1FC4" w14:textId="77777777" w:rsidR="00D01D37" w:rsidRDefault="00DB17ED" w:rsidP="00283C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Parametry minimalne: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Przetwornik obrazu: CMOS Exmor RS® typu 1,0" (13,2 x 8,8 mm), współczynnik </w:t>
            </w:r>
          </w:p>
          <w:p w14:paraId="6B3F608C" w14:textId="77777777" w:rsidR="00283C07" w:rsidRDefault="00D01D37" w:rsidP="00283C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kształtu 3:2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Piksele: około 20,1 megapiksela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Obiektyw: ZEISS Vario-Sonnar® T* złożony z 10 elementów w 9 grupach (9</w:t>
            </w:r>
            <w:r w:rsidR="00283C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2CD6C6C" w14:textId="1EBC3877" w:rsidR="00D01D37" w:rsidRDefault="00283C07" w:rsidP="00283C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soczewek asferycznych, w tym soczewka AA)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Wartość F (maksymalna przysłona): F1,8 (szeroki kąt) – 2,8 (teleobiektyw)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Filtr ND: automatyczny / włączony (3 ustawienia) / wyłączony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Ogniskowa: f = 9,4–25,7 mm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Kat widzenia: 84° – 34° (24–70 mm)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Zakres ustawienia ostrości: AF (szeroki kąt: około 5 cm – nieskończoność, </w:t>
            </w:r>
          </w:p>
          <w:p w14:paraId="397333CB" w14:textId="77777777" w:rsidR="00D01D37" w:rsidRDefault="00D01D37" w:rsidP="00283C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teleobiektyw: około 30 cm – nieskończoność)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Zoom optyczny: 2,7x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Clear image zoom (FOTOGRAFIA): 20M: około 5,8x / 10M: około 8,2x / 5,0M: około </w:t>
            </w:r>
          </w:p>
          <w:p w14:paraId="5DEE0608" w14:textId="77777777" w:rsidR="00D01D37" w:rsidRDefault="00D01D37" w:rsidP="00283C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11x / VGA: około 44x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Clear image zoom (FILM): 4K: 4,35x, HD: około 5,8x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Zoom cyfrowy (FOTOGRAFIE): 20M: około 11x; 10M: około 16x; 5.0M: około 23x; </w:t>
            </w:r>
          </w:p>
          <w:p w14:paraId="716090C4" w14:textId="77777777" w:rsidR="006006F1" w:rsidRDefault="00D01D37" w:rsidP="00283C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VGA: około 44x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Zoom cyfrowy (FILMY): około 11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Ekran: 7,5 cm (3,0") (4:3) / 921 600 punktów / Xtra Fine / TFT LCD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Regulacja kąta: Kąt otwarcia: około 176°, kąt obrotu: około 270°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Wspomaganie MF przez powiększenie obrazu: 5.3x, 10.7x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Panel dotykowy: tak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Procesor obrazu: tak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Steadyshot (ZDJĘCIE): optyka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Stadyshot (FILM): tak (optyczny z kompensacją elektroniczną, kompensacja </w:t>
            </w:r>
          </w:p>
          <w:p w14:paraId="2BBE64C1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przechyłu)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Sposób nastawiania ostrości: szybki, hybrydowy system AF (AF z detekcją fazy/AF z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373F4DE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detekcją kontrastu)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Tryb ostrości: pojedynczy AF, automatyczny AF, ciągły AF, DMF (bezpośrednia </w:t>
            </w:r>
          </w:p>
          <w:p w14:paraId="0CB6B151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ręczna regulacja ostrości), ręczny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Strefa wyznaczania ostrości: Szeroki (315 pól (AF z wykrywaniem fazy) / 425 pól (AF </w:t>
            </w:r>
          </w:p>
          <w:p w14:paraId="29C6F5B6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 wykrywaniem kontrastu)), strefa, centralny, elastyczny punktowy (mały/średni/duży), </w:t>
            </w:r>
          </w:p>
          <w:p w14:paraId="79710AD1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rozszerzany elastyczny punktowy, śledzenie (szerokie, strefa, środek, elastyczne </w:t>
            </w:r>
          </w:p>
          <w:p w14:paraId="72720CEF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punktowe (mały/średni/duży), rozszerzane elastyczne punktowe)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Śledzenie obiektów: tak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Eye AF: [Fotografie] Człowiek (wybór lewego/prawego oka) / Zwierzę, [Filmy] </w:t>
            </w:r>
          </w:p>
          <w:p w14:paraId="56BC2712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Człowiek (wybór lewego/prawego oka)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Tryb pomiaru światła: Wielosegmentowy, centralnie ważony, punktowy, uśrednienie </w:t>
            </w:r>
          </w:p>
          <w:p w14:paraId="0A8AAFA4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wartości całego obszaru, jasny obszar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Kompensacja ekspozycji: +/-3,0 EV, co 1/3 EV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Czułość ISO (FOTOGRAFIA): Automatyczna (ISO 100–12 800, możliwość wyboru </w:t>
            </w:r>
          </w:p>
          <w:p w14:paraId="562848CE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górnej/dolnej granicy),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100/125/160/200/250/320/400/500/640/800/1000/1250/1600/2000/2500/3200/4000/50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00/6400/8000/10 000/12 800 (z rozszerzeniem do ISO 64/80), wieloklatkowa redukcja szumów: automatyczna (ISO 100–12 800), 100/200/400/800/1600/3200/6400/12 800/25 600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Czułość ISO (FILMY): Automatyczna: (poziom ISO 125 – poziom ISO 12 800, </w:t>
            </w:r>
          </w:p>
          <w:p w14:paraId="3A2AFD73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możliwość wyboru górnej/dolnej granicy),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Tryb balansu bieli: Automatyczny, światło dzienne, cień, chmury, wolfram, świetlówka </w:t>
            </w:r>
          </w:p>
          <w:p w14:paraId="739363DF" w14:textId="0C09380F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(ciepła biel), świetlówka (zimna biel), świetlówka (biel dzienna), świetlówka Światło </w:t>
            </w:r>
          </w:p>
          <w:p w14:paraId="0A9F6870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dzienne, lampa błyskowa, automatyczny tryb podwodny, temperatura barwowa / filtr </w:t>
            </w:r>
          </w:p>
          <w:p w14:paraId="52C30918" w14:textId="77777777" w:rsidR="00764DE5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barwny, własny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Mikrokorekty balansu bieli: Tak (od G7 do M7, 57 stopni) (od A7 do B7, 29 stopni)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Czas otwarcia migawki: Inteligentna automatyka (4" – 1/2000), automatyka </w:t>
            </w:r>
          </w:p>
          <w:p w14:paraId="40CB25BA" w14:textId="77777777" w:rsidR="00764DE5" w:rsidRDefault="00764DE5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programowa (30" – 1/2000), ręczny (B, 30" – 1/2000), preselekcja przysłony (30" – </w:t>
            </w:r>
          </w:p>
          <w:p w14:paraId="2073D799" w14:textId="77777777" w:rsidR="00764DE5" w:rsidRDefault="00764DE5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1/2000), preselekcja czasu migawki (30" – 1/2000)4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Migawka sterowana elektronicznie: Inteligentna automatyka (4" – 1/32 000), </w:t>
            </w:r>
          </w:p>
          <w:p w14:paraId="34C24873" w14:textId="77777777" w:rsidR="00764DE5" w:rsidRDefault="00764DE5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automatyka programowa (30" – 1/32 000), ręczny (30" – 1/32 000), preselekcja </w:t>
            </w:r>
          </w:p>
          <w:p w14:paraId="690F6B32" w14:textId="77777777" w:rsidR="0004465F" w:rsidRDefault="00764DE5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przysłony (30" – 1/32 000), preselekcja czasu migawki (30" – 1/32 000)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Przysłona: Inteligentna automatyka (F1.8–F11 (szeroki kąt)) / automatyka </w:t>
            </w:r>
          </w:p>
          <w:p w14:paraId="017BD1E3" w14:textId="77777777" w:rsidR="0004465F" w:rsidRDefault="0004465F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programowa (F1.8–F11 (szeroki kąt)) / ręczny (F1.8–F11 (szeroki kąt)) / preselekcja </w:t>
            </w:r>
          </w:p>
          <w:p w14:paraId="6BA7B244" w14:textId="77777777" w:rsidR="0004465F" w:rsidRDefault="0004465F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czasu migawki (F1.8–F11 (szeroki kąt)) / preselekcja przysłony (F1.8–F11 (szeroki </w:t>
            </w:r>
          </w:p>
          <w:p w14:paraId="39EE570D" w14:textId="77777777" w:rsidR="0004465F" w:rsidRDefault="0004465F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kąt)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Weryfikacja obrazu: Kontrast, nasycenie, ostrość, strefa twórcza, przestrzeń barw </w:t>
            </w:r>
          </w:p>
          <w:p w14:paraId="5A24A2A1" w14:textId="77777777" w:rsidR="0004465F" w:rsidRDefault="0004465F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(sRGB / Adobe RGB), jakość (RAW / RAW i JPEG (Bardzo wysoka / Wysoka / </w:t>
            </w:r>
          </w:p>
          <w:p w14:paraId="74AD8F98" w14:textId="77777777" w:rsidR="00ED6440" w:rsidRDefault="0004465F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Standardowa) / JPEG (Bardzo wysoka / Wysoka / Standardowa)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Tryb fotografowania: Automatyczny (inteligentna automatyka), automatyka </w:t>
            </w:r>
          </w:p>
          <w:p w14:paraId="354F7286" w14:textId="77777777" w:rsidR="00ED6440" w:rsidRDefault="00ED6440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programowa, preselekcja przysłony, preselekcja czasu migawki, ręczne nastawianie </w:t>
            </w:r>
          </w:p>
          <w:p w14:paraId="0AFF450A" w14:textId="77777777" w:rsidR="00ED6440" w:rsidRDefault="00ED6440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ekspozycji, MR (przywołanie pamięci) [3 zestawy w korpusie / 4 zestawy na karcie </w:t>
            </w:r>
          </w:p>
          <w:p w14:paraId="787A3BCB" w14:textId="77777777" w:rsidR="00ED6440" w:rsidRDefault="00ED6440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pamięci], tryb filmu (automatyka programowa, preselekcja przysłony, preselekcja </w:t>
            </w:r>
          </w:p>
          <w:p w14:paraId="29B29EF7" w14:textId="77777777" w:rsidR="00ED6440" w:rsidRDefault="00ED6440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czasu migawki, ręczne nastawianie ekspozycji); Filmy: automatyczny (inteligentna </w:t>
            </w:r>
          </w:p>
          <w:p w14:paraId="2474507F" w14:textId="77777777" w:rsidR="00ED6440" w:rsidRDefault="00ED6440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automatyka), tryb HFR (automatyka programowa, preselekcja przysłony, preselekcja </w:t>
            </w:r>
          </w:p>
          <w:p w14:paraId="65F7E83A" w14:textId="77777777" w:rsidR="00ED6440" w:rsidRDefault="00ED6440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czasu migawki, ręczne nastawianie ekspozycji), panorama, tryby tematyczne (wybór </w:t>
            </w:r>
          </w:p>
          <w:p w14:paraId="195E0097" w14:textId="3830D15D" w:rsidR="00DB17ED" w:rsidRPr="003A09DA" w:rsidRDefault="00ED6440" w:rsidP="007371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sceny)</w:t>
            </w:r>
            <w:r w:rsidR="003A09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46496AC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36BC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99BC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B4617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BCBDCA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9DBA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B8308" w14:textId="77777777" w:rsidR="00DB17ED" w:rsidRPr="009A2528" w:rsidRDefault="00DB17ED" w:rsidP="00D0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2" w:type="dxa"/>
          </w:tcPr>
          <w:p w14:paraId="7CDEB80C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47A504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923948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AC6D27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E43D85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18F4AD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6F7720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39DE25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0BEAEA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83FD2B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F1701E" w14:textId="42E807AA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F31117" w14:textId="5B0AA851" w:rsidR="00DB17ED" w:rsidRPr="009A2528" w:rsidRDefault="00DB17ED" w:rsidP="00C76D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2E35095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406E3901" w14:textId="77777777" w:rsidTr="000C5018">
        <w:trPr>
          <w:trHeight w:val="620"/>
        </w:trPr>
        <w:tc>
          <w:tcPr>
            <w:tcW w:w="13750" w:type="dxa"/>
            <w:gridSpan w:val="7"/>
            <w:shd w:val="clear" w:color="auto" w:fill="D9D9D9"/>
          </w:tcPr>
          <w:p w14:paraId="58226E64" w14:textId="77777777" w:rsidR="00DB17ED" w:rsidRPr="009A2528" w:rsidRDefault="00DB17ED" w:rsidP="007371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52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RAZEM: </w:t>
            </w:r>
          </w:p>
        </w:tc>
        <w:tc>
          <w:tcPr>
            <w:tcW w:w="992" w:type="dxa"/>
            <w:shd w:val="clear" w:color="auto" w:fill="D9D9D9"/>
          </w:tcPr>
          <w:p w14:paraId="3BF1DBAE" w14:textId="2D224773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8856486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D9012D" w14:textId="4BA3089A" w:rsidR="00DB17ED" w:rsidRPr="009A2528" w:rsidRDefault="00DB17ED">
      <w:pPr>
        <w:suppressAutoHyphens w:val="0"/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14:paraId="3F0EF0EB" w14:textId="77777777" w:rsidR="00DB17ED" w:rsidRPr="009A2528" w:rsidRDefault="00DB17ED" w:rsidP="00A17EEA">
      <w:pPr>
        <w:pStyle w:val="TableParagraph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3D2B7B" w14:textId="63E1E757" w:rsidR="00DB17ED" w:rsidRPr="000538F6" w:rsidRDefault="00DB17ED" w:rsidP="00605739">
      <w:pPr>
        <w:pStyle w:val="TableParagraph"/>
        <w:shd w:val="clear" w:color="auto" w:fill="C6D9F1"/>
        <w:jc w:val="center"/>
        <w:rPr>
          <w:rFonts w:ascii="Arial" w:hAnsi="Arial" w:cs="Arial"/>
          <w:b/>
          <w:bCs/>
          <w:lang w:val="pl-PL"/>
        </w:rPr>
      </w:pPr>
      <w:r w:rsidRPr="000538F6">
        <w:rPr>
          <w:rFonts w:ascii="Arial" w:hAnsi="Arial" w:cs="Arial"/>
          <w:b/>
          <w:bCs/>
          <w:lang w:val="pl-PL"/>
        </w:rPr>
        <w:t>Część II</w:t>
      </w:r>
    </w:p>
    <w:p w14:paraId="34B9EBCB" w14:textId="77777777" w:rsidR="00DB17ED" w:rsidRPr="000538F6" w:rsidRDefault="00DB17ED" w:rsidP="00605739">
      <w:pPr>
        <w:pStyle w:val="TableParagraph"/>
        <w:shd w:val="clear" w:color="auto" w:fill="C6D9F1"/>
        <w:jc w:val="center"/>
        <w:rPr>
          <w:rFonts w:ascii="Arial" w:hAnsi="Arial" w:cs="Arial"/>
          <w:b/>
          <w:bCs/>
          <w:lang w:val="pl-PL"/>
        </w:rPr>
      </w:pPr>
      <w:r w:rsidRPr="000538F6">
        <w:rPr>
          <w:rFonts w:ascii="Arial" w:hAnsi="Arial" w:cs="Arial"/>
          <w:b/>
          <w:bCs/>
          <w:lang w:val="pl-PL"/>
        </w:rPr>
        <w:t>ROBOTYKA</w:t>
      </w:r>
    </w:p>
    <w:tbl>
      <w:tblPr>
        <w:tblW w:w="15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7797"/>
        <w:gridCol w:w="992"/>
        <w:gridCol w:w="992"/>
        <w:gridCol w:w="851"/>
        <w:gridCol w:w="995"/>
        <w:gridCol w:w="992"/>
        <w:gridCol w:w="993"/>
      </w:tblGrid>
      <w:tr w:rsidR="009A2528" w:rsidRPr="009A2528" w14:paraId="589136CD" w14:textId="77777777" w:rsidTr="00DB6F1A">
        <w:tc>
          <w:tcPr>
            <w:tcW w:w="567" w:type="dxa"/>
            <w:shd w:val="clear" w:color="auto" w:fill="D9D9D9"/>
          </w:tcPr>
          <w:p w14:paraId="5B97A9FB" w14:textId="77777777" w:rsidR="00DB17ED" w:rsidRPr="009A2528" w:rsidRDefault="00DB17ED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14:paraId="6460D6DA" w14:textId="75E064FD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Nazwa towaru</w:t>
            </w:r>
            <w:r w:rsidR="004945D3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</w:rPr>
              <w:t>/model/rodzaj</w:t>
            </w:r>
          </w:p>
        </w:tc>
        <w:tc>
          <w:tcPr>
            <w:tcW w:w="7797" w:type="dxa"/>
            <w:shd w:val="clear" w:color="auto" w:fill="D9D9D9"/>
          </w:tcPr>
          <w:p w14:paraId="721F4CC6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Parametry</w:t>
            </w:r>
          </w:p>
        </w:tc>
        <w:tc>
          <w:tcPr>
            <w:tcW w:w="992" w:type="dxa"/>
            <w:shd w:val="clear" w:color="auto" w:fill="D9D9D9"/>
          </w:tcPr>
          <w:p w14:paraId="35D13121" w14:textId="133E1EA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Ilość/</w:t>
            </w:r>
            <w:r w:rsidR="00184C6B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</w:rPr>
              <w:t>szt./ kpl.</w:t>
            </w:r>
          </w:p>
        </w:tc>
        <w:tc>
          <w:tcPr>
            <w:tcW w:w="992" w:type="dxa"/>
            <w:shd w:val="clear" w:color="auto" w:fill="D9D9D9"/>
          </w:tcPr>
          <w:p w14:paraId="355699BA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14:paraId="56544D22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7B200603" w14:textId="06FE070C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 xml:space="preserve"> VAT</w:t>
            </w:r>
          </w:p>
        </w:tc>
        <w:tc>
          <w:tcPr>
            <w:tcW w:w="992" w:type="dxa"/>
            <w:shd w:val="clear" w:color="auto" w:fill="D9D9D9"/>
          </w:tcPr>
          <w:p w14:paraId="16939A2D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992" w:type="dxa"/>
            <w:shd w:val="clear" w:color="auto" w:fill="D9D9D9"/>
          </w:tcPr>
          <w:p w14:paraId="378E7834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93" w:type="dxa"/>
            <w:shd w:val="clear" w:color="auto" w:fill="D9D9D9"/>
          </w:tcPr>
          <w:p w14:paraId="6FA64425" w14:textId="77777777" w:rsidR="00DB17ED" w:rsidRPr="009A2528" w:rsidRDefault="00DB17ED" w:rsidP="00A17EEA">
            <w:pPr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9A2528" w:rsidRPr="009A2528" w14:paraId="277CAC2C" w14:textId="77777777" w:rsidTr="00DB6F1A">
        <w:trPr>
          <w:trHeight w:val="569"/>
        </w:trPr>
        <w:tc>
          <w:tcPr>
            <w:tcW w:w="567" w:type="dxa"/>
          </w:tcPr>
          <w:p w14:paraId="55F03DF3" w14:textId="77777777" w:rsidR="00DB17ED" w:rsidRPr="009A2528" w:rsidRDefault="00DB17ED" w:rsidP="00B75E6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75E6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9A25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C856732" w14:textId="77777777" w:rsidR="00DB17ED" w:rsidRPr="004945D3" w:rsidRDefault="00DB17ED" w:rsidP="00A17E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5D3">
              <w:rPr>
                <w:rFonts w:ascii="Arial" w:hAnsi="Arial" w:cs="Arial"/>
                <w:b/>
                <w:bCs/>
                <w:sz w:val="20"/>
                <w:szCs w:val="20"/>
              </w:rPr>
              <w:t>Interdyscyplinarny zestaw Photon</w:t>
            </w:r>
          </w:p>
        </w:tc>
        <w:tc>
          <w:tcPr>
            <w:tcW w:w="7797" w:type="dxa"/>
          </w:tcPr>
          <w:p w14:paraId="24D4D3CA" w14:textId="77777777" w:rsidR="00DB17ED" w:rsidRPr="009A2528" w:rsidRDefault="00DB17ED" w:rsidP="00F813D5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sz w:val="20"/>
                <w:szCs w:val="20"/>
                <w:u w:val="single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Interdyscyplinarny zestaw Photon</w:t>
            </w:r>
          </w:p>
          <w:p w14:paraId="13CDB225" w14:textId="77777777" w:rsidR="00DB17ED" w:rsidRPr="009A2528" w:rsidRDefault="00DB17ED" w:rsidP="00F813D5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Style w:val="Pogrubienie"/>
                <w:rFonts w:ascii="Arial" w:hAnsi="Arial" w:cs="Arial"/>
                <w:sz w:val="20"/>
                <w:szCs w:val="20"/>
                <w:u w:val="single"/>
              </w:rPr>
              <w:t>Zestaw zawiera:</w:t>
            </w:r>
          </w:p>
          <w:p w14:paraId="5537ED0A" w14:textId="5F6EDA01" w:rsidR="00DB17ED" w:rsidRPr="009A2528" w:rsidRDefault="001637B8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- </w:t>
            </w:r>
            <w:r w:rsidR="00DB17ED" w:rsidRPr="001637B8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Robot Photon wraz z ładowarką oraz przewodami, 8 szt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1DEF59" w14:textId="77777777" w:rsidR="001637B8" w:rsidRDefault="001637B8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 xml:space="preserve">Komplet 5 podręczników do nauki podstaw programowania oraz nauki podstaw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8D69EE" w14:textId="625CE425" w:rsidR="00DB17ED" w:rsidRPr="009A2528" w:rsidRDefault="001637B8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Sztucznej Inteligencji, 4 kpl.</w:t>
            </w:r>
          </w:p>
          <w:p w14:paraId="3566D360" w14:textId="77777777" w:rsidR="001637B8" w:rsidRDefault="001637B8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 xml:space="preserve">Dostęp do internetowej bazy scenariuszy zajęć (interdyscyplinarnych, do nauki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25AC60" w14:textId="3F2DA68E" w:rsidR="00DB17ED" w:rsidRPr="009A2528" w:rsidRDefault="001637B8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kodowania oraz zajęć z mikrokontrolerami)</w:t>
            </w:r>
          </w:p>
          <w:p w14:paraId="61529B57" w14:textId="1901D38B" w:rsidR="00DB17ED" w:rsidRPr="009A2528" w:rsidRDefault="00904F9F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Photon Magic Dongle, 8 szt. </w:t>
            </w:r>
          </w:p>
          <w:p w14:paraId="391E48D9" w14:textId="596BEEF2" w:rsidR="00DB17ED" w:rsidRPr="009A2528" w:rsidRDefault="00904F9F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Zestaw 3 mat (smart city, storytelling, kratownica), 4 kpl.</w:t>
            </w:r>
          </w:p>
          <w:p w14:paraId="59DD8A6B" w14:textId="3ED9CCBB" w:rsidR="00DB17ED" w:rsidRPr="009A2528" w:rsidRDefault="00904F9F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Zestaw akcesoriów do nauki sztucznej inteligencji, 4 kpl.</w:t>
            </w:r>
          </w:p>
          <w:p w14:paraId="2313FFB1" w14:textId="62C62C15" w:rsidR="00DB17ED" w:rsidRPr="009A2528" w:rsidRDefault="00904F9F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Zestaw uchwytów do tabletów, 8 szt.</w:t>
            </w:r>
          </w:p>
          <w:p w14:paraId="5144F474" w14:textId="03131748" w:rsidR="00DB17ED" w:rsidRPr="009A2528" w:rsidRDefault="00904F9F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Zestaw Fiszek z symbolami z aplikacji (do nauki kodowania), 4 kpl.</w:t>
            </w:r>
          </w:p>
          <w:p w14:paraId="65DF3481" w14:textId="3EEE2B5B" w:rsidR="00904F9F" w:rsidRDefault="00904F9F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Zestaw masek (DIY, z nadrukiem), 4 kpl.</w:t>
            </w:r>
          </w:p>
          <w:p w14:paraId="36488592" w14:textId="2AC1BF93" w:rsidR="00DB17ED" w:rsidRPr="009A2528" w:rsidRDefault="00DB17ED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Photon Care (pełna 5-letnia gwarancja na każdego robota)</w:t>
            </w:r>
          </w:p>
          <w:p w14:paraId="17390390" w14:textId="77777777" w:rsidR="00DB17ED" w:rsidRPr="009A2528" w:rsidRDefault="00DB17ED" w:rsidP="00F813D5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Style w:val="Pogrubienie"/>
                <w:rFonts w:ascii="Arial" w:hAnsi="Arial" w:cs="Arial"/>
                <w:sz w:val="20"/>
                <w:szCs w:val="20"/>
              </w:rPr>
              <w:t>Zgodność z wymaganiami projektu Laboratoria Przyszłości:</w:t>
            </w:r>
          </w:p>
          <w:p w14:paraId="0FD250CC" w14:textId="77777777" w:rsidR="004A0012" w:rsidRDefault="004A0012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 xml:space="preserve">gwarancja powyżej 12 miesięcy – zestaw objęty jest 24-miesięczną gwarancją, z </w:t>
            </w:r>
          </w:p>
          <w:p w14:paraId="014A76C5" w14:textId="4AF622E0" w:rsidR="00DB17ED" w:rsidRPr="009A2528" w:rsidRDefault="004A0012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możliwością wydłużenia gwarancji na roboty do 5 lat,</w:t>
            </w:r>
          </w:p>
          <w:p w14:paraId="20BB13AC" w14:textId="4E6289D5" w:rsidR="00DB17ED" w:rsidRPr="009A2528" w:rsidRDefault="004A0012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autoryzowany serwis na terenie Polski, SLA do 3 tygodni,</w:t>
            </w:r>
          </w:p>
          <w:p w14:paraId="43EE787D" w14:textId="24A2CF48" w:rsidR="00DB17ED" w:rsidRPr="009A2528" w:rsidRDefault="004A0012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aplikacje, instrukcja obsługi i wsparcie techniczne w języku polskim,</w:t>
            </w:r>
          </w:p>
          <w:p w14:paraId="24775E61" w14:textId="77777777" w:rsidR="004A0012" w:rsidRDefault="004A0012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 xml:space="preserve">roboty Photon pozwalają na integrację z odpowiednim oprogramowaniem </w:t>
            </w:r>
          </w:p>
          <w:p w14:paraId="4F054462" w14:textId="77777777" w:rsidR="004A0012" w:rsidRDefault="004A0012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komputerowym oraz umożliwiają zdalne kierowanie ruchem robota 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B5C2C5" w14:textId="77777777" w:rsidR="008B2AE2" w:rsidRDefault="004A0012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urządzenia mobilne,</w:t>
            </w:r>
            <w:r w:rsidR="008B2A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 xml:space="preserve">roboty umożliwiają programowanie na różnych poziomach </w:t>
            </w:r>
          </w:p>
          <w:p w14:paraId="54AA93C6" w14:textId="77777777" w:rsidR="008B2AE2" w:rsidRDefault="008B2AE2" w:rsidP="00F813D5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 xml:space="preserve">poprzez obsługę więcej niż jednego języka programowania (m.in. bloczkowy – </w:t>
            </w:r>
          </w:p>
          <w:p w14:paraId="0328BE5C" w14:textId="60D4A018" w:rsidR="00DB17ED" w:rsidRPr="009A2528" w:rsidRDefault="008B2AE2" w:rsidP="0047443A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F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t>Scratch, tekstowy – JavaScript i Python).</w:t>
            </w:r>
          </w:p>
        </w:tc>
        <w:tc>
          <w:tcPr>
            <w:tcW w:w="992" w:type="dxa"/>
            <w:vAlign w:val="center"/>
          </w:tcPr>
          <w:p w14:paraId="4D1B7D94" w14:textId="77777777" w:rsidR="00DB17ED" w:rsidRPr="009A2528" w:rsidRDefault="00DB17ED" w:rsidP="00D97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992" w:type="dxa"/>
          </w:tcPr>
          <w:p w14:paraId="32AD6C6A" w14:textId="77777777" w:rsidR="00DB17ED" w:rsidRPr="009A2528" w:rsidRDefault="00DB17ED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24DA3A" w14:textId="77777777" w:rsidR="00DB17ED" w:rsidRPr="009A2528" w:rsidRDefault="00DB17ED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D4B3FF" w14:textId="66661A76" w:rsidR="00DB17ED" w:rsidRPr="009A2528" w:rsidRDefault="00DB17ED" w:rsidP="00A17E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D09F7B4" w14:textId="5A721A41" w:rsidR="00DB17ED" w:rsidRPr="009A2528" w:rsidRDefault="00DB17ED" w:rsidP="00A17E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270ABD4" w14:textId="77777777" w:rsidR="00DB17ED" w:rsidRPr="009A2528" w:rsidRDefault="00DB17ED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223" w:rsidRPr="009A2528" w14:paraId="5FF70CCD" w14:textId="77777777" w:rsidTr="00DB6F1A">
        <w:tc>
          <w:tcPr>
            <w:tcW w:w="567" w:type="dxa"/>
          </w:tcPr>
          <w:p w14:paraId="74E5EAC0" w14:textId="77777777" w:rsidR="004E5223" w:rsidRPr="009A2528" w:rsidRDefault="004E5223" w:rsidP="004E522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75E6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A252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14:paraId="45171919" w14:textId="5959BBFD" w:rsidR="004E5223" w:rsidRPr="00697A15" w:rsidRDefault="004E5223" w:rsidP="004E5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6F1A">
              <w:rPr>
                <w:rFonts w:ascii="Arial" w:hAnsi="Arial" w:cs="Arial"/>
                <w:sz w:val="20"/>
                <w:szCs w:val="20"/>
              </w:rPr>
              <w:t>Gogle Wirtualnej Rzeczywistości (VR) wraz z akcesoriami i oprogramowaniem wspierającymi ich funkcjonowanie</w:t>
            </w:r>
          </w:p>
        </w:tc>
        <w:tc>
          <w:tcPr>
            <w:tcW w:w="7797" w:type="dxa"/>
          </w:tcPr>
          <w:p w14:paraId="633A978E" w14:textId="77777777" w:rsidR="004E5223" w:rsidRPr="00DB6F1A" w:rsidRDefault="004E5223" w:rsidP="004E5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6F1A">
              <w:rPr>
                <w:rFonts w:ascii="Arial" w:hAnsi="Arial" w:cs="Arial"/>
                <w:b/>
                <w:bCs/>
                <w:sz w:val="20"/>
                <w:szCs w:val="20"/>
              </w:rPr>
              <w:t>Specyfikacja techniczna Gogli VR (Empiriusz Pakiet Premium):</w:t>
            </w:r>
          </w:p>
          <w:p w14:paraId="600C17E8" w14:textId="0D319C44" w:rsidR="004E5223" w:rsidRPr="007A18DB" w:rsidRDefault="004E5223" w:rsidP="004E522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A18DB">
              <w:rPr>
                <w:rFonts w:ascii="Arial" w:hAnsi="Arial" w:cs="Arial"/>
                <w:sz w:val="20"/>
                <w:szCs w:val="20"/>
                <w:u w:val="single"/>
              </w:rPr>
              <w:t>Sprzęt:</w:t>
            </w:r>
          </w:p>
          <w:p w14:paraId="4AFE1345" w14:textId="72F4F295" w:rsidR="004E5223" w:rsidRPr="00DB6F1A" w:rsidRDefault="00A831E1" w:rsidP="004E5223">
            <w:pPr>
              <w:pStyle w:val="Akapitzlist"/>
              <w:numPr>
                <w:ilvl w:val="0"/>
                <w:numId w:val="4"/>
              </w:num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E5223" w:rsidRPr="00DB6F1A">
              <w:rPr>
                <w:rFonts w:ascii="Arial" w:hAnsi="Arial" w:cs="Arial"/>
                <w:sz w:val="20"/>
                <w:szCs w:val="20"/>
              </w:rPr>
              <w:t>Gogle VR najwyższej klasy firmy HTC- model Vive Cosmos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FF45C6" w14:textId="562FDB70" w:rsidR="00A831E1" w:rsidRDefault="00A831E1" w:rsidP="00A831E1">
            <w:pPr>
              <w:pStyle w:val="Akapitzlist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E5223" w:rsidRPr="00DB6F1A">
              <w:rPr>
                <w:rFonts w:ascii="Arial" w:hAnsi="Arial" w:cs="Arial"/>
                <w:sz w:val="20"/>
                <w:szCs w:val="20"/>
              </w:rPr>
              <w:t xml:space="preserve">2880 x 1770 pikseli -rozdzielczość gogli HTC VIVE Cosmos co daje 1440 x 1700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0361ECD" w14:textId="67567D21" w:rsidR="004E5223" w:rsidRPr="00DB6F1A" w:rsidRDefault="00A831E1" w:rsidP="004E5223">
            <w:pPr>
              <w:pStyle w:val="Akapitzlist"/>
              <w:numPr>
                <w:ilvl w:val="1"/>
                <w:numId w:val="4"/>
              </w:num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E5223" w:rsidRPr="00DB6F1A">
              <w:rPr>
                <w:rFonts w:ascii="Arial" w:hAnsi="Arial" w:cs="Arial"/>
                <w:sz w:val="20"/>
                <w:szCs w:val="20"/>
              </w:rPr>
              <w:t>pikseli na jedno oko</w:t>
            </w:r>
          </w:p>
          <w:p w14:paraId="3B08C71E" w14:textId="77777777" w:rsidR="00A831E1" w:rsidRDefault="00A831E1" w:rsidP="00A831E1">
            <w:pPr>
              <w:pStyle w:val="Akapitzlist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E5223" w:rsidRPr="00DB6F1A">
              <w:rPr>
                <w:rFonts w:ascii="Arial" w:hAnsi="Arial" w:cs="Arial"/>
                <w:sz w:val="20"/>
                <w:szCs w:val="20"/>
              </w:rPr>
              <w:t xml:space="preserve">zastosowane w goglach wyświetlacze LCD nowej generacji zmniejszają odległość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48650F" w14:textId="60C7AD76" w:rsidR="004E5223" w:rsidRPr="00DB6F1A" w:rsidRDefault="00A831E1" w:rsidP="00A831E1">
            <w:pPr>
              <w:pStyle w:val="Akapitzlist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E5223" w:rsidRPr="00DB6F1A">
              <w:rPr>
                <w:rFonts w:ascii="Arial" w:hAnsi="Arial" w:cs="Arial"/>
                <w:sz w:val="20"/>
                <w:szCs w:val="20"/>
              </w:rPr>
              <w:t>między pikselami</w:t>
            </w:r>
          </w:p>
          <w:p w14:paraId="7F59A7F8" w14:textId="4240AF64" w:rsidR="004E5223" w:rsidRPr="00DB6F1A" w:rsidRDefault="00A831E1" w:rsidP="004E5223">
            <w:pPr>
              <w:pStyle w:val="Akapitzlist"/>
              <w:numPr>
                <w:ilvl w:val="1"/>
                <w:numId w:val="4"/>
              </w:num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="004E5223" w:rsidRPr="00DB6F1A">
              <w:rPr>
                <w:rFonts w:ascii="Arial" w:hAnsi="Arial" w:cs="Arial"/>
                <w:sz w:val="20"/>
                <w:szCs w:val="20"/>
              </w:rPr>
              <w:t>rzekątna ekranu - 2 x 3,4"</w:t>
            </w:r>
          </w:p>
          <w:p w14:paraId="2D8DC5CA" w14:textId="4DF2BC3E" w:rsidR="004E5223" w:rsidRPr="00DB6F1A" w:rsidRDefault="00A831E1" w:rsidP="004E5223">
            <w:pPr>
              <w:pStyle w:val="Akapitzlist"/>
              <w:numPr>
                <w:ilvl w:val="1"/>
                <w:numId w:val="4"/>
              </w:num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</w:t>
            </w:r>
            <w:r w:rsidR="004E5223" w:rsidRPr="00DB6F1A">
              <w:rPr>
                <w:rFonts w:ascii="Arial" w:hAnsi="Arial" w:cs="Arial"/>
                <w:sz w:val="20"/>
                <w:szCs w:val="20"/>
              </w:rPr>
              <w:t>zęstotliwość odświeżania - 90 Hz</w:t>
            </w:r>
          </w:p>
          <w:p w14:paraId="32E9910E" w14:textId="1F323A2D" w:rsidR="004E5223" w:rsidRPr="00DB6F1A" w:rsidRDefault="00A831E1" w:rsidP="00A831E1">
            <w:pPr>
              <w:pStyle w:val="Akapitzlist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="004E5223" w:rsidRPr="00DB6F1A">
              <w:rPr>
                <w:rFonts w:ascii="Arial" w:hAnsi="Arial" w:cs="Arial"/>
                <w:sz w:val="20"/>
                <w:szCs w:val="20"/>
              </w:rPr>
              <w:t>ole widzenia - 110º</w:t>
            </w:r>
          </w:p>
          <w:p w14:paraId="456E822E" w14:textId="2776EE06" w:rsidR="004E5223" w:rsidRPr="00DB6F1A" w:rsidRDefault="00A831E1" w:rsidP="00A831E1">
            <w:pPr>
              <w:pStyle w:val="Akapitzlist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</w:t>
            </w:r>
            <w:r w:rsidR="004E5223" w:rsidRPr="00DB6F1A">
              <w:rPr>
                <w:rFonts w:ascii="Arial" w:hAnsi="Arial" w:cs="Arial"/>
                <w:sz w:val="20"/>
                <w:szCs w:val="20"/>
              </w:rPr>
              <w:t>ożliwość używania okularów korekcyjnych</w:t>
            </w:r>
          </w:p>
          <w:p w14:paraId="3B84EC1D" w14:textId="7EE36BF1" w:rsidR="004E5223" w:rsidRPr="00DB6F1A" w:rsidRDefault="00A831E1" w:rsidP="004E5223">
            <w:pPr>
              <w:pStyle w:val="Akapitzlist"/>
              <w:numPr>
                <w:ilvl w:val="1"/>
                <w:numId w:val="4"/>
              </w:num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</w:t>
            </w:r>
            <w:r w:rsidR="004E5223" w:rsidRPr="00DB6F1A">
              <w:rPr>
                <w:rFonts w:ascii="Arial" w:hAnsi="Arial" w:cs="Arial"/>
                <w:sz w:val="20"/>
                <w:szCs w:val="20"/>
              </w:rPr>
              <w:t>budowane słuchawki</w:t>
            </w:r>
          </w:p>
          <w:p w14:paraId="7562E05C" w14:textId="19A71308" w:rsidR="004E5223" w:rsidRPr="00DB6F1A" w:rsidRDefault="00A831E1" w:rsidP="004E5223">
            <w:pPr>
              <w:pStyle w:val="Akapitzlist"/>
              <w:numPr>
                <w:ilvl w:val="1"/>
                <w:numId w:val="4"/>
              </w:num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</w:t>
            </w:r>
            <w:r w:rsidR="004E5223" w:rsidRPr="00DB6F1A">
              <w:rPr>
                <w:rFonts w:ascii="Arial" w:hAnsi="Arial" w:cs="Arial"/>
                <w:sz w:val="20"/>
                <w:szCs w:val="20"/>
              </w:rPr>
              <w:t>zujniki: Akcelerometr, Żyroskop, Śledzenie laserowe</w:t>
            </w:r>
          </w:p>
          <w:p w14:paraId="6D4622BA" w14:textId="570C6EFE" w:rsidR="004E5223" w:rsidRPr="00DB6F1A" w:rsidRDefault="00A831E1" w:rsidP="004E5223">
            <w:pPr>
              <w:pStyle w:val="Akapitzlist"/>
              <w:numPr>
                <w:ilvl w:val="1"/>
                <w:numId w:val="4"/>
              </w:num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</w:t>
            </w:r>
            <w:r w:rsidR="004E5223" w:rsidRPr="00DB6F1A">
              <w:rPr>
                <w:rFonts w:ascii="Arial" w:hAnsi="Arial" w:cs="Arial"/>
                <w:sz w:val="20"/>
                <w:szCs w:val="20"/>
              </w:rPr>
              <w:t>wa bezprzewodowe kontrolery z dużą precyzją śledzenia ruchu.</w:t>
            </w:r>
          </w:p>
          <w:p w14:paraId="67584CD8" w14:textId="77777777" w:rsidR="00CF44B0" w:rsidRDefault="00CF44B0" w:rsidP="004E5223">
            <w:pPr>
              <w:pStyle w:val="Akapitzlist"/>
              <w:numPr>
                <w:ilvl w:val="0"/>
                <w:numId w:val="4"/>
              </w:num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E5223" w:rsidRPr="00DB6F1A">
              <w:rPr>
                <w:rFonts w:ascii="Arial" w:hAnsi="Arial" w:cs="Arial"/>
                <w:sz w:val="20"/>
                <w:szCs w:val="20"/>
              </w:rPr>
              <w:t xml:space="preserve">Wysokiej klasy jednostka sterująca z oprogramowaniem niezbędnym do działania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D4CF28B" w14:textId="77777777" w:rsidR="00CF44B0" w:rsidRDefault="00CF44B0" w:rsidP="004E5223">
            <w:pPr>
              <w:pStyle w:val="Akapitzlist"/>
              <w:numPr>
                <w:ilvl w:val="0"/>
                <w:numId w:val="4"/>
              </w:num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E5223" w:rsidRPr="00DB6F1A">
              <w:rPr>
                <w:rFonts w:ascii="Arial" w:hAnsi="Arial" w:cs="Arial"/>
                <w:sz w:val="20"/>
                <w:szCs w:val="20"/>
              </w:rPr>
              <w:t xml:space="preserve">gogli VR o parametrach nie niższych niż: RYZEN 5 2600, Karta graficzna: GeForce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AF3CC5" w14:textId="3B147E28" w:rsidR="004E5223" w:rsidRPr="00DB6F1A" w:rsidRDefault="00CF44B0" w:rsidP="004E5223">
            <w:pPr>
              <w:pStyle w:val="Akapitzlist"/>
              <w:numPr>
                <w:ilvl w:val="0"/>
                <w:numId w:val="4"/>
              </w:num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E5223" w:rsidRPr="00DB6F1A">
              <w:rPr>
                <w:rFonts w:ascii="Arial" w:hAnsi="Arial" w:cs="Arial"/>
                <w:sz w:val="20"/>
                <w:szCs w:val="20"/>
              </w:rPr>
              <w:t>RTX 2060, Pamięć RAM: 8GB</w:t>
            </w:r>
          </w:p>
          <w:p w14:paraId="2878CD64" w14:textId="77777777" w:rsidR="00CF44B0" w:rsidRDefault="00CF44B0" w:rsidP="004E5223">
            <w:pPr>
              <w:pStyle w:val="Akapitzlist"/>
              <w:numPr>
                <w:ilvl w:val="0"/>
                <w:numId w:val="4"/>
              </w:num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</w:t>
            </w:r>
            <w:r w:rsidR="004E5223" w:rsidRPr="00DB6F1A">
              <w:rPr>
                <w:rFonts w:ascii="Arial" w:hAnsi="Arial" w:cs="Arial"/>
                <w:sz w:val="20"/>
                <w:szCs w:val="20"/>
              </w:rPr>
              <w:t xml:space="preserve">ożliwość podglądu wykonywanych doświadczeń w wirtualnej rzeczywistości przez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BB2D80" w14:textId="7B1B24D9" w:rsidR="004E5223" w:rsidRPr="00DB6F1A" w:rsidRDefault="00CF44B0" w:rsidP="004E5223">
            <w:pPr>
              <w:pStyle w:val="Akapitzlist"/>
              <w:numPr>
                <w:ilvl w:val="0"/>
                <w:numId w:val="4"/>
              </w:num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E5223" w:rsidRPr="00DB6F1A">
              <w:rPr>
                <w:rFonts w:ascii="Arial" w:hAnsi="Arial" w:cs="Arial"/>
                <w:sz w:val="20"/>
                <w:szCs w:val="20"/>
              </w:rPr>
              <w:t>całą klasę.</w:t>
            </w:r>
          </w:p>
          <w:p w14:paraId="56CD82D5" w14:textId="126AC4E2" w:rsidR="004E5223" w:rsidRPr="00DB6F1A" w:rsidRDefault="002E1AB5" w:rsidP="004E5223">
            <w:pPr>
              <w:pStyle w:val="Akapitzlist"/>
              <w:numPr>
                <w:ilvl w:val="0"/>
                <w:numId w:val="4"/>
              </w:num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</w:t>
            </w:r>
            <w:r w:rsidR="004E5223" w:rsidRPr="00DB6F1A">
              <w:rPr>
                <w:rFonts w:ascii="Arial" w:hAnsi="Arial" w:cs="Arial"/>
                <w:sz w:val="20"/>
                <w:szCs w:val="20"/>
              </w:rPr>
              <w:t>warancja 24 miesiące</w:t>
            </w:r>
          </w:p>
          <w:p w14:paraId="2520FE9F" w14:textId="49EE31CB" w:rsidR="004E5223" w:rsidRPr="00DB6F1A" w:rsidRDefault="002E1AB5" w:rsidP="004E5223">
            <w:pPr>
              <w:pStyle w:val="Akapitzlist"/>
              <w:numPr>
                <w:ilvl w:val="0"/>
                <w:numId w:val="4"/>
              </w:num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="004E5223" w:rsidRPr="00DB6F1A">
              <w:rPr>
                <w:rFonts w:ascii="Arial" w:hAnsi="Arial" w:cs="Arial"/>
                <w:sz w:val="20"/>
                <w:szCs w:val="20"/>
              </w:rPr>
              <w:t>olski serwis oraz wsparcie techniczne przez telefon.</w:t>
            </w:r>
          </w:p>
          <w:p w14:paraId="7DD4DA0C" w14:textId="04E34D57" w:rsidR="004E5223" w:rsidRPr="00DB6F1A" w:rsidRDefault="003424E4" w:rsidP="004E5223">
            <w:pPr>
              <w:pStyle w:val="Akapitzlist"/>
              <w:numPr>
                <w:ilvl w:val="0"/>
                <w:numId w:val="4"/>
              </w:num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</w:t>
            </w:r>
            <w:r w:rsidR="004E5223" w:rsidRPr="00DB6F1A">
              <w:rPr>
                <w:rFonts w:ascii="Arial" w:hAnsi="Arial" w:cs="Arial"/>
                <w:sz w:val="20"/>
                <w:szCs w:val="20"/>
              </w:rPr>
              <w:t>nstrukcja obsługi w języku polskim</w:t>
            </w:r>
          </w:p>
          <w:p w14:paraId="69BDF8B7" w14:textId="4CE3F946" w:rsidR="004E5223" w:rsidRPr="00DB6F1A" w:rsidRDefault="003424E4" w:rsidP="004E5223">
            <w:pPr>
              <w:pStyle w:val="Akapitzlist"/>
              <w:numPr>
                <w:ilvl w:val="0"/>
                <w:numId w:val="4"/>
              </w:num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</w:t>
            </w:r>
            <w:r w:rsidR="004E5223" w:rsidRPr="00DB6F1A">
              <w:rPr>
                <w:rFonts w:ascii="Arial" w:hAnsi="Arial" w:cs="Arial"/>
                <w:sz w:val="20"/>
                <w:szCs w:val="20"/>
              </w:rPr>
              <w:t>zkolenia online</w:t>
            </w:r>
          </w:p>
          <w:p w14:paraId="37FB7626" w14:textId="73B07118" w:rsidR="004E5223" w:rsidRPr="00DB6F1A" w:rsidRDefault="00E73858" w:rsidP="004E5223">
            <w:pPr>
              <w:pStyle w:val="Akapitzlist"/>
              <w:numPr>
                <w:ilvl w:val="0"/>
                <w:numId w:val="4"/>
              </w:num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E5223" w:rsidRPr="00DB6F1A">
              <w:rPr>
                <w:rFonts w:ascii="Arial" w:hAnsi="Arial" w:cs="Arial"/>
                <w:sz w:val="20"/>
                <w:szCs w:val="20"/>
              </w:rPr>
              <w:t>SLA 3 tygodnie</w:t>
            </w:r>
          </w:p>
          <w:p w14:paraId="5379AE7D" w14:textId="43449845" w:rsidR="004E5223" w:rsidRPr="007A18DB" w:rsidRDefault="004E5223" w:rsidP="004E522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A18DB">
              <w:rPr>
                <w:rFonts w:ascii="Arial" w:hAnsi="Arial" w:cs="Arial"/>
                <w:sz w:val="20"/>
                <w:szCs w:val="20"/>
                <w:u w:val="single"/>
              </w:rPr>
              <w:t>Oprogramowanie:</w:t>
            </w:r>
          </w:p>
          <w:p w14:paraId="568AD4FC" w14:textId="44D98A32" w:rsidR="004E5223" w:rsidRPr="00DB6F1A" w:rsidRDefault="004E5223" w:rsidP="00C670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B6F1A">
              <w:rPr>
                <w:rFonts w:ascii="Arial" w:hAnsi="Arial" w:cs="Arial"/>
                <w:sz w:val="20"/>
                <w:szCs w:val="20"/>
              </w:rPr>
              <w:t xml:space="preserve">Oprogramowanie przygotowane i zoptymalizowane specjalnie pod Gogle VR. Jest ono w pełni zgodne z podstawą programową. Rozwiązanie pozwala w pełni wykorzystać możliwości technologii VR poprzez możliwość interakcji ucznia z </w:t>
            </w:r>
            <w:r w:rsidRPr="00DB6F1A">
              <w:rPr>
                <w:rFonts w:ascii="Arial" w:hAnsi="Arial" w:cs="Arial"/>
                <w:sz w:val="20"/>
                <w:szCs w:val="20"/>
              </w:rPr>
              <w:lastRenderedPageBreak/>
              <w:t xml:space="preserve">otoczeniem w wirtualnej rzeczywistości. </w:t>
            </w:r>
          </w:p>
          <w:p w14:paraId="27199B3E" w14:textId="77777777" w:rsidR="004E5223" w:rsidRPr="005559C3" w:rsidRDefault="004E5223" w:rsidP="00C6702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59C3">
              <w:rPr>
                <w:rFonts w:ascii="Arial" w:hAnsi="Arial" w:cs="Arial"/>
                <w:sz w:val="20"/>
                <w:szCs w:val="20"/>
                <w:u w:val="single"/>
              </w:rPr>
              <w:t>Kontent dotyczy:</w:t>
            </w:r>
          </w:p>
          <w:p w14:paraId="1C656F3E" w14:textId="77777777" w:rsidR="004E5223" w:rsidRPr="00DB6F1A" w:rsidRDefault="004E5223" w:rsidP="00C67021">
            <w:pPr>
              <w:rPr>
                <w:rFonts w:ascii="Arial" w:hAnsi="Arial" w:cs="Arial"/>
                <w:sz w:val="20"/>
                <w:szCs w:val="20"/>
              </w:rPr>
            </w:pPr>
            <w:r w:rsidRPr="00DB6F1A">
              <w:rPr>
                <w:rFonts w:ascii="Arial" w:hAnsi="Arial" w:cs="Arial"/>
                <w:sz w:val="20"/>
                <w:szCs w:val="20"/>
              </w:rPr>
              <w:t>Chemia pakiet podstawowy SP:</w:t>
            </w:r>
          </w:p>
          <w:p w14:paraId="52946191" w14:textId="77777777" w:rsidR="003A5036" w:rsidRDefault="003A5036" w:rsidP="00C67021">
            <w:pPr>
              <w:pStyle w:val="Akapitzlist"/>
              <w:numPr>
                <w:ilvl w:val="0"/>
                <w:numId w:val="5"/>
              </w:num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</w:t>
            </w:r>
            <w:r w:rsidR="004E5223" w:rsidRPr="00DB6F1A">
              <w:rPr>
                <w:rFonts w:ascii="Arial" w:hAnsi="Arial" w:cs="Arial"/>
                <w:sz w:val="20"/>
                <w:szCs w:val="20"/>
              </w:rPr>
              <w:t xml:space="preserve">możliwiają przeprowadzenie 26 doświadczeń zgodnych z podstawą programową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696F91" w14:textId="2E524AAA" w:rsidR="004E5223" w:rsidRPr="00DB6F1A" w:rsidRDefault="003A5036" w:rsidP="00C67021">
            <w:pPr>
              <w:pStyle w:val="Akapitzlist"/>
              <w:numPr>
                <w:ilvl w:val="0"/>
                <w:numId w:val="5"/>
              </w:num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E5223" w:rsidRPr="00DB6F1A">
              <w:rPr>
                <w:rFonts w:ascii="Arial" w:hAnsi="Arial" w:cs="Arial"/>
                <w:sz w:val="20"/>
                <w:szCs w:val="20"/>
              </w:rPr>
              <w:t>klas 7. i 8.</w:t>
            </w:r>
          </w:p>
          <w:p w14:paraId="7310261E" w14:textId="77777777" w:rsidR="003A5036" w:rsidRDefault="003A5036" w:rsidP="00C67021">
            <w:pPr>
              <w:pStyle w:val="Akapitzlist"/>
              <w:numPr>
                <w:ilvl w:val="0"/>
                <w:numId w:val="5"/>
              </w:num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</w:t>
            </w:r>
            <w:r w:rsidR="004E5223" w:rsidRPr="00DB6F1A">
              <w:rPr>
                <w:rFonts w:ascii="Arial" w:hAnsi="Arial" w:cs="Arial"/>
                <w:sz w:val="20"/>
                <w:szCs w:val="20"/>
              </w:rPr>
              <w:t xml:space="preserve">cenariusze lekcji dla nauczyciela oraz karty laboratoryjne z instrukcjami 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EA09E8" w14:textId="27AB48A3" w:rsidR="004E5223" w:rsidRPr="00DB6F1A" w:rsidRDefault="003A5036" w:rsidP="00C67021">
            <w:pPr>
              <w:pStyle w:val="Akapitzlist"/>
              <w:numPr>
                <w:ilvl w:val="0"/>
                <w:numId w:val="5"/>
              </w:num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E5223" w:rsidRPr="00DB6F1A">
              <w:rPr>
                <w:rFonts w:ascii="Arial" w:hAnsi="Arial" w:cs="Arial"/>
                <w:sz w:val="20"/>
                <w:szCs w:val="20"/>
              </w:rPr>
              <w:t>zadaniami dla uczniów pomagają w sprawnym przeprowadzeniu doświadczeń.</w:t>
            </w:r>
          </w:p>
          <w:p w14:paraId="628AE96A" w14:textId="19DB682B" w:rsidR="004E5223" w:rsidRPr="00DB6F1A" w:rsidRDefault="003A5036" w:rsidP="00C67021">
            <w:pPr>
              <w:pStyle w:val="Akapitzlist"/>
              <w:numPr>
                <w:ilvl w:val="0"/>
                <w:numId w:val="5"/>
              </w:num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="004E5223" w:rsidRPr="00DB6F1A">
              <w:rPr>
                <w:rFonts w:ascii="Arial" w:hAnsi="Arial" w:cs="Arial"/>
                <w:sz w:val="20"/>
                <w:szCs w:val="20"/>
              </w:rPr>
              <w:t>oradnik metodyczny dla nauczyciela.</w:t>
            </w:r>
          </w:p>
          <w:p w14:paraId="06296313" w14:textId="2F3898EC" w:rsidR="004E5223" w:rsidRPr="00DB6F1A" w:rsidRDefault="003A5036" w:rsidP="00C67021">
            <w:pPr>
              <w:pStyle w:val="Akapitzlist"/>
              <w:numPr>
                <w:ilvl w:val="0"/>
                <w:numId w:val="5"/>
              </w:num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="004E5223" w:rsidRPr="00DB6F1A">
              <w:rPr>
                <w:rFonts w:ascii="Arial" w:hAnsi="Arial" w:cs="Arial"/>
                <w:sz w:val="20"/>
                <w:szCs w:val="20"/>
              </w:rPr>
              <w:t>rosta i intuicyjna obsługa.</w:t>
            </w:r>
          </w:p>
          <w:p w14:paraId="7CCA8207" w14:textId="7B84D011" w:rsidR="004E5223" w:rsidRPr="00DB6F1A" w:rsidRDefault="003A5036" w:rsidP="003A5036">
            <w:pPr>
              <w:pStyle w:val="Akapitzlist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</w:t>
            </w:r>
            <w:r w:rsidR="004E5223" w:rsidRPr="00DB6F1A">
              <w:rPr>
                <w:rFonts w:ascii="Arial" w:hAnsi="Arial" w:cs="Arial"/>
                <w:sz w:val="20"/>
                <w:szCs w:val="20"/>
              </w:rPr>
              <w:t>oświadczenia są całkowicie bezpieczne, także dla uczniów z alergiami i astmą.</w:t>
            </w:r>
          </w:p>
          <w:p w14:paraId="273EC7A9" w14:textId="1B24BA26" w:rsidR="004E5223" w:rsidRPr="00D27FF8" w:rsidRDefault="004E5223" w:rsidP="00C67021">
            <w:pPr>
              <w:pStyle w:val="Akapitzlist"/>
              <w:numPr>
                <w:ilvl w:val="0"/>
                <w:numId w:val="5"/>
              </w:num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B6F1A">
              <w:rPr>
                <w:rFonts w:ascii="Arial" w:hAnsi="Arial" w:cs="Arial"/>
                <w:sz w:val="20"/>
                <w:szCs w:val="20"/>
              </w:rPr>
              <w:t>Dzięki doświadczeniom chemicznym w VR Nie trzeba kupować naczyń, akcesoriów i odczynników</w:t>
            </w:r>
          </w:p>
        </w:tc>
        <w:tc>
          <w:tcPr>
            <w:tcW w:w="992" w:type="dxa"/>
            <w:vAlign w:val="center"/>
          </w:tcPr>
          <w:p w14:paraId="2E7E5C70" w14:textId="2FC603C4" w:rsidR="004E5223" w:rsidRPr="009A2528" w:rsidRDefault="00C6798F" w:rsidP="004E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F1A">
              <w:rPr>
                <w:rFonts w:ascii="Arial" w:hAnsi="Arial" w:cs="Arial"/>
                <w:sz w:val="20"/>
                <w:szCs w:val="20"/>
              </w:rPr>
              <w:lastRenderedPageBreak/>
              <w:t>zestaw 4 sztuk komplet</w:t>
            </w:r>
          </w:p>
        </w:tc>
        <w:tc>
          <w:tcPr>
            <w:tcW w:w="992" w:type="dxa"/>
          </w:tcPr>
          <w:p w14:paraId="40ACF773" w14:textId="77777777" w:rsidR="004E5223" w:rsidRPr="009A2528" w:rsidRDefault="004E5223" w:rsidP="004E5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9DCA8C" w14:textId="77777777" w:rsidR="004E5223" w:rsidRPr="009A2528" w:rsidRDefault="004E5223" w:rsidP="004E5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70398C" w14:textId="4B99486A" w:rsidR="004E5223" w:rsidRPr="009A2528" w:rsidRDefault="004E5223" w:rsidP="004E5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25C7DC9" w14:textId="518DE50F" w:rsidR="004E5223" w:rsidRPr="009A2528" w:rsidRDefault="004E5223" w:rsidP="004E5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1525E43" w14:textId="77777777" w:rsidR="004E5223" w:rsidRPr="009A2528" w:rsidRDefault="004E5223" w:rsidP="004E52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223" w:rsidRPr="009A2528" w14:paraId="25933081" w14:textId="77777777" w:rsidTr="00DB6F1A">
        <w:tc>
          <w:tcPr>
            <w:tcW w:w="567" w:type="dxa"/>
          </w:tcPr>
          <w:p w14:paraId="23B2F3DC" w14:textId="77777777" w:rsidR="004E5223" w:rsidRPr="009A2528" w:rsidRDefault="004E5223" w:rsidP="004E522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75E6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9A252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14:paraId="2341FB2B" w14:textId="77777777" w:rsidR="004E5223" w:rsidRPr="006810DA" w:rsidRDefault="004E5223" w:rsidP="004E5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0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Pen 3D z akcesoriami Długopisy 3D Banach - </w:t>
            </w:r>
          </w:p>
          <w:p w14:paraId="354D5599" w14:textId="77777777" w:rsidR="004E5223" w:rsidRPr="009A2528" w:rsidRDefault="004E5223" w:rsidP="004E5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14:paraId="72D9922A" w14:textId="77777777" w:rsidR="004E5223" w:rsidRPr="009A2528" w:rsidRDefault="004E5223" w:rsidP="004E5223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Przenośne baterie (power bank) do korzystania z długopisów 3D bez zasilania </w:t>
            </w:r>
          </w:p>
          <w:p w14:paraId="1FC94F51" w14:textId="77777777" w:rsidR="004E5223" w:rsidRPr="009A2528" w:rsidRDefault="004E5223" w:rsidP="004E5223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Materiał do druku – filament</w:t>
            </w:r>
          </w:p>
          <w:p w14:paraId="6B1E5D8A" w14:textId="77777777" w:rsidR="004E5223" w:rsidRDefault="004E5223" w:rsidP="004E5223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Szablony do pracy w klasie z długopisami 3D</w:t>
            </w:r>
          </w:p>
          <w:p w14:paraId="2D7FB95C" w14:textId="55B3BB1E" w:rsidR="004E5223" w:rsidRPr="006810DA" w:rsidRDefault="004E5223" w:rsidP="004E5223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252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Warunki techniczne:</w:t>
            </w:r>
          </w:p>
          <w:p w14:paraId="17F6D02C" w14:textId="5C9EC786" w:rsidR="004E5223" w:rsidRPr="009A2528" w:rsidRDefault="004E5223" w:rsidP="004E5223">
            <w:pPr>
              <w:shd w:val="clear" w:color="auto" w:fill="FFFFFF"/>
              <w:suppressAutoHyphens w:val="0"/>
              <w:ind w:left="-89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zakres obsługiwanej temperatury: od 50 do 210*C</w:t>
            </w:r>
          </w:p>
          <w:p w14:paraId="729CE1FA" w14:textId="48252544" w:rsidR="004E5223" w:rsidRPr="009A2528" w:rsidRDefault="004E5223" w:rsidP="004E5223">
            <w:pPr>
              <w:shd w:val="clear" w:color="auto" w:fill="FFFFFF"/>
              <w:suppressAutoHyphens w:val="0"/>
              <w:ind w:left="-89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8 ustawień prędkości</w:t>
            </w:r>
          </w:p>
          <w:p w14:paraId="0796244B" w14:textId="0C79DE06" w:rsidR="004E5223" w:rsidRPr="009A2528" w:rsidRDefault="004E5223" w:rsidP="004E5223">
            <w:pPr>
              <w:shd w:val="clear" w:color="auto" w:fill="FFFFFF"/>
              <w:suppressAutoHyphens w:val="0"/>
              <w:ind w:left="-89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system start-stop</w:t>
            </w:r>
          </w:p>
          <w:p w14:paraId="25FAF716" w14:textId="5900519C" w:rsidR="004E5223" w:rsidRPr="009A2528" w:rsidRDefault="004E5223" w:rsidP="004E5223">
            <w:pPr>
              <w:shd w:val="clear" w:color="auto" w:fill="FFFFFF"/>
              <w:suppressAutoHyphens w:val="0"/>
              <w:ind w:left="-89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ceramiczna głowica</w:t>
            </w:r>
          </w:p>
          <w:p w14:paraId="278F39AE" w14:textId="1048FCA9" w:rsidR="004E5223" w:rsidRDefault="004E5223" w:rsidP="004E5223">
            <w:pPr>
              <w:shd w:val="clear" w:color="auto" w:fill="FFFFFF"/>
              <w:suppressAutoHyphens w:val="0"/>
              <w:ind w:left="-89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specjalna głowica pozwalająca na pracę z niższą niż nominalna temperatura dla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</w:p>
          <w:p w14:paraId="2D245EEF" w14:textId="77777777" w:rsidR="004E5223" w:rsidRDefault="004E5223" w:rsidP="004E5223">
            <w:pPr>
              <w:shd w:val="clear" w:color="auto" w:fill="FFFFFF"/>
              <w:suppressAutoHyphens w:val="0"/>
              <w:ind w:left="-89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danego typu materiału, np: 160 stopni dla typowego PLA, system automatycznego </w:t>
            </w:r>
          </w:p>
          <w:p w14:paraId="291F45C7" w14:textId="77777777" w:rsidR="004E5223" w:rsidRDefault="004E5223" w:rsidP="004E5223">
            <w:pPr>
              <w:shd w:val="clear" w:color="auto" w:fill="FFFFFF"/>
              <w:suppressAutoHyphens w:val="0"/>
              <w:ind w:left="-89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cofania filamentu przy wyłączaniu – mechanizm zapobiegawczy przed zapychaniem </w:t>
            </w:r>
          </w:p>
          <w:p w14:paraId="37D090ED" w14:textId="77777777" w:rsidR="004E5223" w:rsidRDefault="004E5223" w:rsidP="004E5223">
            <w:pPr>
              <w:shd w:val="clear" w:color="auto" w:fill="FFFFFF"/>
              <w:suppressAutoHyphens w:val="0"/>
              <w:ind w:left="-89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urządzenia, możliwość pracy na zasilaniu z power-banku, </w:t>
            </w:r>
          </w:p>
          <w:p w14:paraId="4D3178D9" w14:textId="677EF7E6" w:rsidR="004E5223" w:rsidRDefault="004E5223" w:rsidP="004E5223">
            <w:pPr>
              <w:shd w:val="clear" w:color="auto" w:fill="FFFFFF"/>
              <w:suppressAutoHyphens w:val="0"/>
              <w:ind w:left="-89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wyświetlacz LCD, </w:t>
            </w:r>
          </w:p>
          <w:p w14:paraId="0BEB2C78" w14:textId="77777777" w:rsidR="004E5223" w:rsidRDefault="004E5223" w:rsidP="004E5223">
            <w:pPr>
              <w:shd w:val="clear" w:color="auto" w:fill="FFFFFF"/>
              <w:suppressAutoHyphens w:val="0"/>
              <w:ind w:left="-89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napięcie zasilania 5V – możliwość zasilania z power banku, ergonomiczny uchwyt z </w:t>
            </w:r>
          </w:p>
          <w:p w14:paraId="27E5D66B" w14:textId="50063D98" w:rsidR="004E5223" w:rsidRPr="009A2528" w:rsidRDefault="004E5223" w:rsidP="004E5223">
            <w:pPr>
              <w:shd w:val="clear" w:color="auto" w:fill="FFFFFF"/>
              <w:suppressAutoHyphens w:val="0"/>
              <w:ind w:left="-89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wyściółką gumową</w:t>
            </w:r>
          </w:p>
          <w:p w14:paraId="565F5BFD" w14:textId="77777777" w:rsidR="004E5223" w:rsidRDefault="004E5223" w:rsidP="004E5223">
            <w:pPr>
              <w:shd w:val="clear" w:color="auto" w:fill="FFFFFF"/>
              <w:suppressAutoHyphens w:val="0"/>
              <w:ind w:left="-9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kilkadziesiąt karty pracy do użytku zgodnie z podstawą programową Szkoły </w:t>
            </w:r>
          </w:p>
          <w:p w14:paraId="375F8F07" w14:textId="2146852D" w:rsidR="004E5223" w:rsidRPr="009A2528" w:rsidRDefault="004E5223" w:rsidP="004E5223">
            <w:pPr>
              <w:shd w:val="clear" w:color="auto" w:fill="FFFFFF"/>
              <w:suppressAutoHyphens w:val="0"/>
              <w:ind w:left="-9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Podstawowej, przejrzysta podkładka do druku</w:t>
            </w:r>
          </w:p>
          <w:p w14:paraId="67FED64F" w14:textId="402A4378" w:rsidR="004E5223" w:rsidRPr="009A2528" w:rsidRDefault="004E5223" w:rsidP="004E5223">
            <w:pPr>
              <w:shd w:val="clear" w:color="auto" w:fill="FFFFFF"/>
              <w:suppressAutoHyphens w:val="0"/>
              <w:ind w:left="-9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instrukcja w języku polskim</w:t>
            </w:r>
          </w:p>
          <w:p w14:paraId="562A7591" w14:textId="07189185" w:rsidR="004E5223" w:rsidRPr="009A2528" w:rsidRDefault="004E5223" w:rsidP="004E5223">
            <w:pPr>
              <w:shd w:val="clear" w:color="auto" w:fill="FFFFFF"/>
              <w:suppressAutoHyphens w:val="0"/>
              <w:ind w:left="-9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obsługa filamentów: PCL, PLA, nGEN, nGen_FLEX, ABS, PET-G i innych</w:t>
            </w:r>
          </w:p>
        </w:tc>
        <w:tc>
          <w:tcPr>
            <w:tcW w:w="992" w:type="dxa"/>
            <w:vAlign w:val="center"/>
          </w:tcPr>
          <w:p w14:paraId="35ED1C7C" w14:textId="6C521AFB" w:rsidR="004E5223" w:rsidRPr="009A2528" w:rsidRDefault="004E5223" w:rsidP="004E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kpl.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  <w:t>6 sztuk</w:t>
            </w:r>
          </w:p>
        </w:tc>
        <w:tc>
          <w:tcPr>
            <w:tcW w:w="992" w:type="dxa"/>
          </w:tcPr>
          <w:p w14:paraId="646A8E99" w14:textId="77777777" w:rsidR="004E5223" w:rsidRPr="009A2528" w:rsidRDefault="004E5223" w:rsidP="004E5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ED5D58" w14:textId="77777777" w:rsidR="004E5223" w:rsidRPr="009A2528" w:rsidRDefault="004E5223" w:rsidP="004E5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22EA09" w14:textId="25D00417" w:rsidR="004E5223" w:rsidRPr="009A2528" w:rsidRDefault="004E5223" w:rsidP="004E5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57938C8" w14:textId="1CC3FD10" w:rsidR="004E5223" w:rsidRPr="009A2528" w:rsidRDefault="004E5223" w:rsidP="004E5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841E81" w14:textId="77777777" w:rsidR="004E5223" w:rsidRPr="009A2528" w:rsidRDefault="004E5223" w:rsidP="004E52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223" w:rsidRPr="009A2528" w14:paraId="5C4545EF" w14:textId="77777777" w:rsidTr="00DB6F1A">
        <w:tc>
          <w:tcPr>
            <w:tcW w:w="13895" w:type="dxa"/>
            <w:gridSpan w:val="7"/>
            <w:shd w:val="clear" w:color="auto" w:fill="D9D9D9"/>
          </w:tcPr>
          <w:p w14:paraId="1AB87F16" w14:textId="77777777" w:rsidR="004E5223" w:rsidRPr="009A2528" w:rsidRDefault="004E5223" w:rsidP="004E5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  <w:r w:rsidRPr="009A252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2F027A4" w14:textId="77777777" w:rsidR="004E5223" w:rsidRPr="009A2528" w:rsidRDefault="004E5223" w:rsidP="004E5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422D7E58" w14:textId="54934487" w:rsidR="004E5223" w:rsidRPr="009A2528" w:rsidRDefault="004E5223" w:rsidP="004E5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654BF8C" w14:textId="77777777" w:rsidR="004E5223" w:rsidRPr="009A2528" w:rsidRDefault="004E5223" w:rsidP="004E52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98C720" w14:textId="77777777" w:rsidR="00DB17ED" w:rsidRPr="009A2528" w:rsidRDefault="00DB17ED" w:rsidP="00A522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DB17ED" w:rsidRPr="009A2528" w:rsidSect="004B1490">
      <w:headerReference w:type="default" r:id="rId7"/>
      <w:footerReference w:type="default" r:id="rId8"/>
      <w:pgSz w:w="16838" w:h="11906" w:orient="landscape"/>
      <w:pgMar w:top="1418" w:right="567" w:bottom="1134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A668" w14:textId="77777777" w:rsidR="00A15E24" w:rsidRDefault="00A15E24" w:rsidP="00F778D8">
      <w:r>
        <w:separator/>
      </w:r>
    </w:p>
  </w:endnote>
  <w:endnote w:type="continuationSeparator" w:id="0">
    <w:p w14:paraId="72C35EFC" w14:textId="77777777" w:rsidR="00A15E24" w:rsidRDefault="00A15E24" w:rsidP="00F7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9399" w14:textId="77777777" w:rsidR="00DB17ED" w:rsidRDefault="00536E7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B17ED">
      <w:rPr>
        <w:noProof/>
      </w:rPr>
      <w:t>12</w:t>
    </w:r>
    <w:r>
      <w:rPr>
        <w:noProof/>
      </w:rPr>
      <w:fldChar w:fldCharType="end"/>
    </w:r>
  </w:p>
  <w:p w14:paraId="7BDD1B59" w14:textId="77777777" w:rsidR="00DB17ED" w:rsidRDefault="00DB1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ED2F" w14:textId="77777777" w:rsidR="00A15E24" w:rsidRDefault="00A15E24" w:rsidP="00F778D8">
      <w:r>
        <w:separator/>
      </w:r>
    </w:p>
  </w:footnote>
  <w:footnote w:type="continuationSeparator" w:id="0">
    <w:p w14:paraId="03E15CC1" w14:textId="77777777" w:rsidR="00A15E24" w:rsidRDefault="00A15E24" w:rsidP="00F7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EB98" w14:textId="77777777" w:rsidR="00DB17ED" w:rsidRPr="0016479B" w:rsidRDefault="00A831E1" w:rsidP="003E7199">
    <w:pPr>
      <w:tabs>
        <w:tab w:val="left" w:pos="5459"/>
      </w:tabs>
      <w:rPr>
        <w:rFonts w:ascii="Calibri" w:hAnsi="Calibri" w:cs="Calibri"/>
        <w:noProof/>
        <w:sz w:val="22"/>
        <w:szCs w:val="22"/>
        <w:lang w:eastAsia="en-US"/>
      </w:rPr>
    </w:pPr>
    <w:r>
      <w:rPr>
        <w:rFonts w:ascii="Calibri" w:hAnsi="Calibri" w:cs="Calibri"/>
        <w:noProof/>
        <w:sz w:val="22"/>
        <w:szCs w:val="22"/>
        <w:lang w:eastAsia="pl-PL"/>
      </w:rPr>
      <w:pict w14:anchorId="1AFD1B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138pt;height:49.5pt;visibility:visible">
          <v:imagedata r:id="rId1" o:title=""/>
        </v:shape>
      </w:pict>
    </w:r>
    <w:r w:rsidR="00DB17ED">
      <w:rPr>
        <w:rFonts w:ascii="Calibri" w:hAnsi="Calibri" w:cs="Calibri"/>
        <w:noProof/>
        <w:sz w:val="22"/>
        <w:szCs w:val="22"/>
        <w:lang w:eastAsia="en-US"/>
      </w:rPr>
      <w:t xml:space="preserve">                                             </w:t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  <w:t xml:space="preserve">     </w:t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  <w:t xml:space="preserve">           </w:t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 w:rsidRPr="00C323EA">
      <w:rPr>
        <w:rFonts w:ascii="Arial" w:hAnsi="Arial" w:cs="Arial"/>
        <w:i/>
        <w:iCs/>
        <w:noProof/>
        <w:sz w:val="22"/>
        <w:szCs w:val="22"/>
        <w:lang w:eastAsia="en-US"/>
      </w:rPr>
      <w:t xml:space="preserve">Załącznik nr 2 do </w:t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br/>
      <w:t xml:space="preserve">                                                                                    </w:t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  <w:t xml:space="preserve"> </w:t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  <w:t xml:space="preserve">      </w:t>
    </w:r>
    <w:r w:rsidR="00DB17ED" w:rsidRPr="00C323EA">
      <w:rPr>
        <w:rFonts w:ascii="Arial" w:hAnsi="Arial" w:cs="Arial"/>
        <w:i/>
        <w:iCs/>
        <w:noProof/>
        <w:sz w:val="22"/>
        <w:szCs w:val="22"/>
        <w:lang w:eastAsia="en-US"/>
      </w:rPr>
      <w:t>Zapytania ofertowego.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715"/>
    <w:multiLevelType w:val="hybridMultilevel"/>
    <w:tmpl w:val="741CC8EE"/>
    <w:lvl w:ilvl="0" w:tplc="D320F0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D2DA9"/>
    <w:multiLevelType w:val="hybridMultilevel"/>
    <w:tmpl w:val="6E40306C"/>
    <w:lvl w:ilvl="0" w:tplc="71DA260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3A48"/>
    <w:multiLevelType w:val="hybridMultilevel"/>
    <w:tmpl w:val="3876696A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32A061E"/>
    <w:multiLevelType w:val="hybridMultilevel"/>
    <w:tmpl w:val="B12C95BE"/>
    <w:lvl w:ilvl="0" w:tplc="AB30BA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D1CA1"/>
    <w:multiLevelType w:val="hybridMultilevel"/>
    <w:tmpl w:val="1C06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1DEA"/>
    <w:rsid w:val="00003888"/>
    <w:rsid w:val="00014D4E"/>
    <w:rsid w:val="00022CBF"/>
    <w:rsid w:val="0003296F"/>
    <w:rsid w:val="0003508A"/>
    <w:rsid w:val="000402AC"/>
    <w:rsid w:val="000432B5"/>
    <w:rsid w:val="0004465F"/>
    <w:rsid w:val="00045A28"/>
    <w:rsid w:val="0005269F"/>
    <w:rsid w:val="000538F6"/>
    <w:rsid w:val="00054154"/>
    <w:rsid w:val="000563A4"/>
    <w:rsid w:val="0006131F"/>
    <w:rsid w:val="00071C19"/>
    <w:rsid w:val="000752E4"/>
    <w:rsid w:val="0008074E"/>
    <w:rsid w:val="000810D8"/>
    <w:rsid w:val="00085186"/>
    <w:rsid w:val="00094978"/>
    <w:rsid w:val="00094C90"/>
    <w:rsid w:val="000A1712"/>
    <w:rsid w:val="000A2735"/>
    <w:rsid w:val="000A6F63"/>
    <w:rsid w:val="000A7167"/>
    <w:rsid w:val="000B1559"/>
    <w:rsid w:val="000B26EB"/>
    <w:rsid w:val="000C4D02"/>
    <w:rsid w:val="000C5018"/>
    <w:rsid w:val="000D20A4"/>
    <w:rsid w:val="000D305B"/>
    <w:rsid w:val="000D5D4A"/>
    <w:rsid w:val="000E68A1"/>
    <w:rsid w:val="000E732C"/>
    <w:rsid w:val="000F2EF8"/>
    <w:rsid w:val="000F5510"/>
    <w:rsid w:val="000F5D3E"/>
    <w:rsid w:val="00107089"/>
    <w:rsid w:val="001126C5"/>
    <w:rsid w:val="00124E5F"/>
    <w:rsid w:val="00125F98"/>
    <w:rsid w:val="00140ABD"/>
    <w:rsid w:val="00141D25"/>
    <w:rsid w:val="00142514"/>
    <w:rsid w:val="00144341"/>
    <w:rsid w:val="0014765A"/>
    <w:rsid w:val="00152D8F"/>
    <w:rsid w:val="00157150"/>
    <w:rsid w:val="00160084"/>
    <w:rsid w:val="001637B8"/>
    <w:rsid w:val="0016479B"/>
    <w:rsid w:val="00166760"/>
    <w:rsid w:val="00167C47"/>
    <w:rsid w:val="00170CCD"/>
    <w:rsid w:val="00171B96"/>
    <w:rsid w:val="00177BCF"/>
    <w:rsid w:val="00184C6B"/>
    <w:rsid w:val="00185889"/>
    <w:rsid w:val="00190EE9"/>
    <w:rsid w:val="00195FA4"/>
    <w:rsid w:val="001A117F"/>
    <w:rsid w:val="001A130A"/>
    <w:rsid w:val="001A5029"/>
    <w:rsid w:val="001B0ACF"/>
    <w:rsid w:val="001B1FE5"/>
    <w:rsid w:val="001C3011"/>
    <w:rsid w:val="001C60AD"/>
    <w:rsid w:val="001C6C8C"/>
    <w:rsid w:val="001D096A"/>
    <w:rsid w:val="001E1BA0"/>
    <w:rsid w:val="001E3283"/>
    <w:rsid w:val="001E6436"/>
    <w:rsid w:val="001F1036"/>
    <w:rsid w:val="001F1E40"/>
    <w:rsid w:val="001F3ADD"/>
    <w:rsid w:val="0020290A"/>
    <w:rsid w:val="00205409"/>
    <w:rsid w:val="00214275"/>
    <w:rsid w:val="0021624A"/>
    <w:rsid w:val="002222D5"/>
    <w:rsid w:val="00224119"/>
    <w:rsid w:val="0022727B"/>
    <w:rsid w:val="00230B94"/>
    <w:rsid w:val="00232D63"/>
    <w:rsid w:val="00233022"/>
    <w:rsid w:val="00233755"/>
    <w:rsid w:val="002430EF"/>
    <w:rsid w:val="00245A57"/>
    <w:rsid w:val="00245F44"/>
    <w:rsid w:val="00256AE1"/>
    <w:rsid w:val="00257146"/>
    <w:rsid w:val="00260461"/>
    <w:rsid w:val="002608CC"/>
    <w:rsid w:val="00264F41"/>
    <w:rsid w:val="002733B9"/>
    <w:rsid w:val="002747AE"/>
    <w:rsid w:val="00281682"/>
    <w:rsid w:val="00283C07"/>
    <w:rsid w:val="0029287E"/>
    <w:rsid w:val="00294C9A"/>
    <w:rsid w:val="0029508F"/>
    <w:rsid w:val="002A0966"/>
    <w:rsid w:val="002A1C22"/>
    <w:rsid w:val="002A3012"/>
    <w:rsid w:val="002A52F9"/>
    <w:rsid w:val="002A7FA9"/>
    <w:rsid w:val="002C0FDE"/>
    <w:rsid w:val="002C1DCD"/>
    <w:rsid w:val="002C1FB4"/>
    <w:rsid w:val="002C719A"/>
    <w:rsid w:val="002C7C36"/>
    <w:rsid w:val="002D1CB4"/>
    <w:rsid w:val="002D4D21"/>
    <w:rsid w:val="002E1AB5"/>
    <w:rsid w:val="002E24E8"/>
    <w:rsid w:val="002E6DA2"/>
    <w:rsid w:val="002F4EE7"/>
    <w:rsid w:val="003004A0"/>
    <w:rsid w:val="0030725F"/>
    <w:rsid w:val="00307FBB"/>
    <w:rsid w:val="003107E9"/>
    <w:rsid w:val="003110C6"/>
    <w:rsid w:val="00313D26"/>
    <w:rsid w:val="00314DD2"/>
    <w:rsid w:val="00316C7E"/>
    <w:rsid w:val="0032765A"/>
    <w:rsid w:val="00330F97"/>
    <w:rsid w:val="0033158F"/>
    <w:rsid w:val="003316B5"/>
    <w:rsid w:val="00331F98"/>
    <w:rsid w:val="00336F9C"/>
    <w:rsid w:val="003424E4"/>
    <w:rsid w:val="00344BBE"/>
    <w:rsid w:val="00346766"/>
    <w:rsid w:val="0035156C"/>
    <w:rsid w:val="0035365F"/>
    <w:rsid w:val="0035478D"/>
    <w:rsid w:val="00361E5C"/>
    <w:rsid w:val="003719B8"/>
    <w:rsid w:val="003762F7"/>
    <w:rsid w:val="003817A6"/>
    <w:rsid w:val="003854B9"/>
    <w:rsid w:val="00386180"/>
    <w:rsid w:val="00387B90"/>
    <w:rsid w:val="00395A12"/>
    <w:rsid w:val="003A09DA"/>
    <w:rsid w:val="003A0A50"/>
    <w:rsid w:val="003A100F"/>
    <w:rsid w:val="003A5036"/>
    <w:rsid w:val="003B3A90"/>
    <w:rsid w:val="003B4BA9"/>
    <w:rsid w:val="003B6375"/>
    <w:rsid w:val="003C39CF"/>
    <w:rsid w:val="003C7641"/>
    <w:rsid w:val="003E002A"/>
    <w:rsid w:val="003E2B2F"/>
    <w:rsid w:val="003E2C1E"/>
    <w:rsid w:val="003E7199"/>
    <w:rsid w:val="003F0F7A"/>
    <w:rsid w:val="003F2E3C"/>
    <w:rsid w:val="003F5914"/>
    <w:rsid w:val="003F5DFE"/>
    <w:rsid w:val="003F66D7"/>
    <w:rsid w:val="00400184"/>
    <w:rsid w:val="0040145F"/>
    <w:rsid w:val="00401F91"/>
    <w:rsid w:val="004034A0"/>
    <w:rsid w:val="0041005A"/>
    <w:rsid w:val="004142D3"/>
    <w:rsid w:val="00422620"/>
    <w:rsid w:val="00422C1D"/>
    <w:rsid w:val="00423D5F"/>
    <w:rsid w:val="004360F3"/>
    <w:rsid w:val="004364AC"/>
    <w:rsid w:val="00437D3E"/>
    <w:rsid w:val="00441386"/>
    <w:rsid w:val="00444EDD"/>
    <w:rsid w:val="00447883"/>
    <w:rsid w:val="004538BF"/>
    <w:rsid w:val="00454BD8"/>
    <w:rsid w:val="00454DF8"/>
    <w:rsid w:val="00457381"/>
    <w:rsid w:val="004602F2"/>
    <w:rsid w:val="00460D5A"/>
    <w:rsid w:val="004646F4"/>
    <w:rsid w:val="00473289"/>
    <w:rsid w:val="00474334"/>
    <w:rsid w:val="0047443A"/>
    <w:rsid w:val="004745B2"/>
    <w:rsid w:val="004752FD"/>
    <w:rsid w:val="00483F6F"/>
    <w:rsid w:val="00484FC7"/>
    <w:rsid w:val="00485570"/>
    <w:rsid w:val="00491BF5"/>
    <w:rsid w:val="004945D3"/>
    <w:rsid w:val="004A0012"/>
    <w:rsid w:val="004A724D"/>
    <w:rsid w:val="004B033A"/>
    <w:rsid w:val="004B1065"/>
    <w:rsid w:val="004B1490"/>
    <w:rsid w:val="004B4C79"/>
    <w:rsid w:val="004B743A"/>
    <w:rsid w:val="004B7B43"/>
    <w:rsid w:val="004C158A"/>
    <w:rsid w:val="004C1625"/>
    <w:rsid w:val="004D1932"/>
    <w:rsid w:val="004D6FC8"/>
    <w:rsid w:val="004E357A"/>
    <w:rsid w:val="004E360E"/>
    <w:rsid w:val="004E5223"/>
    <w:rsid w:val="004F08DD"/>
    <w:rsid w:val="004F21D9"/>
    <w:rsid w:val="004F27B9"/>
    <w:rsid w:val="004F293D"/>
    <w:rsid w:val="004F29B6"/>
    <w:rsid w:val="004F415F"/>
    <w:rsid w:val="004F7D2F"/>
    <w:rsid w:val="005005F2"/>
    <w:rsid w:val="00500731"/>
    <w:rsid w:val="005026C3"/>
    <w:rsid w:val="00504553"/>
    <w:rsid w:val="00505ADA"/>
    <w:rsid w:val="005105C5"/>
    <w:rsid w:val="00512EBA"/>
    <w:rsid w:val="00514655"/>
    <w:rsid w:val="00517B35"/>
    <w:rsid w:val="005216CE"/>
    <w:rsid w:val="005276E6"/>
    <w:rsid w:val="00536E74"/>
    <w:rsid w:val="00543D30"/>
    <w:rsid w:val="00544031"/>
    <w:rsid w:val="005519BD"/>
    <w:rsid w:val="005531CC"/>
    <w:rsid w:val="0055474C"/>
    <w:rsid w:val="005559C3"/>
    <w:rsid w:val="00555E91"/>
    <w:rsid w:val="00560C1D"/>
    <w:rsid w:val="00562E63"/>
    <w:rsid w:val="005738E1"/>
    <w:rsid w:val="00573953"/>
    <w:rsid w:val="005820F8"/>
    <w:rsid w:val="00591309"/>
    <w:rsid w:val="005A43EE"/>
    <w:rsid w:val="005B4269"/>
    <w:rsid w:val="005C44B7"/>
    <w:rsid w:val="005C6E3A"/>
    <w:rsid w:val="005D34A4"/>
    <w:rsid w:val="005D5096"/>
    <w:rsid w:val="005E7483"/>
    <w:rsid w:val="005F3871"/>
    <w:rsid w:val="006006F1"/>
    <w:rsid w:val="00604934"/>
    <w:rsid w:val="00605739"/>
    <w:rsid w:val="00607152"/>
    <w:rsid w:val="0061492B"/>
    <w:rsid w:val="00616BFE"/>
    <w:rsid w:val="00623683"/>
    <w:rsid w:val="00627AD1"/>
    <w:rsid w:val="006308EB"/>
    <w:rsid w:val="006321B7"/>
    <w:rsid w:val="0064189A"/>
    <w:rsid w:val="00647167"/>
    <w:rsid w:val="006530A9"/>
    <w:rsid w:val="00653D95"/>
    <w:rsid w:val="00661C67"/>
    <w:rsid w:val="00663D89"/>
    <w:rsid w:val="006707DA"/>
    <w:rsid w:val="0067577D"/>
    <w:rsid w:val="006763C3"/>
    <w:rsid w:val="006768C5"/>
    <w:rsid w:val="00680398"/>
    <w:rsid w:val="00680796"/>
    <w:rsid w:val="006810DA"/>
    <w:rsid w:val="00687E2C"/>
    <w:rsid w:val="00691F31"/>
    <w:rsid w:val="00697A15"/>
    <w:rsid w:val="006A16FA"/>
    <w:rsid w:val="006A71E3"/>
    <w:rsid w:val="006A7D32"/>
    <w:rsid w:val="006A7D91"/>
    <w:rsid w:val="006B13E4"/>
    <w:rsid w:val="006B71E2"/>
    <w:rsid w:val="006B789C"/>
    <w:rsid w:val="006B7F3B"/>
    <w:rsid w:val="006C1336"/>
    <w:rsid w:val="006C1AA9"/>
    <w:rsid w:val="006C2234"/>
    <w:rsid w:val="006C615F"/>
    <w:rsid w:val="006D7AF0"/>
    <w:rsid w:val="006E2644"/>
    <w:rsid w:val="006E7108"/>
    <w:rsid w:val="006F12F3"/>
    <w:rsid w:val="006F2B2F"/>
    <w:rsid w:val="00702136"/>
    <w:rsid w:val="00703647"/>
    <w:rsid w:val="00711577"/>
    <w:rsid w:val="00713644"/>
    <w:rsid w:val="00713AA1"/>
    <w:rsid w:val="00720E64"/>
    <w:rsid w:val="0072751D"/>
    <w:rsid w:val="00737147"/>
    <w:rsid w:val="00740DF4"/>
    <w:rsid w:val="0074554C"/>
    <w:rsid w:val="00756156"/>
    <w:rsid w:val="00756E0B"/>
    <w:rsid w:val="00760640"/>
    <w:rsid w:val="00764DE5"/>
    <w:rsid w:val="00766E66"/>
    <w:rsid w:val="0076797B"/>
    <w:rsid w:val="00771DAE"/>
    <w:rsid w:val="007760BE"/>
    <w:rsid w:val="00780B6E"/>
    <w:rsid w:val="0078441D"/>
    <w:rsid w:val="0079143D"/>
    <w:rsid w:val="00796069"/>
    <w:rsid w:val="007A18DB"/>
    <w:rsid w:val="007A6A84"/>
    <w:rsid w:val="007B5743"/>
    <w:rsid w:val="007C3573"/>
    <w:rsid w:val="007D5202"/>
    <w:rsid w:val="007D5FB9"/>
    <w:rsid w:val="007E012E"/>
    <w:rsid w:val="007E069F"/>
    <w:rsid w:val="007E6B91"/>
    <w:rsid w:val="007F69CA"/>
    <w:rsid w:val="00802789"/>
    <w:rsid w:val="00804E87"/>
    <w:rsid w:val="00810657"/>
    <w:rsid w:val="00811BF5"/>
    <w:rsid w:val="00811E20"/>
    <w:rsid w:val="00813280"/>
    <w:rsid w:val="00821E09"/>
    <w:rsid w:val="00822EAF"/>
    <w:rsid w:val="008247E7"/>
    <w:rsid w:val="008250AA"/>
    <w:rsid w:val="00826B14"/>
    <w:rsid w:val="008343A3"/>
    <w:rsid w:val="00854C7D"/>
    <w:rsid w:val="0086273F"/>
    <w:rsid w:val="00872573"/>
    <w:rsid w:val="00874D85"/>
    <w:rsid w:val="0088397F"/>
    <w:rsid w:val="0088647C"/>
    <w:rsid w:val="00891567"/>
    <w:rsid w:val="00893E07"/>
    <w:rsid w:val="0089764C"/>
    <w:rsid w:val="008A2B3C"/>
    <w:rsid w:val="008A6BF5"/>
    <w:rsid w:val="008A7292"/>
    <w:rsid w:val="008B0E40"/>
    <w:rsid w:val="008B2AE2"/>
    <w:rsid w:val="008C120F"/>
    <w:rsid w:val="008C5587"/>
    <w:rsid w:val="008C7178"/>
    <w:rsid w:val="008D0B2B"/>
    <w:rsid w:val="008E1612"/>
    <w:rsid w:val="008E2E8F"/>
    <w:rsid w:val="008E7D37"/>
    <w:rsid w:val="008F24FD"/>
    <w:rsid w:val="008F473C"/>
    <w:rsid w:val="008F6B35"/>
    <w:rsid w:val="00902083"/>
    <w:rsid w:val="009023C8"/>
    <w:rsid w:val="00904F9F"/>
    <w:rsid w:val="00905250"/>
    <w:rsid w:val="0090603E"/>
    <w:rsid w:val="0090695F"/>
    <w:rsid w:val="009103C0"/>
    <w:rsid w:val="00912109"/>
    <w:rsid w:val="00913ECD"/>
    <w:rsid w:val="009148B1"/>
    <w:rsid w:val="0091581E"/>
    <w:rsid w:val="00925128"/>
    <w:rsid w:val="00927092"/>
    <w:rsid w:val="00927946"/>
    <w:rsid w:val="009308C6"/>
    <w:rsid w:val="00932BBC"/>
    <w:rsid w:val="009374B3"/>
    <w:rsid w:val="00941A4E"/>
    <w:rsid w:val="00942113"/>
    <w:rsid w:val="00942763"/>
    <w:rsid w:val="00944543"/>
    <w:rsid w:val="00944E58"/>
    <w:rsid w:val="009519CE"/>
    <w:rsid w:val="00954A15"/>
    <w:rsid w:val="00954D26"/>
    <w:rsid w:val="00963E13"/>
    <w:rsid w:val="009656FF"/>
    <w:rsid w:val="009677A1"/>
    <w:rsid w:val="00971AD9"/>
    <w:rsid w:val="00973910"/>
    <w:rsid w:val="0099045A"/>
    <w:rsid w:val="0099384C"/>
    <w:rsid w:val="00995654"/>
    <w:rsid w:val="009964A1"/>
    <w:rsid w:val="00997205"/>
    <w:rsid w:val="009977FB"/>
    <w:rsid w:val="009A010E"/>
    <w:rsid w:val="009A2528"/>
    <w:rsid w:val="009B15E3"/>
    <w:rsid w:val="009B4AD5"/>
    <w:rsid w:val="009B4D21"/>
    <w:rsid w:val="009C496C"/>
    <w:rsid w:val="009D0517"/>
    <w:rsid w:val="009D3CDB"/>
    <w:rsid w:val="009D78C9"/>
    <w:rsid w:val="009E1456"/>
    <w:rsid w:val="009E3FB1"/>
    <w:rsid w:val="009F180C"/>
    <w:rsid w:val="00A004A7"/>
    <w:rsid w:val="00A00B4C"/>
    <w:rsid w:val="00A07AF1"/>
    <w:rsid w:val="00A114C5"/>
    <w:rsid w:val="00A15E24"/>
    <w:rsid w:val="00A17EEA"/>
    <w:rsid w:val="00A218D0"/>
    <w:rsid w:val="00A25A62"/>
    <w:rsid w:val="00A26B7B"/>
    <w:rsid w:val="00A31D5F"/>
    <w:rsid w:val="00A35F18"/>
    <w:rsid w:val="00A462B0"/>
    <w:rsid w:val="00A52290"/>
    <w:rsid w:val="00A52D36"/>
    <w:rsid w:val="00A55722"/>
    <w:rsid w:val="00A601E1"/>
    <w:rsid w:val="00A613BB"/>
    <w:rsid w:val="00A622FB"/>
    <w:rsid w:val="00A6523E"/>
    <w:rsid w:val="00A730A3"/>
    <w:rsid w:val="00A820FB"/>
    <w:rsid w:val="00A82241"/>
    <w:rsid w:val="00A831E1"/>
    <w:rsid w:val="00A85FEA"/>
    <w:rsid w:val="00A939F7"/>
    <w:rsid w:val="00A95DE1"/>
    <w:rsid w:val="00AA635B"/>
    <w:rsid w:val="00AB27ED"/>
    <w:rsid w:val="00AB3C47"/>
    <w:rsid w:val="00AC18CB"/>
    <w:rsid w:val="00AC3CC5"/>
    <w:rsid w:val="00B03043"/>
    <w:rsid w:val="00B03240"/>
    <w:rsid w:val="00B0445D"/>
    <w:rsid w:val="00B047ED"/>
    <w:rsid w:val="00B212FB"/>
    <w:rsid w:val="00B2267B"/>
    <w:rsid w:val="00B23D5B"/>
    <w:rsid w:val="00B2543D"/>
    <w:rsid w:val="00B25D69"/>
    <w:rsid w:val="00B33445"/>
    <w:rsid w:val="00B436E0"/>
    <w:rsid w:val="00B46E8E"/>
    <w:rsid w:val="00B51F65"/>
    <w:rsid w:val="00B530A9"/>
    <w:rsid w:val="00B54821"/>
    <w:rsid w:val="00B60C87"/>
    <w:rsid w:val="00B61020"/>
    <w:rsid w:val="00B62A7C"/>
    <w:rsid w:val="00B6446C"/>
    <w:rsid w:val="00B66953"/>
    <w:rsid w:val="00B71DEA"/>
    <w:rsid w:val="00B75E64"/>
    <w:rsid w:val="00B9052E"/>
    <w:rsid w:val="00BC2515"/>
    <w:rsid w:val="00BD30E6"/>
    <w:rsid w:val="00BE392A"/>
    <w:rsid w:val="00BE3D89"/>
    <w:rsid w:val="00BF1C67"/>
    <w:rsid w:val="00BF56E2"/>
    <w:rsid w:val="00C02A92"/>
    <w:rsid w:val="00C04D8D"/>
    <w:rsid w:val="00C10862"/>
    <w:rsid w:val="00C14B00"/>
    <w:rsid w:val="00C15472"/>
    <w:rsid w:val="00C15662"/>
    <w:rsid w:val="00C2026B"/>
    <w:rsid w:val="00C22057"/>
    <w:rsid w:val="00C249FE"/>
    <w:rsid w:val="00C254FA"/>
    <w:rsid w:val="00C27C28"/>
    <w:rsid w:val="00C323EA"/>
    <w:rsid w:val="00C342D9"/>
    <w:rsid w:val="00C344E6"/>
    <w:rsid w:val="00C435CF"/>
    <w:rsid w:val="00C45F53"/>
    <w:rsid w:val="00C46FFE"/>
    <w:rsid w:val="00C553F4"/>
    <w:rsid w:val="00C556F5"/>
    <w:rsid w:val="00C56EF4"/>
    <w:rsid w:val="00C57A86"/>
    <w:rsid w:val="00C65B53"/>
    <w:rsid w:val="00C67021"/>
    <w:rsid w:val="00C6798F"/>
    <w:rsid w:val="00C70B3C"/>
    <w:rsid w:val="00C76DF7"/>
    <w:rsid w:val="00C820BB"/>
    <w:rsid w:val="00C8357E"/>
    <w:rsid w:val="00C875E0"/>
    <w:rsid w:val="00C901FA"/>
    <w:rsid w:val="00C90B1E"/>
    <w:rsid w:val="00C93EA6"/>
    <w:rsid w:val="00C97BB3"/>
    <w:rsid w:val="00CA0CD4"/>
    <w:rsid w:val="00CA1459"/>
    <w:rsid w:val="00CA245F"/>
    <w:rsid w:val="00CB155F"/>
    <w:rsid w:val="00CB25C2"/>
    <w:rsid w:val="00CB43F9"/>
    <w:rsid w:val="00CB7780"/>
    <w:rsid w:val="00CC058E"/>
    <w:rsid w:val="00CD2271"/>
    <w:rsid w:val="00CD67D1"/>
    <w:rsid w:val="00CD70EF"/>
    <w:rsid w:val="00CE34D7"/>
    <w:rsid w:val="00CE631C"/>
    <w:rsid w:val="00CF44B0"/>
    <w:rsid w:val="00D00110"/>
    <w:rsid w:val="00D01D37"/>
    <w:rsid w:val="00D11268"/>
    <w:rsid w:val="00D13C89"/>
    <w:rsid w:val="00D2375A"/>
    <w:rsid w:val="00D24204"/>
    <w:rsid w:val="00D26283"/>
    <w:rsid w:val="00D27FF8"/>
    <w:rsid w:val="00D33C24"/>
    <w:rsid w:val="00D42E1D"/>
    <w:rsid w:val="00D4323B"/>
    <w:rsid w:val="00D44D84"/>
    <w:rsid w:val="00D451D0"/>
    <w:rsid w:val="00D45849"/>
    <w:rsid w:val="00D61DE0"/>
    <w:rsid w:val="00D627F0"/>
    <w:rsid w:val="00D719C1"/>
    <w:rsid w:val="00D75FD3"/>
    <w:rsid w:val="00D77F4C"/>
    <w:rsid w:val="00D9219A"/>
    <w:rsid w:val="00D96DD9"/>
    <w:rsid w:val="00D973DB"/>
    <w:rsid w:val="00DA3548"/>
    <w:rsid w:val="00DA659F"/>
    <w:rsid w:val="00DA7046"/>
    <w:rsid w:val="00DB14F1"/>
    <w:rsid w:val="00DB17ED"/>
    <w:rsid w:val="00DB44B1"/>
    <w:rsid w:val="00DB6F1A"/>
    <w:rsid w:val="00DC140E"/>
    <w:rsid w:val="00DC46A0"/>
    <w:rsid w:val="00DC5D0B"/>
    <w:rsid w:val="00DC6080"/>
    <w:rsid w:val="00DD1A38"/>
    <w:rsid w:val="00DD45C9"/>
    <w:rsid w:val="00DD53B0"/>
    <w:rsid w:val="00DD6894"/>
    <w:rsid w:val="00DD71EF"/>
    <w:rsid w:val="00DD7F4A"/>
    <w:rsid w:val="00DE1255"/>
    <w:rsid w:val="00DE74F3"/>
    <w:rsid w:val="00DE7830"/>
    <w:rsid w:val="00DF17E7"/>
    <w:rsid w:val="00E04E0F"/>
    <w:rsid w:val="00E11283"/>
    <w:rsid w:val="00E1398E"/>
    <w:rsid w:val="00E15676"/>
    <w:rsid w:val="00E20508"/>
    <w:rsid w:val="00E23390"/>
    <w:rsid w:val="00E242AD"/>
    <w:rsid w:val="00E2509F"/>
    <w:rsid w:val="00E3459C"/>
    <w:rsid w:val="00E34FEB"/>
    <w:rsid w:val="00E351C4"/>
    <w:rsid w:val="00E35F91"/>
    <w:rsid w:val="00E508FF"/>
    <w:rsid w:val="00E57D73"/>
    <w:rsid w:val="00E61816"/>
    <w:rsid w:val="00E63A48"/>
    <w:rsid w:val="00E653D1"/>
    <w:rsid w:val="00E710D6"/>
    <w:rsid w:val="00E73858"/>
    <w:rsid w:val="00E749B6"/>
    <w:rsid w:val="00E8548A"/>
    <w:rsid w:val="00E908C0"/>
    <w:rsid w:val="00E90DC7"/>
    <w:rsid w:val="00E91AF7"/>
    <w:rsid w:val="00E927E6"/>
    <w:rsid w:val="00E95022"/>
    <w:rsid w:val="00E97531"/>
    <w:rsid w:val="00E97E63"/>
    <w:rsid w:val="00EA51A8"/>
    <w:rsid w:val="00EA7EC9"/>
    <w:rsid w:val="00EB1E34"/>
    <w:rsid w:val="00EB26D6"/>
    <w:rsid w:val="00EB35BD"/>
    <w:rsid w:val="00EB7D99"/>
    <w:rsid w:val="00ED6440"/>
    <w:rsid w:val="00EE1B20"/>
    <w:rsid w:val="00EE3D40"/>
    <w:rsid w:val="00EE5A16"/>
    <w:rsid w:val="00EF0D10"/>
    <w:rsid w:val="00EF191E"/>
    <w:rsid w:val="00F03A17"/>
    <w:rsid w:val="00F067FF"/>
    <w:rsid w:val="00F0741A"/>
    <w:rsid w:val="00F10824"/>
    <w:rsid w:val="00F12A7A"/>
    <w:rsid w:val="00F176D3"/>
    <w:rsid w:val="00F178C7"/>
    <w:rsid w:val="00F210C2"/>
    <w:rsid w:val="00F27469"/>
    <w:rsid w:val="00F30D31"/>
    <w:rsid w:val="00F34E14"/>
    <w:rsid w:val="00F35352"/>
    <w:rsid w:val="00F374C4"/>
    <w:rsid w:val="00F42FC1"/>
    <w:rsid w:val="00F46EC4"/>
    <w:rsid w:val="00F50213"/>
    <w:rsid w:val="00F55A40"/>
    <w:rsid w:val="00F75AC6"/>
    <w:rsid w:val="00F778D8"/>
    <w:rsid w:val="00F813D5"/>
    <w:rsid w:val="00F83DB9"/>
    <w:rsid w:val="00F84AAF"/>
    <w:rsid w:val="00F90F25"/>
    <w:rsid w:val="00F9310F"/>
    <w:rsid w:val="00F93486"/>
    <w:rsid w:val="00FC523D"/>
    <w:rsid w:val="00FC5BAD"/>
    <w:rsid w:val="00FC770F"/>
    <w:rsid w:val="00FD21FB"/>
    <w:rsid w:val="00FD5E7E"/>
    <w:rsid w:val="00FE36AF"/>
    <w:rsid w:val="00FE607F"/>
    <w:rsid w:val="00FF18BE"/>
    <w:rsid w:val="00FF266B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4F3716"/>
  <w15:docId w15:val="{257740A8-300C-4F9B-AFF1-9909BA7F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DEA"/>
    <w:pPr>
      <w:suppressAutoHyphens/>
    </w:pPr>
    <w:rPr>
      <w:rFonts w:eastAsia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9"/>
    <w:qFormat/>
    <w:rsid w:val="00CD70E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38E1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005F2"/>
    <w:pPr>
      <w:keepNext/>
      <w:keepLines/>
      <w:spacing w:before="40"/>
      <w:outlineLvl w:val="2"/>
    </w:pPr>
    <w:rPr>
      <w:rFonts w:ascii="Cambria" w:hAnsi="Cambria" w:cs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2A7A"/>
    <w:pPr>
      <w:keepNext/>
      <w:keepLines/>
      <w:spacing w:before="40"/>
      <w:outlineLvl w:val="3"/>
    </w:pPr>
    <w:rPr>
      <w:rFonts w:ascii="Cambria" w:hAnsi="Cambria" w:cs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D70EF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5738E1"/>
    <w:rPr>
      <w:rFonts w:ascii="Cambria" w:hAnsi="Cambria" w:cs="Cambria"/>
      <w:color w:val="365F91"/>
      <w:sz w:val="26"/>
      <w:szCs w:val="26"/>
      <w:lang w:eastAsia="zh-CN"/>
    </w:rPr>
  </w:style>
  <w:style w:type="character" w:customStyle="1" w:styleId="Nagwek3Znak">
    <w:name w:val="Nagłówek 3 Znak"/>
    <w:link w:val="Nagwek3"/>
    <w:uiPriority w:val="99"/>
    <w:locked/>
    <w:rsid w:val="005005F2"/>
    <w:rPr>
      <w:rFonts w:ascii="Cambria" w:hAnsi="Cambria" w:cs="Cambria"/>
      <w:color w:val="243F60"/>
      <w:sz w:val="24"/>
      <w:szCs w:val="24"/>
      <w:lang w:eastAsia="zh-CN"/>
    </w:rPr>
  </w:style>
  <w:style w:type="character" w:customStyle="1" w:styleId="Nagwek4Znak">
    <w:name w:val="Nagłówek 4 Znak"/>
    <w:link w:val="Nagwek4"/>
    <w:uiPriority w:val="99"/>
    <w:semiHidden/>
    <w:locked/>
    <w:rsid w:val="00F12A7A"/>
    <w:rPr>
      <w:rFonts w:ascii="Cambria" w:hAnsi="Cambria" w:cs="Cambria"/>
      <w:i/>
      <w:iCs/>
      <w:color w:val="365F91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EF191E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B71DEA"/>
    <w:rPr>
      <w:color w:val="0000FF"/>
      <w:u w:val="single"/>
    </w:rPr>
  </w:style>
  <w:style w:type="paragraph" w:customStyle="1" w:styleId="Default">
    <w:name w:val="Default"/>
    <w:uiPriority w:val="99"/>
    <w:rsid w:val="0080278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2C1DCD"/>
    <w:rPr>
      <w:b/>
      <w:bCs/>
    </w:rPr>
  </w:style>
  <w:style w:type="paragraph" w:styleId="Akapitzlist">
    <w:name w:val="List Paragraph"/>
    <w:aliases w:val="Numerowanie,L1,Akapit z listą5,T_SZ_List Paragraph"/>
    <w:basedOn w:val="Normalny"/>
    <w:link w:val="AkapitzlistZnak"/>
    <w:uiPriority w:val="99"/>
    <w:qFormat/>
    <w:rsid w:val="004B033A"/>
    <w:pPr>
      <w:ind w:left="720"/>
    </w:pPr>
  </w:style>
  <w:style w:type="paragraph" w:styleId="Nagwek">
    <w:name w:val="header"/>
    <w:basedOn w:val="Normalny"/>
    <w:link w:val="NagwekZnak"/>
    <w:uiPriority w:val="99"/>
    <w:rsid w:val="00F77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778D8"/>
    <w:rPr>
      <w:rFonts w:eastAsia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F778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778D8"/>
    <w:rPr>
      <w:rFonts w:eastAsia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9D051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177BCF"/>
    <w:rPr>
      <w:rFonts w:ascii="Calibri" w:hAnsi="Calibri" w:cs="Calibr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77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77BCF"/>
    <w:rPr>
      <w:rFonts w:ascii="Segoe UI" w:hAnsi="Segoe UI" w:cs="Segoe UI"/>
      <w:sz w:val="18"/>
      <w:szCs w:val="18"/>
      <w:lang w:eastAsia="zh-CN"/>
    </w:rPr>
  </w:style>
  <w:style w:type="character" w:customStyle="1" w:styleId="value">
    <w:name w:val="value"/>
    <w:basedOn w:val="Domylnaczcionkaakapitu"/>
    <w:uiPriority w:val="99"/>
    <w:rsid w:val="00BE392A"/>
  </w:style>
  <w:style w:type="character" w:customStyle="1" w:styleId="label">
    <w:name w:val="label"/>
    <w:basedOn w:val="Domylnaczcionkaakapitu"/>
    <w:uiPriority w:val="99"/>
    <w:rsid w:val="005738E1"/>
  </w:style>
  <w:style w:type="paragraph" w:customStyle="1" w:styleId="ZnakZnakChar">
    <w:name w:val="Znak Znak Char"/>
    <w:basedOn w:val="Normalny"/>
    <w:uiPriority w:val="99"/>
    <w:rsid w:val="0016479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1">
    <w:name w:val="Znak Znak Char1"/>
    <w:basedOn w:val="Normalny"/>
    <w:uiPriority w:val="99"/>
    <w:rsid w:val="0076797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kapitzlistZnak">
    <w:name w:val="Akapit z listą Znak"/>
    <w:aliases w:val="Numerowanie Znak,L1 Znak,Akapit z listą5 Znak,T_SZ_List Paragraph Znak"/>
    <w:link w:val="Akapitzlist"/>
    <w:uiPriority w:val="99"/>
    <w:locked/>
    <w:rsid w:val="0076797B"/>
    <w:rPr>
      <w:rFonts w:eastAsia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3E719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99"/>
    <w:rsid w:val="00245A57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ttribute-name">
    <w:name w:val="attribute-name"/>
    <w:basedOn w:val="Domylnaczcionkaakapitu"/>
    <w:uiPriority w:val="99"/>
    <w:rsid w:val="00EB26D6"/>
  </w:style>
  <w:style w:type="character" w:customStyle="1" w:styleId="attribute-values">
    <w:name w:val="attribute-values"/>
    <w:basedOn w:val="Domylnaczcionkaakapitu"/>
    <w:uiPriority w:val="99"/>
    <w:rsid w:val="00EB26D6"/>
  </w:style>
  <w:style w:type="character" w:styleId="Uwydatnienie">
    <w:name w:val="Emphasis"/>
    <w:uiPriority w:val="99"/>
    <w:qFormat/>
    <w:rsid w:val="00437D3E"/>
    <w:rPr>
      <w:i/>
      <w:iCs/>
    </w:rPr>
  </w:style>
  <w:style w:type="character" w:customStyle="1" w:styleId="Nierozpoznanawzmianka1">
    <w:name w:val="Nierozpoznana wzmianka1"/>
    <w:uiPriority w:val="99"/>
    <w:semiHidden/>
    <w:rsid w:val="00C93EA6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1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4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4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0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0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2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5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2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9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2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2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7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4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6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4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8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5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8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6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39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7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1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7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8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1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8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9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8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6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9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8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9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53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0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1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0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61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1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0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1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9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2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6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2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7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3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54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4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54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4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4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3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5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51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6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5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4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8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0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9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9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9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8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61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60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61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1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4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5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5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5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6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62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6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62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6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63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21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2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2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2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10</Pages>
  <Words>2414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CUW</vt:lpstr>
    </vt:vector>
  </TitlesOfParts>
  <Company>Microsoft</Company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CUW</dc:title>
  <dc:subject/>
  <dc:creator>Artur Kurcoń</dc:creator>
  <cp:keywords/>
  <dc:description/>
  <cp:lastModifiedBy>Marta Paszkowska</cp:lastModifiedBy>
  <cp:revision>159</cp:revision>
  <cp:lastPrinted>2021-07-22T10:41:00Z</cp:lastPrinted>
  <dcterms:created xsi:type="dcterms:W3CDTF">2021-12-08T19:41:00Z</dcterms:created>
  <dcterms:modified xsi:type="dcterms:W3CDTF">2022-01-18T11:51:00Z</dcterms:modified>
</cp:coreProperties>
</file>