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7A422175" w:rsidR="003F48BB" w:rsidRPr="00C132F5" w:rsidRDefault="003F48BB" w:rsidP="003F48BB">
      <w:pPr>
        <w:jc w:val="right"/>
      </w:pPr>
      <w:r w:rsidRPr="00C132F5">
        <w:t xml:space="preserve">Bydgoszcz, </w:t>
      </w:r>
      <w:r w:rsidR="003709C6">
        <w:t>0</w:t>
      </w:r>
      <w:r w:rsidR="00175D70">
        <w:t>8</w:t>
      </w:r>
      <w:r w:rsidRPr="00C132F5">
        <w:t>.</w:t>
      </w:r>
      <w:r w:rsidR="003709C6">
        <w:t>11</w:t>
      </w:r>
      <w:r w:rsidRPr="00C132F5">
        <w:t>.2021 r.</w:t>
      </w:r>
    </w:p>
    <w:p w14:paraId="3C21685F" w14:textId="09016002" w:rsidR="00093A7C" w:rsidRPr="00C132F5" w:rsidRDefault="003F48BB">
      <w:r w:rsidRPr="00C132F5">
        <w:t>ZP</w:t>
      </w:r>
      <w:r w:rsidR="00F27526">
        <w:t>.</w:t>
      </w:r>
      <w:r w:rsidR="003709C6">
        <w:t>7</w:t>
      </w:r>
      <w:r w:rsidR="00150BD8">
        <w:t>7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698ADF4D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r w:rsidR="00B50EDE">
        <w:rPr>
          <w:b/>
          <w:bCs/>
        </w:rPr>
        <w:t xml:space="preserve">zakupu paliw płynnych do samochodów służbowych Zespołu Domów Pomocy Społecznej i Ośrodków Wsparcia w Bydgoszczy. </w:t>
      </w:r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19BD68BC" w14:textId="34813E4A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12723FB9" w14:textId="77777777" w:rsidR="00B50EDE" w:rsidRP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B50EDE">
        <w:rPr>
          <w:rFonts w:cstheme="minorHAnsi"/>
        </w:rPr>
        <w:t>NIP: 9670117200</w:t>
      </w:r>
    </w:p>
    <w:p w14:paraId="481A1B5B" w14:textId="77777777" w:rsid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B50EDE">
        <w:rPr>
          <w:rFonts w:cstheme="minorHAnsi"/>
        </w:rPr>
        <w:t>REGON: 091338640</w:t>
      </w:r>
    </w:p>
    <w:p w14:paraId="181D8B8E" w14:textId="4AE20D63" w:rsidR="00B50EDE" w:rsidRPr="00B50EDE" w:rsidRDefault="00B50EDE" w:rsidP="00B50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50EDE">
        <w:rPr>
          <w:rFonts w:cstheme="minorHAnsi"/>
        </w:rPr>
        <w:t>Godziny urzędowania:</w:t>
      </w:r>
    </w:p>
    <w:p w14:paraId="407F8AFF" w14:textId="77777777" w:rsidR="00B50EDE" w:rsidRP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B50EDE">
        <w:rPr>
          <w:rFonts w:cstheme="minorHAnsi"/>
        </w:rPr>
        <w:t>Poniedziałek 7:00-15:00</w:t>
      </w:r>
    </w:p>
    <w:p w14:paraId="78042C41" w14:textId="77777777" w:rsidR="00B50EDE" w:rsidRP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B50EDE">
        <w:rPr>
          <w:rFonts w:cstheme="minorHAnsi"/>
        </w:rPr>
        <w:t>Wtorek 7:00-17:00</w:t>
      </w:r>
    </w:p>
    <w:p w14:paraId="5322AEBA" w14:textId="77777777" w:rsidR="00B50EDE" w:rsidRP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B50EDE">
        <w:rPr>
          <w:rFonts w:cstheme="minorHAnsi"/>
        </w:rPr>
        <w:t>Środa 7:00-15:00</w:t>
      </w:r>
    </w:p>
    <w:p w14:paraId="7495EBCF" w14:textId="77777777" w:rsidR="00B50EDE" w:rsidRP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B50EDE">
        <w:rPr>
          <w:rFonts w:cstheme="minorHAnsi"/>
        </w:rPr>
        <w:t>Czwartek 7:00-15:00</w:t>
      </w:r>
    </w:p>
    <w:p w14:paraId="5D3F778B" w14:textId="36846706" w:rsidR="00B50EDE" w:rsidRPr="001466FA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B50EDE">
        <w:rPr>
          <w:rFonts w:cstheme="minorHAnsi"/>
        </w:rPr>
        <w:t>Piątek 7:00-13:00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64ED39DF" w14:textId="124B722E" w:rsidR="0063537D" w:rsidRPr="0063537D" w:rsidRDefault="00955B15" w:rsidP="006353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>Przedmiotem zamówienia jest</w:t>
      </w:r>
      <w:r w:rsidR="0063537D">
        <w:rPr>
          <w:rFonts w:cstheme="minorHAnsi"/>
        </w:rPr>
        <w:t xml:space="preserve"> </w:t>
      </w:r>
      <w:r w:rsidR="0063537D" w:rsidRPr="0063537D">
        <w:rPr>
          <w:rFonts w:cstheme="minorHAnsi"/>
        </w:rPr>
        <w:t>zakup paliw płynnych w systemie sprzedaży bezgotówkowej,  w okresie od 1.01.202</w:t>
      </w:r>
      <w:r w:rsidR="0063537D">
        <w:rPr>
          <w:rFonts w:cstheme="minorHAnsi"/>
        </w:rPr>
        <w:t>2</w:t>
      </w:r>
      <w:r w:rsidR="0063537D" w:rsidRPr="0063537D">
        <w:rPr>
          <w:rFonts w:cstheme="minorHAnsi"/>
        </w:rPr>
        <w:t xml:space="preserve"> r. do 31.12.202</w:t>
      </w:r>
      <w:r w:rsidR="0063537D">
        <w:rPr>
          <w:rFonts w:cstheme="minorHAnsi"/>
        </w:rPr>
        <w:t>2</w:t>
      </w:r>
      <w:r w:rsidR="0063537D" w:rsidRPr="0063537D">
        <w:rPr>
          <w:rFonts w:cstheme="minorHAnsi"/>
        </w:rPr>
        <w:t xml:space="preserve"> r. w następującym zakresie:</w:t>
      </w:r>
    </w:p>
    <w:p w14:paraId="57AB4CB0" w14:textId="77777777" w:rsidR="0063537D" w:rsidRDefault="0063537D" w:rsidP="006353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3537D">
        <w:rPr>
          <w:rFonts w:cstheme="minorHAnsi"/>
        </w:rPr>
        <w:t xml:space="preserve">olej napędowy ON – szacunkowa ilość w ciągu roku – </w:t>
      </w:r>
      <w:r>
        <w:rPr>
          <w:rFonts w:cstheme="minorHAnsi"/>
        </w:rPr>
        <w:t>22</w:t>
      </w:r>
      <w:r w:rsidRPr="0063537D">
        <w:rPr>
          <w:rFonts w:cstheme="minorHAnsi"/>
        </w:rPr>
        <w:t>.500 litrów,</w:t>
      </w:r>
    </w:p>
    <w:p w14:paraId="3AEE3FEE" w14:textId="4D248416" w:rsidR="001466FA" w:rsidRPr="0063537D" w:rsidRDefault="0063537D" w:rsidP="0063537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3537D">
        <w:rPr>
          <w:rFonts w:cstheme="minorHAnsi"/>
        </w:rPr>
        <w:t xml:space="preserve">etylina bezołowiowa 95 – szacunkowa ilość w ciągu roku – </w:t>
      </w:r>
      <w:r>
        <w:rPr>
          <w:rFonts w:cstheme="minorHAnsi"/>
        </w:rPr>
        <w:t>10</w:t>
      </w:r>
      <w:r w:rsidRPr="0063537D">
        <w:rPr>
          <w:rFonts w:cstheme="minorHAnsi"/>
        </w:rPr>
        <w:t>00 litrów</w:t>
      </w:r>
    </w:p>
    <w:p w14:paraId="2CFC9EF8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Powyższe ilości są ilościami szacunkowymi i nie są zobowiązujące dla Zamawiającego.</w:t>
      </w:r>
    </w:p>
    <w:p w14:paraId="007DD22C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Miejscem realizacji przedmiotu zamówienia są stacje paliw czynne całą dobę położone                         w obrębie administracyjnym miasta Bydgoszczy, w odległości nie większej niż 5 km od siedziby Zamawiającego.</w:t>
      </w:r>
    </w:p>
    <w:p w14:paraId="26E2C58C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O realizację zamówienia mogą ubiegać się Wykonawcy posiadający sieć stacji paliw na terenie całej Polski oraz posiadający niezbędne w tym zakresie uprawnienia oraz spełniający warunki udziału w postępowaniu.</w:t>
      </w:r>
    </w:p>
    <w:p w14:paraId="3C5D441F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Zamawiający nie przewiduje magazynowania paliw we własnych zbiornikach.</w:t>
      </w:r>
    </w:p>
    <w:p w14:paraId="020FEDF8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 xml:space="preserve">Paliwo będące przedmiotem zamówienia musi być wysokiej jakości i spełniać wymagania określone w rozporządzeniu Ministra Gospodarki z dnia 9 grudnia 2008 r. w sprawie wymagań jakościowych dla paliw ciekłych (Dz. U. z 2008 r. nr 221, poz. 1441 z </w:t>
      </w:r>
      <w:proofErr w:type="spellStart"/>
      <w:r w:rsidRPr="0063537D">
        <w:rPr>
          <w:rFonts w:cstheme="minorHAnsi"/>
        </w:rPr>
        <w:t>późn</w:t>
      </w:r>
      <w:proofErr w:type="spellEnd"/>
      <w:r w:rsidRPr="0063537D">
        <w:rPr>
          <w:rFonts w:cstheme="minorHAnsi"/>
        </w:rPr>
        <w:t>. zm.) oraz jednocześnie spełniać normy PN-EN 590, PN-EN228.</w:t>
      </w:r>
    </w:p>
    <w:p w14:paraId="76EE252F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Tankowanie paliwa odbywać się będzie bezpośrednio do zbiorników samochodów w stacji paliw Wykonawcy, czynnej 7 dni w tygodniu, przez 24h na dobę.</w:t>
      </w:r>
    </w:p>
    <w:p w14:paraId="458DDE9C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Zakup paliwa dokonywany będzie za pomocą bezgotówkowych kart paliwowych, po cenie obowiązującej w dniu zakupu na danej stacji paliw wykonawcy, pomniejszony o stały rabat – niezmienny w całym okresie obowiązywania umowy, udzielony przez Wykonawcę.</w:t>
      </w:r>
    </w:p>
    <w:p w14:paraId="46A7074E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Rozliczenie finansowe za zakupione przez Zamawiającego paliwo następować będzie 2 razy  w miesiącu, tj. od 1 do 15 dnia miesiąca i od 16 do ostatniego dnia miesiąca.</w:t>
      </w:r>
    </w:p>
    <w:p w14:paraId="5809F521" w14:textId="77777777" w:rsidR="0063537D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Oprócz faktur za pobrane paliwa Wykonawca musi dostarczyć dokumenty potwierdzające pobranie ich ilości, wydawane bezpośrednio kierowcy przy tankowaniu.</w:t>
      </w:r>
    </w:p>
    <w:p w14:paraId="188834F4" w14:textId="67D45691" w:rsidR="00CA2261" w:rsidRPr="0063537D" w:rsidRDefault="0063537D" w:rsidP="0063537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lastRenderedPageBreak/>
        <w:t>Wykaz marek i numerów rejestracyjnych pojazdów Zamawiającego będzie dołączony do umowy po wyłonieniu Wykonawcy.</w:t>
      </w:r>
    </w:p>
    <w:p w14:paraId="2AC19DF1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prowadzone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0F77E79B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</w:t>
      </w:r>
      <w:r w:rsidR="00943ADD">
        <w:t>,</w:t>
      </w:r>
    </w:p>
    <w:p w14:paraId="57945E8F" w14:textId="5AA61AF9" w:rsidR="00CA2261" w:rsidRPr="00C132F5" w:rsidRDefault="00943ADD" w:rsidP="00BB1DF4">
      <w:pPr>
        <w:pStyle w:val="Akapitzlist"/>
        <w:numPr>
          <w:ilvl w:val="0"/>
          <w:numId w:val="11"/>
        </w:numPr>
      </w:pPr>
      <w:r>
        <w:t>oświadczenie o jakości paliwa zgodne z treścią załącznika nr 3 do niniejszego zapytania,</w:t>
      </w: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3920C4D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Wartość oferty określona w formularzu musi być policzona i podana z dokładnością do dwóch miejsc po przecinku.</w:t>
      </w:r>
    </w:p>
    <w:p w14:paraId="43F1E8E1" w14:textId="77777777" w:rsidR="00943ADD" w:rsidRPr="00943ADD" w:rsidRDefault="00943ADD" w:rsidP="00943ADD">
      <w:pPr>
        <w:pStyle w:val="Akapitzlist"/>
        <w:numPr>
          <w:ilvl w:val="0"/>
          <w:numId w:val="8"/>
        </w:numPr>
      </w:pPr>
      <w:r w:rsidRPr="00943ADD">
        <w:t>Cena powinna obejmować wszystkie koszty związane z wykonaniem przedmiotu zamówienia oraz warunkami stawianymi przez Zamawiającego.</w:t>
      </w:r>
    </w:p>
    <w:p w14:paraId="79657E36" w14:textId="77777777" w:rsidR="00943ADD" w:rsidRDefault="00943ADD" w:rsidP="00943ADD">
      <w:pPr>
        <w:pStyle w:val="Akapitzlist"/>
        <w:numPr>
          <w:ilvl w:val="0"/>
          <w:numId w:val="8"/>
        </w:numPr>
      </w:pPr>
      <w:r>
        <w:t>Wykonawca w ofercie określi cenę paliw na podstawie średniej dziennej ceny paliwa na stacji paliw Wykonawcy, położonej najbliżej siedziby Zamawiającego.</w:t>
      </w:r>
    </w:p>
    <w:p w14:paraId="392C141E" w14:textId="0035583F" w:rsidR="00943ADD" w:rsidRPr="00C132F5" w:rsidRDefault="00943ADD" w:rsidP="00943ADD">
      <w:pPr>
        <w:pStyle w:val="Akapitzlist"/>
        <w:numPr>
          <w:ilvl w:val="0"/>
          <w:numId w:val="8"/>
        </w:numPr>
      </w:pPr>
      <w:r>
        <w:t>Wykonawca określi wysokość udzielonego rabatu w procentach. Udzielony rabat będzie stały i nie ulegnie zmianie przez cały okres trwania umowy. Cena w dniu zakupu paliwa zostanie każdorazowo pomniejszona o kwotę udzielonego rabatu.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7CC2D1AE" w14:textId="452D794D" w:rsidR="000F503D" w:rsidRDefault="00CA2261" w:rsidP="000F503D">
      <w:pPr>
        <w:pStyle w:val="Akapitzlist"/>
        <w:numPr>
          <w:ilvl w:val="0"/>
          <w:numId w:val="8"/>
        </w:numPr>
      </w:pPr>
      <w:r w:rsidRPr="00CA2261">
        <w:t xml:space="preserve">Ofertę wraz ze wszystkimi wymaganymi oświadczeniami i dokumentami, należy złożyć za pośrednictwem strony https://platformazakupowa.pl/pn/bydgoszcz, w zakładce dedykowanej postępowaniu, </w:t>
      </w:r>
      <w:r w:rsidRPr="000405AC">
        <w:rPr>
          <w:b/>
          <w:bCs/>
        </w:rPr>
        <w:t xml:space="preserve">do dnia </w:t>
      </w:r>
      <w:r w:rsidR="00150BD8" w:rsidRPr="000405AC">
        <w:rPr>
          <w:b/>
          <w:bCs/>
        </w:rPr>
        <w:t xml:space="preserve">16.11.2021 </w:t>
      </w:r>
      <w:r w:rsidRPr="000405AC">
        <w:rPr>
          <w:b/>
          <w:bCs/>
        </w:rPr>
        <w:t xml:space="preserve">r. do </w:t>
      </w:r>
      <w:r w:rsidR="00150BD8" w:rsidRPr="000405AC">
        <w:rPr>
          <w:b/>
          <w:bCs/>
        </w:rPr>
        <w:t>godz. 11:00</w:t>
      </w:r>
    </w:p>
    <w:p w14:paraId="7D03976E" w14:textId="77777777" w:rsidR="000F503D" w:rsidRPr="000F503D" w:rsidRDefault="000F503D" w:rsidP="000F503D">
      <w:pPr>
        <w:pStyle w:val="Akapitzlist"/>
      </w:pPr>
    </w:p>
    <w:p w14:paraId="3BD5B2FC" w14:textId="70283237" w:rsidR="000F503D" w:rsidRPr="000F503D" w:rsidRDefault="000F503D" w:rsidP="000F503D">
      <w:pPr>
        <w:rPr>
          <w:b/>
          <w:bCs/>
        </w:rPr>
      </w:pPr>
      <w:r w:rsidRPr="000F503D">
        <w:rPr>
          <w:b/>
          <w:bCs/>
        </w:rPr>
        <w:t>V. Sposób oceny oferty:</w:t>
      </w:r>
    </w:p>
    <w:p w14:paraId="12AB86C0" w14:textId="77777777" w:rsidR="000F503D" w:rsidRDefault="000F503D" w:rsidP="000F503D">
      <w:pPr>
        <w:pStyle w:val="Akapitzlist"/>
        <w:numPr>
          <w:ilvl w:val="0"/>
          <w:numId w:val="21"/>
        </w:numPr>
      </w:pPr>
      <w:r>
        <w:t>Kryteria oceny oferty:</w:t>
      </w:r>
    </w:p>
    <w:p w14:paraId="10B9E6C6" w14:textId="77777777" w:rsidR="000F503D" w:rsidRDefault="000F503D" w:rsidP="000F503D">
      <w:pPr>
        <w:pStyle w:val="Akapitzlist"/>
      </w:pPr>
      <w:r>
        <w:t>cena – 50%</w:t>
      </w:r>
    </w:p>
    <w:p w14:paraId="155880E0" w14:textId="337B165C" w:rsidR="000F503D" w:rsidRDefault="000F503D" w:rsidP="000F503D">
      <w:pPr>
        <w:pStyle w:val="Akapitzlist"/>
      </w:pPr>
      <w:r>
        <w:t>rabat – 50%</w:t>
      </w:r>
    </w:p>
    <w:p w14:paraId="1415A144" w14:textId="77777777" w:rsidR="000F503D" w:rsidRDefault="000F503D" w:rsidP="000F503D">
      <w:pPr>
        <w:pStyle w:val="Akapitzlist"/>
      </w:pPr>
    </w:p>
    <w:p w14:paraId="21121AA9" w14:textId="77777777" w:rsidR="000F503D" w:rsidRDefault="000F503D" w:rsidP="000F503D">
      <w:pPr>
        <w:pStyle w:val="Akapitzlist"/>
        <w:numPr>
          <w:ilvl w:val="0"/>
          <w:numId w:val="21"/>
        </w:numPr>
      </w:pPr>
      <w:r>
        <w:t>Zastosowane wzory do obliczenia oferty:</w:t>
      </w:r>
    </w:p>
    <w:p w14:paraId="75524B5C" w14:textId="3EFD938B" w:rsidR="000F503D" w:rsidRPr="000F503D" w:rsidRDefault="000F503D" w:rsidP="000F503D">
      <w:pPr>
        <w:pStyle w:val="Akapitzlist"/>
        <w:rPr>
          <w:b/>
          <w:bCs/>
          <w:i/>
          <w:iCs/>
        </w:rPr>
      </w:pPr>
      <w:r w:rsidRPr="000F503D">
        <w:rPr>
          <w:b/>
          <w:bCs/>
          <w:i/>
          <w:iCs/>
        </w:rPr>
        <w:t>cena:</w:t>
      </w:r>
    </w:p>
    <w:p w14:paraId="71220254" w14:textId="77777777" w:rsidR="000F503D" w:rsidRPr="000F503D" w:rsidRDefault="000F503D" w:rsidP="000F503D">
      <w:pPr>
        <w:ind w:firstLine="708"/>
        <w:rPr>
          <w:i/>
          <w:iCs/>
        </w:rPr>
      </w:pPr>
      <w:r w:rsidRPr="000F503D">
        <w:rPr>
          <w:i/>
          <w:iCs/>
        </w:rPr>
        <w:t>cena oferty najniższej</w:t>
      </w:r>
    </w:p>
    <w:p w14:paraId="40C03EBC" w14:textId="77777777" w:rsidR="000F503D" w:rsidRPr="000F503D" w:rsidRDefault="000F503D" w:rsidP="000F503D">
      <w:pPr>
        <w:ind w:firstLine="708"/>
        <w:rPr>
          <w:i/>
          <w:iCs/>
        </w:rPr>
      </w:pPr>
      <w:r w:rsidRPr="000F503D">
        <w:rPr>
          <w:i/>
          <w:iCs/>
        </w:rPr>
        <w:t>………………………………….</w:t>
      </w:r>
      <w:r w:rsidRPr="000F503D">
        <w:rPr>
          <w:i/>
          <w:iCs/>
        </w:rPr>
        <w:tab/>
      </w:r>
      <w:r w:rsidRPr="000F503D">
        <w:rPr>
          <w:i/>
          <w:iCs/>
        </w:rPr>
        <w:tab/>
        <w:t>X 50</w:t>
      </w:r>
    </w:p>
    <w:p w14:paraId="2A3393A1" w14:textId="77777777" w:rsidR="000F503D" w:rsidRPr="000F503D" w:rsidRDefault="000F503D" w:rsidP="000F503D">
      <w:pPr>
        <w:ind w:firstLine="708"/>
        <w:rPr>
          <w:i/>
          <w:iCs/>
        </w:rPr>
      </w:pPr>
      <w:r w:rsidRPr="000F503D">
        <w:rPr>
          <w:i/>
          <w:iCs/>
        </w:rPr>
        <w:t>cena oferty badanej</w:t>
      </w:r>
    </w:p>
    <w:p w14:paraId="17B35F75" w14:textId="77777777" w:rsidR="000F503D" w:rsidRPr="000F503D" w:rsidRDefault="000F503D" w:rsidP="000F503D">
      <w:pPr>
        <w:ind w:firstLine="708"/>
        <w:rPr>
          <w:b/>
          <w:bCs/>
          <w:i/>
          <w:iCs/>
        </w:rPr>
      </w:pPr>
      <w:r w:rsidRPr="000F503D">
        <w:rPr>
          <w:b/>
          <w:bCs/>
          <w:i/>
          <w:iCs/>
        </w:rPr>
        <w:t>rabat:</w:t>
      </w:r>
    </w:p>
    <w:p w14:paraId="5761C86B" w14:textId="77777777" w:rsidR="000F503D" w:rsidRPr="000F503D" w:rsidRDefault="000F503D" w:rsidP="000F503D">
      <w:pPr>
        <w:ind w:firstLine="708"/>
        <w:rPr>
          <w:i/>
          <w:iCs/>
        </w:rPr>
      </w:pPr>
      <w:r w:rsidRPr="000F503D">
        <w:rPr>
          <w:i/>
          <w:iCs/>
        </w:rPr>
        <w:t>wysokość rabatu oferty badanej</w:t>
      </w:r>
    </w:p>
    <w:p w14:paraId="5D52A48F" w14:textId="77777777" w:rsidR="000F503D" w:rsidRPr="000F503D" w:rsidRDefault="000F503D" w:rsidP="000F503D">
      <w:pPr>
        <w:ind w:firstLine="708"/>
        <w:rPr>
          <w:i/>
          <w:iCs/>
        </w:rPr>
      </w:pPr>
      <w:r w:rsidRPr="000F503D">
        <w:rPr>
          <w:i/>
          <w:iCs/>
        </w:rPr>
        <w:t>………………………………………………….</w:t>
      </w:r>
      <w:r w:rsidRPr="000F503D">
        <w:rPr>
          <w:i/>
          <w:iCs/>
        </w:rPr>
        <w:tab/>
        <w:t>X 50</w:t>
      </w:r>
    </w:p>
    <w:p w14:paraId="2AFE84E4" w14:textId="77777777" w:rsidR="000F503D" w:rsidRPr="000F503D" w:rsidRDefault="000F503D" w:rsidP="000F503D">
      <w:pPr>
        <w:ind w:firstLine="708"/>
        <w:rPr>
          <w:i/>
          <w:iCs/>
        </w:rPr>
      </w:pPr>
      <w:r w:rsidRPr="000F503D">
        <w:rPr>
          <w:i/>
          <w:iCs/>
        </w:rPr>
        <w:t>wysokość rabatu najwyższego</w:t>
      </w:r>
    </w:p>
    <w:p w14:paraId="7568F808" w14:textId="77777777" w:rsidR="000F503D" w:rsidRDefault="000F503D" w:rsidP="000F503D">
      <w:pPr>
        <w:pStyle w:val="Akapitzlist"/>
        <w:numPr>
          <w:ilvl w:val="0"/>
          <w:numId w:val="21"/>
        </w:numPr>
      </w:pPr>
      <w:r>
        <w:lastRenderedPageBreak/>
        <w:t xml:space="preserve">Oferta, która uzyska najkorzystniejszy bilans, tj. największą liczbę punktów w oparciu o ustalone kryteria, zostanie uznana za najkorzystniejszą. Pozostałe oferty zostaną sklasyfikowane zgodnie z ilością uzyskanych punktów. </w:t>
      </w:r>
    </w:p>
    <w:p w14:paraId="3D3F391B" w14:textId="77777777" w:rsidR="000F503D" w:rsidRDefault="000F503D" w:rsidP="000F503D">
      <w:pPr>
        <w:pStyle w:val="Akapitzlist"/>
        <w:numPr>
          <w:ilvl w:val="0"/>
          <w:numId w:val="21"/>
        </w:numPr>
      </w:pPr>
      <w:r>
        <w:t>Realizacja zamówienia zostanie powierzona wykonawcy, który uzyska najwyższą ilość punktów oraz spełnia wymagania.</w:t>
      </w:r>
    </w:p>
    <w:p w14:paraId="261C7B51" w14:textId="42010C3C" w:rsidR="003F48BB" w:rsidRDefault="003F48BB" w:rsidP="000F503D">
      <w:pPr>
        <w:pStyle w:val="Akapitzlist"/>
        <w:numPr>
          <w:ilvl w:val="0"/>
          <w:numId w:val="21"/>
        </w:numPr>
      </w:pPr>
      <w:r w:rsidRPr="00C132F5">
        <w:t>O wyborze oferty decydować będzie najniższa cena ofertowa brutto oraz akceptacja warunków zawartych we wzorze umowy, stanowiącym załącznik nr 3 do niniejszego zapytania.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7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582AD5D1" w14:textId="309559B7" w:rsidR="00CA2261" w:rsidRDefault="00EF38DA" w:rsidP="00B71B64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BBC16AB" w14:textId="233AA3CE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</w:t>
      </w:r>
      <w:r w:rsidR="00CA2261">
        <w:rPr>
          <w:b/>
          <w:bCs/>
        </w:rPr>
        <w:t>I</w:t>
      </w:r>
      <w:r w:rsidRPr="001466FA">
        <w:rPr>
          <w:b/>
          <w:bCs/>
        </w:rPr>
        <w:t>. Zawarcie umowy oraz istotne dla stron postanowienia, które zostaną wprowadzone do treści zawieranej umowy:</w:t>
      </w:r>
    </w:p>
    <w:p w14:paraId="46610593" w14:textId="77777777" w:rsidR="00F8761B" w:rsidRDefault="003F48BB" w:rsidP="001466FA">
      <w:pPr>
        <w:pStyle w:val="Akapitzlist"/>
        <w:numPr>
          <w:ilvl w:val="0"/>
          <w:numId w:val="7"/>
        </w:numPr>
      </w:pPr>
      <w:r w:rsidRPr="00C132F5">
        <w:t>Wybrany wykonawca przed podpisaniem umowy zobowiązany będzie dostarczyć</w:t>
      </w:r>
      <w:r w:rsidR="00F8761B">
        <w:t>:</w:t>
      </w:r>
    </w:p>
    <w:p w14:paraId="4EACD48A" w14:textId="7CA5FDD8" w:rsidR="003F48BB" w:rsidRDefault="003F48BB" w:rsidP="00F8761B">
      <w:pPr>
        <w:pStyle w:val="Akapitzlist"/>
        <w:numPr>
          <w:ilvl w:val="0"/>
          <w:numId w:val="17"/>
        </w:numPr>
      </w:pPr>
      <w:r w:rsidRPr="00C132F5">
        <w:t>dokument poświadczający prowadzenie działalności gospodarczej w zakresie przedmiotu zamówienia</w:t>
      </w:r>
    </w:p>
    <w:p w14:paraId="55904614" w14:textId="4FF2B36A" w:rsidR="003F48BB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Szczegółowe warunki realizacji przedmiotu zamówienia zostały zawarte w projekcie umowy stanowiącym załącznik nr </w:t>
      </w:r>
      <w:r w:rsidR="00C73B1E">
        <w:t>4</w:t>
      </w:r>
      <w:r w:rsidRPr="00C132F5">
        <w:t xml:space="preserve"> do niniejszego zapytania.</w:t>
      </w:r>
    </w:p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8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6B6C556C" w14:textId="3615EF9E" w:rsidR="00B71B64" w:rsidRDefault="00354961" w:rsidP="00B71B64">
      <w:pPr>
        <w:pStyle w:val="Akapitzlist"/>
        <w:numPr>
          <w:ilvl w:val="0"/>
          <w:numId w:val="22"/>
        </w:numPr>
      </w:pPr>
      <w:r>
        <w:t xml:space="preserve">Załącznik nr 1- </w:t>
      </w:r>
      <w:r w:rsidR="00C132F5" w:rsidRPr="00C132F5">
        <w:t>F</w:t>
      </w:r>
      <w:r w:rsidR="003F48BB" w:rsidRPr="00C132F5">
        <w:t xml:space="preserve">ormularz </w:t>
      </w:r>
      <w:r w:rsidR="00115234">
        <w:t>oferty</w:t>
      </w:r>
    </w:p>
    <w:p w14:paraId="1758DD7C" w14:textId="4E09AB5E" w:rsidR="00B71B64" w:rsidRDefault="00354961" w:rsidP="00B71B64">
      <w:pPr>
        <w:pStyle w:val="Akapitzlist"/>
        <w:numPr>
          <w:ilvl w:val="0"/>
          <w:numId w:val="22"/>
        </w:numPr>
      </w:pPr>
      <w:r>
        <w:t xml:space="preserve">Załącznik nr 2- </w:t>
      </w:r>
      <w:r w:rsidR="00C132F5" w:rsidRPr="00C132F5">
        <w:t>O</w:t>
      </w:r>
      <w:r w:rsidR="003F48BB" w:rsidRPr="00C132F5">
        <w:t>świadczenie wykonawcy</w:t>
      </w:r>
    </w:p>
    <w:p w14:paraId="270C2D28" w14:textId="2433EF6D" w:rsidR="00C73B1E" w:rsidRDefault="00C73B1E" w:rsidP="00C73B1E">
      <w:pPr>
        <w:pStyle w:val="Akapitzlist"/>
        <w:numPr>
          <w:ilvl w:val="0"/>
          <w:numId w:val="22"/>
        </w:numPr>
      </w:pPr>
      <w:r>
        <w:t xml:space="preserve">Załącznik nr 3- </w:t>
      </w:r>
      <w:r w:rsidRPr="00C73B1E">
        <w:t>Oświadczenie o jakości paliwa</w:t>
      </w:r>
    </w:p>
    <w:p w14:paraId="7E27AA4E" w14:textId="662E3C07" w:rsidR="003F48BB" w:rsidRDefault="00354961" w:rsidP="00C73B1E">
      <w:pPr>
        <w:pStyle w:val="Akapitzlist"/>
        <w:numPr>
          <w:ilvl w:val="0"/>
          <w:numId w:val="22"/>
        </w:numPr>
      </w:pPr>
      <w:r>
        <w:t xml:space="preserve">Załącznik nr </w:t>
      </w:r>
      <w:r w:rsidR="00C73B1E">
        <w:t>4</w:t>
      </w:r>
      <w:r>
        <w:t xml:space="preserve">- </w:t>
      </w:r>
      <w:r w:rsidR="00C132F5" w:rsidRPr="00C132F5">
        <w:t>P</w:t>
      </w:r>
      <w:r w:rsidR="003F48BB" w:rsidRPr="00C132F5">
        <w:t>rojekt umowy</w:t>
      </w:r>
      <w:r w:rsidR="000F503D">
        <w:tab/>
      </w:r>
    </w:p>
    <w:p w14:paraId="2C6AA463" w14:textId="31CB3176" w:rsidR="00DF1360" w:rsidRDefault="00DF1360" w:rsidP="00DF1360">
      <w:pPr>
        <w:ind w:left="360"/>
      </w:pPr>
    </w:p>
    <w:p w14:paraId="5B353C28" w14:textId="24519E87" w:rsidR="00DF1360" w:rsidRDefault="00DF1360" w:rsidP="00DF1360">
      <w:pPr>
        <w:ind w:left="360"/>
      </w:pPr>
    </w:p>
    <w:p w14:paraId="70BE3C74" w14:textId="77777777" w:rsidR="00DF1360" w:rsidRDefault="00DF1360" w:rsidP="00DF1360">
      <w:pPr>
        <w:ind w:left="360"/>
      </w:pPr>
      <w:r>
        <w:t>Dyrektor Zespołu Domów Pomocy Społecznej i Ośrodków Wsparcia w Bydgoszczy</w:t>
      </w:r>
    </w:p>
    <w:p w14:paraId="6A3B6C45" w14:textId="4D221072" w:rsidR="00DF1360" w:rsidRPr="00C132F5" w:rsidRDefault="00DF1360" w:rsidP="00DF1360">
      <w:pPr>
        <w:ind w:left="360"/>
      </w:pPr>
      <w:r>
        <w:t>Bożena Degler - Łaniewska</w:t>
      </w:r>
    </w:p>
    <w:sectPr w:rsidR="00DF1360" w:rsidRPr="00C132F5" w:rsidSect="00BB1DF4">
      <w:footerReference w:type="default" r:id="rId9"/>
      <w:pgSz w:w="11906" w:h="16838"/>
      <w:pgMar w:top="709" w:right="1417" w:bottom="56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4CA1" w14:textId="77777777" w:rsidR="00765830" w:rsidRDefault="00765830" w:rsidP="00F27526">
      <w:pPr>
        <w:spacing w:after="0" w:line="240" w:lineRule="auto"/>
      </w:pPr>
      <w:r>
        <w:separator/>
      </w:r>
    </w:p>
  </w:endnote>
  <w:endnote w:type="continuationSeparator" w:id="0">
    <w:p w14:paraId="4EC0986C" w14:textId="77777777" w:rsidR="00765830" w:rsidRDefault="00765830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9E50" w14:textId="77777777" w:rsidR="00765830" w:rsidRDefault="00765830" w:rsidP="00F27526">
      <w:pPr>
        <w:spacing w:after="0" w:line="240" w:lineRule="auto"/>
      </w:pPr>
      <w:r>
        <w:separator/>
      </w:r>
    </w:p>
  </w:footnote>
  <w:footnote w:type="continuationSeparator" w:id="0">
    <w:p w14:paraId="178783F6" w14:textId="77777777" w:rsidR="00765830" w:rsidRDefault="00765830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18"/>
  </w:num>
  <w:num w:numId="14">
    <w:abstractNumId w:val="21"/>
  </w:num>
  <w:num w:numId="15">
    <w:abstractNumId w:val="20"/>
  </w:num>
  <w:num w:numId="16">
    <w:abstractNumId w:val="15"/>
  </w:num>
  <w:num w:numId="17">
    <w:abstractNumId w:val="7"/>
  </w:num>
  <w:num w:numId="18">
    <w:abstractNumId w:val="8"/>
  </w:num>
  <w:num w:numId="19">
    <w:abstractNumId w:val="11"/>
  </w:num>
  <w:num w:numId="20">
    <w:abstractNumId w:val="13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405AC"/>
    <w:rsid w:val="00093A7C"/>
    <w:rsid w:val="000B7FFA"/>
    <w:rsid w:val="000F503D"/>
    <w:rsid w:val="00115234"/>
    <w:rsid w:val="001466FA"/>
    <w:rsid w:val="00150BD8"/>
    <w:rsid w:val="00167A46"/>
    <w:rsid w:val="00175D70"/>
    <w:rsid w:val="001D0538"/>
    <w:rsid w:val="00276068"/>
    <w:rsid w:val="00354961"/>
    <w:rsid w:val="003709C6"/>
    <w:rsid w:val="003A09F0"/>
    <w:rsid w:val="003F48BB"/>
    <w:rsid w:val="004030A4"/>
    <w:rsid w:val="00435019"/>
    <w:rsid w:val="005E6FA2"/>
    <w:rsid w:val="0063537D"/>
    <w:rsid w:val="006779F8"/>
    <w:rsid w:val="006D4D10"/>
    <w:rsid w:val="00724954"/>
    <w:rsid w:val="00765830"/>
    <w:rsid w:val="007C2DA1"/>
    <w:rsid w:val="00892199"/>
    <w:rsid w:val="00943ADD"/>
    <w:rsid w:val="00955B15"/>
    <w:rsid w:val="009A0333"/>
    <w:rsid w:val="009E6E9A"/>
    <w:rsid w:val="009F72D3"/>
    <w:rsid w:val="00A2386F"/>
    <w:rsid w:val="00B50EDE"/>
    <w:rsid w:val="00B71B64"/>
    <w:rsid w:val="00BB1DF4"/>
    <w:rsid w:val="00C02D50"/>
    <w:rsid w:val="00C132F5"/>
    <w:rsid w:val="00C16CFF"/>
    <w:rsid w:val="00C73B1E"/>
    <w:rsid w:val="00CA2261"/>
    <w:rsid w:val="00D235F2"/>
    <w:rsid w:val="00D41AF2"/>
    <w:rsid w:val="00D71651"/>
    <w:rsid w:val="00DF1360"/>
    <w:rsid w:val="00E00647"/>
    <w:rsid w:val="00E954ED"/>
    <w:rsid w:val="00EF38DA"/>
    <w:rsid w:val="00F2752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si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17</cp:revision>
  <cp:lastPrinted>2021-11-04T07:17:00Z</cp:lastPrinted>
  <dcterms:created xsi:type="dcterms:W3CDTF">2021-06-17T10:41:00Z</dcterms:created>
  <dcterms:modified xsi:type="dcterms:W3CDTF">2021-11-05T11:12:00Z</dcterms:modified>
</cp:coreProperties>
</file>