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14DFC" w14:textId="77777777" w:rsidR="00F9387C" w:rsidRDefault="00000000">
      <w:pPr>
        <w:tabs>
          <w:tab w:val="center" w:pos="4536"/>
          <w:tab w:val="right" w:pos="9072"/>
        </w:tabs>
        <w:rPr>
          <w:rFonts w:ascii="Cambria" w:eastAsia="Times New Roman" w:hAnsi="Cambria" w:cs="Times New Roman"/>
          <w:lang w:eastAsia="ar-SA"/>
        </w:rPr>
      </w:pPr>
      <w:r>
        <w:rPr>
          <w:rFonts w:ascii="Cambria" w:eastAsia="Times New Roman" w:hAnsi="Cambria" w:cs="Times New Roman"/>
          <w:noProof/>
          <w:lang w:eastAsia="ar-SA"/>
        </w:rPr>
        <w:drawing>
          <wp:anchor distT="0" distB="0" distL="114300" distR="114300" simplePos="0" relativeHeight="3" behindDoc="0" locked="0" layoutInCell="0" allowOverlap="1" wp14:anchorId="48F328AB" wp14:editId="336BFD51">
            <wp:simplePos x="0" y="0"/>
            <wp:positionH relativeFrom="margin">
              <wp:posOffset>2256790</wp:posOffset>
            </wp:positionH>
            <wp:positionV relativeFrom="margin">
              <wp:posOffset>-206375</wp:posOffset>
            </wp:positionV>
            <wp:extent cx="1186815" cy="1385570"/>
            <wp:effectExtent l="0" t="0" r="0" b="0"/>
            <wp:wrapSquare wrapText="bothSides"/>
            <wp:docPr id="1" name="Obraz 1" descr="C:\Documents and Settings\annam\Pulpit\Herb, flaga, flaga stolikowa, banner, pieczęć\Kopia Kopia Herb przyciety bez bia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Documents and Settings\annam\Pulpit\Herb, flaga, flaga stolikowa, banner, pieczęć\Kopia Kopia Herb przyciety bez bialego.png"/>
                    <pic:cNvPicPr>
                      <a:picLocks noChangeAspect="1" noChangeArrowheads="1"/>
                    </pic:cNvPicPr>
                  </pic:nvPicPr>
                  <pic:blipFill>
                    <a:blip r:embed="rId7"/>
                    <a:stretch>
                      <a:fillRect/>
                    </a:stretch>
                  </pic:blipFill>
                  <pic:spPr bwMode="auto">
                    <a:xfrm>
                      <a:off x="0" y="0"/>
                      <a:ext cx="1186815" cy="1385570"/>
                    </a:xfrm>
                    <a:prstGeom prst="rect">
                      <a:avLst/>
                    </a:prstGeom>
                  </pic:spPr>
                </pic:pic>
              </a:graphicData>
            </a:graphic>
          </wp:anchor>
        </w:drawing>
      </w:r>
    </w:p>
    <w:p w14:paraId="35C99018" w14:textId="77777777" w:rsidR="00F9387C" w:rsidRDefault="00F9387C">
      <w:pPr>
        <w:spacing w:line="240" w:lineRule="exact"/>
        <w:ind w:left="2578"/>
        <w:jc w:val="both"/>
        <w:rPr>
          <w:rFonts w:ascii="Cambria" w:eastAsia="Times New Roman" w:hAnsi="Cambria" w:cs="Times New Roman"/>
        </w:rPr>
      </w:pPr>
    </w:p>
    <w:p w14:paraId="10A9B081" w14:textId="77777777" w:rsidR="00F9387C" w:rsidRDefault="00F9387C">
      <w:pPr>
        <w:spacing w:line="240" w:lineRule="exact"/>
        <w:ind w:left="2578"/>
        <w:jc w:val="both"/>
        <w:rPr>
          <w:rFonts w:ascii="Cambria" w:eastAsia="Times New Roman" w:hAnsi="Cambria" w:cs="Times New Roman"/>
          <w:b/>
        </w:rPr>
      </w:pPr>
    </w:p>
    <w:p w14:paraId="58E4F8CA" w14:textId="77777777" w:rsidR="00F9387C" w:rsidRDefault="00F9387C">
      <w:pPr>
        <w:spacing w:line="240" w:lineRule="auto"/>
        <w:contextualSpacing/>
        <w:rPr>
          <w:rFonts w:ascii="Cambria" w:eastAsia="Times New Roman" w:hAnsi="Cambria" w:cs="Times New Roman"/>
          <w:b/>
          <w:sz w:val="36"/>
          <w:lang w:eastAsia="ar-SA"/>
        </w:rPr>
      </w:pPr>
    </w:p>
    <w:p w14:paraId="63293280" w14:textId="77777777" w:rsidR="00F9387C" w:rsidRDefault="00F9387C">
      <w:pPr>
        <w:spacing w:line="240" w:lineRule="auto"/>
        <w:contextualSpacing/>
        <w:jc w:val="center"/>
        <w:rPr>
          <w:rFonts w:ascii="Cambria" w:eastAsia="Times New Roman" w:hAnsi="Cambria" w:cs="Times New Roman"/>
          <w:b/>
          <w:sz w:val="36"/>
          <w:lang w:eastAsia="ar-SA"/>
        </w:rPr>
      </w:pPr>
    </w:p>
    <w:p w14:paraId="3E833F87" w14:textId="77777777" w:rsidR="00F9387C" w:rsidRDefault="00F9387C">
      <w:pPr>
        <w:spacing w:line="240" w:lineRule="auto"/>
        <w:contextualSpacing/>
        <w:rPr>
          <w:rFonts w:ascii="Cambria" w:eastAsia="Times New Roman" w:hAnsi="Cambria" w:cs="Times New Roman"/>
          <w:b/>
          <w:sz w:val="36"/>
          <w:lang w:eastAsia="ar-SA"/>
        </w:rPr>
      </w:pPr>
    </w:p>
    <w:p w14:paraId="4C28EE84" w14:textId="77777777" w:rsidR="00F9387C" w:rsidRDefault="00000000">
      <w:pPr>
        <w:spacing w:line="240" w:lineRule="auto"/>
        <w:contextualSpacing/>
        <w:rPr>
          <w:rFonts w:ascii="Cambria" w:eastAsia="Times New Roman" w:hAnsi="Cambria" w:cs="Times New Roman"/>
          <w:b/>
          <w:lang w:eastAsia="ar-SA"/>
        </w:rPr>
      </w:pPr>
      <w:r>
        <w:rPr>
          <w:rFonts w:ascii="Cambria" w:eastAsia="Times New Roman" w:hAnsi="Cambria" w:cs="Times New Roman"/>
          <w:b/>
          <w:lang w:eastAsia="ar-SA"/>
        </w:rPr>
        <w:t xml:space="preserve">           </w:t>
      </w:r>
    </w:p>
    <w:p w14:paraId="59531AF0" w14:textId="77777777" w:rsidR="00F9387C" w:rsidRDefault="00000000">
      <w:pPr>
        <w:spacing w:line="240" w:lineRule="auto"/>
        <w:rPr>
          <w:rFonts w:ascii="Cambria" w:eastAsia="Times New Roman" w:hAnsi="Cambria" w:cs="Times New Roman"/>
          <w:lang w:eastAsia="ar-SA"/>
        </w:rPr>
      </w:pPr>
      <w:r>
        <w:rPr>
          <w:rFonts w:ascii="Cambria" w:eastAsia="Times New Roman" w:hAnsi="Cambria" w:cs="Times New Roman"/>
          <w:noProof/>
          <w:lang w:eastAsia="ar-SA"/>
        </w:rPr>
        <mc:AlternateContent>
          <mc:Choice Requires="wps">
            <w:drawing>
              <wp:anchor distT="5715" distB="5080" distL="5080" distR="5715" simplePos="0" relativeHeight="2" behindDoc="0" locked="0" layoutInCell="0" allowOverlap="1" wp14:anchorId="50E1D40E" wp14:editId="02910FCE">
                <wp:simplePos x="0" y="0"/>
                <wp:positionH relativeFrom="column">
                  <wp:posOffset>46355</wp:posOffset>
                </wp:positionH>
                <wp:positionV relativeFrom="paragraph">
                  <wp:posOffset>69850</wp:posOffset>
                </wp:positionV>
                <wp:extent cx="5533390" cy="45720"/>
                <wp:effectExtent l="5080" t="5715" r="5715" b="5080"/>
                <wp:wrapNone/>
                <wp:docPr id="2" name="AutoShape 7"/>
                <wp:cNvGraphicFramePr/>
                <a:graphic xmlns:a="http://schemas.openxmlformats.org/drawingml/2006/main">
                  <a:graphicData uri="http://schemas.microsoft.com/office/word/2010/wordprocessingShape">
                    <wps:wsp>
                      <wps:cNvCnPr/>
                      <wps:spPr>
                        <a:xfrm flipV="1">
                          <a:off x="0" y="0"/>
                          <a:ext cx="5533560" cy="45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7" path="m0,0l-2147483648,-2147483647e" stroked="t" o:allowincell="f" style="position:absolute;margin-left:3.65pt;margin-top:5.5pt;width:435.65pt;height:3.55pt;flip:y;mso-wrap-style:none;v-text-anchor:middle" wp14:anchorId="13A9A94A" type="_x0000_t32">
                <v:fill o:detectmouseclick="t" on="false"/>
                <v:stroke color="black" weight="9360" joinstyle="round" endcap="flat"/>
                <w10:wrap type="none"/>
              </v:shape>
            </w:pict>
          </mc:Fallback>
        </mc:AlternateContent>
      </w:r>
    </w:p>
    <w:p w14:paraId="643D52FC" w14:textId="77777777" w:rsidR="00F9387C" w:rsidRDefault="00F9387C">
      <w:pPr>
        <w:rPr>
          <w:b/>
          <w:sz w:val="34"/>
          <w:szCs w:val="34"/>
        </w:rPr>
      </w:pPr>
    </w:p>
    <w:p w14:paraId="1FA579AC" w14:textId="77777777" w:rsidR="00F9387C" w:rsidRDefault="00F9387C">
      <w:pPr>
        <w:jc w:val="center"/>
        <w:rPr>
          <w:b/>
          <w:sz w:val="34"/>
          <w:szCs w:val="34"/>
        </w:rPr>
      </w:pPr>
    </w:p>
    <w:p w14:paraId="2A397315" w14:textId="77777777" w:rsidR="00F9387C" w:rsidRDefault="00000000">
      <w:pPr>
        <w:jc w:val="center"/>
        <w:rPr>
          <w:b/>
          <w:sz w:val="34"/>
          <w:szCs w:val="34"/>
        </w:rPr>
      </w:pPr>
      <w:r>
        <w:rPr>
          <w:b/>
          <w:sz w:val="34"/>
          <w:szCs w:val="34"/>
        </w:rPr>
        <w:t>SPECYFIKACJA WARUNKÓW ZAMÓWIENIA</w:t>
      </w:r>
    </w:p>
    <w:p w14:paraId="7900BDEC" w14:textId="77777777" w:rsidR="00F9387C" w:rsidRDefault="00F9387C">
      <w:pPr>
        <w:jc w:val="center"/>
      </w:pPr>
    </w:p>
    <w:p w14:paraId="2C830A03" w14:textId="77777777" w:rsidR="00F9387C" w:rsidRDefault="00F9387C">
      <w:pPr>
        <w:jc w:val="center"/>
      </w:pPr>
    </w:p>
    <w:p w14:paraId="3A23D18F" w14:textId="77777777" w:rsidR="00F9387C" w:rsidRDefault="00000000">
      <w:pPr>
        <w:jc w:val="center"/>
        <w:rPr>
          <w:b/>
        </w:rPr>
      </w:pPr>
      <w:r>
        <w:rPr>
          <w:b/>
        </w:rPr>
        <w:t>ZAMAWIAJĄCY:</w:t>
      </w:r>
    </w:p>
    <w:p w14:paraId="0B2B24D5" w14:textId="77777777" w:rsidR="00F9387C" w:rsidRDefault="00000000">
      <w:pPr>
        <w:jc w:val="center"/>
        <w:rPr>
          <w:b/>
        </w:rPr>
      </w:pPr>
      <w:r>
        <w:rPr>
          <w:b/>
        </w:rPr>
        <w:t>Gmina Doruchów</w:t>
      </w:r>
    </w:p>
    <w:p w14:paraId="1130B69B" w14:textId="77777777" w:rsidR="00F9387C" w:rsidRDefault="00000000">
      <w:pPr>
        <w:jc w:val="center"/>
        <w:rPr>
          <w:b/>
        </w:rPr>
      </w:pPr>
      <w:r>
        <w:rPr>
          <w:b/>
        </w:rPr>
        <w:t>Urząd Gminy w Doruchowie</w:t>
      </w:r>
    </w:p>
    <w:p w14:paraId="14DA06C4" w14:textId="77777777" w:rsidR="00F9387C" w:rsidRDefault="00000000">
      <w:pPr>
        <w:jc w:val="center"/>
        <w:rPr>
          <w:b/>
        </w:rPr>
      </w:pPr>
      <w:r>
        <w:rPr>
          <w:b/>
        </w:rPr>
        <w:t>ul. Kępińska 13, 63-505 Doruchów</w:t>
      </w:r>
    </w:p>
    <w:p w14:paraId="0B42585C" w14:textId="77777777" w:rsidR="00F9387C" w:rsidRDefault="00F9387C">
      <w:pPr>
        <w:jc w:val="center"/>
        <w:rPr>
          <w:sz w:val="26"/>
          <w:szCs w:val="26"/>
        </w:rPr>
      </w:pPr>
    </w:p>
    <w:p w14:paraId="0B447C05" w14:textId="20709F87" w:rsidR="00F9387C" w:rsidRDefault="00000000">
      <w:pPr>
        <w:spacing w:before="240" w:line="360" w:lineRule="auto"/>
        <w:jc w:val="center"/>
        <w:rPr>
          <w:b/>
          <w:bCs/>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bookmarkStart w:id="0" w:name="_Hlk86991234"/>
      <w:r w:rsidR="00C34663" w:rsidRPr="00C34663">
        <w:rPr>
          <w:sz w:val="20"/>
          <w:szCs w:val="20"/>
        </w:rPr>
        <w:t>Dz.U. z 2023 r., poz. 1605</w:t>
      </w:r>
      <w:r w:rsidR="00C34663">
        <w:rPr>
          <w:sz w:val="20"/>
          <w:szCs w:val="20"/>
        </w:rPr>
        <w:t xml:space="preserve"> </w:t>
      </w:r>
      <w:r>
        <w:rPr>
          <w:sz w:val="20"/>
          <w:szCs w:val="20"/>
        </w:rPr>
        <w:t>z</w:t>
      </w:r>
      <w:r w:rsidR="009D7D13">
        <w:rPr>
          <w:sz w:val="20"/>
          <w:szCs w:val="20"/>
        </w:rPr>
        <w:t xml:space="preserve"> późn.</w:t>
      </w:r>
      <w:r>
        <w:rPr>
          <w:sz w:val="20"/>
          <w:szCs w:val="20"/>
        </w:rPr>
        <w:t xml:space="preserve"> zm.</w:t>
      </w:r>
      <w:bookmarkEnd w:id="0"/>
      <w:r>
        <w:rPr>
          <w:sz w:val="20"/>
          <w:szCs w:val="20"/>
        </w:rPr>
        <w:t xml:space="preserve">) – dalej ustawy PZP na </w:t>
      </w:r>
    </w:p>
    <w:p w14:paraId="5D5680F0" w14:textId="77777777" w:rsidR="00F9387C" w:rsidRDefault="00000000">
      <w:pPr>
        <w:spacing w:before="240" w:line="360" w:lineRule="auto"/>
        <w:jc w:val="center"/>
        <w:rPr>
          <w:sz w:val="20"/>
          <w:szCs w:val="20"/>
        </w:rPr>
      </w:pPr>
      <w:r>
        <w:rPr>
          <w:sz w:val="20"/>
          <w:szCs w:val="20"/>
        </w:rPr>
        <w:t>wykonanie usługi pn.:</w:t>
      </w:r>
    </w:p>
    <w:p w14:paraId="5A9D6F12" w14:textId="77777777" w:rsidR="00F9387C" w:rsidRDefault="00F9387C">
      <w:pPr>
        <w:jc w:val="center"/>
      </w:pPr>
    </w:p>
    <w:p w14:paraId="64BAF75A" w14:textId="77777777" w:rsidR="00F9387C" w:rsidRDefault="00F9387C">
      <w:pPr>
        <w:jc w:val="center"/>
      </w:pPr>
    </w:p>
    <w:p w14:paraId="73B03486" w14:textId="77777777" w:rsidR="00F9387C" w:rsidRDefault="00000000">
      <w:pPr>
        <w:pStyle w:val="Bezodstpw"/>
        <w:spacing w:before="80"/>
        <w:jc w:val="center"/>
        <w:rPr>
          <w:rFonts w:ascii="Arial" w:hAnsi="Arial" w:cs="Arial"/>
          <w:b/>
        </w:rPr>
      </w:pPr>
      <w:r>
        <w:rPr>
          <w:rFonts w:ascii="Arial" w:hAnsi="Arial" w:cs="Arial"/>
          <w:b/>
        </w:rPr>
        <w:t>„</w:t>
      </w:r>
      <w:bookmarkStart w:id="1" w:name="_Hlk86929903"/>
      <w:r>
        <w:rPr>
          <w:rFonts w:ascii="Arial" w:hAnsi="Arial" w:cs="Arial"/>
          <w:b/>
          <w:bCs/>
        </w:rPr>
        <w:t xml:space="preserve">Odbiór odpadów komunalnych z terenu Gminy Doruchów oraz transport </w:t>
      </w:r>
      <w:r>
        <w:rPr>
          <w:rFonts w:ascii="Arial" w:hAnsi="Arial" w:cs="Arial"/>
          <w:b/>
        </w:rPr>
        <w:t>do Zakładu Zagospodarowania Odpadów w m. Olszowa</w:t>
      </w:r>
      <w:bookmarkEnd w:id="1"/>
      <w:r>
        <w:rPr>
          <w:rFonts w:ascii="Arial" w:hAnsi="Arial" w:cs="Arial"/>
          <w:b/>
        </w:rPr>
        <w:t>”.</w:t>
      </w:r>
    </w:p>
    <w:p w14:paraId="49DBEA0C" w14:textId="77777777" w:rsidR="00F9387C" w:rsidRDefault="00F9387C">
      <w:pPr>
        <w:jc w:val="center"/>
      </w:pPr>
    </w:p>
    <w:p w14:paraId="14AEA175" w14:textId="77777777" w:rsidR="00F9387C" w:rsidRDefault="00F9387C"/>
    <w:p w14:paraId="0A74C9D8" w14:textId="77777777" w:rsidR="00F9387C" w:rsidRDefault="00F9387C">
      <w:pPr>
        <w:jc w:val="center"/>
      </w:pPr>
    </w:p>
    <w:p w14:paraId="3D7009C2" w14:textId="77777777" w:rsidR="00F9387C" w:rsidRDefault="00F9387C">
      <w:pPr>
        <w:jc w:val="center"/>
      </w:pPr>
    </w:p>
    <w:p w14:paraId="0E332A5A" w14:textId="77777777" w:rsidR="00F9387C" w:rsidRDefault="00F9387C">
      <w:pPr>
        <w:rPr>
          <w:b/>
          <w:sz w:val="32"/>
          <w:szCs w:val="32"/>
        </w:rPr>
      </w:pPr>
    </w:p>
    <w:p w14:paraId="5BEC6E20" w14:textId="77777777" w:rsidR="00F9387C" w:rsidRDefault="00F9387C">
      <w:pPr>
        <w:jc w:val="center"/>
        <w:rPr>
          <w:sz w:val="16"/>
          <w:szCs w:val="16"/>
        </w:rPr>
      </w:pPr>
    </w:p>
    <w:p w14:paraId="18499AA4" w14:textId="1A4929F3" w:rsidR="00F9387C" w:rsidRPr="00360DE8" w:rsidRDefault="00000000">
      <w:pPr>
        <w:jc w:val="center"/>
        <w:rPr>
          <w:b/>
          <w:color w:val="FF0000"/>
        </w:rPr>
      </w:pPr>
      <w:r>
        <w:t>Nr postępowania: OR</w:t>
      </w:r>
      <w:r w:rsidRPr="00F8307D">
        <w:t>.271.</w:t>
      </w:r>
      <w:r w:rsidR="002B6C9F">
        <w:t>8</w:t>
      </w:r>
      <w:r w:rsidRPr="00F8307D">
        <w:t>.202</w:t>
      </w:r>
      <w:r w:rsidR="002B6C9F">
        <w:t>3</w:t>
      </w:r>
    </w:p>
    <w:p w14:paraId="5ABE5753" w14:textId="77777777" w:rsidR="00F9387C" w:rsidRDefault="00F9387C">
      <w:pPr>
        <w:jc w:val="center"/>
      </w:pPr>
    </w:p>
    <w:p w14:paraId="5328EB82" w14:textId="77777777" w:rsidR="00F9387C" w:rsidRDefault="00F9387C"/>
    <w:p w14:paraId="63DFCAB1" w14:textId="77777777" w:rsidR="00F9387C" w:rsidRDefault="00000000">
      <w:pPr>
        <w:ind w:left="6237"/>
        <w:jc w:val="center"/>
      </w:pPr>
      <w:r>
        <w:t>Treść SWZ zatwierdził:</w:t>
      </w:r>
    </w:p>
    <w:p w14:paraId="1B6FDACB" w14:textId="77777777" w:rsidR="00F9387C" w:rsidRDefault="00F9387C">
      <w:pPr>
        <w:ind w:left="6237"/>
      </w:pPr>
    </w:p>
    <w:p w14:paraId="2D296634" w14:textId="77777777" w:rsidR="00F9387C" w:rsidRDefault="00000000">
      <w:pPr>
        <w:ind w:left="6237"/>
        <w:jc w:val="center"/>
      </w:pPr>
      <w:r>
        <w:t>/-/ Wójt Gminy Doruchów</w:t>
      </w:r>
    </w:p>
    <w:p w14:paraId="2842A52B" w14:textId="77777777" w:rsidR="00F9387C" w:rsidRDefault="00000000">
      <w:pPr>
        <w:ind w:left="6237"/>
        <w:jc w:val="center"/>
      </w:pPr>
      <w:r>
        <w:t>Urszula Kowalińska</w:t>
      </w:r>
    </w:p>
    <w:p w14:paraId="1FC73904" w14:textId="77777777" w:rsidR="00F9387C" w:rsidRDefault="00F9387C">
      <w:pPr>
        <w:jc w:val="center"/>
        <w:rPr>
          <w:b/>
        </w:rPr>
      </w:pPr>
    </w:p>
    <w:p w14:paraId="38E3127D" w14:textId="77777777" w:rsidR="00F9387C" w:rsidRDefault="00F9387C">
      <w:pPr>
        <w:jc w:val="center"/>
        <w:rPr>
          <w:b/>
        </w:rPr>
      </w:pPr>
    </w:p>
    <w:p w14:paraId="7A491C8C" w14:textId="1AC542FD" w:rsidR="00F9387C" w:rsidRPr="00F8307D" w:rsidRDefault="00000000">
      <w:pPr>
        <w:jc w:val="center"/>
        <w:rPr>
          <w:b/>
        </w:rPr>
      </w:pPr>
      <w:r w:rsidRPr="00360DE8">
        <w:rPr>
          <w:b/>
          <w:color w:val="FF0000"/>
        </w:rPr>
        <w:t xml:space="preserve"> </w:t>
      </w:r>
      <w:r w:rsidR="002D265B">
        <w:rPr>
          <w:b/>
        </w:rPr>
        <w:t>23</w:t>
      </w:r>
      <w:r w:rsidRPr="00D6653D">
        <w:rPr>
          <w:b/>
        </w:rPr>
        <w:t>.1</w:t>
      </w:r>
      <w:r w:rsidR="00D6653D" w:rsidRPr="00D6653D">
        <w:rPr>
          <w:b/>
        </w:rPr>
        <w:t>0</w:t>
      </w:r>
      <w:r w:rsidRPr="00D6653D">
        <w:rPr>
          <w:b/>
        </w:rPr>
        <w:t>.202</w:t>
      </w:r>
      <w:r w:rsidR="00D6653D" w:rsidRPr="00D6653D">
        <w:rPr>
          <w:b/>
        </w:rPr>
        <w:t>3</w:t>
      </w:r>
      <w:r w:rsidRPr="00D6653D">
        <w:rPr>
          <w:b/>
        </w:rPr>
        <w:t xml:space="preserve"> r.</w:t>
      </w:r>
    </w:p>
    <w:p w14:paraId="61D93093" w14:textId="77777777" w:rsidR="00F9387C" w:rsidRDefault="00000000">
      <w:pPr>
        <w:jc w:val="center"/>
        <w:rPr>
          <w:b/>
          <w:sz w:val="28"/>
          <w:szCs w:val="28"/>
          <w:vertAlign w:val="subscript"/>
        </w:rPr>
      </w:pPr>
      <w:r>
        <w:rPr>
          <w:b/>
          <w:sz w:val="30"/>
          <w:szCs w:val="30"/>
        </w:rPr>
        <w:lastRenderedPageBreak/>
        <w:t>SPIS TREŚCI</w:t>
      </w:r>
    </w:p>
    <w:sdt>
      <w:sdtPr>
        <w:id w:val="-1017610548"/>
        <w:docPartObj>
          <w:docPartGallery w:val="Table of Contents"/>
          <w:docPartUnique/>
        </w:docPartObj>
      </w:sdtPr>
      <w:sdtContent>
        <w:p w14:paraId="64297235" w14:textId="77777777" w:rsidR="00F9387C" w:rsidRDefault="00000000">
          <w:pPr>
            <w:tabs>
              <w:tab w:val="right" w:pos="9025"/>
            </w:tabs>
            <w:spacing w:before="80" w:line="240" w:lineRule="auto"/>
            <w:rPr>
              <w:b/>
            </w:rPr>
          </w:pPr>
          <w:r>
            <w:fldChar w:fldCharType="begin"/>
          </w:r>
          <w:r>
            <w:rPr>
              <w:rStyle w:val="czeindeksu"/>
              <w:b/>
              <w:webHidden/>
            </w:rPr>
            <w:instrText xml:space="preserve"> TOC \z \o "1-9" \u \h</w:instrText>
          </w:r>
          <w:r>
            <w:rPr>
              <w:rStyle w:val="czeindeksu"/>
              <w:b/>
            </w:rPr>
            <w:fldChar w:fldCharType="separate"/>
          </w:r>
          <w:hyperlink w:anchor="_kabgz8l7slm3">
            <w:r>
              <w:rPr>
                <w:rStyle w:val="czeindeksu"/>
                <w:b/>
                <w:webHidden/>
              </w:rPr>
              <w:t>I. Nazwa oraz adres Zamawiającego</w:t>
            </w:r>
          </w:hyperlink>
          <w:r>
            <w:rPr>
              <w:b/>
            </w:rPr>
            <w:tab/>
          </w:r>
          <w:r>
            <w:t>3</w:t>
          </w:r>
        </w:p>
        <w:p w14:paraId="250F504B" w14:textId="77777777" w:rsidR="00F9387C" w:rsidRDefault="00000000">
          <w:pPr>
            <w:tabs>
              <w:tab w:val="right" w:pos="9025"/>
            </w:tabs>
            <w:spacing w:before="200" w:line="240" w:lineRule="auto"/>
            <w:rPr>
              <w:b/>
            </w:rPr>
          </w:pPr>
          <w:hyperlink w:anchor="_qj2p3iyqlwum">
            <w:r>
              <w:rPr>
                <w:rStyle w:val="czeindeksu"/>
                <w:b/>
                <w:webHidden/>
              </w:rPr>
              <w:t>II. Ochrona danych osobowych</w:t>
            </w:r>
          </w:hyperlink>
          <w:r>
            <w:rPr>
              <w:b/>
            </w:rPr>
            <w:tab/>
          </w:r>
          <w:r>
            <w:t>3</w:t>
          </w:r>
        </w:p>
        <w:p w14:paraId="57881C72" w14:textId="77777777" w:rsidR="00F9387C" w:rsidRDefault="00000000">
          <w:pPr>
            <w:tabs>
              <w:tab w:val="right" w:pos="9025"/>
            </w:tabs>
            <w:spacing w:before="200" w:line="240" w:lineRule="auto"/>
            <w:rPr>
              <w:b/>
            </w:rPr>
          </w:pPr>
          <w:hyperlink w:anchor="_epsepounxnv1">
            <w:r>
              <w:rPr>
                <w:rStyle w:val="czeindeksu"/>
                <w:b/>
                <w:webHidden/>
              </w:rPr>
              <w:t>III. Tryb udzielania zamówienia</w:t>
            </w:r>
          </w:hyperlink>
          <w:r>
            <w:rPr>
              <w:b/>
            </w:rPr>
            <w:tab/>
          </w:r>
          <w:r>
            <w:t>4</w:t>
          </w:r>
        </w:p>
        <w:p w14:paraId="1BB81B08" w14:textId="77777777" w:rsidR="00F9387C" w:rsidRDefault="00000000">
          <w:pPr>
            <w:tabs>
              <w:tab w:val="right" w:pos="9025"/>
            </w:tabs>
            <w:spacing w:before="200" w:line="240" w:lineRule="auto"/>
            <w:rPr>
              <w:b/>
            </w:rPr>
          </w:pPr>
          <w:hyperlink w:anchor="_x24vtaagcm5x">
            <w:r>
              <w:rPr>
                <w:rStyle w:val="czeindeksu"/>
                <w:b/>
                <w:webHidden/>
              </w:rPr>
              <w:t>IV. Opis przedmiotu zamówienia</w:t>
            </w:r>
          </w:hyperlink>
          <w:r>
            <w:rPr>
              <w:b/>
            </w:rPr>
            <w:tab/>
          </w:r>
          <w:r>
            <w:t>5</w:t>
          </w:r>
        </w:p>
        <w:p w14:paraId="00F1BEAD" w14:textId="77777777" w:rsidR="00F9387C" w:rsidRDefault="00000000">
          <w:pPr>
            <w:tabs>
              <w:tab w:val="right" w:pos="9025"/>
            </w:tabs>
            <w:spacing w:before="200" w:line="240" w:lineRule="auto"/>
            <w:rPr>
              <w:b/>
            </w:rPr>
          </w:pPr>
          <w:hyperlink w:anchor="_s0i9odf430x7">
            <w:r>
              <w:rPr>
                <w:rStyle w:val="czeindeksu"/>
                <w:b/>
                <w:webHidden/>
              </w:rPr>
              <w:t>V. Wizja lokalna</w:t>
            </w:r>
          </w:hyperlink>
          <w:r>
            <w:rPr>
              <w:b/>
            </w:rPr>
            <w:tab/>
          </w:r>
          <w:r>
            <w:t>6</w:t>
          </w:r>
        </w:p>
        <w:p w14:paraId="552CB23C" w14:textId="77777777" w:rsidR="00F9387C" w:rsidRDefault="00000000">
          <w:pPr>
            <w:tabs>
              <w:tab w:val="right" w:pos="9025"/>
            </w:tabs>
            <w:spacing w:before="200" w:line="240" w:lineRule="auto"/>
            <w:rPr>
              <w:b/>
            </w:rPr>
          </w:pPr>
          <w:hyperlink w:anchor="_l3y36xf8w2mt">
            <w:r>
              <w:rPr>
                <w:rStyle w:val="czeindeksu"/>
                <w:b/>
                <w:webHidden/>
              </w:rPr>
              <w:t>VI. Podwykonawstwo</w:t>
            </w:r>
          </w:hyperlink>
          <w:r>
            <w:rPr>
              <w:b/>
            </w:rPr>
            <w:tab/>
          </w:r>
          <w:r>
            <w:t>6</w:t>
          </w:r>
        </w:p>
        <w:p w14:paraId="2EBE9B44" w14:textId="77777777" w:rsidR="00F9387C" w:rsidRDefault="00000000">
          <w:pPr>
            <w:tabs>
              <w:tab w:val="right" w:pos="9025"/>
            </w:tabs>
            <w:spacing w:before="200" w:line="240" w:lineRule="auto"/>
            <w:rPr>
              <w:b/>
            </w:rPr>
          </w:pPr>
          <w:hyperlink w:anchor="_6katmqtjrys4">
            <w:r>
              <w:rPr>
                <w:rStyle w:val="czeindeksu"/>
                <w:b/>
                <w:webHidden/>
              </w:rPr>
              <w:t>VII. Termin wykonania zamówienia</w:t>
            </w:r>
          </w:hyperlink>
          <w:r>
            <w:rPr>
              <w:b/>
            </w:rPr>
            <w:tab/>
          </w:r>
          <w:r>
            <w:t>6</w:t>
          </w:r>
        </w:p>
        <w:p w14:paraId="61573B1F" w14:textId="77777777" w:rsidR="00F9387C" w:rsidRDefault="00000000">
          <w:pPr>
            <w:tabs>
              <w:tab w:val="right" w:pos="9025"/>
            </w:tabs>
            <w:spacing w:before="200" w:line="240" w:lineRule="auto"/>
            <w:rPr>
              <w:b/>
            </w:rPr>
          </w:pPr>
          <w:hyperlink w:anchor="_nz5qrlch0jbr">
            <w:r>
              <w:rPr>
                <w:rStyle w:val="czeindeksu"/>
                <w:b/>
                <w:webHidden/>
              </w:rPr>
              <w:t>VIII. Warunki udziału w postępowaniu</w:t>
            </w:r>
          </w:hyperlink>
          <w:r>
            <w:rPr>
              <w:b/>
            </w:rPr>
            <w:tab/>
          </w:r>
          <w:r>
            <w:t>6</w:t>
          </w:r>
        </w:p>
        <w:p w14:paraId="6A83EFAC" w14:textId="77777777" w:rsidR="00F9387C" w:rsidRDefault="00000000">
          <w:pPr>
            <w:tabs>
              <w:tab w:val="right" w:pos="9025"/>
            </w:tabs>
            <w:spacing w:before="200" w:line="240" w:lineRule="auto"/>
            <w:rPr>
              <w:b/>
            </w:rPr>
          </w:pPr>
          <w:hyperlink w:anchor="_sv3xn7chhdup">
            <w:r>
              <w:rPr>
                <w:rStyle w:val="czeindeksu"/>
                <w:b/>
                <w:webHidden/>
              </w:rPr>
              <w:t>IX. P</w:t>
            </w:r>
          </w:hyperlink>
          <w:r>
            <w:rPr>
              <w:b/>
            </w:rPr>
            <w:t>odstawy wykluczenia z postępowania</w:t>
          </w:r>
          <w:r>
            <w:rPr>
              <w:b/>
            </w:rPr>
            <w:tab/>
          </w:r>
          <w:r>
            <w:t>8</w:t>
          </w:r>
        </w:p>
        <w:p w14:paraId="628E8A66" w14:textId="77777777" w:rsidR="00F9387C" w:rsidRDefault="00000000">
          <w:pPr>
            <w:tabs>
              <w:tab w:val="right" w:pos="9025"/>
            </w:tabs>
            <w:spacing w:before="200" w:line="240" w:lineRule="auto"/>
            <w:rPr>
              <w:b/>
            </w:rPr>
          </w:pPr>
          <w:hyperlink w:anchor="_crlv0voso4yw">
            <w:r>
              <w:rPr>
                <w:rStyle w:val="czeindeksu"/>
                <w:b/>
                <w:webHidden/>
              </w:rPr>
              <w:t>X. Podmiotowe środki dowodowe. Oświadczenia i dokumenty, jakie zobowiązani są dostarczyć Wykonawcy w celu potwierdzenia spełniania warunków udziału w postępowaniu oraz wykazania braku podstaw wykluczenia</w:t>
            </w:r>
          </w:hyperlink>
          <w:r>
            <w:rPr>
              <w:b/>
            </w:rPr>
            <w:tab/>
          </w:r>
          <w:r>
            <w:t>9</w:t>
          </w:r>
        </w:p>
        <w:p w14:paraId="116060FF" w14:textId="77777777" w:rsidR="00F9387C" w:rsidRDefault="00000000">
          <w:pPr>
            <w:tabs>
              <w:tab w:val="right" w:pos="9025"/>
            </w:tabs>
            <w:spacing w:before="200" w:line="240" w:lineRule="auto"/>
            <w:rPr>
              <w:b/>
            </w:rPr>
          </w:pPr>
          <w:hyperlink w:anchor="_gb4nrns0uw97">
            <w:r>
              <w:rPr>
                <w:rStyle w:val="czeindeksu"/>
                <w:b/>
                <w:webHidden/>
              </w:rPr>
              <w:t>XI. Poleganie na zasobach innych podmiotów</w:t>
            </w:r>
          </w:hyperlink>
          <w:r>
            <w:rPr>
              <w:b/>
            </w:rPr>
            <w:tab/>
          </w:r>
          <w:r>
            <w:t>10</w:t>
          </w:r>
        </w:p>
        <w:p w14:paraId="3975C65E" w14:textId="77777777" w:rsidR="00F9387C" w:rsidRDefault="00000000">
          <w:pPr>
            <w:tabs>
              <w:tab w:val="right" w:pos="9025"/>
            </w:tabs>
            <w:spacing w:before="200" w:line="240" w:lineRule="auto"/>
            <w:rPr>
              <w:b/>
            </w:rPr>
          </w:pPr>
          <w:hyperlink w:anchor="_lodptpqf2xh0">
            <w:r>
              <w:rPr>
                <w:rStyle w:val="czeindeksu"/>
                <w:b/>
                <w:webHidden/>
              </w:rPr>
              <w:t>XII. Informacja dla Wykonawców wspólnie ubiegających się o udzielenie zamówienia</w:t>
            </w:r>
          </w:hyperlink>
          <w:r>
            <w:rPr>
              <w:b/>
            </w:rPr>
            <w:tab/>
          </w:r>
          <w:r>
            <w:t>11</w:t>
          </w:r>
        </w:p>
        <w:p w14:paraId="7647D2AC" w14:textId="77777777" w:rsidR="00F9387C" w:rsidRDefault="00000000">
          <w:pPr>
            <w:tabs>
              <w:tab w:val="right" w:pos="9025"/>
            </w:tabs>
            <w:spacing w:before="200" w:line="240" w:lineRule="auto"/>
            <w:rPr>
              <w:b/>
            </w:rPr>
          </w:pPr>
          <w:hyperlink w:anchor="_tp7vefgpgfgi">
            <w:r>
              <w:rPr>
                <w:rStyle w:val="czeindeksu"/>
                <w:b/>
                <w:webHidden/>
              </w:rPr>
              <w:t>XIII. Informacje o sposobie porozumiewania się zamawiającego z Wykonawcami oraz przekazywania oświadczeń lub dokumentów</w:t>
            </w:r>
          </w:hyperlink>
          <w:r>
            <w:rPr>
              <w:b/>
            </w:rPr>
            <w:tab/>
          </w:r>
          <w:r>
            <w:t>12</w:t>
          </w:r>
        </w:p>
        <w:p w14:paraId="3C69F81C" w14:textId="77777777" w:rsidR="00F9387C" w:rsidRDefault="00000000">
          <w:pPr>
            <w:tabs>
              <w:tab w:val="right" w:pos="9025"/>
            </w:tabs>
            <w:spacing w:before="200" w:line="240" w:lineRule="auto"/>
            <w:rPr>
              <w:b/>
            </w:rPr>
          </w:pPr>
          <w:hyperlink w:anchor="_rq2udys4csh9">
            <w:r>
              <w:rPr>
                <w:rStyle w:val="czeindeksu"/>
                <w:b/>
                <w:webHidden/>
              </w:rPr>
              <w:t>XIV. Opis sposobu przygotowania ofert oraz dokumentów wymaganych przez Zamawiającego w SWZ</w:t>
            </w:r>
          </w:hyperlink>
          <w:r>
            <w:rPr>
              <w:b/>
            </w:rPr>
            <w:tab/>
          </w:r>
          <w:r>
            <w:t>14</w:t>
          </w:r>
        </w:p>
        <w:p w14:paraId="48602C1A" w14:textId="77777777" w:rsidR="00F9387C" w:rsidRDefault="00000000">
          <w:pPr>
            <w:tabs>
              <w:tab w:val="right" w:pos="9025"/>
            </w:tabs>
            <w:spacing w:before="200" w:line="240" w:lineRule="auto"/>
            <w:rPr>
              <w:b/>
            </w:rPr>
          </w:pPr>
          <w:hyperlink w:anchor="_c8de4rg6s4kb">
            <w:r>
              <w:rPr>
                <w:rStyle w:val="czeindeksu"/>
                <w:b/>
                <w:webHidden/>
              </w:rPr>
              <w:t>XV. Sposób obliczania ceny oferty</w:t>
            </w:r>
          </w:hyperlink>
          <w:r>
            <w:rPr>
              <w:b/>
            </w:rPr>
            <w:tab/>
          </w:r>
          <w:r>
            <w:t>16</w:t>
          </w:r>
        </w:p>
        <w:p w14:paraId="2C88CACC" w14:textId="77777777" w:rsidR="00F9387C" w:rsidRDefault="00000000">
          <w:pPr>
            <w:tabs>
              <w:tab w:val="right" w:pos="9025"/>
            </w:tabs>
            <w:spacing w:before="200" w:line="240" w:lineRule="auto"/>
            <w:rPr>
              <w:b/>
            </w:rPr>
          </w:pPr>
          <w:hyperlink w:anchor="_1wm6hsxsy23e">
            <w:r>
              <w:rPr>
                <w:rStyle w:val="czeindeksu"/>
                <w:b/>
                <w:webHidden/>
              </w:rPr>
              <w:t>XVI. Wymagania dotyczące wadium</w:t>
            </w:r>
          </w:hyperlink>
          <w:r>
            <w:rPr>
              <w:b/>
            </w:rPr>
            <w:tab/>
          </w:r>
          <w:r>
            <w:t>17</w:t>
          </w:r>
        </w:p>
        <w:p w14:paraId="16D8B66C" w14:textId="77777777" w:rsidR="00F9387C" w:rsidRDefault="00000000">
          <w:pPr>
            <w:tabs>
              <w:tab w:val="right" w:pos="9025"/>
            </w:tabs>
            <w:spacing w:before="200" w:line="240" w:lineRule="auto"/>
            <w:rPr>
              <w:b/>
            </w:rPr>
          </w:pPr>
          <w:hyperlink w:anchor="_kraqvybbazqg">
            <w:r>
              <w:rPr>
                <w:rStyle w:val="czeindeksu"/>
                <w:b/>
                <w:webHidden/>
              </w:rPr>
              <w:t>XVII. Termin związania ofertą</w:t>
            </w:r>
          </w:hyperlink>
          <w:r>
            <w:rPr>
              <w:b/>
            </w:rPr>
            <w:tab/>
          </w:r>
          <w:r>
            <w:t>18</w:t>
          </w:r>
        </w:p>
        <w:p w14:paraId="12DB1D90" w14:textId="77777777" w:rsidR="00F9387C" w:rsidRDefault="00000000">
          <w:pPr>
            <w:tabs>
              <w:tab w:val="right" w:pos="9025"/>
            </w:tabs>
            <w:spacing w:before="200" w:line="240" w:lineRule="auto"/>
            <w:rPr>
              <w:b/>
            </w:rPr>
          </w:pPr>
          <w:hyperlink w:anchor="_iwk7tzonv6ne">
            <w:r>
              <w:rPr>
                <w:rStyle w:val="czeindeksu"/>
                <w:b/>
                <w:webHidden/>
              </w:rPr>
              <w:t>XVIII. Miejsce i termin składania ofert</w:t>
            </w:r>
          </w:hyperlink>
          <w:r>
            <w:rPr>
              <w:b/>
            </w:rPr>
            <w:tab/>
          </w:r>
          <w:r>
            <w:t>18</w:t>
          </w:r>
        </w:p>
        <w:p w14:paraId="7B09C5FF" w14:textId="77777777" w:rsidR="00F9387C" w:rsidRDefault="00000000">
          <w:pPr>
            <w:tabs>
              <w:tab w:val="right" w:pos="9025"/>
            </w:tabs>
            <w:spacing w:before="200" w:line="240" w:lineRule="auto"/>
            <w:rPr>
              <w:b/>
            </w:rPr>
          </w:pPr>
          <w:hyperlink w:anchor="_g4kmfra1vcqp">
            <w:r>
              <w:rPr>
                <w:rStyle w:val="czeindeksu"/>
                <w:b/>
                <w:webHidden/>
              </w:rPr>
              <w:t>XIX. Otwarcie ofert</w:t>
            </w:r>
          </w:hyperlink>
          <w:r>
            <w:rPr>
              <w:b/>
            </w:rPr>
            <w:tab/>
          </w:r>
          <w:r>
            <w:t>19</w:t>
          </w:r>
        </w:p>
        <w:p w14:paraId="40FDB9AE" w14:textId="77777777" w:rsidR="00F9387C" w:rsidRDefault="00000000">
          <w:pPr>
            <w:tabs>
              <w:tab w:val="right" w:pos="9025"/>
            </w:tabs>
            <w:spacing w:before="200" w:line="240" w:lineRule="auto"/>
            <w:rPr>
              <w:b/>
            </w:rPr>
          </w:pPr>
          <w:hyperlink w:anchor="_kc2xtpcwd955">
            <w:r>
              <w:rPr>
                <w:rStyle w:val="czeindeksu"/>
                <w:b/>
                <w:webHidden/>
              </w:rPr>
              <w:t>XX. Opis kryteriów oceny ofert wraz z podaniem wag tych kryteriów i sposobu oceny ofert</w:t>
            </w:r>
          </w:hyperlink>
          <w:r>
            <w:rPr>
              <w:b/>
            </w:rPr>
            <w:tab/>
          </w:r>
          <w:r>
            <w:t>19</w:t>
          </w:r>
        </w:p>
        <w:p w14:paraId="60C90D5E" w14:textId="77777777" w:rsidR="00F9387C" w:rsidRDefault="00000000">
          <w:pPr>
            <w:tabs>
              <w:tab w:val="right" w:pos="9025"/>
            </w:tabs>
            <w:spacing w:before="200" w:line="240" w:lineRule="auto"/>
            <w:rPr>
              <w:b/>
            </w:rPr>
          </w:pPr>
          <w:hyperlink w:anchor="_jdd1gpfct9cq">
            <w:r>
              <w:rPr>
                <w:rStyle w:val="czeindeksu"/>
                <w:b/>
                <w:webHidden/>
              </w:rPr>
              <w:t>XXI. Informacje o formalnościach, jakie powinny być dopełnione po wyborze oferty w celu zawarcia umowy</w:t>
            </w:r>
          </w:hyperlink>
          <w:r>
            <w:rPr>
              <w:b/>
            </w:rPr>
            <w:tab/>
          </w:r>
          <w:r>
            <w:t>20</w:t>
          </w:r>
        </w:p>
        <w:p w14:paraId="1C12C217" w14:textId="77777777" w:rsidR="00F9387C" w:rsidRDefault="00000000">
          <w:pPr>
            <w:tabs>
              <w:tab w:val="right" w:pos="9025"/>
            </w:tabs>
            <w:spacing w:before="200" w:line="240" w:lineRule="auto"/>
            <w:rPr>
              <w:b/>
            </w:rPr>
          </w:pPr>
          <w:hyperlink w:anchor="_8o16t0j5rcy">
            <w:r>
              <w:rPr>
                <w:rStyle w:val="czeindeksu"/>
                <w:b/>
                <w:webHidden/>
              </w:rPr>
              <w:t>XXII. Wymagania dotyczące zabezpieczenia należytego wykonania umowy</w:t>
            </w:r>
          </w:hyperlink>
          <w:r>
            <w:rPr>
              <w:b/>
            </w:rPr>
            <w:tab/>
          </w:r>
          <w:r>
            <w:t>21</w:t>
          </w:r>
        </w:p>
        <w:p w14:paraId="16ACB843" w14:textId="77777777" w:rsidR="00F9387C" w:rsidRDefault="00000000">
          <w:pPr>
            <w:tabs>
              <w:tab w:val="right" w:pos="9025"/>
            </w:tabs>
            <w:spacing w:before="200" w:line="240" w:lineRule="auto"/>
            <w:rPr>
              <w:b/>
            </w:rPr>
          </w:pPr>
          <w:hyperlink w:anchor="_n1rtepxw0unn">
            <w:r>
              <w:rPr>
                <w:rStyle w:val="czeindeksu"/>
                <w:b/>
                <w:webHidden/>
              </w:rPr>
              <w:t>XXIII. Informacje o treści zawieranej umowy oraz możliwości jej zmiany</w:t>
            </w:r>
          </w:hyperlink>
          <w:r>
            <w:rPr>
              <w:b/>
            </w:rPr>
            <w:tab/>
          </w:r>
          <w:r>
            <w:t>21</w:t>
          </w:r>
        </w:p>
        <w:p w14:paraId="7B2595E3" w14:textId="77777777" w:rsidR="00F9387C" w:rsidRDefault="00000000">
          <w:pPr>
            <w:tabs>
              <w:tab w:val="right" w:pos="9025"/>
            </w:tabs>
            <w:spacing w:before="200" w:line="240" w:lineRule="auto"/>
            <w:rPr>
              <w:b/>
            </w:rPr>
          </w:pPr>
          <w:hyperlink w:anchor="_kmfqfyi30wag">
            <w:r>
              <w:rPr>
                <w:rStyle w:val="czeindeksu"/>
                <w:b/>
                <w:webHidden/>
              </w:rPr>
              <w:t>XIV. Pouczenie o środkach ochrony prawnej przysługujących Wykonawcy</w:t>
            </w:r>
          </w:hyperlink>
          <w:r>
            <w:rPr>
              <w:b/>
            </w:rPr>
            <w:tab/>
          </w:r>
          <w:r>
            <w:t>22</w:t>
          </w:r>
        </w:p>
        <w:p w14:paraId="6BF42477" w14:textId="77777777" w:rsidR="00F9387C" w:rsidRDefault="00000000">
          <w:pPr>
            <w:tabs>
              <w:tab w:val="right" w:pos="9025"/>
            </w:tabs>
            <w:spacing w:before="200" w:after="80" w:line="240" w:lineRule="auto"/>
            <w:rPr>
              <w:b/>
            </w:rPr>
          </w:pPr>
          <w:hyperlink w:anchor="_uarrfy5kozla">
            <w:r>
              <w:rPr>
                <w:rStyle w:val="czeindeksu"/>
                <w:b/>
                <w:webHidden/>
              </w:rPr>
              <w:t>XXV. Spis załączników</w:t>
            </w:r>
          </w:hyperlink>
          <w:r>
            <w:rPr>
              <w:b/>
            </w:rPr>
            <w:tab/>
          </w:r>
          <w:r>
            <w:t>23</w:t>
          </w:r>
          <w:r>
            <w:fldChar w:fldCharType="end"/>
          </w:r>
        </w:p>
      </w:sdtContent>
    </w:sdt>
    <w:p w14:paraId="1027E4F1" w14:textId="77777777" w:rsidR="00F9387C" w:rsidRDefault="00000000">
      <w:pPr>
        <w:pStyle w:val="Nagwek2"/>
      </w:pPr>
      <w:bookmarkStart w:id="2" w:name="_kabgz8l7slm3"/>
      <w:bookmarkEnd w:id="2"/>
      <w:r>
        <w:rPr>
          <w:highlight w:val="lightGray"/>
        </w:rPr>
        <w:lastRenderedPageBreak/>
        <w:t>I. Nazwa oraz adres Zamawiającego</w:t>
      </w:r>
    </w:p>
    <w:p w14:paraId="6586A0D4" w14:textId="77777777" w:rsidR="00F9387C" w:rsidRDefault="00000000">
      <w:pPr>
        <w:spacing w:before="240" w:after="240"/>
        <w:rPr>
          <w:b/>
        </w:rPr>
      </w:pPr>
      <w:r>
        <w:rPr>
          <w:b/>
        </w:rPr>
        <w:t>Gmina Doruchów</w:t>
      </w:r>
    </w:p>
    <w:p w14:paraId="78D4D674" w14:textId="77777777" w:rsidR="00F9387C" w:rsidRDefault="00000000">
      <w:pPr>
        <w:spacing w:before="240" w:after="240"/>
        <w:rPr>
          <w:b/>
        </w:rPr>
      </w:pPr>
      <w:r>
        <w:rPr>
          <w:b/>
        </w:rPr>
        <w:t>ul. Kępińska 13, 63-505 Doruchów</w:t>
      </w:r>
    </w:p>
    <w:p w14:paraId="1834207F" w14:textId="77777777" w:rsidR="00F9387C" w:rsidRDefault="00000000">
      <w:pPr>
        <w:spacing w:before="240" w:after="240"/>
        <w:rPr>
          <w:b/>
        </w:rPr>
      </w:pPr>
      <w:r>
        <w:rPr>
          <w:b/>
        </w:rPr>
        <w:t>NIP 5140255435</w:t>
      </w:r>
    </w:p>
    <w:p w14:paraId="22CF6175" w14:textId="77777777" w:rsidR="00F9387C" w:rsidRDefault="00000000">
      <w:pPr>
        <w:spacing w:before="240" w:after="240"/>
      </w:pPr>
      <w:r>
        <w:t>Godziny pracy Zamawiającego: pon. – pt. 7.30 – 15.30</w:t>
      </w:r>
    </w:p>
    <w:p w14:paraId="08DA9DA0" w14:textId="77777777" w:rsidR="00F9387C" w:rsidRDefault="00000000">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DDA79D" w14:textId="77777777" w:rsidR="00F9387C" w:rsidRPr="00360DE8" w:rsidRDefault="00000000">
      <w:pPr>
        <w:spacing w:before="240" w:after="240"/>
        <w:rPr>
          <w:b/>
          <w:lang w:val="en-US"/>
        </w:rPr>
      </w:pPr>
      <w:r w:rsidRPr="00360DE8">
        <w:rPr>
          <w:b/>
          <w:lang w:val="en-US"/>
        </w:rPr>
        <w:t xml:space="preserve">Tel.: 62 736 32 21, e-mail: inwestycje@doruchow.pl </w:t>
      </w:r>
    </w:p>
    <w:p w14:paraId="63741D7B" w14:textId="77777777" w:rsidR="00F9387C" w:rsidRDefault="00000000">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789BE3A7" w14:textId="77777777" w:rsidR="00F9387C" w:rsidRDefault="00000000">
      <w:pPr>
        <w:pStyle w:val="Nagwek2"/>
        <w:spacing w:before="240" w:after="240"/>
      </w:pPr>
      <w:bookmarkStart w:id="3" w:name="_qj2p3iyqlwum"/>
      <w:bookmarkEnd w:id="3"/>
      <w:r>
        <w:rPr>
          <w:highlight w:val="lightGray"/>
        </w:rPr>
        <w:t>II. Ochrona danych osobowych</w:t>
      </w:r>
    </w:p>
    <w:p w14:paraId="0F79740F" w14:textId="77777777" w:rsidR="00F9387C" w:rsidRDefault="00000000">
      <w:pPr>
        <w:numPr>
          <w:ilvl w:val="0"/>
          <w:numId w:val="26"/>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16616A0" w14:textId="77777777" w:rsidR="00F9387C" w:rsidRDefault="00000000">
      <w:pPr>
        <w:numPr>
          <w:ilvl w:val="0"/>
          <w:numId w:val="12"/>
        </w:numPr>
        <w:spacing w:line="360" w:lineRule="auto"/>
        <w:ind w:left="709" w:hanging="401"/>
        <w:jc w:val="both"/>
        <w:rPr>
          <w:sz w:val="20"/>
          <w:szCs w:val="20"/>
        </w:rPr>
      </w:pPr>
      <w:r>
        <w:rPr>
          <w:sz w:val="20"/>
          <w:szCs w:val="20"/>
        </w:rPr>
        <w:t xml:space="preserve">administratorem Pani/Pana danych osobowych jest </w:t>
      </w:r>
      <w:r>
        <w:rPr>
          <w:b/>
          <w:sz w:val="20"/>
          <w:szCs w:val="20"/>
        </w:rPr>
        <w:t>Gmina Doruchów.</w:t>
      </w:r>
    </w:p>
    <w:p w14:paraId="047ED44A" w14:textId="77777777" w:rsidR="00F9387C" w:rsidRDefault="00000000">
      <w:pPr>
        <w:numPr>
          <w:ilvl w:val="0"/>
          <w:numId w:val="12"/>
        </w:numPr>
        <w:spacing w:line="360" w:lineRule="auto"/>
        <w:ind w:left="709" w:hanging="401"/>
        <w:jc w:val="both"/>
        <w:rPr>
          <w:sz w:val="20"/>
          <w:szCs w:val="20"/>
        </w:rPr>
      </w:pPr>
      <w:r>
        <w:rPr>
          <w:sz w:val="20"/>
          <w:szCs w:val="20"/>
        </w:rPr>
        <w:t>administrator wyznaczył Inspektora Danych Osobowych, z którym można się kontaktować pod adresem e-mail: iod@doruchow.pl</w:t>
      </w:r>
    </w:p>
    <w:p w14:paraId="10A2DE65" w14:textId="77777777" w:rsidR="00F9387C" w:rsidRDefault="00000000">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533A956B" w14:textId="77777777" w:rsidR="00F9387C" w:rsidRDefault="00000000">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8, 74 ustawy PZP</w:t>
      </w:r>
    </w:p>
    <w:p w14:paraId="098303B7" w14:textId="77777777" w:rsidR="00F9387C" w:rsidRDefault="00000000">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2322ECB" w14:textId="77777777" w:rsidR="00F9387C" w:rsidRDefault="00000000">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5A39D4C5" w14:textId="77777777" w:rsidR="00F9387C" w:rsidRDefault="00000000">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77A47E27" w14:textId="77777777" w:rsidR="00F9387C" w:rsidRDefault="00000000">
      <w:pPr>
        <w:numPr>
          <w:ilvl w:val="0"/>
          <w:numId w:val="12"/>
        </w:numPr>
        <w:spacing w:line="360" w:lineRule="auto"/>
        <w:ind w:left="709" w:hanging="401"/>
        <w:jc w:val="both"/>
        <w:rPr>
          <w:sz w:val="20"/>
          <w:szCs w:val="20"/>
        </w:rPr>
      </w:pPr>
      <w:r>
        <w:rPr>
          <w:sz w:val="20"/>
          <w:szCs w:val="20"/>
        </w:rPr>
        <w:lastRenderedPageBreak/>
        <w:t>posiada Pani/Pan:</w:t>
      </w:r>
    </w:p>
    <w:p w14:paraId="7C88A749" w14:textId="77777777" w:rsidR="00F9387C" w:rsidRDefault="00000000">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18684F2" w14:textId="77777777" w:rsidR="00F9387C" w:rsidRDefault="00000000">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40A70145" w14:textId="77777777" w:rsidR="00F9387C" w:rsidRDefault="00000000">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61E8873C" w14:textId="77777777" w:rsidR="00F9387C" w:rsidRDefault="00000000">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3098FA77" w14:textId="77777777" w:rsidR="00F9387C" w:rsidRDefault="00000000">
      <w:pPr>
        <w:numPr>
          <w:ilvl w:val="0"/>
          <w:numId w:val="12"/>
        </w:numPr>
        <w:spacing w:line="360" w:lineRule="auto"/>
        <w:ind w:left="709" w:hanging="401"/>
        <w:jc w:val="both"/>
        <w:rPr>
          <w:sz w:val="20"/>
          <w:szCs w:val="20"/>
        </w:rPr>
      </w:pPr>
      <w:r>
        <w:rPr>
          <w:sz w:val="20"/>
          <w:szCs w:val="20"/>
        </w:rPr>
        <w:t>nie przysługuje Pani/Panu:</w:t>
      </w:r>
    </w:p>
    <w:p w14:paraId="77CD6FC2" w14:textId="77777777" w:rsidR="00F9387C" w:rsidRDefault="00000000">
      <w:pPr>
        <w:numPr>
          <w:ilvl w:val="0"/>
          <w:numId w:val="32"/>
        </w:numPr>
        <w:spacing w:line="360" w:lineRule="auto"/>
        <w:ind w:left="1008" w:hanging="392"/>
        <w:jc w:val="both"/>
        <w:rPr>
          <w:sz w:val="20"/>
          <w:szCs w:val="20"/>
        </w:rPr>
      </w:pPr>
      <w:r>
        <w:rPr>
          <w:sz w:val="20"/>
          <w:szCs w:val="20"/>
        </w:rPr>
        <w:t>w związku z art. 17 ust. 3 lit. b, d lub e RODO prawo do usunięcia danych osobowych;</w:t>
      </w:r>
    </w:p>
    <w:p w14:paraId="1F455F16" w14:textId="77777777" w:rsidR="00F9387C" w:rsidRDefault="00000000">
      <w:pPr>
        <w:numPr>
          <w:ilvl w:val="0"/>
          <w:numId w:val="32"/>
        </w:numPr>
        <w:spacing w:line="360" w:lineRule="auto"/>
        <w:ind w:left="1008" w:hanging="392"/>
        <w:jc w:val="both"/>
        <w:rPr>
          <w:sz w:val="20"/>
          <w:szCs w:val="20"/>
        </w:rPr>
      </w:pPr>
      <w:r>
        <w:rPr>
          <w:sz w:val="20"/>
          <w:szCs w:val="20"/>
        </w:rPr>
        <w:t>prawo do przenoszenia danych osobowych, o którym mowa w art. 20 RODO;</w:t>
      </w:r>
    </w:p>
    <w:p w14:paraId="435DA157" w14:textId="77777777" w:rsidR="00F9387C" w:rsidRDefault="00000000">
      <w:pPr>
        <w:numPr>
          <w:ilvl w:val="0"/>
          <w:numId w:val="3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7A0351FB" w14:textId="77777777" w:rsidR="00F9387C" w:rsidRDefault="00000000">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C6D000B" w14:textId="77777777" w:rsidR="00F9387C" w:rsidRDefault="00000000">
      <w:pPr>
        <w:pStyle w:val="Nagwek2"/>
        <w:spacing w:before="240" w:after="240"/>
      </w:pPr>
      <w:bookmarkStart w:id="4" w:name="_epsepounxnv1"/>
      <w:bookmarkEnd w:id="4"/>
      <w:r>
        <w:rPr>
          <w:highlight w:val="lightGray"/>
        </w:rPr>
        <w:t>III. Tryb udzielania zamówienia</w:t>
      </w:r>
    </w:p>
    <w:p w14:paraId="2CA79B8F" w14:textId="77777777" w:rsidR="00F9387C" w:rsidRDefault="00000000" w:rsidP="00102EF4">
      <w:pPr>
        <w:numPr>
          <w:ilvl w:val="0"/>
          <w:numId w:val="33"/>
        </w:numPr>
        <w:spacing w:before="240"/>
        <w:ind w:left="425" w:hanging="357"/>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350796A4" w14:textId="77777777" w:rsidR="00F9387C" w:rsidRDefault="00000000" w:rsidP="00102EF4">
      <w:pPr>
        <w:numPr>
          <w:ilvl w:val="0"/>
          <w:numId w:val="33"/>
        </w:numPr>
        <w:ind w:left="425" w:hanging="357"/>
        <w:jc w:val="both"/>
        <w:rPr>
          <w:sz w:val="20"/>
          <w:szCs w:val="20"/>
        </w:rPr>
      </w:pPr>
      <w:r>
        <w:rPr>
          <w:sz w:val="20"/>
          <w:szCs w:val="20"/>
        </w:rPr>
        <w:t xml:space="preserve">Zamawiający nie przewiduje prowadzenia negocjacji. </w:t>
      </w:r>
    </w:p>
    <w:p w14:paraId="7F2AD54F" w14:textId="77777777" w:rsidR="00F9387C" w:rsidRDefault="00000000" w:rsidP="00102EF4">
      <w:pPr>
        <w:numPr>
          <w:ilvl w:val="0"/>
          <w:numId w:val="33"/>
        </w:numPr>
        <w:ind w:left="425" w:hanging="357"/>
        <w:jc w:val="both"/>
        <w:rPr>
          <w:sz w:val="20"/>
          <w:szCs w:val="20"/>
        </w:rPr>
      </w:pPr>
      <w:r>
        <w:rPr>
          <w:sz w:val="20"/>
          <w:szCs w:val="20"/>
        </w:rPr>
        <w:t xml:space="preserve">Szacunkowa wartość przedmiotowego zamówienia nie przekracza progów unijnych o jakich mowa w art. 3 ustawy PZP.  </w:t>
      </w:r>
    </w:p>
    <w:p w14:paraId="29463FB2" w14:textId="77777777" w:rsidR="00F9387C" w:rsidRDefault="00000000" w:rsidP="00102EF4">
      <w:pPr>
        <w:numPr>
          <w:ilvl w:val="0"/>
          <w:numId w:val="33"/>
        </w:numPr>
        <w:ind w:left="425" w:hanging="357"/>
        <w:jc w:val="both"/>
        <w:rPr>
          <w:sz w:val="20"/>
          <w:szCs w:val="20"/>
        </w:rPr>
      </w:pPr>
      <w:r>
        <w:rPr>
          <w:sz w:val="20"/>
          <w:szCs w:val="20"/>
        </w:rPr>
        <w:t>Zamawiający nie przewiduje aukcji elektronicznej.</w:t>
      </w:r>
    </w:p>
    <w:p w14:paraId="07065D38" w14:textId="77777777" w:rsidR="00F9387C" w:rsidRDefault="00000000" w:rsidP="00102EF4">
      <w:pPr>
        <w:numPr>
          <w:ilvl w:val="0"/>
          <w:numId w:val="33"/>
        </w:numPr>
        <w:ind w:left="425" w:hanging="357"/>
        <w:jc w:val="both"/>
        <w:rPr>
          <w:sz w:val="20"/>
          <w:szCs w:val="20"/>
        </w:rPr>
      </w:pPr>
      <w:r>
        <w:rPr>
          <w:sz w:val="20"/>
          <w:szCs w:val="20"/>
        </w:rPr>
        <w:lastRenderedPageBreak/>
        <w:t>Zamawiający nie przewiduje złożenia oferty w postaci katalogów elektronicznych.</w:t>
      </w:r>
    </w:p>
    <w:p w14:paraId="1A32E0BF" w14:textId="77777777" w:rsidR="00F9387C" w:rsidRDefault="00000000" w:rsidP="00102EF4">
      <w:pPr>
        <w:numPr>
          <w:ilvl w:val="0"/>
          <w:numId w:val="33"/>
        </w:numPr>
        <w:ind w:left="425" w:hanging="357"/>
        <w:jc w:val="both"/>
        <w:rPr>
          <w:sz w:val="20"/>
          <w:szCs w:val="20"/>
        </w:rPr>
      </w:pPr>
      <w:r>
        <w:rPr>
          <w:sz w:val="20"/>
          <w:szCs w:val="20"/>
        </w:rPr>
        <w:t>Zamawiający nie prowadzi postępowania w celu zawarcia umowy ramowej.</w:t>
      </w:r>
    </w:p>
    <w:p w14:paraId="2CE4CA17" w14:textId="77777777" w:rsidR="00F9387C" w:rsidRDefault="00000000" w:rsidP="00102EF4">
      <w:pPr>
        <w:numPr>
          <w:ilvl w:val="0"/>
          <w:numId w:val="33"/>
        </w:numPr>
        <w:ind w:left="425" w:hanging="357"/>
        <w:jc w:val="both"/>
        <w:rPr>
          <w:sz w:val="20"/>
          <w:szCs w:val="20"/>
        </w:rPr>
      </w:pPr>
      <w:r>
        <w:rPr>
          <w:sz w:val="20"/>
          <w:szCs w:val="20"/>
        </w:rPr>
        <w:t>Zamawiający nie zastrzega możliwości ubiegania się o udzielenie zamówienia wyłącznie przez Wykonawców, o których mowa w art. 94 PZP.</w:t>
      </w:r>
    </w:p>
    <w:p w14:paraId="6029B1DD" w14:textId="2E337831" w:rsidR="00F9387C" w:rsidRDefault="00000000" w:rsidP="00102EF4">
      <w:pPr>
        <w:numPr>
          <w:ilvl w:val="0"/>
          <w:numId w:val="33"/>
        </w:numPr>
        <w:ind w:left="425" w:hanging="357"/>
        <w:jc w:val="both"/>
        <w:rPr>
          <w:sz w:val="20"/>
          <w:szCs w:val="20"/>
        </w:rPr>
      </w:pPr>
      <w:r>
        <w:rPr>
          <w:sz w:val="20"/>
          <w:szCs w:val="20"/>
        </w:rPr>
        <w:t>Zgodnie z art. 95 PZP - Zamawiający wymaga zatrudnienia przez wykonawcę lub podwykonawcę na podstawie umowy o pracę osób tj. pracowników fizycznych wykonujących następujące kategorie czynności wchodzące w skład przedmiotu zamówienia tj. prace</w:t>
      </w:r>
      <w:bookmarkStart w:id="5" w:name="_Hlk118963450"/>
      <w:r>
        <w:rPr>
          <w:sz w:val="20"/>
          <w:szCs w:val="20"/>
        </w:rPr>
        <w:t xml:space="preserve"> związane z obsługą transportu odpadów komunalnych</w:t>
      </w:r>
      <w:bookmarkEnd w:id="5"/>
      <w:r>
        <w:rPr>
          <w:sz w:val="20"/>
          <w:szCs w:val="20"/>
        </w:rPr>
        <w:t>, jeżeli wykonanie tych czynności polega na wykonywaniu pracy w sposób określony w art. 22 § 1 ustawy z dnia 26 czerwca 1974 r. - Kodeks pracy (</w:t>
      </w:r>
      <w:r w:rsidR="00C34663">
        <w:rPr>
          <w:sz w:val="20"/>
          <w:szCs w:val="20"/>
        </w:rPr>
        <w:t xml:space="preserve"> </w:t>
      </w:r>
      <w:r w:rsidR="00C34663" w:rsidRPr="00C34663">
        <w:rPr>
          <w:sz w:val="20"/>
          <w:szCs w:val="20"/>
        </w:rPr>
        <w:t xml:space="preserve">Dz.U. </w:t>
      </w:r>
      <w:r w:rsidR="00C34663">
        <w:rPr>
          <w:sz w:val="20"/>
          <w:szCs w:val="20"/>
        </w:rPr>
        <w:t xml:space="preserve">                    </w:t>
      </w:r>
      <w:r w:rsidR="00C34663" w:rsidRPr="00C34663">
        <w:rPr>
          <w:sz w:val="20"/>
          <w:szCs w:val="20"/>
        </w:rPr>
        <w:t>z</w:t>
      </w:r>
      <w:r w:rsidR="00C34663">
        <w:rPr>
          <w:sz w:val="20"/>
          <w:szCs w:val="20"/>
        </w:rPr>
        <w:t xml:space="preserve"> </w:t>
      </w:r>
      <w:r w:rsidR="00C34663" w:rsidRPr="00C34663">
        <w:rPr>
          <w:sz w:val="20"/>
          <w:szCs w:val="20"/>
        </w:rPr>
        <w:t xml:space="preserve">2023 r., poz. 1465 </w:t>
      </w:r>
      <w:r w:rsidR="00C34663">
        <w:rPr>
          <w:sz w:val="20"/>
          <w:szCs w:val="20"/>
        </w:rPr>
        <w:t>)</w:t>
      </w:r>
      <w:r>
        <w:rPr>
          <w:sz w:val="20"/>
          <w:szCs w:val="20"/>
        </w:rPr>
        <w:t xml:space="preserve">Wymagania dotyczące zatrudnienia na podstawie umowy o pracę zostały określone we wzorze umowy stanowiącym </w:t>
      </w:r>
      <w:r>
        <w:rPr>
          <w:b/>
          <w:sz w:val="20"/>
          <w:szCs w:val="20"/>
        </w:rPr>
        <w:t>załącznik nr 5 do SWZ</w:t>
      </w:r>
      <w:r>
        <w:rPr>
          <w:sz w:val="20"/>
          <w:szCs w:val="20"/>
        </w:rPr>
        <w:t>.</w:t>
      </w:r>
    </w:p>
    <w:p w14:paraId="3A995F80" w14:textId="77777777" w:rsidR="00F9387C" w:rsidRDefault="00000000" w:rsidP="00102EF4">
      <w:pPr>
        <w:numPr>
          <w:ilvl w:val="0"/>
          <w:numId w:val="33"/>
        </w:numPr>
        <w:ind w:left="425" w:hanging="357"/>
        <w:jc w:val="both"/>
        <w:rPr>
          <w:sz w:val="20"/>
          <w:szCs w:val="20"/>
        </w:rPr>
      </w:pPr>
      <w:r>
        <w:rPr>
          <w:sz w:val="20"/>
          <w:szCs w:val="20"/>
        </w:rPr>
        <w:t xml:space="preserve">Zamawiający nie określa dodatkowych wymagań związanych z zatrudnianiem osób, o których mowa w art. 96 ust. 2 pkt 2 PZP. </w:t>
      </w:r>
    </w:p>
    <w:p w14:paraId="28F180C7" w14:textId="77777777" w:rsidR="00F9387C" w:rsidRDefault="00000000">
      <w:pPr>
        <w:pStyle w:val="Nagwek2"/>
        <w:spacing w:before="240" w:after="240"/>
      </w:pPr>
      <w:bookmarkStart w:id="6" w:name="_x24vtaagcm5x"/>
      <w:bookmarkEnd w:id="6"/>
      <w:r>
        <w:rPr>
          <w:highlight w:val="lightGray"/>
        </w:rPr>
        <w:t>IV. Opis przedmiotu zamówienia</w:t>
      </w:r>
    </w:p>
    <w:p w14:paraId="53E60C83" w14:textId="77777777" w:rsidR="00F9387C" w:rsidRDefault="00000000" w:rsidP="00102EF4">
      <w:pPr>
        <w:numPr>
          <w:ilvl w:val="0"/>
          <w:numId w:val="1"/>
        </w:numPr>
        <w:spacing w:before="240"/>
        <w:jc w:val="both"/>
        <w:rPr>
          <w:sz w:val="20"/>
          <w:szCs w:val="20"/>
        </w:rPr>
      </w:pPr>
      <w:r>
        <w:rPr>
          <w:sz w:val="20"/>
          <w:szCs w:val="20"/>
        </w:rPr>
        <w:t xml:space="preserve">Przedmiotem zamówienia jest: </w:t>
      </w:r>
    </w:p>
    <w:p w14:paraId="3B7ADC99" w14:textId="77777777" w:rsidR="00F9387C" w:rsidRPr="00873F6D" w:rsidRDefault="00000000" w:rsidP="00102EF4">
      <w:pPr>
        <w:ind w:left="595"/>
        <w:jc w:val="both"/>
        <w:rPr>
          <w:rFonts w:eastAsia="Times New Roman"/>
          <w:sz w:val="20"/>
          <w:szCs w:val="20"/>
        </w:rPr>
      </w:pPr>
      <w:r w:rsidRPr="00873F6D">
        <w:rPr>
          <w:sz w:val="20"/>
          <w:szCs w:val="20"/>
        </w:rPr>
        <w:t>O</w:t>
      </w:r>
      <w:r w:rsidRPr="00873F6D">
        <w:rPr>
          <w:rFonts w:eastAsia="Times New Roman"/>
          <w:sz w:val="20"/>
          <w:szCs w:val="20"/>
        </w:rPr>
        <w:t xml:space="preserve">dbiór odpadów komunalnych z terenu Gminy Doruchów od właścicieli nieruchomości zamieszkałych oraz od właścicieli nieruchomości niezamieszkałych, na których powstają odpady komunalne oraz transport do Zakładu Zagospodarowania Odpadów w m. Olszowa jako instalacji przetwarzania odpadów komunalnych oraz dystrybucja pojemników i worków na odpady. Zakres przedmiotu zamówienia obejmuje: </w:t>
      </w:r>
    </w:p>
    <w:p w14:paraId="736DBFB5" w14:textId="77777777" w:rsidR="00F9387C" w:rsidRPr="00873F6D" w:rsidRDefault="00000000" w:rsidP="00102EF4">
      <w:pPr>
        <w:ind w:left="595"/>
        <w:jc w:val="both"/>
        <w:rPr>
          <w:rFonts w:eastAsia="Times New Roman"/>
          <w:sz w:val="20"/>
          <w:szCs w:val="20"/>
        </w:rPr>
      </w:pPr>
      <w:r w:rsidRPr="00873F6D">
        <w:rPr>
          <w:rFonts w:eastAsia="Times New Roman"/>
          <w:sz w:val="20"/>
          <w:szCs w:val="20"/>
        </w:rPr>
        <w:t xml:space="preserve">1) odbiór niesegregowanych (zmieszanych) odpadów komunalnych: z nieruchomości zamieszkałych w każdej ilości, a z nieruchomości niezamieszkałych w ilości zgodnej z dyspozycją Zamawiającego wynikającą ze złożonej deklaracji o wysokości opłaty za gospodarowanie odpadami komunalnymi, </w:t>
      </w:r>
    </w:p>
    <w:p w14:paraId="546072B2" w14:textId="77777777" w:rsidR="00F9387C" w:rsidRPr="00873F6D" w:rsidRDefault="00000000" w:rsidP="00102EF4">
      <w:pPr>
        <w:ind w:left="595"/>
        <w:jc w:val="both"/>
        <w:rPr>
          <w:rFonts w:eastAsia="Times New Roman"/>
          <w:sz w:val="20"/>
          <w:szCs w:val="20"/>
        </w:rPr>
      </w:pPr>
      <w:r w:rsidRPr="00873F6D">
        <w:rPr>
          <w:rFonts w:eastAsia="Times New Roman"/>
          <w:sz w:val="20"/>
          <w:szCs w:val="20"/>
        </w:rPr>
        <w:t xml:space="preserve">2) odbiór segregowanych odpadów komunalnych w każdej ilości z podziałem na następujące frakcje: a. tworzywa sztuczne, metal i odpady opakowaniowe wielomateriałowe, b. szkło; c. papier i tektura, d. odpady ulegające biodegradacji,  </w:t>
      </w:r>
    </w:p>
    <w:p w14:paraId="131CFEE4" w14:textId="77777777" w:rsidR="00F9387C" w:rsidRPr="00873F6D" w:rsidRDefault="00000000" w:rsidP="00102EF4">
      <w:pPr>
        <w:ind w:left="595"/>
        <w:jc w:val="both"/>
        <w:rPr>
          <w:rFonts w:eastAsia="Times New Roman"/>
          <w:sz w:val="20"/>
          <w:szCs w:val="20"/>
        </w:rPr>
      </w:pPr>
      <w:r w:rsidRPr="00873F6D">
        <w:rPr>
          <w:rFonts w:eastAsia="Times New Roman"/>
          <w:sz w:val="20"/>
          <w:szCs w:val="20"/>
        </w:rPr>
        <w:t xml:space="preserve">3) wyposażenia nieruchomości w pojemniki i worki do zbierania niesegregowanych zmieszanych odpadów komunalnych oraz odpadów zbieranych selektywnie. </w:t>
      </w:r>
    </w:p>
    <w:p w14:paraId="04B957E0" w14:textId="33FC07B1" w:rsidR="00360DE8" w:rsidRPr="00873F6D" w:rsidRDefault="00360DE8" w:rsidP="00102EF4">
      <w:pPr>
        <w:ind w:left="595"/>
        <w:jc w:val="both"/>
        <w:rPr>
          <w:sz w:val="20"/>
          <w:szCs w:val="20"/>
        </w:rPr>
      </w:pPr>
      <w:r w:rsidRPr="00873F6D">
        <w:rPr>
          <w:rFonts w:eastAsia="Times New Roman"/>
          <w:sz w:val="20"/>
          <w:szCs w:val="20"/>
        </w:rPr>
        <w:t xml:space="preserve">4) przeprowadzenie zbiórki odpadów wielkogabarytowych, </w:t>
      </w:r>
      <w:r w:rsidR="003909D8" w:rsidRPr="00873F6D">
        <w:rPr>
          <w:rFonts w:eastAsia="Times New Roman"/>
          <w:sz w:val="20"/>
          <w:szCs w:val="20"/>
        </w:rPr>
        <w:t xml:space="preserve">mebli, </w:t>
      </w:r>
      <w:r w:rsidRPr="00873F6D">
        <w:rPr>
          <w:rFonts w:eastAsia="Times New Roman"/>
          <w:sz w:val="20"/>
          <w:szCs w:val="20"/>
        </w:rPr>
        <w:t>zużytych urządzeń elektrycznych i elektronicznych</w:t>
      </w:r>
      <w:r w:rsidR="003909D8" w:rsidRPr="00873F6D">
        <w:rPr>
          <w:rFonts w:eastAsia="Times New Roman"/>
          <w:sz w:val="20"/>
          <w:szCs w:val="20"/>
        </w:rPr>
        <w:t>, zużytych opon</w:t>
      </w:r>
      <w:r w:rsidR="00453AFE" w:rsidRPr="00873F6D">
        <w:rPr>
          <w:rFonts w:eastAsia="Times New Roman"/>
          <w:sz w:val="20"/>
          <w:szCs w:val="20"/>
        </w:rPr>
        <w:t>.</w:t>
      </w:r>
    </w:p>
    <w:p w14:paraId="5A6B3DB4" w14:textId="77777777" w:rsidR="00F9387C" w:rsidRDefault="00000000" w:rsidP="00102EF4">
      <w:pPr>
        <w:numPr>
          <w:ilvl w:val="0"/>
          <w:numId w:val="1"/>
        </w:numPr>
        <w:ind w:left="434"/>
        <w:jc w:val="both"/>
        <w:rPr>
          <w:sz w:val="20"/>
          <w:szCs w:val="20"/>
        </w:rPr>
      </w:pPr>
      <w:r>
        <w:rPr>
          <w:sz w:val="20"/>
          <w:szCs w:val="20"/>
        </w:rPr>
        <w:t xml:space="preserve">Wspólny Słownik Zamówień CPV: </w:t>
      </w:r>
    </w:p>
    <w:p w14:paraId="5F2B0A2A" w14:textId="77777777" w:rsidR="00F9387C" w:rsidRDefault="00000000" w:rsidP="00102EF4">
      <w:pPr>
        <w:pStyle w:val="Akapitzlist"/>
        <w:numPr>
          <w:ilvl w:val="0"/>
          <w:numId w:val="37"/>
        </w:numPr>
        <w:jc w:val="both"/>
        <w:rPr>
          <w:bCs/>
          <w:sz w:val="20"/>
          <w:szCs w:val="20"/>
        </w:rPr>
      </w:pPr>
      <w:r>
        <w:rPr>
          <w:rFonts w:eastAsia="Times New Roman"/>
          <w:sz w:val="20"/>
          <w:szCs w:val="20"/>
        </w:rPr>
        <w:t xml:space="preserve">90500000-2 - </w:t>
      </w:r>
      <w:r>
        <w:rPr>
          <w:sz w:val="20"/>
          <w:szCs w:val="20"/>
        </w:rPr>
        <w:t>Usługi związane z odpadami</w:t>
      </w:r>
      <w:r>
        <w:rPr>
          <w:b/>
          <w:bCs/>
          <w:sz w:val="20"/>
          <w:szCs w:val="20"/>
        </w:rPr>
        <w:t xml:space="preserve"> </w:t>
      </w:r>
    </w:p>
    <w:p w14:paraId="1131DD0E" w14:textId="77777777" w:rsidR="00F9387C" w:rsidRDefault="00000000" w:rsidP="00102EF4">
      <w:pPr>
        <w:pStyle w:val="Akapitzlist"/>
        <w:numPr>
          <w:ilvl w:val="0"/>
          <w:numId w:val="37"/>
        </w:numPr>
        <w:jc w:val="both"/>
        <w:rPr>
          <w:bCs/>
          <w:sz w:val="20"/>
          <w:szCs w:val="20"/>
        </w:rPr>
      </w:pPr>
      <w:r>
        <w:rPr>
          <w:rFonts w:eastAsia="Times New Roman"/>
          <w:sz w:val="20"/>
          <w:szCs w:val="20"/>
        </w:rPr>
        <w:t>90513100-7 -</w:t>
      </w:r>
      <w:r>
        <w:rPr>
          <w:sz w:val="20"/>
          <w:szCs w:val="20"/>
        </w:rPr>
        <w:t xml:space="preserve"> Usługi wywozu odpadów pochodzących z gospodarstw domowych</w:t>
      </w:r>
    </w:p>
    <w:p w14:paraId="40FA15DD" w14:textId="77777777" w:rsidR="00F9387C" w:rsidRPr="00D845EC" w:rsidRDefault="00000000" w:rsidP="00102EF4">
      <w:pPr>
        <w:pStyle w:val="Akapitzlist"/>
        <w:numPr>
          <w:ilvl w:val="0"/>
          <w:numId w:val="37"/>
        </w:numPr>
        <w:jc w:val="both"/>
        <w:rPr>
          <w:bCs/>
          <w:color w:val="FF0000"/>
          <w:sz w:val="20"/>
          <w:szCs w:val="20"/>
          <w:u w:val="single"/>
        </w:rPr>
      </w:pPr>
      <w:r w:rsidRPr="00D845EC">
        <w:rPr>
          <w:rFonts w:eastAsia="Times New Roman"/>
          <w:color w:val="FF0000"/>
          <w:sz w:val="20"/>
          <w:szCs w:val="20"/>
          <w:u w:val="single"/>
        </w:rPr>
        <w:t>90511000-2 – Usługi wywozu odpadów</w:t>
      </w:r>
    </w:p>
    <w:p w14:paraId="55258677" w14:textId="77777777" w:rsidR="00F9387C" w:rsidRDefault="00000000" w:rsidP="00102EF4">
      <w:pPr>
        <w:pStyle w:val="Akapitzlist"/>
        <w:numPr>
          <w:ilvl w:val="0"/>
          <w:numId w:val="37"/>
        </w:numPr>
        <w:jc w:val="both"/>
        <w:rPr>
          <w:bCs/>
          <w:sz w:val="20"/>
          <w:szCs w:val="20"/>
        </w:rPr>
      </w:pPr>
      <w:r>
        <w:rPr>
          <w:sz w:val="20"/>
          <w:szCs w:val="20"/>
        </w:rPr>
        <w:t>90512000-9 - Usługi transportu odpadów</w:t>
      </w:r>
    </w:p>
    <w:p w14:paraId="1BA47280" w14:textId="77777777" w:rsidR="00F9387C" w:rsidRDefault="00000000" w:rsidP="00102EF4">
      <w:pPr>
        <w:numPr>
          <w:ilvl w:val="0"/>
          <w:numId w:val="1"/>
        </w:numPr>
        <w:ind w:left="434"/>
        <w:jc w:val="both"/>
        <w:rPr>
          <w:sz w:val="20"/>
          <w:szCs w:val="20"/>
        </w:rPr>
      </w:pPr>
      <w:r>
        <w:rPr>
          <w:sz w:val="20"/>
          <w:szCs w:val="20"/>
        </w:rPr>
        <w:t xml:space="preserve">Zamawiający nie dopuszcza składania ofert częściowych. </w:t>
      </w:r>
    </w:p>
    <w:p w14:paraId="0EC9683A" w14:textId="77777777" w:rsidR="00F9387C" w:rsidRDefault="00000000" w:rsidP="00102EF4">
      <w:pPr>
        <w:numPr>
          <w:ilvl w:val="0"/>
          <w:numId w:val="1"/>
        </w:numPr>
        <w:ind w:left="434"/>
        <w:jc w:val="both"/>
        <w:rPr>
          <w:sz w:val="20"/>
          <w:szCs w:val="20"/>
        </w:rPr>
      </w:pPr>
      <w:r>
        <w:rPr>
          <w:sz w:val="20"/>
          <w:szCs w:val="20"/>
        </w:rPr>
        <w:t xml:space="preserve">Zamawiający nie dopuszcza składania ofert wariantowych oraz w postaci katalogów elektronicznych. </w:t>
      </w:r>
    </w:p>
    <w:p w14:paraId="5FB036BC" w14:textId="77777777" w:rsidR="00F9387C" w:rsidRDefault="00000000" w:rsidP="00102EF4">
      <w:pPr>
        <w:numPr>
          <w:ilvl w:val="0"/>
          <w:numId w:val="1"/>
        </w:numPr>
        <w:ind w:left="462"/>
        <w:jc w:val="both"/>
        <w:rPr>
          <w:sz w:val="20"/>
          <w:szCs w:val="20"/>
        </w:rPr>
      </w:pPr>
      <w:r>
        <w:rPr>
          <w:sz w:val="20"/>
          <w:szCs w:val="20"/>
        </w:rPr>
        <w:t>Zamawiający nie przewiduje udzielania zamówień, o których mowa w art. 214 ust. 1 pkt 7 i 8 PZP.</w:t>
      </w:r>
    </w:p>
    <w:p w14:paraId="0630B6F2" w14:textId="77777777" w:rsidR="00F9387C" w:rsidRDefault="00000000" w:rsidP="00102EF4">
      <w:pPr>
        <w:pStyle w:val="Bezodstpw"/>
        <w:numPr>
          <w:ilvl w:val="0"/>
          <w:numId w:val="1"/>
        </w:numPr>
        <w:spacing w:before="60" w:line="276" w:lineRule="auto"/>
        <w:ind w:left="426" w:hanging="426"/>
        <w:jc w:val="both"/>
        <w:rPr>
          <w:rFonts w:ascii="Arial" w:hAnsi="Arial" w:cs="Arial"/>
          <w:sz w:val="20"/>
          <w:szCs w:val="20"/>
        </w:rPr>
      </w:pPr>
      <w:r>
        <w:rPr>
          <w:rFonts w:ascii="Arial" w:hAnsi="Arial" w:cs="Arial"/>
          <w:sz w:val="20"/>
          <w:szCs w:val="20"/>
        </w:rPr>
        <w:t xml:space="preserve">Miejsce realizacji zamówienia – teren Gminy Doruchów. </w:t>
      </w:r>
    </w:p>
    <w:p w14:paraId="15E723EE" w14:textId="77777777" w:rsidR="00F9387C" w:rsidRPr="00873F6D" w:rsidRDefault="00000000" w:rsidP="00102EF4">
      <w:pPr>
        <w:pStyle w:val="Akapitzlist"/>
        <w:numPr>
          <w:ilvl w:val="0"/>
          <w:numId w:val="1"/>
        </w:numPr>
        <w:ind w:left="426" w:hanging="426"/>
        <w:jc w:val="both"/>
        <w:rPr>
          <w:bCs/>
          <w:sz w:val="20"/>
          <w:szCs w:val="20"/>
        </w:rPr>
      </w:pPr>
      <w:r w:rsidRPr="00873F6D">
        <w:rPr>
          <w:bCs/>
          <w:sz w:val="20"/>
          <w:szCs w:val="20"/>
        </w:rPr>
        <w:t>Świadczenie usługi powinno odbywać się zgodnie z:</w:t>
      </w:r>
    </w:p>
    <w:p w14:paraId="5F5A15E9" w14:textId="5E0434C8" w:rsidR="00F9387C" w:rsidRPr="00873F6D" w:rsidRDefault="00000000" w:rsidP="00102EF4">
      <w:pPr>
        <w:pStyle w:val="Akapitzlist"/>
        <w:ind w:left="709" w:hanging="283"/>
        <w:jc w:val="both"/>
        <w:rPr>
          <w:bCs/>
          <w:sz w:val="20"/>
          <w:szCs w:val="20"/>
        </w:rPr>
      </w:pPr>
      <w:r w:rsidRPr="00873F6D">
        <w:rPr>
          <w:bCs/>
          <w:sz w:val="20"/>
          <w:szCs w:val="20"/>
        </w:rPr>
        <w:t>1) zapisami ustawy z dnia 13.09.1996 r. o utrzymaniu czystości i porządku w gminach (Dz. U. z 202</w:t>
      </w:r>
      <w:r w:rsidR="001C366B" w:rsidRPr="00873F6D">
        <w:rPr>
          <w:bCs/>
          <w:sz w:val="20"/>
          <w:szCs w:val="20"/>
        </w:rPr>
        <w:t>3</w:t>
      </w:r>
      <w:r w:rsidRPr="00873F6D">
        <w:rPr>
          <w:bCs/>
          <w:sz w:val="20"/>
          <w:szCs w:val="20"/>
        </w:rPr>
        <w:t xml:space="preserve"> r., poz. 1</w:t>
      </w:r>
      <w:r w:rsidR="001C366B" w:rsidRPr="00873F6D">
        <w:rPr>
          <w:bCs/>
          <w:sz w:val="20"/>
          <w:szCs w:val="20"/>
        </w:rPr>
        <w:t>469</w:t>
      </w:r>
      <w:r w:rsidRPr="00873F6D">
        <w:rPr>
          <w:bCs/>
          <w:sz w:val="20"/>
          <w:szCs w:val="20"/>
        </w:rPr>
        <w:t xml:space="preserve"> ze zm.),</w:t>
      </w:r>
    </w:p>
    <w:p w14:paraId="1E076B2E" w14:textId="4BC5A4B3" w:rsidR="00F9387C" w:rsidRPr="00873F6D" w:rsidRDefault="00000000" w:rsidP="00102EF4">
      <w:pPr>
        <w:pStyle w:val="Akapitzlist"/>
        <w:ind w:left="709" w:hanging="283"/>
        <w:jc w:val="both"/>
        <w:rPr>
          <w:bCs/>
          <w:sz w:val="20"/>
          <w:szCs w:val="20"/>
        </w:rPr>
      </w:pPr>
      <w:r w:rsidRPr="00873F6D">
        <w:rPr>
          <w:bCs/>
          <w:sz w:val="20"/>
          <w:szCs w:val="20"/>
        </w:rPr>
        <w:t>2) zapisami ustawy z dnia 27.04.2001 r. Prawo ochrony środowiska (Dz. U. z 202</w:t>
      </w:r>
      <w:r w:rsidR="005030FE" w:rsidRPr="00873F6D">
        <w:rPr>
          <w:bCs/>
          <w:sz w:val="20"/>
          <w:szCs w:val="20"/>
        </w:rPr>
        <w:t>2</w:t>
      </w:r>
      <w:r w:rsidRPr="00873F6D">
        <w:rPr>
          <w:bCs/>
          <w:sz w:val="20"/>
          <w:szCs w:val="20"/>
        </w:rPr>
        <w:t xml:space="preserve"> r., poz. </w:t>
      </w:r>
      <w:r w:rsidR="005030FE" w:rsidRPr="00873F6D">
        <w:rPr>
          <w:bCs/>
          <w:sz w:val="20"/>
          <w:szCs w:val="20"/>
        </w:rPr>
        <w:t>2556</w:t>
      </w:r>
      <w:r w:rsidRPr="00873F6D">
        <w:rPr>
          <w:bCs/>
          <w:sz w:val="20"/>
          <w:szCs w:val="20"/>
        </w:rPr>
        <w:t xml:space="preserve"> ze zm.),</w:t>
      </w:r>
    </w:p>
    <w:p w14:paraId="1DA78DE4" w14:textId="7D45A011" w:rsidR="00F9387C" w:rsidRPr="00873F6D" w:rsidRDefault="00000000" w:rsidP="00102EF4">
      <w:pPr>
        <w:pStyle w:val="Akapitzlist"/>
        <w:ind w:left="426"/>
        <w:jc w:val="both"/>
        <w:rPr>
          <w:bCs/>
          <w:sz w:val="20"/>
          <w:szCs w:val="20"/>
        </w:rPr>
      </w:pPr>
      <w:r w:rsidRPr="00873F6D">
        <w:rPr>
          <w:bCs/>
          <w:sz w:val="20"/>
          <w:szCs w:val="20"/>
        </w:rPr>
        <w:t>3) zapisami ustawy z dnia 14.12.2012 r. o odpadach (Dz. U. z 202</w:t>
      </w:r>
      <w:r w:rsidR="00AA7CCA" w:rsidRPr="00873F6D">
        <w:rPr>
          <w:bCs/>
          <w:sz w:val="20"/>
          <w:szCs w:val="20"/>
        </w:rPr>
        <w:t>3</w:t>
      </w:r>
      <w:r w:rsidRPr="00873F6D">
        <w:rPr>
          <w:bCs/>
          <w:sz w:val="20"/>
          <w:szCs w:val="20"/>
        </w:rPr>
        <w:t xml:space="preserve"> r., poz. </w:t>
      </w:r>
      <w:r w:rsidR="00AA7CCA" w:rsidRPr="00873F6D">
        <w:rPr>
          <w:bCs/>
          <w:sz w:val="20"/>
          <w:szCs w:val="20"/>
        </w:rPr>
        <w:t>1587</w:t>
      </w:r>
      <w:r w:rsidRPr="00873F6D">
        <w:rPr>
          <w:bCs/>
          <w:sz w:val="20"/>
          <w:szCs w:val="20"/>
        </w:rPr>
        <w:t xml:space="preserve"> ze zm.)</w:t>
      </w:r>
    </w:p>
    <w:p w14:paraId="3FFB36ED" w14:textId="77777777" w:rsidR="00F9387C" w:rsidRPr="00873F6D" w:rsidRDefault="00000000" w:rsidP="00102EF4">
      <w:pPr>
        <w:pStyle w:val="Akapitzlist"/>
        <w:ind w:left="709" w:hanging="283"/>
        <w:jc w:val="both"/>
        <w:rPr>
          <w:sz w:val="20"/>
          <w:szCs w:val="20"/>
        </w:rPr>
      </w:pPr>
      <w:r w:rsidRPr="00873F6D">
        <w:rPr>
          <w:sz w:val="20"/>
          <w:szCs w:val="20"/>
        </w:rPr>
        <w:t>4) Regulaminem utrzymania czystości i porządku na terenie Gminy Doruchów przyjętym przez Radę Gminy w Doruchowie uchwałą nr LXI/319/2022 z dnia 25.10.2022 r.</w:t>
      </w:r>
    </w:p>
    <w:p w14:paraId="2376E66F" w14:textId="77777777" w:rsidR="00F9387C" w:rsidRPr="00873F6D" w:rsidRDefault="00000000" w:rsidP="00102EF4">
      <w:pPr>
        <w:pStyle w:val="Akapitzlist"/>
        <w:ind w:left="709" w:hanging="283"/>
        <w:jc w:val="both"/>
        <w:rPr>
          <w:sz w:val="20"/>
          <w:szCs w:val="20"/>
        </w:rPr>
      </w:pPr>
      <w:r w:rsidRPr="00873F6D">
        <w:rPr>
          <w:sz w:val="20"/>
          <w:szCs w:val="20"/>
        </w:rPr>
        <w:lastRenderedPageBreak/>
        <w:t>5) Uchwałą nr LXI/320/2022 Rady Gminy w Doruchowie z dnia 25.10.2022 r. w sprawie szczegółowego sposobu i zakresu świadczenia usług w zakresie odbierania odpadów komunalnych od właścicieli nieruchomości i zagospodarowania tych odpadów.</w:t>
      </w:r>
    </w:p>
    <w:p w14:paraId="2372FCFA" w14:textId="77777777" w:rsidR="00F9387C" w:rsidRDefault="00000000" w:rsidP="00102EF4">
      <w:pPr>
        <w:numPr>
          <w:ilvl w:val="0"/>
          <w:numId w:val="1"/>
        </w:numPr>
        <w:ind w:left="462"/>
        <w:jc w:val="both"/>
        <w:rPr>
          <w:sz w:val="20"/>
          <w:szCs w:val="20"/>
        </w:rPr>
      </w:pPr>
      <w:r>
        <w:rPr>
          <w:sz w:val="20"/>
          <w:szCs w:val="20"/>
        </w:rPr>
        <w:t xml:space="preserve">Szczegółowy opis oraz sposób realizacji zamówienia zawiera Opis Przedmiotu Zamówienia (OPZ) - </w:t>
      </w:r>
      <w:r>
        <w:rPr>
          <w:b/>
          <w:sz w:val="20"/>
          <w:szCs w:val="20"/>
        </w:rPr>
        <w:t>załącznik nr 1 do SWZ</w:t>
      </w:r>
      <w:r>
        <w:rPr>
          <w:sz w:val="20"/>
          <w:szCs w:val="20"/>
        </w:rPr>
        <w:t>.</w:t>
      </w:r>
    </w:p>
    <w:p w14:paraId="0D5FD5B2" w14:textId="77777777" w:rsidR="00F9387C" w:rsidRDefault="00000000">
      <w:pPr>
        <w:pStyle w:val="Nagwek2"/>
      </w:pPr>
      <w:bookmarkStart w:id="7" w:name="_s0i9odf430x7"/>
      <w:bookmarkEnd w:id="7"/>
      <w:r>
        <w:rPr>
          <w:highlight w:val="lightGray"/>
        </w:rPr>
        <w:t>V. Wizja lokalna</w:t>
      </w:r>
    </w:p>
    <w:p w14:paraId="3095BD18" w14:textId="77777777" w:rsidR="00F9387C" w:rsidRDefault="00000000">
      <w:pPr>
        <w:numPr>
          <w:ilvl w:val="0"/>
          <w:numId w:val="14"/>
        </w:numPr>
        <w:spacing w:before="240" w:after="40" w:line="360" w:lineRule="auto"/>
        <w:ind w:left="426"/>
        <w:jc w:val="both"/>
        <w:rPr>
          <w:sz w:val="20"/>
          <w:szCs w:val="20"/>
        </w:rPr>
      </w:pPr>
      <w:r>
        <w:rPr>
          <w:sz w:val="20"/>
          <w:szCs w:val="20"/>
        </w:rPr>
        <w:t>Zamawiający umożliwia odbycie wizji lokalnej w celu zapoznania się z terenem, z którego mają być odbierane odpady.</w:t>
      </w:r>
    </w:p>
    <w:p w14:paraId="7B841ABB" w14:textId="77777777" w:rsidR="00F9387C" w:rsidRDefault="00000000">
      <w:pPr>
        <w:pStyle w:val="Nagwek2"/>
      </w:pPr>
      <w:bookmarkStart w:id="8" w:name="_l3y36xf8w2mt"/>
      <w:bookmarkEnd w:id="8"/>
      <w:r>
        <w:rPr>
          <w:highlight w:val="lightGray"/>
        </w:rPr>
        <w:t>VI. Podwykonawstwo</w:t>
      </w:r>
    </w:p>
    <w:p w14:paraId="1602700C" w14:textId="77777777" w:rsidR="00F9387C" w:rsidRDefault="00000000" w:rsidP="00102EF4">
      <w:pPr>
        <w:numPr>
          <w:ilvl w:val="0"/>
          <w:numId w:val="11"/>
        </w:numPr>
        <w:spacing w:before="240"/>
        <w:ind w:left="454" w:hanging="454"/>
        <w:jc w:val="both"/>
        <w:rPr>
          <w:sz w:val="20"/>
          <w:szCs w:val="20"/>
        </w:rPr>
      </w:pPr>
      <w:r>
        <w:rPr>
          <w:sz w:val="20"/>
          <w:szCs w:val="20"/>
        </w:rPr>
        <w:t>Wykonawca może powierzyć wykonanie część umowy podwykonawcom pod warunkiem, że posiadają oni kwalifikacje do ich wykonania. Fakt udziału podwykonawcy w realizacji części zamówienia należy wykazać w składanej ofercie.</w:t>
      </w:r>
    </w:p>
    <w:p w14:paraId="7691366D" w14:textId="77777777" w:rsidR="00F9387C" w:rsidRDefault="00000000" w:rsidP="00102EF4">
      <w:pPr>
        <w:numPr>
          <w:ilvl w:val="0"/>
          <w:numId w:val="11"/>
        </w:numPr>
        <w:ind w:left="454" w:hanging="454"/>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3BE1EB09" w14:textId="77777777" w:rsidR="00F9387C" w:rsidRDefault="00000000" w:rsidP="00102EF4">
      <w:pPr>
        <w:numPr>
          <w:ilvl w:val="0"/>
          <w:numId w:val="11"/>
        </w:numPr>
        <w:ind w:left="454" w:hanging="454"/>
        <w:jc w:val="both"/>
        <w:rPr>
          <w:sz w:val="20"/>
          <w:szCs w:val="20"/>
        </w:rPr>
      </w:pPr>
      <w:r>
        <w:rPr>
          <w:sz w:val="20"/>
          <w:szCs w:val="20"/>
        </w:rPr>
        <w:t xml:space="preserve">Zamawiający wymaga, aby w przypadku powierzenia części zamówienia podwykonawcom, Wykonawca dołączył do oferty oświadczenie o częściach zamówienia, których wykonanie zamierza powierzyć podwykonawcom oraz podał (o ile są mu wiadome na tym etapie) nazwy (firmy) tych podwykonawców – </w:t>
      </w:r>
      <w:r>
        <w:rPr>
          <w:b/>
          <w:bCs/>
          <w:sz w:val="20"/>
          <w:szCs w:val="20"/>
        </w:rPr>
        <w:t>załącznik nr 14 do SWZ.</w:t>
      </w:r>
    </w:p>
    <w:p w14:paraId="6502806C" w14:textId="77777777" w:rsidR="00F9387C" w:rsidRDefault="00000000">
      <w:pPr>
        <w:pStyle w:val="Nagwek2"/>
      </w:pPr>
      <w:bookmarkStart w:id="9" w:name="_6katmqtjrys4"/>
      <w:bookmarkEnd w:id="9"/>
      <w:r>
        <w:rPr>
          <w:highlight w:val="lightGray"/>
        </w:rPr>
        <w:t>VII. Termin wykonania zamówienia</w:t>
      </w:r>
    </w:p>
    <w:p w14:paraId="2C05AC5E" w14:textId="3EBE2859" w:rsidR="00F9387C" w:rsidRPr="00F8307D" w:rsidRDefault="00000000" w:rsidP="00102EF4">
      <w:pPr>
        <w:numPr>
          <w:ilvl w:val="0"/>
          <w:numId w:val="16"/>
        </w:numPr>
        <w:spacing w:before="240"/>
        <w:ind w:left="425" w:hanging="357"/>
        <w:jc w:val="both"/>
        <w:rPr>
          <w:color w:val="FF0000"/>
          <w:sz w:val="20"/>
          <w:szCs w:val="20"/>
        </w:rPr>
      </w:pPr>
      <w:r w:rsidRPr="00873F6D">
        <w:rPr>
          <w:sz w:val="20"/>
          <w:szCs w:val="20"/>
        </w:rPr>
        <w:t>Termin realizacji zamówienia: od 1.01.202</w:t>
      </w:r>
      <w:r w:rsidR="00F8307D" w:rsidRPr="00873F6D">
        <w:rPr>
          <w:sz w:val="20"/>
          <w:szCs w:val="20"/>
        </w:rPr>
        <w:t>4</w:t>
      </w:r>
      <w:r w:rsidRPr="00873F6D">
        <w:rPr>
          <w:sz w:val="20"/>
          <w:szCs w:val="20"/>
        </w:rPr>
        <w:t xml:space="preserve"> r. do dnia 31.12.202</w:t>
      </w:r>
      <w:r w:rsidR="00F8307D" w:rsidRPr="00873F6D">
        <w:rPr>
          <w:sz w:val="20"/>
          <w:szCs w:val="20"/>
        </w:rPr>
        <w:t>4</w:t>
      </w:r>
      <w:r w:rsidRPr="00873F6D">
        <w:rPr>
          <w:sz w:val="20"/>
          <w:szCs w:val="20"/>
        </w:rPr>
        <w:t xml:space="preserve"> r</w:t>
      </w:r>
      <w:r w:rsidRPr="00873F6D">
        <w:rPr>
          <w:b/>
          <w:bCs/>
          <w:sz w:val="20"/>
          <w:szCs w:val="20"/>
        </w:rPr>
        <w:t>.</w:t>
      </w:r>
    </w:p>
    <w:p w14:paraId="70B252A9" w14:textId="77777777" w:rsidR="00F9387C" w:rsidRDefault="00000000" w:rsidP="00102EF4">
      <w:pPr>
        <w:numPr>
          <w:ilvl w:val="0"/>
          <w:numId w:val="16"/>
        </w:numPr>
        <w:ind w:left="425" w:hanging="357"/>
        <w:jc w:val="both"/>
        <w:rPr>
          <w:sz w:val="20"/>
          <w:szCs w:val="20"/>
        </w:rPr>
      </w:pPr>
      <w:r>
        <w:rPr>
          <w:sz w:val="20"/>
          <w:szCs w:val="20"/>
        </w:rPr>
        <w:t xml:space="preserve">Szczegółowe zagadnienia dotyczące terminu realizacji umowy uregulowane są w Projekcie umowy stanowiącej </w:t>
      </w:r>
      <w:r>
        <w:rPr>
          <w:b/>
          <w:sz w:val="20"/>
          <w:szCs w:val="20"/>
        </w:rPr>
        <w:t>załącznik nr 5 do SWZ</w:t>
      </w:r>
      <w:r>
        <w:rPr>
          <w:sz w:val="20"/>
          <w:szCs w:val="20"/>
        </w:rPr>
        <w:t>.</w:t>
      </w:r>
    </w:p>
    <w:p w14:paraId="041A064C" w14:textId="77777777" w:rsidR="00F9387C" w:rsidRDefault="00000000">
      <w:pPr>
        <w:pStyle w:val="Nagwek2"/>
        <w:tabs>
          <w:tab w:val="left" w:pos="0"/>
        </w:tabs>
      </w:pPr>
      <w:bookmarkStart w:id="10" w:name="_nz5qrlch0jbr"/>
      <w:bookmarkEnd w:id="10"/>
      <w:r>
        <w:rPr>
          <w:highlight w:val="lightGray"/>
        </w:rPr>
        <w:t>VIII. Warunki udziału w postępowaniu</w:t>
      </w:r>
    </w:p>
    <w:p w14:paraId="75705079" w14:textId="77777777" w:rsidR="00F9387C" w:rsidRDefault="00000000" w:rsidP="00242361">
      <w:pPr>
        <w:pStyle w:val="Style14"/>
        <w:widowControl/>
        <w:numPr>
          <w:ilvl w:val="3"/>
          <w:numId w:val="16"/>
        </w:numPr>
        <w:spacing w:line="276" w:lineRule="auto"/>
        <w:ind w:left="426"/>
        <w:jc w:val="both"/>
        <w:rPr>
          <w:rStyle w:val="FontStyle36"/>
          <w:rFonts w:ascii="Arial" w:hAnsi="Arial" w:cs="Arial"/>
          <w:color w:val="auto"/>
        </w:rPr>
      </w:pPr>
      <w:r>
        <w:rPr>
          <w:rFonts w:ascii="Arial" w:hAnsi="Arial" w:cs="Arial"/>
          <w:sz w:val="20"/>
          <w:szCs w:val="20"/>
        </w:rPr>
        <w:t>O udzielenie zamówienia mogą ubiegać się Wykonawcy, którzy nie podlegają wykluczeniu na zasadach określonych w Rozdziale IX SWZ, oraz spełniają określone przez Zamawiającego warunki</w:t>
      </w:r>
      <w:r>
        <w:rPr>
          <w:rFonts w:ascii="Arial" w:hAnsi="Arial" w:cs="Arial"/>
          <w:b/>
          <w:sz w:val="20"/>
          <w:szCs w:val="20"/>
          <w:highlight w:val="white"/>
        </w:rPr>
        <w:t xml:space="preserve"> </w:t>
      </w:r>
      <w:r>
        <w:rPr>
          <w:rFonts w:ascii="Arial" w:hAnsi="Arial" w:cs="Arial"/>
          <w:sz w:val="20"/>
          <w:szCs w:val="20"/>
          <w:highlight w:val="white"/>
        </w:rPr>
        <w:t>udziału w postępowaniu</w:t>
      </w:r>
      <w:r>
        <w:rPr>
          <w:rStyle w:val="FontStyle36"/>
          <w:rFonts w:ascii="Arial" w:hAnsi="Arial" w:cs="Arial"/>
          <w:color w:val="auto"/>
        </w:rPr>
        <w:t>.</w:t>
      </w:r>
    </w:p>
    <w:p w14:paraId="70CC1B01" w14:textId="77777777" w:rsidR="00F9387C" w:rsidRPr="00873F6D" w:rsidRDefault="00000000" w:rsidP="00242361">
      <w:pPr>
        <w:pStyle w:val="Style14"/>
        <w:widowControl/>
        <w:numPr>
          <w:ilvl w:val="3"/>
          <w:numId w:val="16"/>
        </w:numPr>
        <w:spacing w:line="276" w:lineRule="auto"/>
        <w:ind w:left="426"/>
        <w:jc w:val="both"/>
        <w:rPr>
          <w:rStyle w:val="FontStyle36"/>
          <w:rFonts w:ascii="Arial" w:hAnsi="Arial" w:cs="Arial"/>
          <w:color w:val="auto"/>
        </w:rPr>
      </w:pPr>
      <w:r w:rsidRPr="00873F6D">
        <w:rPr>
          <w:rFonts w:ascii="Arial" w:hAnsi="Arial" w:cs="Arial"/>
          <w:sz w:val="20"/>
          <w:szCs w:val="20"/>
        </w:rPr>
        <w:t>O udzielenie zamówienia mogą ubiegać się Wykonawcy, którzy spełniają warunki dotyczące:</w:t>
      </w:r>
    </w:p>
    <w:p w14:paraId="6134E8AD" w14:textId="31E1CDC2" w:rsidR="00F9387C" w:rsidRPr="00873F6D" w:rsidRDefault="00000000" w:rsidP="00242361">
      <w:pPr>
        <w:pStyle w:val="Style10"/>
        <w:widowControl/>
        <w:spacing w:line="276" w:lineRule="auto"/>
        <w:ind w:left="851" w:hanging="425"/>
        <w:rPr>
          <w:rStyle w:val="FontStyle36"/>
          <w:rFonts w:ascii="Arial" w:hAnsi="Arial" w:cs="Arial"/>
          <w:color w:val="auto"/>
        </w:rPr>
      </w:pPr>
      <w:r w:rsidRPr="00873F6D">
        <w:rPr>
          <w:rStyle w:val="FontStyle36"/>
          <w:rFonts w:ascii="Arial" w:hAnsi="Arial" w:cs="Arial"/>
          <w:color w:val="auto"/>
        </w:rPr>
        <w:t xml:space="preserve">1)  Posiadania uprawnień do wykonywania określonej działalności lub czynności, jeżeli przepisy prawa nakładają obowiązek ich posiadania. Zamawiający uzna, że Wykonawca spełnia ten warunek jeżeli </w:t>
      </w:r>
      <w:r w:rsidR="00917FB5" w:rsidRPr="00873F6D">
        <w:rPr>
          <w:rStyle w:val="FontStyle36"/>
          <w:rFonts w:ascii="Arial" w:hAnsi="Arial" w:cs="Arial"/>
          <w:color w:val="auto"/>
        </w:rPr>
        <w:t>wykaże</w:t>
      </w:r>
      <w:r w:rsidRPr="00873F6D">
        <w:rPr>
          <w:rStyle w:val="FontStyle36"/>
          <w:rFonts w:ascii="Arial" w:hAnsi="Arial" w:cs="Arial"/>
          <w:color w:val="auto"/>
        </w:rPr>
        <w:t>:</w:t>
      </w:r>
    </w:p>
    <w:p w14:paraId="45CF23AB" w14:textId="742084D1" w:rsidR="00F9387C" w:rsidRPr="00873F6D" w:rsidRDefault="00000000">
      <w:pPr>
        <w:pStyle w:val="Style11"/>
        <w:widowControl/>
        <w:numPr>
          <w:ilvl w:val="0"/>
          <w:numId w:val="42"/>
        </w:numPr>
        <w:spacing w:before="10" w:line="276" w:lineRule="auto"/>
        <w:ind w:left="993" w:hanging="426"/>
        <w:rPr>
          <w:rStyle w:val="FontStyle36"/>
          <w:rFonts w:ascii="Arial" w:hAnsi="Arial" w:cs="Arial"/>
          <w:color w:val="auto"/>
        </w:rPr>
      </w:pPr>
      <w:bookmarkStart w:id="11" w:name="_Hlk86733098"/>
      <w:bookmarkEnd w:id="11"/>
      <w:r w:rsidRPr="00873F6D">
        <w:rPr>
          <w:rStyle w:val="FontStyle36"/>
          <w:rFonts w:ascii="Arial" w:hAnsi="Arial" w:cs="Arial"/>
          <w:color w:val="auto"/>
        </w:rPr>
        <w:t>wpis do rejestru działalności regulowanej w zakresie odbierania odpadów komunalnych od właścicieli nieruchomości zgodnie z wymaganiami ustawy z dn. 13 września 1996 roku                  o utrzymaniu czystości i porządku w gminie; Wpis do Rejestru działalności regulowanej                       w zakresie odbierania odpadów komunalnych od właścicieli nieruchomości prowadzony jest przez Wójta Gminy Doruchów i stanowi informację będącą w posiadaniu Zamawiającego, zatem Zamawiający skorzysta z niej i będzie badał przedmiotowy wpis; nie wymaga się od Wykonawcy złożenia właściwego zaświadczenia w tym zakresie,</w:t>
      </w:r>
    </w:p>
    <w:p w14:paraId="36982366" w14:textId="742084D1" w:rsidR="00F9387C" w:rsidRPr="00873F6D" w:rsidRDefault="00000000">
      <w:pPr>
        <w:pStyle w:val="Style11"/>
        <w:widowControl/>
        <w:numPr>
          <w:ilvl w:val="0"/>
          <w:numId w:val="43"/>
        </w:numPr>
        <w:spacing w:before="10" w:line="276" w:lineRule="auto"/>
        <w:ind w:left="993" w:hanging="426"/>
        <w:rPr>
          <w:rFonts w:ascii="Arial" w:hAnsi="Arial" w:cs="Arial"/>
          <w:sz w:val="20"/>
          <w:szCs w:val="20"/>
        </w:rPr>
      </w:pPr>
      <w:bookmarkStart w:id="12" w:name="_Hlk867330981"/>
      <w:bookmarkStart w:id="13" w:name="_Hlk86733267"/>
      <w:bookmarkEnd w:id="12"/>
      <w:r w:rsidRPr="00873F6D">
        <w:rPr>
          <w:rStyle w:val="FontStyle36"/>
          <w:rFonts w:ascii="Arial" w:hAnsi="Arial" w:cs="Arial"/>
          <w:color w:val="auto"/>
        </w:rPr>
        <w:t>wpis do rejestru Bazy Danych o Odpadach w zakresie transportu</w:t>
      </w:r>
      <w:bookmarkEnd w:id="13"/>
      <w:r w:rsidRPr="00873F6D">
        <w:rPr>
          <w:rStyle w:val="FontStyle36"/>
          <w:rFonts w:ascii="Arial" w:hAnsi="Arial" w:cs="Arial"/>
          <w:color w:val="auto"/>
        </w:rPr>
        <w:t xml:space="preserve">, </w:t>
      </w:r>
    </w:p>
    <w:p w14:paraId="0592D673" w14:textId="77777777" w:rsidR="00F9387C" w:rsidRPr="001B53C6" w:rsidRDefault="00000000">
      <w:pPr>
        <w:pStyle w:val="Style11"/>
        <w:widowControl/>
        <w:numPr>
          <w:ilvl w:val="0"/>
          <w:numId w:val="44"/>
        </w:numPr>
        <w:tabs>
          <w:tab w:val="left" w:pos="1272"/>
        </w:tabs>
        <w:spacing w:before="19" w:line="276" w:lineRule="auto"/>
        <w:ind w:left="426" w:hanging="403"/>
        <w:rPr>
          <w:rStyle w:val="FontStyle36"/>
          <w:rFonts w:ascii="Arial" w:hAnsi="Arial" w:cs="Arial"/>
          <w:color w:val="auto"/>
        </w:rPr>
      </w:pPr>
      <w:r w:rsidRPr="001B53C6">
        <w:rPr>
          <w:rStyle w:val="FontStyle36"/>
          <w:rFonts w:ascii="Arial" w:hAnsi="Arial" w:cs="Arial"/>
          <w:color w:val="auto"/>
        </w:rPr>
        <w:t>Posiadania wiedzy i doświadczenia:</w:t>
      </w:r>
    </w:p>
    <w:p w14:paraId="6D39BDCF" w14:textId="77777777" w:rsidR="00F9387C" w:rsidRPr="00873F6D" w:rsidRDefault="00000000" w:rsidP="00102EF4">
      <w:pPr>
        <w:pStyle w:val="Style21"/>
        <w:widowControl/>
        <w:spacing w:before="5" w:line="276" w:lineRule="auto"/>
        <w:ind w:left="993"/>
        <w:rPr>
          <w:rStyle w:val="FontStyle36"/>
          <w:rFonts w:ascii="Arial" w:hAnsi="Arial" w:cs="Arial"/>
          <w:color w:val="auto"/>
        </w:rPr>
      </w:pPr>
      <w:r w:rsidRPr="00873F6D">
        <w:rPr>
          <w:rStyle w:val="FontStyle36"/>
          <w:rFonts w:ascii="Arial" w:hAnsi="Arial" w:cs="Arial"/>
          <w:color w:val="auto"/>
        </w:rPr>
        <w:lastRenderedPageBreak/>
        <w:t>Zamawiający uzna powyższy warunek za spełniony, jeżeli Wykonawca wykaże, że wykonał w okresie ostatnich 3 lat przed upływem terminu składania ofert, a jeżeli okres prowadzenia działalności jest krótszy, to w tym okresie usługi polegające na odbieraniu odpadów komunalnych w ilości 1500 Mg rocznie z terenu jednej gminy.</w:t>
      </w:r>
    </w:p>
    <w:p w14:paraId="5B33ABB4" w14:textId="77777777" w:rsidR="00F9387C" w:rsidRPr="00873F6D" w:rsidRDefault="00000000">
      <w:pPr>
        <w:pStyle w:val="Style11"/>
        <w:widowControl/>
        <w:numPr>
          <w:ilvl w:val="0"/>
          <w:numId w:val="45"/>
        </w:numPr>
        <w:tabs>
          <w:tab w:val="left" w:pos="709"/>
        </w:tabs>
        <w:spacing w:line="276" w:lineRule="auto"/>
        <w:ind w:left="851" w:hanging="425"/>
        <w:jc w:val="left"/>
        <w:rPr>
          <w:rStyle w:val="FontStyle36"/>
          <w:rFonts w:ascii="Arial" w:hAnsi="Arial" w:cs="Arial"/>
          <w:color w:val="auto"/>
        </w:rPr>
      </w:pPr>
      <w:r w:rsidRPr="00873F6D">
        <w:rPr>
          <w:rStyle w:val="FontStyle36"/>
          <w:rFonts w:ascii="Arial" w:hAnsi="Arial" w:cs="Arial"/>
          <w:color w:val="auto"/>
        </w:rPr>
        <w:t>Dysponowania potencjałem technicznym: Zamawiający uzna powyższy warunek za spełniony jeżeli Wykonawca:</w:t>
      </w:r>
    </w:p>
    <w:p w14:paraId="684EFBD1" w14:textId="77777777" w:rsidR="00F9387C" w:rsidRPr="00873F6D" w:rsidRDefault="00000000" w:rsidP="00102EF4">
      <w:pPr>
        <w:pStyle w:val="Akapitzlist"/>
        <w:numPr>
          <w:ilvl w:val="0"/>
          <w:numId w:val="39"/>
        </w:numPr>
        <w:ind w:left="993" w:hanging="426"/>
        <w:rPr>
          <w:sz w:val="20"/>
          <w:szCs w:val="20"/>
        </w:rPr>
      </w:pPr>
      <w:r w:rsidRPr="00873F6D">
        <w:rPr>
          <w:rStyle w:val="FontStyle36"/>
          <w:rFonts w:ascii="Arial" w:hAnsi="Arial" w:cs="Arial"/>
          <w:color w:val="auto"/>
        </w:rPr>
        <w:t>będzie dysponował na czas realizacji zadania:</w:t>
      </w:r>
      <w:r w:rsidRPr="00873F6D">
        <w:rPr>
          <w:sz w:val="20"/>
          <w:szCs w:val="20"/>
        </w:rPr>
        <w:t xml:space="preserve">                </w:t>
      </w:r>
    </w:p>
    <w:p w14:paraId="391F828D" w14:textId="77777777" w:rsidR="00F9387C" w:rsidRPr="00873F6D" w:rsidRDefault="00000000" w:rsidP="00102EF4">
      <w:pPr>
        <w:pStyle w:val="Style25"/>
        <w:widowControl/>
        <w:numPr>
          <w:ilvl w:val="0"/>
          <w:numId w:val="38"/>
        </w:numPr>
        <w:spacing w:line="276" w:lineRule="auto"/>
        <w:ind w:left="993" w:hanging="426"/>
        <w:rPr>
          <w:rStyle w:val="FontStyle36"/>
          <w:rFonts w:ascii="Arial" w:hAnsi="Arial" w:cs="Arial"/>
          <w:color w:val="auto"/>
        </w:rPr>
      </w:pPr>
      <w:r w:rsidRPr="00873F6D">
        <w:rPr>
          <w:rStyle w:val="FontStyle36"/>
          <w:rFonts w:ascii="Arial" w:hAnsi="Arial" w:cs="Arial"/>
          <w:color w:val="auto"/>
        </w:rPr>
        <w:t>co najmniej 2 samochodami przystosowanymi do odbierania zmieszanych odpadów komunalnych,</w:t>
      </w:r>
    </w:p>
    <w:p w14:paraId="08E03E35" w14:textId="77777777" w:rsidR="00F9387C" w:rsidRPr="00873F6D" w:rsidRDefault="00000000" w:rsidP="00102EF4">
      <w:pPr>
        <w:pStyle w:val="Style25"/>
        <w:widowControl/>
        <w:numPr>
          <w:ilvl w:val="0"/>
          <w:numId w:val="38"/>
        </w:numPr>
        <w:spacing w:line="276" w:lineRule="auto"/>
        <w:ind w:left="993" w:hanging="426"/>
        <w:rPr>
          <w:rStyle w:val="FontStyle36"/>
          <w:rFonts w:ascii="Arial" w:hAnsi="Arial" w:cs="Arial"/>
          <w:color w:val="auto"/>
        </w:rPr>
      </w:pPr>
      <w:r w:rsidRPr="00873F6D">
        <w:rPr>
          <w:rStyle w:val="FontStyle36"/>
          <w:rFonts w:ascii="Arial" w:hAnsi="Arial" w:cs="Arial"/>
          <w:color w:val="auto"/>
        </w:rPr>
        <w:t>co najmniej 2 samochodami przystosowanymi do odbierania selektywnie zebranych odpadów komunalnych,</w:t>
      </w:r>
    </w:p>
    <w:p w14:paraId="062BBDA8" w14:textId="67C09E1B" w:rsidR="001B53C6" w:rsidRPr="00873F6D" w:rsidRDefault="001B53C6" w:rsidP="00102EF4">
      <w:pPr>
        <w:pStyle w:val="Style25"/>
        <w:widowControl/>
        <w:numPr>
          <w:ilvl w:val="0"/>
          <w:numId w:val="38"/>
        </w:numPr>
        <w:spacing w:line="276" w:lineRule="auto"/>
        <w:ind w:left="993" w:hanging="426"/>
        <w:rPr>
          <w:rStyle w:val="FontStyle36"/>
          <w:rFonts w:ascii="Arial" w:hAnsi="Arial" w:cs="Arial"/>
          <w:color w:val="auto"/>
        </w:rPr>
      </w:pPr>
      <w:r w:rsidRPr="00873F6D">
        <w:rPr>
          <w:rStyle w:val="FontStyle36"/>
          <w:rFonts w:ascii="Arial" w:hAnsi="Arial" w:cs="Arial"/>
          <w:color w:val="auto"/>
        </w:rPr>
        <w:t xml:space="preserve">co najmniej </w:t>
      </w:r>
      <w:r w:rsidRPr="00873F6D">
        <w:rPr>
          <w:rFonts w:ascii="Arial" w:hAnsi="Arial" w:cs="Arial"/>
          <w:sz w:val="20"/>
          <w:szCs w:val="20"/>
        </w:rPr>
        <w:t>jednym pojazdem do odbierania odpadów bez funkcji kompaktującej;</w:t>
      </w:r>
    </w:p>
    <w:p w14:paraId="1DBF28B6" w14:textId="77777777" w:rsidR="00F9387C" w:rsidRPr="00873F6D" w:rsidRDefault="00000000" w:rsidP="00102EF4">
      <w:pPr>
        <w:pStyle w:val="Style25"/>
        <w:widowControl/>
        <w:tabs>
          <w:tab w:val="left" w:pos="1819"/>
        </w:tabs>
        <w:spacing w:line="276" w:lineRule="auto"/>
        <w:ind w:left="993" w:hanging="426"/>
        <w:rPr>
          <w:rStyle w:val="FontStyle36"/>
          <w:rFonts w:ascii="Arial" w:hAnsi="Arial" w:cs="Arial"/>
          <w:color w:val="auto"/>
        </w:rPr>
      </w:pPr>
      <w:r w:rsidRPr="00873F6D">
        <w:rPr>
          <w:rStyle w:val="FontStyle36"/>
          <w:rFonts w:ascii="Arial" w:hAnsi="Arial" w:cs="Arial"/>
          <w:color w:val="auto"/>
        </w:rPr>
        <w:t>Samochody  winny być wyposażone:</w:t>
      </w:r>
    </w:p>
    <w:p w14:paraId="49897D19" w14:textId="77777777" w:rsidR="00F9387C" w:rsidRPr="00873F6D" w:rsidRDefault="00000000" w:rsidP="00102EF4">
      <w:pPr>
        <w:pStyle w:val="Style25"/>
        <w:widowControl/>
        <w:spacing w:line="276" w:lineRule="auto"/>
        <w:ind w:left="993" w:hanging="426"/>
        <w:rPr>
          <w:rStyle w:val="FontStyle36"/>
          <w:rFonts w:ascii="Arial" w:hAnsi="Arial" w:cs="Arial"/>
          <w:color w:val="auto"/>
        </w:rPr>
      </w:pPr>
      <w:r w:rsidRPr="00873F6D">
        <w:rPr>
          <w:rStyle w:val="FontStyle36"/>
          <w:rFonts w:ascii="Arial" w:hAnsi="Arial" w:cs="Arial"/>
          <w:color w:val="auto"/>
        </w:rPr>
        <w:t xml:space="preserve"> -    w  trwałe i czytelne oznakowania w widocznym miejscu z podaniem nazwy firmy oraz danymi adresowymi podmiotu odbierającego odpady komunalne od właścicieli nieruchomości,</w:t>
      </w:r>
    </w:p>
    <w:p w14:paraId="3A90FDA7" w14:textId="77777777" w:rsidR="00F9387C" w:rsidRPr="00873F6D" w:rsidRDefault="00000000" w:rsidP="00102EF4">
      <w:pPr>
        <w:pStyle w:val="Style25"/>
        <w:widowControl/>
        <w:numPr>
          <w:ilvl w:val="0"/>
          <w:numId w:val="38"/>
        </w:numPr>
        <w:spacing w:line="276" w:lineRule="auto"/>
        <w:ind w:left="993" w:hanging="426"/>
        <w:rPr>
          <w:rStyle w:val="FontStyle36"/>
          <w:rFonts w:ascii="Arial" w:hAnsi="Arial" w:cs="Arial"/>
          <w:i/>
          <w:color w:val="auto"/>
        </w:rPr>
      </w:pPr>
      <w:r w:rsidRPr="00873F6D">
        <w:rPr>
          <w:rStyle w:val="FontStyle36"/>
          <w:rFonts w:ascii="Arial" w:hAnsi="Arial" w:cs="Arial"/>
          <w:color w:val="auto"/>
        </w:rPr>
        <w:t>w system monitoringu bazującego na systemie pozycjonowania satelitarnego, umożliwiającego trwałe zapisywanie, przechowywanie i odczytywanie danych o położeniu pojazdu i miejscach postoju oraz czujników zapisujących dane o miejscach wyładunku odpadów</w:t>
      </w:r>
      <w:r w:rsidRPr="00873F6D">
        <w:rPr>
          <w:rStyle w:val="FontStyle36"/>
          <w:rFonts w:ascii="Arial" w:hAnsi="Arial" w:cs="Arial"/>
          <w:i/>
          <w:color w:val="auto"/>
        </w:rPr>
        <w:t>.</w:t>
      </w:r>
    </w:p>
    <w:p w14:paraId="675FB3C7" w14:textId="77777777" w:rsidR="00F9387C" w:rsidRPr="00873F6D" w:rsidRDefault="00000000">
      <w:pPr>
        <w:pStyle w:val="Style11"/>
        <w:widowControl/>
        <w:numPr>
          <w:ilvl w:val="0"/>
          <w:numId w:val="46"/>
        </w:numPr>
        <w:tabs>
          <w:tab w:val="left" w:pos="1637"/>
        </w:tabs>
        <w:spacing w:line="276" w:lineRule="auto"/>
        <w:ind w:left="993" w:hanging="426"/>
        <w:jc w:val="left"/>
        <w:rPr>
          <w:rStyle w:val="FontStyle36"/>
          <w:rFonts w:ascii="Arial" w:hAnsi="Arial" w:cs="Arial"/>
          <w:color w:val="auto"/>
        </w:rPr>
      </w:pPr>
      <w:r w:rsidRPr="00873F6D">
        <w:rPr>
          <w:rStyle w:val="FontStyle36"/>
          <w:rFonts w:ascii="Arial" w:hAnsi="Arial" w:cs="Arial"/>
          <w:color w:val="auto"/>
        </w:rPr>
        <w:t>posiada bazę magazynowo - transportową:</w:t>
      </w:r>
    </w:p>
    <w:p w14:paraId="5D80B767" w14:textId="77777777" w:rsidR="00F9387C" w:rsidRPr="00873F6D" w:rsidRDefault="00000000" w:rsidP="00102EF4">
      <w:pPr>
        <w:pStyle w:val="Style25"/>
        <w:widowControl/>
        <w:numPr>
          <w:ilvl w:val="0"/>
          <w:numId w:val="38"/>
        </w:numPr>
        <w:spacing w:line="276" w:lineRule="auto"/>
        <w:ind w:left="993" w:hanging="426"/>
        <w:rPr>
          <w:rStyle w:val="FontStyle36"/>
          <w:rFonts w:ascii="Arial" w:hAnsi="Arial" w:cs="Arial"/>
          <w:color w:val="auto"/>
        </w:rPr>
      </w:pPr>
      <w:r w:rsidRPr="00873F6D">
        <w:rPr>
          <w:rStyle w:val="FontStyle36"/>
          <w:rFonts w:ascii="Arial" w:hAnsi="Arial" w:cs="Arial"/>
          <w:color w:val="auto"/>
        </w:rPr>
        <w:t>usytuowaną w gminie, z której terenu odbiera te odpady lub w odległości nie większej niż 60 km od granicy tej gminy,</w:t>
      </w:r>
    </w:p>
    <w:p w14:paraId="2E08C9A7" w14:textId="77777777" w:rsidR="00F9387C" w:rsidRPr="00873F6D" w:rsidRDefault="00000000" w:rsidP="00102EF4">
      <w:pPr>
        <w:pStyle w:val="Style25"/>
        <w:widowControl/>
        <w:numPr>
          <w:ilvl w:val="0"/>
          <w:numId w:val="38"/>
        </w:numPr>
        <w:spacing w:line="276" w:lineRule="auto"/>
        <w:ind w:left="993" w:hanging="426"/>
        <w:rPr>
          <w:rStyle w:val="FontStyle36"/>
          <w:rFonts w:ascii="Arial" w:hAnsi="Arial" w:cs="Arial"/>
          <w:color w:val="auto"/>
        </w:rPr>
      </w:pPr>
      <w:r w:rsidRPr="00873F6D">
        <w:rPr>
          <w:rStyle w:val="FontStyle36"/>
          <w:rFonts w:ascii="Arial" w:hAnsi="Arial" w:cs="Arial"/>
          <w:color w:val="auto"/>
        </w:rPr>
        <w:t>wyposażaną w miejsce przeznaczone do parkowania pojazdów, zabezpieczone przed emisją zanieczyszczeń do gruntu,</w:t>
      </w:r>
    </w:p>
    <w:p w14:paraId="222CE057" w14:textId="77777777" w:rsidR="00F9387C" w:rsidRPr="00873F6D" w:rsidRDefault="00000000" w:rsidP="00102EF4">
      <w:pPr>
        <w:pStyle w:val="Style25"/>
        <w:widowControl/>
        <w:spacing w:line="276" w:lineRule="auto"/>
        <w:ind w:left="993" w:hanging="426"/>
        <w:rPr>
          <w:rStyle w:val="FontStyle36"/>
          <w:rFonts w:ascii="Arial" w:hAnsi="Arial" w:cs="Arial"/>
          <w:color w:val="auto"/>
        </w:rPr>
      </w:pPr>
      <w:r w:rsidRPr="00873F6D">
        <w:rPr>
          <w:rStyle w:val="FontStyle36"/>
          <w:rFonts w:ascii="Arial" w:hAnsi="Arial" w:cs="Arial"/>
          <w:i/>
          <w:color w:val="auto"/>
        </w:rPr>
        <w:t xml:space="preserve">-      </w:t>
      </w:r>
      <w:r w:rsidRPr="00873F6D">
        <w:rPr>
          <w:rStyle w:val="FontStyle36"/>
          <w:rFonts w:ascii="Arial" w:hAnsi="Arial" w:cs="Arial"/>
          <w:color w:val="auto"/>
        </w:rPr>
        <w:t>wyposażoną w urządzenia lub systemy zapewniające zagospodarowanie wód opadowych              i ścieków przemysłowych,</w:t>
      </w:r>
    </w:p>
    <w:p w14:paraId="2EA726D3" w14:textId="77777777" w:rsidR="00F9387C" w:rsidRPr="00873F6D" w:rsidRDefault="00000000" w:rsidP="00102EF4">
      <w:pPr>
        <w:pStyle w:val="Style25"/>
        <w:widowControl/>
        <w:spacing w:line="276" w:lineRule="auto"/>
        <w:ind w:left="993" w:hanging="426"/>
        <w:rPr>
          <w:rStyle w:val="FontStyle36"/>
          <w:rFonts w:ascii="Arial" w:hAnsi="Arial" w:cs="Arial"/>
          <w:color w:val="auto"/>
        </w:rPr>
      </w:pPr>
      <w:r w:rsidRPr="00873F6D">
        <w:rPr>
          <w:rStyle w:val="FontStyle36"/>
          <w:rFonts w:ascii="Arial" w:hAnsi="Arial" w:cs="Arial"/>
          <w:color w:val="auto"/>
        </w:rPr>
        <w:t xml:space="preserve">- </w:t>
      </w:r>
      <w:r w:rsidRPr="00873F6D">
        <w:rPr>
          <w:rStyle w:val="FontStyle36"/>
          <w:rFonts w:ascii="Arial" w:hAnsi="Arial" w:cs="Arial"/>
          <w:color w:val="auto"/>
        </w:rPr>
        <w:tab/>
        <w:t>wyposażoną w pomieszczenia socjalne dla pracowników odpowiadające liczbie zatrudnionych osób,</w:t>
      </w:r>
    </w:p>
    <w:p w14:paraId="5D892F7D" w14:textId="77777777" w:rsidR="00F9387C" w:rsidRPr="00873F6D" w:rsidRDefault="00000000">
      <w:pPr>
        <w:pStyle w:val="Style25"/>
        <w:widowControl/>
        <w:numPr>
          <w:ilvl w:val="0"/>
          <w:numId w:val="47"/>
        </w:numPr>
        <w:tabs>
          <w:tab w:val="left" w:pos="1824"/>
        </w:tabs>
        <w:spacing w:line="276" w:lineRule="auto"/>
        <w:ind w:left="993" w:hanging="426"/>
        <w:rPr>
          <w:rStyle w:val="FontStyle36"/>
          <w:rFonts w:ascii="Arial" w:hAnsi="Arial" w:cs="Arial"/>
          <w:color w:val="auto"/>
        </w:rPr>
      </w:pPr>
      <w:r w:rsidRPr="00873F6D">
        <w:rPr>
          <w:rStyle w:val="FontStyle36"/>
          <w:rFonts w:ascii="Arial" w:hAnsi="Arial" w:cs="Arial"/>
          <w:color w:val="auto"/>
        </w:rPr>
        <w:t xml:space="preserve">na terenie bazy winien znajdować się punkt konserwacji i napraw pojazdów oraz miejsce do mycia i dezynfekcji pojazdów zgodnie z Rozporządzeniem Ministra Środowiska z dn. 11.01.2013 r. w sprawie szczegółowych wymagań w zakresie odbierania odpadów komunalnych od właścicieli nieruchomości (Dz. U. 2013 r., poz. 122). </w:t>
      </w:r>
    </w:p>
    <w:p w14:paraId="72EFA925" w14:textId="2A305203" w:rsidR="00F9387C" w:rsidRDefault="00000000">
      <w:pPr>
        <w:pStyle w:val="Style25"/>
        <w:widowControl/>
        <w:numPr>
          <w:ilvl w:val="0"/>
          <w:numId w:val="48"/>
        </w:numPr>
        <w:tabs>
          <w:tab w:val="clear" w:pos="0"/>
        </w:tabs>
        <w:spacing w:line="276" w:lineRule="auto"/>
        <w:ind w:left="851" w:hanging="425"/>
        <w:jc w:val="left"/>
        <w:rPr>
          <w:rStyle w:val="FontStyle36"/>
          <w:rFonts w:ascii="Arial" w:hAnsi="Arial" w:cs="Arial"/>
          <w:color w:val="auto"/>
        </w:rPr>
      </w:pPr>
      <w:r>
        <w:rPr>
          <w:rStyle w:val="FontStyle36"/>
          <w:rFonts w:ascii="Arial" w:hAnsi="Arial" w:cs="Arial"/>
          <w:color w:val="auto"/>
        </w:rPr>
        <w:t>Osoby zdolne do wykonania Zamówienia:</w:t>
      </w:r>
    </w:p>
    <w:p w14:paraId="6F38EF5E" w14:textId="77777777" w:rsidR="00F9387C" w:rsidRDefault="00000000" w:rsidP="00102EF4">
      <w:pPr>
        <w:pStyle w:val="Style14"/>
        <w:widowControl/>
        <w:spacing w:line="276" w:lineRule="auto"/>
        <w:ind w:left="851"/>
        <w:jc w:val="both"/>
        <w:rPr>
          <w:rStyle w:val="FontStyle36"/>
          <w:rFonts w:ascii="Arial" w:hAnsi="Arial" w:cs="Arial"/>
          <w:color w:val="auto"/>
        </w:rPr>
      </w:pPr>
      <w:r>
        <w:rPr>
          <w:rStyle w:val="FontStyle36"/>
          <w:rFonts w:ascii="Arial" w:hAnsi="Arial" w:cs="Arial"/>
          <w:color w:val="auto"/>
        </w:rPr>
        <w:t>Zamawiający uzna powyższy warunek za spełniony, jeżeli Wykonawca wykaże, że osoby, które będą uczestniczyć w wykonaniu zamówienia, posiadają wymagane uprawnienia, jeżeli ustawy nakładają obowiązek posiadania takich uprawnień. Zamawiający nie stawia szczegółowych wymagań w tym zakresie.</w:t>
      </w:r>
    </w:p>
    <w:p w14:paraId="7643DDF5" w14:textId="77777777" w:rsidR="00F9387C" w:rsidRDefault="00000000">
      <w:pPr>
        <w:pStyle w:val="Style25"/>
        <w:widowControl/>
        <w:numPr>
          <w:ilvl w:val="0"/>
          <w:numId w:val="49"/>
        </w:numPr>
        <w:tabs>
          <w:tab w:val="clear" w:pos="0"/>
        </w:tabs>
        <w:spacing w:line="276" w:lineRule="auto"/>
        <w:ind w:left="851" w:hanging="425"/>
        <w:jc w:val="left"/>
        <w:rPr>
          <w:rStyle w:val="FontStyle36"/>
          <w:rFonts w:ascii="Arial" w:hAnsi="Arial" w:cs="Arial"/>
          <w:color w:val="auto"/>
        </w:rPr>
      </w:pPr>
      <w:r>
        <w:rPr>
          <w:rStyle w:val="FontStyle36"/>
          <w:rFonts w:ascii="Arial" w:hAnsi="Arial" w:cs="Arial"/>
          <w:color w:val="auto"/>
        </w:rPr>
        <w:t>Sytuacja ekonomiczna i finansowa</w:t>
      </w:r>
    </w:p>
    <w:p w14:paraId="24A7071A" w14:textId="49DBAD4C" w:rsidR="00F9387C" w:rsidRPr="00A618DF" w:rsidRDefault="00000000" w:rsidP="00102EF4">
      <w:pPr>
        <w:pStyle w:val="Style21"/>
        <w:widowControl/>
        <w:spacing w:line="276" w:lineRule="auto"/>
        <w:ind w:left="851"/>
        <w:rPr>
          <w:rStyle w:val="FontStyle36"/>
          <w:rFonts w:ascii="Arial" w:hAnsi="Arial" w:cs="Arial"/>
          <w:color w:val="auto"/>
        </w:rPr>
      </w:pPr>
      <w:r>
        <w:rPr>
          <w:rStyle w:val="FontStyle36"/>
          <w:rFonts w:ascii="Arial" w:hAnsi="Arial" w:cs="Arial"/>
          <w:color w:val="auto"/>
        </w:rPr>
        <w:t xml:space="preserve">Zamawiający uzna powyższy warunek za spełniony jeżeli Wykonawca wykaże posiadanie ważnego ubezpieczenia odpowiedzialności cywilnej w zakresie prowadzonej działalności związanej z przedmiotem zamówienia na kwotę </w:t>
      </w:r>
      <w:r w:rsidRPr="00A618DF">
        <w:rPr>
          <w:rStyle w:val="FontStyle36"/>
          <w:rFonts w:ascii="Arial" w:hAnsi="Arial" w:cs="Arial"/>
          <w:color w:val="auto"/>
        </w:rPr>
        <w:t xml:space="preserve">minimum </w:t>
      </w:r>
      <w:r w:rsidR="001C4130" w:rsidRPr="00A618DF">
        <w:rPr>
          <w:rStyle w:val="FontStyle36"/>
          <w:rFonts w:ascii="Arial" w:hAnsi="Arial" w:cs="Arial"/>
          <w:color w:val="auto"/>
        </w:rPr>
        <w:t>6</w:t>
      </w:r>
      <w:r w:rsidRPr="00A618DF">
        <w:rPr>
          <w:rStyle w:val="FontStyle36"/>
          <w:rFonts w:ascii="Arial" w:hAnsi="Arial" w:cs="Arial"/>
          <w:color w:val="auto"/>
        </w:rPr>
        <w:t>00 000,00 zł</w:t>
      </w:r>
      <w:r w:rsidR="00A618DF">
        <w:rPr>
          <w:rStyle w:val="FontStyle36"/>
          <w:rFonts w:ascii="Arial" w:hAnsi="Arial" w:cs="Arial"/>
          <w:color w:val="auto"/>
        </w:rPr>
        <w:t>.</w:t>
      </w:r>
    </w:p>
    <w:p w14:paraId="36C8371B" w14:textId="77777777" w:rsidR="00F9387C" w:rsidRDefault="00000000" w:rsidP="003E510B">
      <w:pPr>
        <w:pStyle w:val="Style6"/>
        <w:widowControl/>
        <w:numPr>
          <w:ilvl w:val="0"/>
          <w:numId w:val="16"/>
        </w:numPr>
        <w:tabs>
          <w:tab w:val="left" w:pos="523"/>
        </w:tabs>
        <w:spacing w:line="276" w:lineRule="auto"/>
        <w:ind w:left="425" w:right="10" w:hanging="357"/>
        <w:jc w:val="both"/>
        <w:rPr>
          <w:rStyle w:val="FontStyle36"/>
          <w:rFonts w:ascii="Arial" w:hAnsi="Arial" w:cs="Arial"/>
          <w:color w:val="auto"/>
        </w:rPr>
      </w:pPr>
      <w:r>
        <w:rPr>
          <w:rStyle w:val="FontStyle36"/>
          <w:rFonts w:ascii="Arial" w:hAnsi="Arial" w:cs="Arial"/>
          <w:color w:val="auto"/>
        </w:rPr>
        <w:t>Ocena spełnienia warunków udziału w postępowaniu zostanie dokonana na zasadzie określenia czy Wykonawca spełnia/nie spełnia poszczególne warunki i będzie oparta na informacjach zawartych w dokumentach złożonych przez Wykonawcę.</w:t>
      </w:r>
    </w:p>
    <w:p w14:paraId="39F6C54D" w14:textId="77777777" w:rsidR="00F9387C" w:rsidRPr="00102EF4" w:rsidRDefault="00000000" w:rsidP="003E510B">
      <w:pPr>
        <w:pStyle w:val="Style22"/>
        <w:widowControl/>
        <w:numPr>
          <w:ilvl w:val="0"/>
          <w:numId w:val="16"/>
        </w:numPr>
        <w:tabs>
          <w:tab w:val="left" w:pos="523"/>
        </w:tabs>
        <w:spacing w:line="276" w:lineRule="auto"/>
        <w:ind w:left="425" w:hanging="357"/>
        <w:rPr>
          <w:rStyle w:val="FontStyle36"/>
          <w:rFonts w:ascii="Arial" w:hAnsi="Arial" w:cs="Arial"/>
          <w:color w:val="auto"/>
        </w:rPr>
      </w:pPr>
      <w:r w:rsidRPr="00102EF4">
        <w:rPr>
          <w:rStyle w:val="FontStyle36"/>
          <w:rFonts w:ascii="Arial" w:hAnsi="Arial" w:cs="Arial"/>
          <w:color w:val="auto"/>
        </w:rPr>
        <w:t xml:space="preserve">Zamawiający wezwie Wykonawców, którzy w określonym terminie nie złożyli wymaganych przez Zamawiającego oświadczeń lub dokumentów potwierdzających spełnianie warunków udziału                    w postępowaniu i wymagań określonych przez Zamawiającego lub którzy nie złożyli pełnomocnictw, albo którzy złożyli wymagane przez Zamawiającego oświadczenia i dokumenty zawierające błędy lub którzy złożyli wadliwe pełnomocnictwa, do ich złożenia w wyznaczonym terminie, chyba ze mimo ich złożenia oferta Wykonawcy podlega odrzuceniu albo konieczne byłoby unieważnienie postępowania. Złożone na wezwanie Zamawiającego oświadczenia i dokumenty powinny potwierdzać spełnianie przez Wykonawcę warunków udziału w postępowaniu </w:t>
      </w:r>
      <w:r w:rsidRPr="00102EF4">
        <w:rPr>
          <w:rStyle w:val="FontStyle36"/>
          <w:rFonts w:ascii="Arial" w:hAnsi="Arial" w:cs="Arial"/>
          <w:color w:val="auto"/>
        </w:rPr>
        <w:lastRenderedPageBreak/>
        <w:t>oraz spełnianie wymagań określonych przez Zamawiającego, nie później niż w dniu, w którym upłynął termin składania ofert.</w:t>
      </w:r>
    </w:p>
    <w:p w14:paraId="4AFBE12E" w14:textId="77777777" w:rsidR="00F9387C" w:rsidRPr="00102EF4" w:rsidRDefault="00000000" w:rsidP="003E510B">
      <w:pPr>
        <w:pStyle w:val="Nagwek2"/>
        <w:numPr>
          <w:ilvl w:val="0"/>
          <w:numId w:val="16"/>
        </w:numPr>
        <w:spacing w:before="0" w:after="0"/>
        <w:ind w:left="425" w:hanging="357"/>
        <w:jc w:val="both"/>
      </w:pPr>
      <w:r w:rsidRPr="00102EF4">
        <w:rPr>
          <w:rStyle w:val="FontStyle36"/>
          <w:rFonts w:ascii="Arial" w:hAnsi="Arial" w:cs="Arial"/>
          <w:color w:val="auto"/>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14:paraId="3BFA831E" w14:textId="77777777" w:rsidR="00F9387C" w:rsidRPr="00102EF4" w:rsidRDefault="00000000" w:rsidP="00102EF4">
      <w:pPr>
        <w:pStyle w:val="Akapitzlist"/>
        <w:numPr>
          <w:ilvl w:val="0"/>
          <w:numId w:val="16"/>
        </w:numPr>
        <w:ind w:left="426"/>
        <w:jc w:val="both"/>
        <w:rPr>
          <w:sz w:val="20"/>
          <w:szCs w:val="20"/>
        </w:rPr>
      </w:pPr>
      <w:r w:rsidRPr="00102EF4">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484F4D6" w14:textId="77777777" w:rsidR="00F9387C" w:rsidRPr="00102EF4" w:rsidRDefault="00000000" w:rsidP="00102EF4">
      <w:pPr>
        <w:pStyle w:val="Akapitzlist"/>
        <w:numPr>
          <w:ilvl w:val="0"/>
          <w:numId w:val="16"/>
        </w:numPr>
        <w:ind w:left="426"/>
        <w:jc w:val="both"/>
        <w:rPr>
          <w:sz w:val="20"/>
          <w:szCs w:val="20"/>
        </w:rPr>
      </w:pPr>
      <w:r w:rsidRPr="00102EF4">
        <w:rPr>
          <w:sz w:val="20"/>
          <w:szCs w:val="20"/>
        </w:rPr>
        <w:t xml:space="preserve">Wykonawcy wspólnie ubiegający się o udzielenie zamówienia dołączają do oferty oświadczenie, z którego wynika, które warunki, opisane w ust. 2, spełniają poszczególni wykonawcy - zgodnie z </w:t>
      </w:r>
      <w:r w:rsidRPr="00102EF4">
        <w:rPr>
          <w:b/>
          <w:sz w:val="20"/>
          <w:szCs w:val="20"/>
        </w:rPr>
        <w:t>Załącznikiem nr 15 do SWZ</w:t>
      </w:r>
      <w:r w:rsidRPr="00102EF4">
        <w:rPr>
          <w:sz w:val="20"/>
          <w:szCs w:val="20"/>
        </w:rPr>
        <w:t xml:space="preserve">. </w:t>
      </w:r>
    </w:p>
    <w:p w14:paraId="4BB16E8A" w14:textId="77777777" w:rsidR="00F9387C" w:rsidRDefault="00F9387C">
      <w:pPr>
        <w:pStyle w:val="Akapitzlist"/>
        <w:spacing w:line="360" w:lineRule="auto"/>
        <w:ind w:left="426"/>
        <w:jc w:val="both"/>
        <w:rPr>
          <w:sz w:val="20"/>
          <w:szCs w:val="20"/>
        </w:rPr>
      </w:pPr>
    </w:p>
    <w:p w14:paraId="70EA71D5" w14:textId="77777777" w:rsidR="00F9387C" w:rsidRDefault="00000000">
      <w:pPr>
        <w:pStyle w:val="Nagwek2"/>
      </w:pPr>
      <w:bookmarkStart w:id="14" w:name="_sv3xn7chhdup"/>
      <w:bookmarkEnd w:id="14"/>
      <w:r>
        <w:rPr>
          <w:highlight w:val="lightGray"/>
        </w:rPr>
        <w:t>IX. Podstawy wykluczenia z postępowania</w:t>
      </w:r>
    </w:p>
    <w:p w14:paraId="6D1DE014" w14:textId="77777777" w:rsidR="00F9387C" w:rsidRDefault="00000000" w:rsidP="003E510B">
      <w:pPr>
        <w:numPr>
          <w:ilvl w:val="0"/>
          <w:numId w:val="2"/>
        </w:numPr>
        <w:spacing w:before="240"/>
        <w:ind w:left="426"/>
        <w:jc w:val="both"/>
        <w:rPr>
          <w:sz w:val="20"/>
          <w:szCs w:val="20"/>
        </w:rPr>
      </w:pPr>
      <w:r>
        <w:rPr>
          <w:sz w:val="20"/>
          <w:szCs w:val="20"/>
        </w:rPr>
        <w:t>Z postępowania o udzielenie zamówienia wyklucza się Wykonawców, w stosunku do których zachodzi którakolwiek z okoliczności wskazanych:</w:t>
      </w:r>
    </w:p>
    <w:p w14:paraId="2E2A4817" w14:textId="77777777" w:rsidR="00F9387C" w:rsidRDefault="00000000" w:rsidP="003E510B">
      <w:pPr>
        <w:numPr>
          <w:ilvl w:val="0"/>
          <w:numId w:val="23"/>
        </w:numPr>
        <w:ind w:left="812" w:hanging="386"/>
        <w:jc w:val="both"/>
        <w:rPr>
          <w:sz w:val="20"/>
          <w:szCs w:val="20"/>
        </w:rPr>
      </w:pPr>
      <w:r>
        <w:rPr>
          <w:sz w:val="20"/>
          <w:szCs w:val="20"/>
        </w:rPr>
        <w:t>w art. 108 ust. 1 PZP;</w:t>
      </w:r>
    </w:p>
    <w:p w14:paraId="271C78B1" w14:textId="77777777" w:rsidR="00F9387C" w:rsidRDefault="00000000" w:rsidP="003E510B">
      <w:pPr>
        <w:numPr>
          <w:ilvl w:val="0"/>
          <w:numId w:val="23"/>
        </w:numPr>
        <w:ind w:left="812" w:hanging="386"/>
        <w:jc w:val="both"/>
        <w:rPr>
          <w:sz w:val="20"/>
          <w:szCs w:val="20"/>
        </w:rPr>
      </w:pPr>
      <w:r>
        <w:rPr>
          <w:sz w:val="20"/>
          <w:szCs w:val="20"/>
        </w:rPr>
        <w:t>w art. 109 ust. 1 pkt. 4, 5, 7 PZP, tj.:</w:t>
      </w:r>
    </w:p>
    <w:p w14:paraId="0A4EEC14" w14:textId="77777777" w:rsidR="00F9387C" w:rsidRDefault="00000000" w:rsidP="00221504">
      <w:pPr>
        <w:numPr>
          <w:ilvl w:val="0"/>
          <w:numId w:val="9"/>
        </w:numPr>
        <w:spacing w:before="60" w:after="60"/>
        <w:ind w:left="1134"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C38393" w14:textId="77777777" w:rsidR="00F9387C" w:rsidRDefault="00000000" w:rsidP="00221504">
      <w:pPr>
        <w:numPr>
          <w:ilvl w:val="0"/>
          <w:numId w:val="9"/>
        </w:numPr>
        <w:ind w:left="1134"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79B5CBE" w14:textId="77777777" w:rsidR="00F9387C" w:rsidRDefault="00000000" w:rsidP="00221504">
      <w:pPr>
        <w:numPr>
          <w:ilvl w:val="0"/>
          <w:numId w:val="9"/>
        </w:numPr>
        <w:ind w:left="1134"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E41C3A8" w14:textId="44F5F6A5" w:rsidR="00F9387C" w:rsidRPr="00873F6D" w:rsidRDefault="00000000" w:rsidP="003E510B">
      <w:pPr>
        <w:pStyle w:val="Akapitzlist"/>
        <w:numPr>
          <w:ilvl w:val="0"/>
          <w:numId w:val="23"/>
        </w:numPr>
        <w:jc w:val="both"/>
        <w:rPr>
          <w:sz w:val="20"/>
          <w:szCs w:val="20"/>
        </w:rPr>
      </w:pPr>
      <w:r>
        <w:rPr>
          <w:sz w:val="20"/>
          <w:szCs w:val="20"/>
        </w:rPr>
        <w:t xml:space="preserve">w art. 7 ust. 1 Ustawy z dnia 13 kwietnia 2022 r. o szczególnych rozwiązaniach w zakresie przeciwdziałania wspieraniu agresji na Ukrainę oraz służących ochronie bezpieczeństwa narodowego </w:t>
      </w:r>
      <w:r w:rsidRPr="00873F6D">
        <w:rPr>
          <w:sz w:val="20"/>
          <w:szCs w:val="20"/>
        </w:rPr>
        <w:t>(Dz. U. z 202</w:t>
      </w:r>
      <w:r w:rsidR="006C57AD" w:rsidRPr="00873F6D">
        <w:rPr>
          <w:sz w:val="20"/>
          <w:szCs w:val="20"/>
        </w:rPr>
        <w:t>3</w:t>
      </w:r>
      <w:r w:rsidRPr="00873F6D">
        <w:rPr>
          <w:sz w:val="20"/>
          <w:szCs w:val="20"/>
        </w:rPr>
        <w:t xml:space="preserve"> r.</w:t>
      </w:r>
      <w:r w:rsidR="006C57AD" w:rsidRPr="00873F6D">
        <w:rPr>
          <w:sz w:val="20"/>
          <w:szCs w:val="20"/>
        </w:rPr>
        <w:t>,</w:t>
      </w:r>
      <w:r w:rsidRPr="00873F6D">
        <w:rPr>
          <w:sz w:val="20"/>
          <w:szCs w:val="20"/>
        </w:rPr>
        <w:t xml:space="preserve"> poz. </w:t>
      </w:r>
      <w:r w:rsidR="006C57AD" w:rsidRPr="00873F6D">
        <w:rPr>
          <w:sz w:val="20"/>
          <w:szCs w:val="20"/>
        </w:rPr>
        <w:t>1497 ze zm.</w:t>
      </w:r>
      <w:r w:rsidRPr="00873F6D">
        <w:rPr>
          <w:sz w:val="20"/>
          <w:szCs w:val="20"/>
        </w:rPr>
        <w:t>).</w:t>
      </w:r>
    </w:p>
    <w:p w14:paraId="1BFBEDAF" w14:textId="77777777" w:rsidR="00F9387C" w:rsidRDefault="00F9387C" w:rsidP="003E510B">
      <w:pPr>
        <w:jc w:val="both"/>
        <w:rPr>
          <w:sz w:val="20"/>
          <w:szCs w:val="20"/>
        </w:rPr>
      </w:pPr>
    </w:p>
    <w:p w14:paraId="2ADA0A66" w14:textId="77777777" w:rsidR="00F9387C" w:rsidRDefault="00000000" w:rsidP="003E510B">
      <w:pPr>
        <w:numPr>
          <w:ilvl w:val="0"/>
          <w:numId w:val="2"/>
        </w:numPr>
        <w:ind w:left="426"/>
        <w:jc w:val="both"/>
        <w:rPr>
          <w:sz w:val="20"/>
          <w:szCs w:val="20"/>
        </w:rPr>
      </w:pPr>
      <w:r>
        <w:rPr>
          <w:sz w:val="20"/>
          <w:szCs w:val="20"/>
        </w:rPr>
        <w:t xml:space="preserve">Wykluczenie Wykonawcy następuje zgodnie z art. 111 PZP. </w:t>
      </w:r>
    </w:p>
    <w:p w14:paraId="09CDAAE6" w14:textId="77777777" w:rsidR="00F9387C" w:rsidRDefault="00000000">
      <w:pPr>
        <w:pStyle w:val="Nagwek2"/>
      </w:pPr>
      <w:bookmarkStart w:id="15" w:name="_crlv0voso4yw"/>
      <w:bookmarkEnd w:id="15"/>
      <w:r>
        <w:rPr>
          <w:highlight w:val="lightGray"/>
        </w:rPr>
        <w:lastRenderedPageBreak/>
        <w:t>X. Podmiotowe środki dowodowe. Oświadczenia i dokumenty, jakie zobowiązani są dostarczyć Wykonawcy w celu potwierdzenia spełniania warunków udziału w postępowaniu oraz wykazania braku podstaw wykluczenia</w:t>
      </w:r>
    </w:p>
    <w:p w14:paraId="3221E3BE" w14:textId="77777777" w:rsidR="00F9387C" w:rsidRDefault="00000000">
      <w:pPr>
        <w:numPr>
          <w:ilvl w:val="0"/>
          <w:numId w:val="10"/>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6 do SWZ</w:t>
      </w:r>
      <w:r>
        <w:rPr>
          <w:sz w:val="20"/>
          <w:szCs w:val="20"/>
        </w:rPr>
        <w:t>;</w:t>
      </w:r>
    </w:p>
    <w:p w14:paraId="592AAD9D" w14:textId="77777777" w:rsidR="00F9387C" w:rsidRDefault="00000000">
      <w:pPr>
        <w:numPr>
          <w:ilvl w:val="0"/>
          <w:numId w:val="10"/>
        </w:numPr>
        <w:spacing w:line="360" w:lineRule="auto"/>
        <w:ind w:left="284" w:hanging="426"/>
        <w:jc w:val="both"/>
        <w:rPr>
          <w:sz w:val="20"/>
          <w:szCs w:val="20"/>
        </w:rPr>
      </w:pPr>
      <w:r>
        <w:rPr>
          <w:sz w:val="20"/>
          <w:szCs w:val="20"/>
        </w:rPr>
        <w:t>Informacje zawarte w oświadczeniu, o którym mowa w ust. 1 stanowią wstępne potwierdzenie, że Wykonawca nie podlega wykluczeniu oraz spełnia warunki udziału w postępowaniu.</w:t>
      </w:r>
    </w:p>
    <w:p w14:paraId="555345B6" w14:textId="77777777" w:rsidR="00F9387C" w:rsidRDefault="00000000">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10 dni od dnia wezwania, podmiotowych środków dowodowych, jeżeli wymagał ich złożenia w ogłoszeniu o zamówieniu lub dokumentach zamówienia, aktualnych na dzień złożenia podmiotowych środków dowodowych.</w:t>
      </w:r>
    </w:p>
    <w:p w14:paraId="76A6439C" w14:textId="77777777" w:rsidR="00F9387C" w:rsidRDefault="00000000">
      <w:pPr>
        <w:numPr>
          <w:ilvl w:val="0"/>
          <w:numId w:val="10"/>
        </w:numPr>
        <w:spacing w:line="360" w:lineRule="auto"/>
        <w:ind w:left="284" w:hanging="426"/>
        <w:jc w:val="both"/>
        <w:rPr>
          <w:sz w:val="20"/>
          <w:szCs w:val="20"/>
        </w:rPr>
      </w:pPr>
      <w:r>
        <w:rPr>
          <w:sz w:val="20"/>
          <w:szCs w:val="20"/>
        </w:rPr>
        <w:t>Podmiotowe środki dowodowe wymagane od wykonawcy obejmują:</w:t>
      </w:r>
    </w:p>
    <w:p w14:paraId="637CB879" w14:textId="0A800FFD" w:rsidR="00F9387C" w:rsidRDefault="00000000">
      <w:pPr>
        <w:numPr>
          <w:ilvl w:val="2"/>
          <w:numId w:val="16"/>
        </w:numPr>
        <w:spacing w:line="360" w:lineRule="auto"/>
        <w:ind w:left="710" w:hanging="435"/>
        <w:jc w:val="both"/>
        <w:rPr>
          <w:sz w:val="20"/>
          <w:szCs w:val="20"/>
        </w:rPr>
      </w:pPr>
      <w:r>
        <w:rPr>
          <w:sz w:val="20"/>
          <w:szCs w:val="20"/>
        </w:rPr>
        <w:tab/>
        <w:t>Oświadczenie wykonawcy, w zakresie art. 108 ust. 1 pkt 5 PZP, o braku przynależności do tej samej grupy kapitałowej, w rozumieniu ustawy z dnia 16 lutego 2007 r. o ochronie konkurencji i konsumentów (</w:t>
      </w:r>
      <w:r w:rsidR="00873F6D" w:rsidRPr="00873F6D">
        <w:rPr>
          <w:sz w:val="20"/>
          <w:szCs w:val="20"/>
        </w:rPr>
        <w:t>Dz.U. z 2023 r., poz. 1689</w:t>
      </w:r>
      <w:r w:rsidR="00873F6D">
        <w:rPr>
          <w:sz w:val="20"/>
          <w:szCs w:val="20"/>
        </w:rPr>
        <w:t xml:space="preserve"> ze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Pr>
          <w:b/>
          <w:bCs/>
          <w:sz w:val="20"/>
          <w:szCs w:val="20"/>
        </w:rPr>
        <w:t>10</w:t>
      </w:r>
      <w:r>
        <w:rPr>
          <w:sz w:val="20"/>
          <w:szCs w:val="20"/>
        </w:rPr>
        <w:t xml:space="preserve"> </w:t>
      </w:r>
      <w:r>
        <w:rPr>
          <w:b/>
          <w:sz w:val="20"/>
          <w:szCs w:val="20"/>
        </w:rPr>
        <w:t>do SWZ</w:t>
      </w:r>
      <w:r>
        <w:rPr>
          <w:sz w:val="20"/>
          <w:szCs w:val="20"/>
        </w:rPr>
        <w:t>;</w:t>
      </w:r>
    </w:p>
    <w:p w14:paraId="42BDDD16" w14:textId="77777777" w:rsidR="00F9387C" w:rsidRDefault="00000000">
      <w:pPr>
        <w:numPr>
          <w:ilvl w:val="2"/>
          <w:numId w:val="16"/>
        </w:numPr>
        <w:spacing w:line="360" w:lineRule="auto"/>
        <w:ind w:left="710" w:hanging="435"/>
        <w:jc w:val="both"/>
        <w:rPr>
          <w:sz w:val="20"/>
          <w:szCs w:val="20"/>
        </w:rPr>
      </w:pPr>
      <w:r>
        <w:rPr>
          <w:sz w:val="20"/>
          <w:szCs w:val="20"/>
        </w:rPr>
        <w:t>Oświadczenie wykonawcy o braku wydania prawomocnego wyroku sądu skazującego za wykroczenie na karę ograniczenia wolności lub grzywny w zakresie określonym przez zamawiającego na podstawie art. 108 ust. 1 pkt 1 PZP;</w:t>
      </w:r>
    </w:p>
    <w:p w14:paraId="08D77AC0" w14:textId="77777777" w:rsidR="00F9387C" w:rsidRDefault="00000000">
      <w:pPr>
        <w:numPr>
          <w:ilvl w:val="2"/>
          <w:numId w:val="16"/>
        </w:numPr>
        <w:spacing w:line="360" w:lineRule="auto"/>
        <w:ind w:left="710" w:hanging="435"/>
        <w:jc w:val="both"/>
        <w:rPr>
          <w:sz w:val="20"/>
          <w:szCs w:val="20"/>
        </w:rPr>
      </w:pPr>
      <w:r>
        <w:rPr>
          <w:sz w:val="20"/>
          <w:szCs w:val="20"/>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4D8CBE7D" w14:textId="77777777" w:rsidR="00F9387C" w:rsidRDefault="00000000">
      <w:pPr>
        <w:numPr>
          <w:ilvl w:val="2"/>
          <w:numId w:val="16"/>
        </w:numPr>
        <w:spacing w:line="360" w:lineRule="auto"/>
        <w:ind w:left="710" w:hanging="435"/>
        <w:jc w:val="both"/>
        <w:rPr>
          <w:sz w:val="20"/>
          <w:szCs w:val="20"/>
        </w:rPr>
      </w:pPr>
      <w:r>
        <w:rPr>
          <w:sz w:val="20"/>
          <w:szCs w:val="20"/>
        </w:rPr>
        <w:t xml:space="preserve">oświadczenie wykonawcy o braku orzeczenia wobec niego tytułem środka zapobiegawczego zakazu ubiegania się o zamówienia publiczne; </w:t>
      </w:r>
    </w:p>
    <w:p w14:paraId="2B7497BB" w14:textId="77777777" w:rsidR="00F9387C" w:rsidRDefault="00000000">
      <w:pPr>
        <w:numPr>
          <w:ilvl w:val="2"/>
          <w:numId w:val="16"/>
        </w:numPr>
        <w:spacing w:line="360" w:lineRule="auto"/>
        <w:ind w:left="710" w:hanging="435"/>
        <w:jc w:val="both"/>
        <w:rPr>
          <w:sz w:val="20"/>
          <w:szCs w:val="20"/>
        </w:rPr>
      </w:pPr>
      <w:r>
        <w:rPr>
          <w:sz w:val="20"/>
          <w:szCs w:val="20"/>
        </w:rPr>
        <w:t>wpis do rejestru Bazy Danych o Odpadach w zakresie transportu</w:t>
      </w:r>
      <w:r>
        <w:rPr>
          <w:sz w:val="20"/>
          <w:szCs w:val="20"/>
        </w:rPr>
        <w:tab/>
      </w:r>
    </w:p>
    <w:p w14:paraId="32ED9E00" w14:textId="77777777" w:rsidR="00F9387C" w:rsidRDefault="00000000">
      <w:pPr>
        <w:numPr>
          <w:ilvl w:val="2"/>
          <w:numId w:val="16"/>
        </w:numPr>
        <w:spacing w:line="360" w:lineRule="auto"/>
        <w:ind w:left="710" w:hanging="435"/>
        <w:jc w:val="both"/>
        <w:rPr>
          <w:b/>
          <w:bCs/>
          <w:sz w:val="20"/>
          <w:szCs w:val="20"/>
        </w:rPr>
      </w:pPr>
      <w:r>
        <w:rPr>
          <w:sz w:val="20"/>
          <w:szCs w:val="20"/>
        </w:rPr>
        <w:tab/>
        <w:t>oświadczenie, że w ostatnich trzech latach przed upływem terminu składania ofert, a jeśli okres prowadzenia działalności jest krótszy w tym okresie wykonał usługi związane  z odbiorem odpadów komunalnych w ilości co najmniej 1500 Mg rocznie z podaniem  daty  i  miejsca wykonania</w:t>
      </w:r>
      <w:r>
        <w:rPr>
          <w:i/>
          <w:sz w:val="20"/>
          <w:szCs w:val="20"/>
        </w:rPr>
        <w:t xml:space="preserve">  -  </w:t>
      </w:r>
      <w:r>
        <w:rPr>
          <w:b/>
          <w:bCs/>
          <w:sz w:val="20"/>
          <w:szCs w:val="20"/>
        </w:rPr>
        <w:t>załącznik nr 7 do SWZ</w:t>
      </w:r>
    </w:p>
    <w:p w14:paraId="60D34143" w14:textId="77777777" w:rsidR="00F9387C" w:rsidRDefault="00000000">
      <w:pPr>
        <w:numPr>
          <w:ilvl w:val="2"/>
          <w:numId w:val="16"/>
        </w:numPr>
        <w:spacing w:line="360" w:lineRule="auto"/>
        <w:ind w:left="710" w:hanging="435"/>
        <w:jc w:val="both"/>
        <w:rPr>
          <w:sz w:val="20"/>
          <w:szCs w:val="20"/>
        </w:rPr>
      </w:pPr>
      <w:r>
        <w:rPr>
          <w:sz w:val="20"/>
          <w:szCs w:val="20"/>
        </w:rPr>
        <w:lastRenderedPageBreak/>
        <w:t xml:space="preserve">wykaz pojazdów i opis bazy magazynowo – transportowej dostępnych Wykonawcy stosowanych w celu realizacji Zamówienia wraz z informacją o podstawie dysponowania tymi zasobami - </w:t>
      </w:r>
      <w:r>
        <w:rPr>
          <w:b/>
          <w:bCs/>
          <w:sz w:val="20"/>
          <w:szCs w:val="20"/>
        </w:rPr>
        <w:t>załącznik nr 8 do SWZ</w:t>
      </w:r>
    </w:p>
    <w:p w14:paraId="237B8A52" w14:textId="77777777" w:rsidR="00F9387C" w:rsidRDefault="00000000">
      <w:pPr>
        <w:numPr>
          <w:ilvl w:val="2"/>
          <w:numId w:val="16"/>
        </w:numPr>
        <w:spacing w:line="360" w:lineRule="auto"/>
        <w:ind w:left="710" w:hanging="435"/>
        <w:jc w:val="both"/>
        <w:rPr>
          <w:sz w:val="20"/>
          <w:szCs w:val="20"/>
        </w:rPr>
      </w:pPr>
      <w:r>
        <w:rPr>
          <w:sz w:val="20"/>
          <w:szCs w:val="20"/>
        </w:rPr>
        <w:t xml:space="preserve">oświadczenia, że osoby które będą uczestniczyć w wykonywaniu Zamówienia, posiadają wymagane uprawnienia, jeżeli ustawy nakładają obowiązek posiadania takich uprawnień - </w:t>
      </w:r>
      <w:r>
        <w:rPr>
          <w:b/>
          <w:bCs/>
          <w:sz w:val="20"/>
          <w:szCs w:val="20"/>
        </w:rPr>
        <w:t>załącznik nr 9 do SWZ</w:t>
      </w:r>
      <w:r>
        <w:rPr>
          <w:sz w:val="20"/>
          <w:szCs w:val="20"/>
        </w:rPr>
        <w:t xml:space="preserve"> </w:t>
      </w:r>
    </w:p>
    <w:p w14:paraId="5576439B" w14:textId="77777777" w:rsidR="00F9387C" w:rsidRDefault="00000000">
      <w:pPr>
        <w:numPr>
          <w:ilvl w:val="2"/>
          <w:numId w:val="16"/>
        </w:numPr>
        <w:spacing w:line="360" w:lineRule="auto"/>
        <w:ind w:left="710" w:hanging="435"/>
        <w:jc w:val="both"/>
        <w:rPr>
          <w:sz w:val="20"/>
          <w:szCs w:val="20"/>
        </w:rPr>
      </w:pPr>
      <w:r>
        <w:rPr>
          <w:sz w:val="20"/>
          <w:szCs w:val="20"/>
        </w:rPr>
        <w:t>opłaconą polisę, a w przypadku jej braku inny dokument potwierdzający, że Wykonawca jest ubezpieczony od odpowiedzialności cywilnej w zakresie prowadzonej działalności związanej               z przedmiotem zamówienia.</w:t>
      </w:r>
    </w:p>
    <w:p w14:paraId="37CAEA3D" w14:textId="4E40AD4F" w:rsidR="00F9387C" w:rsidRDefault="00000000">
      <w:pPr>
        <w:pStyle w:val="Akapitzlist"/>
        <w:numPr>
          <w:ilvl w:val="0"/>
          <w:numId w:val="40"/>
        </w:numPr>
        <w:spacing w:line="360" w:lineRule="auto"/>
        <w:ind w:left="473"/>
        <w:jc w:val="both"/>
        <w:rPr>
          <w:sz w:val="20"/>
          <w:szCs w:val="20"/>
        </w:rPr>
      </w:pPr>
      <w:r>
        <w:rPr>
          <w:sz w:val="20"/>
          <w:szCs w:val="20"/>
        </w:rPr>
        <w:t>Jeżeli Wykonawca ma siedzibę lub miejsce zamieszkania</w:t>
      </w:r>
      <w:r w:rsidR="00B55B0E">
        <w:rPr>
          <w:sz w:val="20"/>
          <w:szCs w:val="20"/>
        </w:rPr>
        <w:t xml:space="preserve"> </w:t>
      </w:r>
      <w:r>
        <w:rPr>
          <w:sz w:val="20"/>
          <w:szCs w:val="20"/>
        </w:rPr>
        <w:t xml:space="preserve">poza terytorium Rzeczypospolitej Polskiej, zamiast dokumentu, o którym mowa w ust. 4 pkt 2, składa dokument lub dokumenty wystawione w kraju, w którym Wykonawca ma siedzibę </w:t>
      </w:r>
      <w:r w:rsidR="00DF5EC2" w:rsidRPr="00DF5EC2">
        <w:rPr>
          <w:sz w:val="20"/>
          <w:szCs w:val="20"/>
        </w:rPr>
        <w:t>lub miejsce zamieszkania</w:t>
      </w:r>
      <w:r w:rsidR="00DF5EC2">
        <w:rPr>
          <w:sz w:val="20"/>
          <w:szCs w:val="20"/>
        </w:rPr>
        <w:t xml:space="preserve"> lub miejsce zamieszkania</w:t>
      </w:r>
      <w:r w:rsidR="00DF5EC2" w:rsidRPr="00DF5EC2">
        <w:rPr>
          <w:sz w:val="20"/>
          <w:szCs w:val="20"/>
        </w:rPr>
        <w:t xml:space="preserve"> ma osoba, której dotyczy informacja albo dokument</w:t>
      </w:r>
      <w:r>
        <w:rPr>
          <w:sz w:val="20"/>
          <w:szCs w:val="20"/>
        </w:rPr>
        <w:t>, potwierdzające odpowiednio, że nie otwarto jego likwidacji ani nie ogłoszono upadłości. Dokument, o którym mowa powyżej, powinien być wystawiony nie wcześniej niż 3 miesiące przed upływem terminu składania ofert.</w:t>
      </w:r>
    </w:p>
    <w:p w14:paraId="7E88EA44" w14:textId="77777777" w:rsidR="00F9387C" w:rsidRDefault="00000000">
      <w:pPr>
        <w:numPr>
          <w:ilvl w:val="0"/>
          <w:numId w:val="40"/>
        </w:numPr>
        <w:spacing w:line="360" w:lineRule="auto"/>
        <w:ind w:left="434"/>
        <w:jc w:val="both"/>
        <w:rPr>
          <w:sz w:val="20"/>
          <w:szCs w:val="20"/>
        </w:rPr>
      </w:pPr>
      <w:r>
        <w:rPr>
          <w:sz w:val="20"/>
          <w:szCs w:val="20"/>
        </w:rPr>
        <w:t>Jeżeli w kraju, w którym Wykonawca ma siedzibę lub miejsce zamieszkania, nie wydaje się dokumentów, o których mowa w ust. 5,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590372D" w14:textId="77777777" w:rsidR="00F9387C" w:rsidRDefault="00000000">
      <w:pPr>
        <w:numPr>
          <w:ilvl w:val="0"/>
          <w:numId w:val="40"/>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68A19894" w14:textId="77777777" w:rsidR="00F9387C" w:rsidRDefault="00000000">
      <w:pPr>
        <w:numPr>
          <w:ilvl w:val="0"/>
          <w:numId w:val="40"/>
        </w:numP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1A6760CD" w14:textId="77777777" w:rsidR="00F9387C" w:rsidRDefault="00000000">
      <w:pPr>
        <w:pStyle w:val="Nagwek2"/>
      </w:pPr>
      <w:bookmarkStart w:id="16" w:name="_gb4nrns0uw97"/>
      <w:bookmarkEnd w:id="16"/>
      <w:r>
        <w:rPr>
          <w:highlight w:val="lightGray"/>
        </w:rPr>
        <w:t>XI. Poleganie na zasobach innych podmiotów</w:t>
      </w:r>
    </w:p>
    <w:p w14:paraId="0AF955B1" w14:textId="77777777" w:rsidR="00F9387C" w:rsidRDefault="00000000" w:rsidP="00787A1D">
      <w:pPr>
        <w:numPr>
          <w:ilvl w:val="3"/>
          <w:numId w:val="2"/>
        </w:numPr>
        <w:spacing w:before="240"/>
        <w:ind w:left="426" w:right="20" w:hanging="454"/>
        <w:jc w:val="both"/>
        <w:rPr>
          <w:sz w:val="20"/>
          <w:szCs w:val="20"/>
        </w:rPr>
      </w:pPr>
      <w:r>
        <w:rPr>
          <w:sz w:val="20"/>
          <w:szCs w:val="20"/>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1A592A24" w14:textId="77777777" w:rsidR="00F9387C" w:rsidRDefault="00000000" w:rsidP="00787A1D">
      <w:pPr>
        <w:numPr>
          <w:ilvl w:val="3"/>
          <w:numId w:val="2"/>
        </w:numPr>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69B25B73" w14:textId="77777777" w:rsidR="00F9387C" w:rsidRDefault="00000000" w:rsidP="00787A1D">
      <w:pPr>
        <w:numPr>
          <w:ilvl w:val="3"/>
          <w:numId w:val="2"/>
        </w:numPr>
        <w:ind w:left="426" w:right="20" w:hanging="454"/>
        <w:jc w:val="both"/>
        <w:rPr>
          <w:sz w:val="20"/>
          <w:szCs w:val="20"/>
        </w:rPr>
      </w:pPr>
      <w:r>
        <w:rPr>
          <w:sz w:val="20"/>
          <w:szCs w:val="20"/>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11 do SWZ.</w:t>
      </w:r>
    </w:p>
    <w:p w14:paraId="7A6B49B4" w14:textId="77777777" w:rsidR="00F9387C" w:rsidRDefault="00000000" w:rsidP="00787A1D">
      <w:pPr>
        <w:numPr>
          <w:ilvl w:val="3"/>
          <w:numId w:val="2"/>
        </w:numPr>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F7730F" w14:textId="77777777" w:rsidR="00F9387C" w:rsidRDefault="00000000" w:rsidP="00787A1D">
      <w:pPr>
        <w:numPr>
          <w:ilvl w:val="3"/>
          <w:numId w:val="2"/>
        </w:numPr>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005B2E2" w14:textId="77777777" w:rsidR="00F9387C" w:rsidRDefault="00000000" w:rsidP="00787A1D">
      <w:pPr>
        <w:numPr>
          <w:ilvl w:val="3"/>
          <w:numId w:val="2"/>
        </w:numPr>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5AC56ED" w14:textId="77777777" w:rsidR="00F9387C" w:rsidRDefault="00000000" w:rsidP="00787A1D">
      <w:pPr>
        <w:numPr>
          <w:ilvl w:val="3"/>
          <w:numId w:val="2"/>
        </w:numPr>
        <w:shd w:val="clear" w:color="auto" w:fill="FFFFFF"/>
        <w:ind w:left="426" w:hanging="454"/>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1F8FAABD" w14:textId="77777777" w:rsidR="00F9387C" w:rsidRDefault="00000000">
      <w:pPr>
        <w:pStyle w:val="Nagwek2"/>
      </w:pPr>
      <w:bookmarkStart w:id="17" w:name="_lodptpqf2xh0"/>
      <w:bookmarkEnd w:id="17"/>
      <w:r>
        <w:rPr>
          <w:highlight w:val="lightGray"/>
        </w:rPr>
        <w:t>XII. Informacja dla Wykonawców wspólnie ubiegających się o udzielenie zamówienia</w:t>
      </w:r>
    </w:p>
    <w:p w14:paraId="6595CE5A" w14:textId="77777777" w:rsidR="00F9387C" w:rsidRDefault="00000000" w:rsidP="00033993">
      <w:pPr>
        <w:numPr>
          <w:ilvl w:val="0"/>
          <w:numId w:val="20"/>
        </w:numPr>
        <w:spacing w:before="240"/>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3F1A4DA7" w14:textId="77777777" w:rsidR="00F9387C" w:rsidRDefault="00000000" w:rsidP="00033993">
      <w:pPr>
        <w:numPr>
          <w:ilvl w:val="0"/>
          <w:numId w:val="20"/>
        </w:numPr>
        <w:ind w:left="426" w:hanging="454"/>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F21DC47" w14:textId="77777777" w:rsidR="00F9387C" w:rsidRDefault="00000000" w:rsidP="00033993">
      <w:pPr>
        <w:numPr>
          <w:ilvl w:val="0"/>
          <w:numId w:val="20"/>
        </w:numPr>
        <w:ind w:left="426" w:hanging="454"/>
        <w:jc w:val="both"/>
      </w:pPr>
      <w:r>
        <w:rPr>
          <w:sz w:val="20"/>
          <w:szCs w:val="20"/>
        </w:rPr>
        <w:t>Wykonawcy wspólnie ubiegający się o udzielenie zamówienia dołączają do oferty oświadczenie, z którego wynika, które warunki spełniają poszczególni wykonawcy.</w:t>
      </w:r>
    </w:p>
    <w:p w14:paraId="010C7D1E" w14:textId="77777777" w:rsidR="00F9387C" w:rsidRDefault="00000000" w:rsidP="00033993">
      <w:pPr>
        <w:numPr>
          <w:ilvl w:val="0"/>
          <w:numId w:val="20"/>
        </w:numPr>
        <w:ind w:left="426" w:hanging="454"/>
        <w:jc w:val="both"/>
      </w:pPr>
      <w:r>
        <w:rPr>
          <w:sz w:val="20"/>
          <w:szCs w:val="20"/>
        </w:rPr>
        <w:t>Oświadczenia i dokumenty potwierdzające brak podstaw do wykluczenia z postępowania składa każdy z Wykonawców wspólnie ubiegających się o zamówienie.</w:t>
      </w:r>
    </w:p>
    <w:p w14:paraId="57289BF9" w14:textId="77777777" w:rsidR="00F9387C" w:rsidRDefault="00000000">
      <w:pPr>
        <w:pStyle w:val="Nagwek2"/>
        <w:spacing w:before="240" w:after="240"/>
      </w:pPr>
      <w:bookmarkStart w:id="18" w:name="_tp7vefgpgfgi"/>
      <w:bookmarkEnd w:id="18"/>
      <w:r>
        <w:rPr>
          <w:highlight w:val="lightGray"/>
        </w:rPr>
        <w:t>XIII. Informacje o sposobie porozumiewania się zamawiającego z Wykonawcami oraz przekazywania oświadczeń lub dokumentów</w:t>
      </w:r>
    </w:p>
    <w:p w14:paraId="7E3FC5D6" w14:textId="77777777" w:rsidR="00F9387C" w:rsidRPr="00873F6D" w:rsidRDefault="00000000">
      <w:pPr>
        <w:pStyle w:val="Nagwek2"/>
        <w:numPr>
          <w:ilvl w:val="0"/>
          <w:numId w:val="41"/>
        </w:numPr>
        <w:spacing w:before="0" w:after="0"/>
        <w:ind w:left="643"/>
      </w:pPr>
      <w:r w:rsidRPr="00873F6D">
        <w:rPr>
          <w:sz w:val="20"/>
          <w:szCs w:val="20"/>
        </w:rPr>
        <w:t>Osobą uprawnioną do kontaktu z Wykonawcami jest: Grzegorz Wyrwas, Agnieszka Kotowska.</w:t>
      </w:r>
    </w:p>
    <w:p w14:paraId="6F95924F" w14:textId="77777777" w:rsidR="00F9387C" w:rsidRPr="00873F6D" w:rsidRDefault="00000000" w:rsidP="003968E4">
      <w:pPr>
        <w:numPr>
          <w:ilvl w:val="0"/>
          <w:numId w:val="19"/>
        </w:numPr>
        <w:ind w:left="643"/>
        <w:jc w:val="both"/>
        <w:rPr>
          <w:sz w:val="20"/>
          <w:szCs w:val="20"/>
        </w:rPr>
      </w:pPr>
      <w:r w:rsidRPr="00873F6D">
        <w:rPr>
          <w:sz w:val="20"/>
          <w:szCs w:val="20"/>
        </w:rPr>
        <w:t xml:space="preserve">Postępowanie prowadzone jest w języku polskim w formie elektronicznej za pośrednictwem </w:t>
      </w:r>
      <w:hyperlink r:id="rId8">
        <w:r w:rsidRPr="00873F6D">
          <w:rPr>
            <w:color w:val="1155CC"/>
            <w:sz w:val="20"/>
            <w:szCs w:val="20"/>
            <w:u w:val="single"/>
          </w:rPr>
          <w:t>platformazakupowa.pl</w:t>
        </w:r>
      </w:hyperlink>
      <w:r w:rsidRPr="00873F6D">
        <w:rPr>
          <w:sz w:val="20"/>
          <w:szCs w:val="20"/>
        </w:rPr>
        <w:t xml:space="preserve"> pod adresem</w:t>
      </w:r>
      <w:r w:rsidRPr="00873F6D">
        <w:t xml:space="preserve"> </w:t>
      </w:r>
      <w:hyperlink r:id="rId9">
        <w:bookmarkStart w:id="19" w:name="_Hlk69302651"/>
        <w:r w:rsidRPr="00873F6D">
          <w:rPr>
            <w:rStyle w:val="Hipercze"/>
            <w:sz w:val="20"/>
            <w:szCs w:val="20"/>
          </w:rPr>
          <w:t>https://platformazakupowa.pl/pn/doruchow</w:t>
        </w:r>
      </w:hyperlink>
      <w:r w:rsidRPr="00873F6D">
        <w:rPr>
          <w:color w:val="FF9900"/>
          <w:sz w:val="20"/>
          <w:szCs w:val="20"/>
        </w:rPr>
        <w:t>.</w:t>
      </w:r>
      <w:bookmarkEnd w:id="19"/>
    </w:p>
    <w:p w14:paraId="581ACC5F" w14:textId="77777777" w:rsidR="00F9387C" w:rsidRPr="00873F6D" w:rsidRDefault="00000000" w:rsidP="003968E4">
      <w:pPr>
        <w:numPr>
          <w:ilvl w:val="0"/>
          <w:numId w:val="19"/>
        </w:numPr>
        <w:ind w:left="643"/>
        <w:jc w:val="both"/>
        <w:rPr>
          <w:rFonts w:eastAsia="Calibri"/>
          <w:sz w:val="20"/>
          <w:szCs w:val="20"/>
        </w:rPr>
      </w:pPr>
      <w:r w:rsidRPr="00873F6D">
        <w:rPr>
          <w:rFonts w:eastAsia="Calibri"/>
          <w:sz w:val="20"/>
          <w:szCs w:val="20"/>
        </w:rPr>
        <w:t>W celu skrócenia czasu udzielenia odpowiedzi na pytania komunikacja między zamawiającym a wykonawcami w zakresie:</w:t>
      </w:r>
    </w:p>
    <w:p w14:paraId="171F331A" w14:textId="77777777" w:rsidR="00F9387C" w:rsidRPr="00873F6D" w:rsidRDefault="00000000" w:rsidP="003968E4">
      <w:pPr>
        <w:ind w:left="720"/>
        <w:jc w:val="both"/>
        <w:rPr>
          <w:rFonts w:eastAsia="Calibri"/>
          <w:sz w:val="20"/>
          <w:szCs w:val="20"/>
        </w:rPr>
      </w:pPr>
      <w:r w:rsidRPr="00873F6D">
        <w:rPr>
          <w:rFonts w:eastAsia="Calibri"/>
          <w:sz w:val="20"/>
          <w:szCs w:val="20"/>
        </w:rPr>
        <w:lastRenderedPageBreak/>
        <w:t>- przesyłania Zamawiającemu pytań do treści SWZ;</w:t>
      </w:r>
    </w:p>
    <w:p w14:paraId="22F83713" w14:textId="77777777" w:rsidR="00F9387C" w:rsidRPr="00873F6D" w:rsidRDefault="00000000" w:rsidP="003968E4">
      <w:pPr>
        <w:ind w:left="720"/>
        <w:jc w:val="both"/>
        <w:rPr>
          <w:rFonts w:eastAsia="Calibri"/>
          <w:sz w:val="20"/>
          <w:szCs w:val="20"/>
          <w:highlight w:val="white"/>
        </w:rPr>
      </w:pPr>
      <w:r w:rsidRPr="00873F6D">
        <w:rPr>
          <w:rFonts w:eastAsia="Calibri"/>
          <w:sz w:val="20"/>
          <w:szCs w:val="20"/>
          <w:highlight w:val="white"/>
        </w:rPr>
        <w:t>- przesyłania odpowiedzi na wezwanie Zamawiającego do złożenia podmiotowych środków dowodowych;</w:t>
      </w:r>
    </w:p>
    <w:p w14:paraId="2765AA72" w14:textId="77777777" w:rsidR="00F9387C" w:rsidRPr="00873F6D" w:rsidRDefault="00000000" w:rsidP="003968E4">
      <w:pPr>
        <w:ind w:left="720"/>
        <w:jc w:val="both"/>
        <w:rPr>
          <w:rFonts w:eastAsia="Calibri"/>
          <w:sz w:val="20"/>
          <w:szCs w:val="20"/>
          <w:highlight w:val="white"/>
        </w:rPr>
      </w:pPr>
      <w:r w:rsidRPr="00873F6D">
        <w:rPr>
          <w:rFonts w:eastAsia="Calibri"/>
          <w:sz w:val="20"/>
          <w:szCs w:val="20"/>
          <w:highlight w:val="white"/>
        </w:rPr>
        <w:t xml:space="preserve">- przesyłania odpowiedzi na wezwanie Zamawiającego do złożenia/poprawienia/uzupełnienia oświadczenia, o którym mowa w art. 125 ust. 1 </w:t>
      </w:r>
      <w:r w:rsidRPr="00873F6D">
        <w:rPr>
          <w:rFonts w:eastAsia="Calibri"/>
          <w:sz w:val="20"/>
          <w:szCs w:val="20"/>
        </w:rPr>
        <w:t>PZP</w:t>
      </w:r>
      <w:r w:rsidRPr="00873F6D">
        <w:rPr>
          <w:rFonts w:eastAsia="Calibri"/>
          <w:sz w:val="20"/>
          <w:szCs w:val="20"/>
          <w:highlight w:val="white"/>
        </w:rPr>
        <w:t>, podmiotowych środków dowodowych, innych dokumentów lub oświadczeń składanych w postępowaniu;</w:t>
      </w:r>
    </w:p>
    <w:p w14:paraId="0248A964" w14:textId="77777777" w:rsidR="00F9387C" w:rsidRPr="00873F6D" w:rsidRDefault="00000000" w:rsidP="003968E4">
      <w:pPr>
        <w:ind w:left="720"/>
        <w:jc w:val="both"/>
        <w:rPr>
          <w:rFonts w:eastAsia="Calibri"/>
          <w:sz w:val="20"/>
          <w:szCs w:val="20"/>
          <w:highlight w:val="white"/>
        </w:rPr>
      </w:pPr>
      <w:r w:rsidRPr="00873F6D">
        <w:rPr>
          <w:rFonts w:eastAsia="Calibri"/>
          <w:sz w:val="20"/>
          <w:szCs w:val="20"/>
          <w:highlight w:val="white"/>
        </w:rPr>
        <w:t xml:space="preserve">- przesyłania odpowiedzi na wezwanie Zamawiającego do złożenia wyjaśnień dotyczących treści oświadczenia, o którym mowa w art. 125 ust. 1 </w:t>
      </w:r>
      <w:r w:rsidRPr="00873F6D">
        <w:rPr>
          <w:rFonts w:eastAsia="Calibri"/>
          <w:sz w:val="20"/>
          <w:szCs w:val="20"/>
        </w:rPr>
        <w:t xml:space="preserve">PZP </w:t>
      </w:r>
      <w:r w:rsidRPr="00873F6D">
        <w:rPr>
          <w:rFonts w:eastAsia="Calibri"/>
          <w:sz w:val="20"/>
          <w:szCs w:val="20"/>
          <w:highlight w:val="white"/>
        </w:rPr>
        <w:t>lub złożonych podmiotowych środków dowodowych lub innych dokumentów lub oświadczeń składanych w postępowaniu;</w:t>
      </w:r>
    </w:p>
    <w:p w14:paraId="389709DD" w14:textId="77777777" w:rsidR="00F9387C" w:rsidRPr="00873F6D" w:rsidRDefault="00000000" w:rsidP="003968E4">
      <w:pPr>
        <w:ind w:left="720"/>
        <w:jc w:val="both"/>
        <w:rPr>
          <w:rFonts w:eastAsia="Calibri"/>
          <w:sz w:val="20"/>
          <w:szCs w:val="20"/>
          <w:highlight w:val="white"/>
        </w:rPr>
      </w:pPr>
      <w:r w:rsidRPr="00873F6D">
        <w:rPr>
          <w:rFonts w:eastAsia="Calibri"/>
          <w:sz w:val="20"/>
          <w:szCs w:val="20"/>
          <w:highlight w:val="white"/>
        </w:rPr>
        <w:t>- przesyłania odpowiedzi na wezwanie Zamawiającego do złożenia wyjaśnień dot. treści przedmiotowych środków dowodowych;</w:t>
      </w:r>
    </w:p>
    <w:p w14:paraId="15624765" w14:textId="77777777" w:rsidR="00F9387C" w:rsidRPr="00873F6D" w:rsidRDefault="00000000" w:rsidP="003968E4">
      <w:pPr>
        <w:ind w:left="720"/>
        <w:jc w:val="both"/>
        <w:rPr>
          <w:rFonts w:eastAsia="Calibri"/>
          <w:sz w:val="20"/>
          <w:szCs w:val="20"/>
          <w:highlight w:val="white"/>
        </w:rPr>
      </w:pPr>
      <w:r w:rsidRPr="00873F6D">
        <w:rPr>
          <w:rFonts w:eastAsia="Calibri"/>
          <w:sz w:val="20"/>
          <w:szCs w:val="20"/>
          <w:highlight w:val="white"/>
        </w:rPr>
        <w:t>- przesłania odpowiedzi na inne wezwania Zamawiającego wynikające z ustawy - Prawo zamówień publicznych;</w:t>
      </w:r>
    </w:p>
    <w:p w14:paraId="7659AB94" w14:textId="77777777" w:rsidR="00F9387C" w:rsidRPr="00873F6D" w:rsidRDefault="00000000" w:rsidP="003968E4">
      <w:pPr>
        <w:ind w:left="720"/>
        <w:jc w:val="both"/>
        <w:rPr>
          <w:rFonts w:eastAsia="Calibri"/>
          <w:sz w:val="20"/>
          <w:szCs w:val="20"/>
          <w:highlight w:val="white"/>
        </w:rPr>
      </w:pPr>
      <w:r w:rsidRPr="00873F6D">
        <w:rPr>
          <w:rFonts w:eastAsia="Calibri"/>
          <w:sz w:val="20"/>
          <w:szCs w:val="20"/>
          <w:highlight w:val="white"/>
        </w:rPr>
        <w:t>- przesyłania wniosków, informacji, oświadczeń Wykonawcy;</w:t>
      </w:r>
    </w:p>
    <w:p w14:paraId="69184E51" w14:textId="77777777" w:rsidR="00F9387C" w:rsidRPr="00873F6D" w:rsidRDefault="00000000" w:rsidP="003968E4">
      <w:pPr>
        <w:ind w:left="720"/>
        <w:jc w:val="both"/>
        <w:rPr>
          <w:rFonts w:eastAsia="Calibri"/>
          <w:sz w:val="20"/>
          <w:szCs w:val="20"/>
          <w:highlight w:val="white"/>
        </w:rPr>
      </w:pPr>
      <w:r w:rsidRPr="00873F6D">
        <w:rPr>
          <w:rFonts w:eastAsia="Calibri"/>
          <w:sz w:val="20"/>
          <w:szCs w:val="20"/>
          <w:highlight w:val="white"/>
        </w:rPr>
        <w:t>- przesyłania odwołania/inne</w:t>
      </w:r>
    </w:p>
    <w:p w14:paraId="64815583" w14:textId="77777777" w:rsidR="00F9387C" w:rsidRPr="00873F6D" w:rsidRDefault="00000000" w:rsidP="003968E4">
      <w:pPr>
        <w:ind w:left="720"/>
        <w:jc w:val="both"/>
        <w:rPr>
          <w:bCs/>
          <w:sz w:val="20"/>
          <w:szCs w:val="20"/>
        </w:rPr>
      </w:pPr>
      <w:r w:rsidRPr="00873F6D">
        <w:rPr>
          <w:rFonts w:eastAsia="Calibri"/>
          <w:sz w:val="20"/>
          <w:szCs w:val="20"/>
        </w:rPr>
        <w:t xml:space="preserve">odbywa się za pośrednictwem </w:t>
      </w:r>
      <w:hyperlink r:id="rId10">
        <w:r w:rsidRPr="00873F6D">
          <w:rPr>
            <w:rFonts w:eastAsia="Calibri"/>
            <w:color w:val="1155CC"/>
            <w:sz w:val="20"/>
            <w:szCs w:val="20"/>
            <w:u w:val="single"/>
          </w:rPr>
          <w:t>platformazakupowa.pl</w:t>
        </w:r>
      </w:hyperlink>
      <w:r w:rsidRPr="00873F6D">
        <w:rPr>
          <w:rFonts w:eastAsia="Calibri"/>
          <w:sz w:val="20"/>
          <w:szCs w:val="20"/>
        </w:rPr>
        <w:t xml:space="preserve"> i formularza </w:t>
      </w:r>
      <w:r w:rsidRPr="00873F6D">
        <w:rPr>
          <w:rFonts w:eastAsia="Calibri"/>
          <w:b/>
          <w:sz w:val="20"/>
          <w:szCs w:val="20"/>
        </w:rPr>
        <w:t>„Wyślij wiadomość do zamawiającego”.</w:t>
      </w:r>
      <w:r w:rsidRPr="00873F6D">
        <w:rPr>
          <w:b/>
          <w:sz w:val="20"/>
          <w:szCs w:val="20"/>
        </w:rPr>
        <w:t xml:space="preserve"> </w:t>
      </w:r>
    </w:p>
    <w:p w14:paraId="50BA657F" w14:textId="77777777" w:rsidR="00F9387C" w:rsidRPr="00873F6D" w:rsidRDefault="00000000" w:rsidP="003968E4">
      <w:pPr>
        <w:ind w:left="720"/>
        <w:jc w:val="both"/>
        <w:rPr>
          <w:sz w:val="20"/>
          <w:szCs w:val="20"/>
        </w:rPr>
      </w:pPr>
      <w:r w:rsidRPr="00873F6D">
        <w:rPr>
          <w:sz w:val="20"/>
          <w:szCs w:val="20"/>
        </w:rPr>
        <w:t xml:space="preserve">Za datę przekazania (wpływu) oświadczeń, wniosków, zawiadomień oraz informacji przyjmuje się datę ich przesłania za pośrednictwem </w:t>
      </w:r>
      <w:hyperlink r:id="rId11">
        <w:r w:rsidRPr="00873F6D">
          <w:rPr>
            <w:color w:val="1155CC"/>
            <w:sz w:val="20"/>
            <w:szCs w:val="20"/>
            <w:u w:val="single"/>
          </w:rPr>
          <w:t>platformazakupowa.pl</w:t>
        </w:r>
      </w:hyperlink>
      <w:r w:rsidRPr="00873F6D">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2">
        <w:r w:rsidRPr="00873F6D">
          <w:rPr>
            <w:rStyle w:val="Hipercze"/>
            <w:sz w:val="20"/>
            <w:szCs w:val="20"/>
          </w:rPr>
          <w:t>inwestycje@doruchow.pl</w:t>
        </w:r>
      </w:hyperlink>
      <w:r w:rsidRPr="00873F6D">
        <w:rPr>
          <w:sz w:val="20"/>
          <w:szCs w:val="20"/>
        </w:rPr>
        <w:t>.</w:t>
      </w:r>
    </w:p>
    <w:p w14:paraId="19D489FD" w14:textId="77777777" w:rsidR="00F9387C" w:rsidRDefault="00000000" w:rsidP="003968E4">
      <w:pPr>
        <w:pStyle w:val="Akapitzlist"/>
        <w:numPr>
          <w:ilvl w:val="0"/>
          <w:numId w:val="19"/>
        </w:numPr>
        <w:jc w:val="both"/>
        <w:rPr>
          <w:sz w:val="20"/>
          <w:szCs w:val="20"/>
        </w:rPr>
      </w:pPr>
      <w:r>
        <w:rPr>
          <w:sz w:val="20"/>
          <w:szCs w:val="20"/>
        </w:rPr>
        <w:t>W celu sprawniejszego odpowiadania na pytania dotyczące treści SWZ oraz innych dokumentów udostępnionych w prowadzonym postępowaniu, Zamawiający rekomenduje aby pytania (jeśli są dodawane jako załącznik do „wiadomości do zamawiającego”) przesyłane były w wersji edytowalnej.</w:t>
      </w:r>
    </w:p>
    <w:p w14:paraId="09BE6204" w14:textId="77777777" w:rsidR="00F9387C" w:rsidRDefault="00000000" w:rsidP="003968E4">
      <w:pPr>
        <w:numPr>
          <w:ilvl w:val="0"/>
          <w:numId w:val="19"/>
        </w:numPr>
        <w:jc w:val="both"/>
        <w:rPr>
          <w:sz w:val="20"/>
          <w:szCs w:val="20"/>
        </w:rPr>
      </w:pPr>
      <w:r>
        <w:rPr>
          <w:sz w:val="20"/>
          <w:szCs w:val="20"/>
        </w:rPr>
        <w:t xml:space="preserve">Zamawiający będzie przekazywał wykonawcom informacje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Pr>
            <w:color w:val="1155CC"/>
            <w:sz w:val="20"/>
            <w:szCs w:val="20"/>
            <w:u w:val="single"/>
          </w:rPr>
          <w:t>platformazakupowa.pl</w:t>
        </w:r>
      </w:hyperlink>
      <w:r>
        <w:rPr>
          <w:sz w:val="20"/>
          <w:szCs w:val="20"/>
        </w:rPr>
        <w:t xml:space="preserve"> do konkretnego wykonawcy.</w:t>
      </w:r>
    </w:p>
    <w:p w14:paraId="67C2E248" w14:textId="77777777" w:rsidR="00F9387C" w:rsidRDefault="00000000" w:rsidP="003968E4">
      <w:pPr>
        <w:numPr>
          <w:ilvl w:val="0"/>
          <w:numId w:val="19"/>
        </w:numPr>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A6FD227" w14:textId="77777777" w:rsidR="00F9387C" w:rsidRDefault="00000000" w:rsidP="003968E4">
      <w:pPr>
        <w:numPr>
          <w:ilvl w:val="0"/>
          <w:numId w:val="19"/>
        </w:numPr>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Pr>
            <w:color w:val="1155CC"/>
            <w:sz w:val="20"/>
            <w:szCs w:val="20"/>
            <w:u w:val="single"/>
          </w:rPr>
          <w:t>platformazakupowa.pl</w:t>
        </w:r>
      </w:hyperlink>
      <w:r>
        <w:rPr>
          <w:sz w:val="20"/>
          <w:szCs w:val="20"/>
        </w:rPr>
        <w:t>, tj.:</w:t>
      </w:r>
    </w:p>
    <w:p w14:paraId="6EDDEE84" w14:textId="77777777" w:rsidR="00F9387C" w:rsidRDefault="00000000" w:rsidP="003968E4">
      <w:pPr>
        <w:numPr>
          <w:ilvl w:val="1"/>
          <w:numId w:val="15"/>
        </w:numPr>
        <w:jc w:val="both"/>
        <w:rPr>
          <w:sz w:val="20"/>
          <w:szCs w:val="20"/>
        </w:rPr>
      </w:pPr>
      <w:r>
        <w:rPr>
          <w:sz w:val="20"/>
          <w:szCs w:val="20"/>
        </w:rPr>
        <w:t>stały dostęp do sieci Internet o gwarantowanej przepustowości nie mniejszej niż 512 kb/s,</w:t>
      </w:r>
    </w:p>
    <w:p w14:paraId="531441AD" w14:textId="77777777" w:rsidR="00F9387C" w:rsidRDefault="00000000" w:rsidP="003968E4">
      <w:pPr>
        <w:numPr>
          <w:ilvl w:val="1"/>
          <w:numId w:val="15"/>
        </w:numPr>
        <w:ind w:left="1434" w:hanging="357"/>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4B287046" w14:textId="77777777" w:rsidR="00F9387C" w:rsidRDefault="00000000" w:rsidP="003968E4">
      <w:pPr>
        <w:numPr>
          <w:ilvl w:val="1"/>
          <w:numId w:val="15"/>
        </w:numPr>
        <w:ind w:left="1434" w:hanging="357"/>
        <w:jc w:val="both"/>
        <w:rPr>
          <w:sz w:val="20"/>
          <w:szCs w:val="20"/>
        </w:rPr>
      </w:pPr>
      <w:r>
        <w:rPr>
          <w:sz w:val="20"/>
          <w:szCs w:val="20"/>
        </w:rPr>
        <w:t>zainstalowana dowolna przeglądarka internetowa, w przypadku Internet Explorer minimalnie wersja 10 0.,</w:t>
      </w:r>
    </w:p>
    <w:p w14:paraId="696812E1" w14:textId="77777777" w:rsidR="00F9387C" w:rsidRDefault="00000000" w:rsidP="003968E4">
      <w:pPr>
        <w:numPr>
          <w:ilvl w:val="1"/>
          <w:numId w:val="15"/>
        </w:numPr>
        <w:ind w:left="1434" w:hanging="357"/>
        <w:jc w:val="both"/>
        <w:rPr>
          <w:sz w:val="20"/>
          <w:szCs w:val="20"/>
        </w:rPr>
      </w:pPr>
      <w:r>
        <w:rPr>
          <w:sz w:val="20"/>
          <w:szCs w:val="20"/>
        </w:rPr>
        <w:t>włączona obsługa JavaScript,</w:t>
      </w:r>
    </w:p>
    <w:p w14:paraId="58A93FB1" w14:textId="77777777" w:rsidR="00F9387C" w:rsidRDefault="00000000" w:rsidP="003968E4">
      <w:pPr>
        <w:numPr>
          <w:ilvl w:val="1"/>
          <w:numId w:val="15"/>
        </w:numPr>
        <w:ind w:left="1434" w:hanging="357"/>
        <w:jc w:val="both"/>
        <w:rPr>
          <w:sz w:val="20"/>
          <w:szCs w:val="20"/>
        </w:rPr>
      </w:pPr>
      <w:r>
        <w:rPr>
          <w:sz w:val="20"/>
          <w:szCs w:val="20"/>
        </w:rPr>
        <w:t>zainstalowany program Adobe Acrobat Reader lub inny obsługujący format plików .pdf,</w:t>
      </w:r>
    </w:p>
    <w:p w14:paraId="6FFD501A" w14:textId="77777777" w:rsidR="00F9387C" w:rsidRDefault="00000000" w:rsidP="003968E4">
      <w:pPr>
        <w:numPr>
          <w:ilvl w:val="1"/>
          <w:numId w:val="15"/>
        </w:numPr>
        <w:ind w:left="1434" w:hanging="357"/>
        <w:jc w:val="both"/>
        <w:rPr>
          <w:sz w:val="20"/>
          <w:szCs w:val="20"/>
        </w:rPr>
      </w:pPr>
      <w:r>
        <w:rPr>
          <w:sz w:val="20"/>
          <w:szCs w:val="20"/>
        </w:rPr>
        <w:lastRenderedPageBreak/>
        <w:t>Platformazakupowa.pl działa według standardu przyjętego w komunikacji sieciowej - kodowanie UTF8,</w:t>
      </w:r>
    </w:p>
    <w:p w14:paraId="63F6D760" w14:textId="77777777" w:rsidR="00F9387C" w:rsidRDefault="00000000" w:rsidP="003968E4">
      <w:pPr>
        <w:numPr>
          <w:ilvl w:val="1"/>
          <w:numId w:val="15"/>
        </w:numPr>
        <w:ind w:left="1434" w:hanging="357"/>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FB1674D" w14:textId="77777777" w:rsidR="00F9387C" w:rsidRDefault="00000000" w:rsidP="003968E4">
      <w:pPr>
        <w:numPr>
          <w:ilvl w:val="0"/>
          <w:numId w:val="19"/>
        </w:numPr>
        <w:jc w:val="both"/>
        <w:rPr>
          <w:sz w:val="20"/>
          <w:szCs w:val="20"/>
        </w:rPr>
      </w:pPr>
      <w:r>
        <w:rPr>
          <w:sz w:val="20"/>
          <w:szCs w:val="20"/>
        </w:rPr>
        <w:t>Wykonawca, przystępując do niniejszego postępowania o udzielenie zamówienia publicznego:</w:t>
      </w:r>
    </w:p>
    <w:p w14:paraId="23D4BE41" w14:textId="417C0013" w:rsidR="00F9387C" w:rsidRDefault="00000000">
      <w:pPr>
        <w:pStyle w:val="Akapitzlist"/>
        <w:numPr>
          <w:ilvl w:val="0"/>
          <w:numId w:val="65"/>
        </w:numPr>
        <w:ind w:left="993" w:hanging="284"/>
        <w:jc w:val="both"/>
        <w:rPr>
          <w:sz w:val="20"/>
          <w:szCs w:val="20"/>
        </w:rPr>
      </w:pPr>
      <w:r w:rsidRPr="00CA1E6B">
        <w:rPr>
          <w:sz w:val="20"/>
          <w:szCs w:val="20"/>
        </w:rPr>
        <w:t xml:space="preserve">akceptuje warunki korzystania z </w:t>
      </w:r>
      <w:hyperlink r:id="rId16">
        <w:r w:rsidRPr="00CA1E6B">
          <w:rPr>
            <w:color w:val="1155CC"/>
            <w:sz w:val="20"/>
            <w:szCs w:val="20"/>
            <w:u w:val="single"/>
          </w:rPr>
          <w:t>platformazakupowa.pl</w:t>
        </w:r>
      </w:hyperlink>
      <w:r w:rsidRPr="00CA1E6B">
        <w:rPr>
          <w:sz w:val="20"/>
          <w:szCs w:val="20"/>
        </w:rPr>
        <w:t xml:space="preserve"> określone w Regulaminie zamieszczonym na stronie internetowej </w:t>
      </w:r>
      <w:hyperlink r:id="rId17">
        <w:r w:rsidRPr="00CA1E6B">
          <w:rPr>
            <w:sz w:val="20"/>
            <w:szCs w:val="20"/>
          </w:rPr>
          <w:t>pod linkiem</w:t>
        </w:r>
      </w:hyperlink>
      <w:r w:rsidRPr="00CA1E6B">
        <w:rPr>
          <w:sz w:val="20"/>
          <w:szCs w:val="20"/>
        </w:rPr>
        <w:t xml:space="preserve">  w zakładce „Regulamin" oraz uznaje go za wiążący,</w:t>
      </w:r>
    </w:p>
    <w:p w14:paraId="33938FD1" w14:textId="57F8B517" w:rsidR="00F9387C" w:rsidRPr="00CA1E6B" w:rsidRDefault="00CA1E6B">
      <w:pPr>
        <w:pStyle w:val="Akapitzlist"/>
        <w:numPr>
          <w:ilvl w:val="0"/>
          <w:numId w:val="65"/>
        </w:numPr>
        <w:ind w:left="993" w:hanging="284"/>
        <w:jc w:val="both"/>
        <w:rPr>
          <w:sz w:val="20"/>
          <w:szCs w:val="20"/>
        </w:rPr>
      </w:pPr>
      <w:r>
        <w:rPr>
          <w:sz w:val="20"/>
          <w:szCs w:val="20"/>
        </w:rPr>
        <w:t>z</w:t>
      </w:r>
      <w:r w:rsidRPr="00CA1E6B">
        <w:rPr>
          <w:sz w:val="20"/>
          <w:szCs w:val="20"/>
        </w:rPr>
        <w:t xml:space="preserve">apoznał i stosuje się do Instrukcji składania ofert/wniosków dostępnej </w:t>
      </w:r>
      <w:hyperlink r:id="rId18">
        <w:r w:rsidRPr="00CA1E6B">
          <w:rPr>
            <w:color w:val="1155CC"/>
            <w:sz w:val="20"/>
            <w:szCs w:val="20"/>
            <w:u w:val="single"/>
          </w:rPr>
          <w:t>pod linkiem</w:t>
        </w:r>
      </w:hyperlink>
      <w:r w:rsidRPr="00CA1E6B">
        <w:rPr>
          <w:sz w:val="20"/>
          <w:szCs w:val="20"/>
        </w:rPr>
        <w:t xml:space="preserve">. </w:t>
      </w:r>
    </w:p>
    <w:p w14:paraId="3F01145A" w14:textId="77777777" w:rsidR="00F9387C" w:rsidRDefault="00000000" w:rsidP="003968E4">
      <w:pPr>
        <w:numPr>
          <w:ilvl w:val="0"/>
          <w:numId w:val="19"/>
        </w:numPr>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9">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277688DA" w14:textId="77777777" w:rsidR="00F9387C" w:rsidRDefault="00000000" w:rsidP="003968E4">
      <w:pPr>
        <w:numPr>
          <w:ilvl w:val="0"/>
          <w:numId w:val="19"/>
        </w:numPr>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096CE9F7" w14:textId="77777777" w:rsidR="00F9387C" w:rsidRDefault="00000000">
      <w:pPr>
        <w:pStyle w:val="Nagwek2"/>
        <w:spacing w:before="240" w:after="240"/>
      </w:pPr>
      <w:bookmarkStart w:id="20" w:name="_rq2udys4csh9"/>
      <w:bookmarkEnd w:id="20"/>
      <w:r>
        <w:rPr>
          <w:highlight w:val="lightGray"/>
        </w:rPr>
        <w:t>XIV. Opis sposobu przygotowania ofert oraz dokumentów wymaganych przez Zamawiającego w SWZ</w:t>
      </w:r>
    </w:p>
    <w:p w14:paraId="3258693F" w14:textId="77777777" w:rsidR="00F9387C" w:rsidRDefault="00000000">
      <w:pPr>
        <w:numPr>
          <w:ilvl w:val="0"/>
          <w:numId w:val="35"/>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bookmarkStart w:id="21" w:name="_21eeoojwb3nb"/>
      <w:bookmarkEnd w:id="21"/>
    </w:p>
    <w:p w14:paraId="04CA586D" w14:textId="77777777" w:rsidR="00F9387C" w:rsidRDefault="00000000">
      <w:pPr>
        <w:numPr>
          <w:ilvl w:val="0"/>
          <w:numId w:val="35"/>
        </w:numPr>
        <w:jc w:val="both"/>
        <w:rPr>
          <w:rFonts w:ascii="Calibri" w:eastAsia="Calibri" w:hAnsi="Calibri" w:cs="Calibri"/>
          <w:sz w:val="20"/>
          <w:szCs w:val="20"/>
        </w:rPr>
      </w:pPr>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61AF0C76" w14:textId="77777777" w:rsidR="00F9387C" w:rsidRDefault="00000000">
      <w:pPr>
        <w:numPr>
          <w:ilvl w:val="0"/>
          <w:numId w:val="35"/>
        </w:numPr>
        <w:jc w:val="both"/>
        <w:rPr>
          <w:sz w:val="20"/>
          <w:szCs w:val="20"/>
        </w:rPr>
      </w:pPr>
      <w:r>
        <w:rPr>
          <w:sz w:val="20"/>
          <w:szCs w:val="20"/>
        </w:rPr>
        <w:t>Oferta powinna być:</w:t>
      </w:r>
    </w:p>
    <w:p w14:paraId="137DF3EB" w14:textId="77777777" w:rsidR="00F9387C" w:rsidRDefault="00000000" w:rsidP="009E34B1">
      <w:pPr>
        <w:numPr>
          <w:ilvl w:val="1"/>
          <w:numId w:val="34"/>
        </w:numPr>
        <w:spacing w:line="319" w:lineRule="auto"/>
        <w:ind w:left="993" w:hanging="284"/>
        <w:jc w:val="both"/>
        <w:rPr>
          <w:sz w:val="20"/>
          <w:szCs w:val="20"/>
        </w:rPr>
      </w:pPr>
      <w:r>
        <w:rPr>
          <w:sz w:val="20"/>
          <w:szCs w:val="20"/>
        </w:rPr>
        <w:t>sporządzona na podstawie załączników niniejszej SWZ w języku polskim,</w:t>
      </w:r>
    </w:p>
    <w:p w14:paraId="62034B2C" w14:textId="77777777" w:rsidR="00F9387C" w:rsidRDefault="00000000" w:rsidP="009E34B1">
      <w:pPr>
        <w:numPr>
          <w:ilvl w:val="1"/>
          <w:numId w:val="34"/>
        </w:numPr>
        <w:spacing w:line="319" w:lineRule="auto"/>
        <w:ind w:left="993" w:hanging="284"/>
        <w:jc w:val="both"/>
        <w:rPr>
          <w:sz w:val="20"/>
          <w:szCs w:val="20"/>
        </w:rPr>
      </w:pPr>
      <w:r>
        <w:rPr>
          <w:sz w:val="20"/>
          <w:szCs w:val="20"/>
        </w:rPr>
        <w:t xml:space="preserve">złożona przy użyciu środków komunikacji elektronicznej tzn. za pośrednictwem </w:t>
      </w:r>
      <w:hyperlink r:id="rId23">
        <w:r>
          <w:rPr>
            <w:color w:val="1155CC"/>
            <w:sz w:val="20"/>
            <w:szCs w:val="20"/>
            <w:u w:val="single"/>
          </w:rPr>
          <w:t>platformazakupowa.pl</w:t>
        </w:r>
      </w:hyperlink>
      <w:r>
        <w:rPr>
          <w:sz w:val="20"/>
          <w:szCs w:val="20"/>
        </w:rPr>
        <w:t>,</w:t>
      </w:r>
    </w:p>
    <w:p w14:paraId="3367B7CB" w14:textId="77777777" w:rsidR="00F9387C" w:rsidRDefault="00000000" w:rsidP="009E34B1">
      <w:pPr>
        <w:numPr>
          <w:ilvl w:val="1"/>
          <w:numId w:val="34"/>
        </w:numPr>
        <w:spacing w:line="319" w:lineRule="auto"/>
        <w:ind w:left="993" w:hanging="284"/>
        <w:jc w:val="both"/>
        <w:rPr>
          <w:rFonts w:ascii="Calibri" w:eastAsia="Calibri" w:hAnsi="Calibri" w:cs="Calibri"/>
          <w:sz w:val="20"/>
          <w:szCs w:val="20"/>
        </w:rPr>
      </w:pPr>
      <w:r>
        <w:rPr>
          <w:sz w:val="20"/>
          <w:szCs w:val="20"/>
        </w:rPr>
        <w:t xml:space="preserve">podpisana </w:t>
      </w:r>
      <w:hyperlink r:id="rId24">
        <w:r>
          <w:rPr>
            <w:b/>
            <w:color w:val="1155CC"/>
            <w:sz w:val="20"/>
            <w:szCs w:val="20"/>
            <w:u w:val="single"/>
          </w:rPr>
          <w:t>kwalifikowanym podpisem elektronicznym</w:t>
        </w:r>
      </w:hyperlink>
      <w:r>
        <w:rPr>
          <w:sz w:val="20"/>
          <w:szCs w:val="20"/>
        </w:rPr>
        <w:t xml:space="preserve"> lub </w:t>
      </w:r>
      <w:hyperlink r:id="rId25">
        <w:r>
          <w:rPr>
            <w:b/>
            <w:color w:val="1155CC"/>
            <w:sz w:val="20"/>
            <w:szCs w:val="20"/>
            <w:u w:val="single"/>
          </w:rPr>
          <w:t>podpisem zaufanym</w:t>
        </w:r>
      </w:hyperlink>
      <w:r>
        <w:rPr>
          <w:sz w:val="20"/>
          <w:szCs w:val="20"/>
        </w:rPr>
        <w:t xml:space="preserve"> lub </w:t>
      </w:r>
      <w:hyperlink r:id="rId26">
        <w:r>
          <w:rPr>
            <w:b/>
            <w:color w:val="1155CC"/>
            <w:sz w:val="20"/>
            <w:szCs w:val="20"/>
            <w:u w:val="single"/>
          </w:rPr>
          <w:t>podpisem osobistym</w:t>
        </w:r>
      </w:hyperlink>
      <w:r>
        <w:rPr>
          <w:sz w:val="20"/>
          <w:szCs w:val="20"/>
        </w:rPr>
        <w:t xml:space="preserve"> przez osobę/osoby upoważnioną/upoważnione.</w:t>
      </w:r>
    </w:p>
    <w:p w14:paraId="2D02B44C" w14:textId="77777777" w:rsidR="00F9387C" w:rsidRDefault="00000000">
      <w:pPr>
        <w:numPr>
          <w:ilvl w:val="0"/>
          <w:numId w:val="35"/>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BCBA15F" w14:textId="77777777" w:rsidR="00F9387C" w:rsidRDefault="00000000">
      <w:pPr>
        <w:numPr>
          <w:ilvl w:val="0"/>
          <w:numId w:val="35"/>
        </w:numPr>
        <w:jc w:val="both"/>
        <w:rPr>
          <w:sz w:val="20"/>
          <w:szCs w:val="20"/>
        </w:rPr>
      </w:pPr>
      <w:r>
        <w:rPr>
          <w:sz w:val="20"/>
          <w:szCs w:val="20"/>
        </w:rPr>
        <w:lastRenderedPageBreak/>
        <w:t>W przypadku wykorzystania formatu podpisu XAdES zewnętrzny. Zamawiający wymaga dołączenia odpowiedniej ilości plików tj. podpisywanych plików z danymi oraz plików XAdES.</w:t>
      </w:r>
    </w:p>
    <w:p w14:paraId="2DFAAA94" w14:textId="77777777" w:rsidR="00F9387C" w:rsidRDefault="00000000">
      <w:pPr>
        <w:numPr>
          <w:ilvl w:val="0"/>
          <w:numId w:val="35"/>
        </w:numP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46ECD48" w14:textId="77777777" w:rsidR="00F9387C" w:rsidRDefault="00000000">
      <w:pPr>
        <w:numPr>
          <w:ilvl w:val="0"/>
          <w:numId w:val="35"/>
        </w:numPr>
        <w:jc w:val="both"/>
        <w:rPr>
          <w:sz w:val="20"/>
          <w:szCs w:val="20"/>
        </w:rPr>
      </w:pPr>
      <w:r>
        <w:rPr>
          <w:sz w:val="20"/>
          <w:szCs w:val="20"/>
        </w:rPr>
        <w:t xml:space="preserve">Wykonawca, za pośrednictwem </w:t>
      </w:r>
      <w:hyperlink r:id="rId27">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29C5EAA5" w14:textId="77777777" w:rsidR="00F9387C" w:rsidRDefault="00000000">
      <w:pPr>
        <w:spacing w:line="319" w:lineRule="auto"/>
        <w:ind w:left="720"/>
        <w:jc w:val="both"/>
        <w:rPr>
          <w:sz w:val="20"/>
          <w:szCs w:val="20"/>
        </w:rPr>
      </w:pPr>
      <w:hyperlink r:id="rId28">
        <w:r>
          <w:rPr>
            <w:color w:val="1155CC"/>
            <w:sz w:val="20"/>
            <w:szCs w:val="20"/>
            <w:u w:val="single"/>
          </w:rPr>
          <w:t>https://platformazakupowa.pl/strona/45-instrukcje</w:t>
        </w:r>
      </w:hyperlink>
    </w:p>
    <w:p w14:paraId="28C78B38" w14:textId="77777777" w:rsidR="00F9387C" w:rsidRDefault="00000000">
      <w:pPr>
        <w:numPr>
          <w:ilvl w:val="0"/>
          <w:numId w:val="35"/>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A349D91" w14:textId="77777777" w:rsidR="00F9387C" w:rsidRDefault="00000000" w:rsidP="003968E4">
      <w:pPr>
        <w:numPr>
          <w:ilvl w:val="0"/>
          <w:numId w:val="35"/>
        </w:numPr>
        <w:ind w:left="714" w:hanging="357"/>
        <w:jc w:val="both"/>
        <w:rPr>
          <w:sz w:val="20"/>
          <w:szCs w:val="20"/>
        </w:rPr>
      </w:pPr>
      <w:r>
        <w:rPr>
          <w:sz w:val="20"/>
          <w:szCs w:val="20"/>
        </w:rPr>
        <w:t>Ceny oferty muszą zawierać wszystkie koszty, jakie musi ponieść Wykonawca, aby zrealizować zamówienie z najwyższą starannością oraz ewentualne rabaty.</w:t>
      </w:r>
    </w:p>
    <w:p w14:paraId="1F8D7C53" w14:textId="77777777" w:rsidR="00F9387C" w:rsidRDefault="00000000" w:rsidP="00FB17BC">
      <w:pPr>
        <w:numPr>
          <w:ilvl w:val="0"/>
          <w:numId w:val="35"/>
        </w:numPr>
        <w:ind w:left="714" w:hanging="357"/>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1E73BEB" w14:textId="77777777" w:rsidR="00F9387C" w:rsidRDefault="00000000" w:rsidP="00FB17BC">
      <w:pPr>
        <w:numPr>
          <w:ilvl w:val="0"/>
          <w:numId w:val="35"/>
        </w:numP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F26FF3" w14:textId="77777777" w:rsidR="00F9387C" w:rsidRDefault="00000000" w:rsidP="00FB17BC">
      <w:pPr>
        <w:numPr>
          <w:ilvl w:val="0"/>
          <w:numId w:val="35"/>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65BDA55A" w14:textId="77777777" w:rsidR="00F9387C" w:rsidRDefault="00000000" w:rsidP="00FB17BC">
      <w:pPr>
        <w:numPr>
          <w:ilvl w:val="0"/>
          <w:numId w:val="35"/>
        </w:numPr>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77D5313" w14:textId="77777777" w:rsidR="00F9387C" w:rsidRDefault="00000000" w:rsidP="00FB17BC">
      <w:pPr>
        <w:numPr>
          <w:ilvl w:val="0"/>
          <w:numId w:val="35"/>
        </w:numPr>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5DE8D086" w14:textId="77777777" w:rsidR="00F9387C" w:rsidRDefault="00000000" w:rsidP="00FB17BC">
      <w:pPr>
        <w:numPr>
          <w:ilvl w:val="0"/>
          <w:numId w:val="35"/>
        </w:numPr>
        <w:jc w:val="both"/>
        <w:rPr>
          <w:sz w:val="20"/>
          <w:szCs w:val="20"/>
        </w:rPr>
      </w:pPr>
      <w:r>
        <w:rPr>
          <w:sz w:val="20"/>
          <w:szCs w:val="20"/>
        </w:rPr>
        <w:t>W celu ewentualnej kompresji danych Zamawiający rekomenduje wykorzystanie jednego z rozszerzeń:</w:t>
      </w:r>
    </w:p>
    <w:p w14:paraId="47948F9A" w14:textId="77777777" w:rsidR="00F9387C" w:rsidRDefault="00000000" w:rsidP="00FB17BC">
      <w:pPr>
        <w:numPr>
          <w:ilvl w:val="1"/>
          <w:numId w:val="31"/>
        </w:numPr>
        <w:jc w:val="both"/>
        <w:rPr>
          <w:sz w:val="20"/>
          <w:szCs w:val="20"/>
        </w:rPr>
      </w:pPr>
      <w:r>
        <w:rPr>
          <w:sz w:val="20"/>
          <w:szCs w:val="20"/>
        </w:rPr>
        <w:t xml:space="preserve">.zip </w:t>
      </w:r>
    </w:p>
    <w:p w14:paraId="2955E881" w14:textId="77777777" w:rsidR="00F9387C" w:rsidRDefault="00000000" w:rsidP="00FB17BC">
      <w:pPr>
        <w:numPr>
          <w:ilvl w:val="1"/>
          <w:numId w:val="31"/>
        </w:numPr>
        <w:jc w:val="both"/>
        <w:rPr>
          <w:sz w:val="20"/>
          <w:szCs w:val="20"/>
        </w:rPr>
      </w:pPr>
      <w:r>
        <w:rPr>
          <w:sz w:val="20"/>
          <w:szCs w:val="20"/>
        </w:rPr>
        <w:t>.7Z</w:t>
      </w:r>
    </w:p>
    <w:p w14:paraId="5FC5635F" w14:textId="77777777" w:rsidR="00F9387C" w:rsidRDefault="00000000" w:rsidP="00FB17BC">
      <w:pPr>
        <w:numPr>
          <w:ilvl w:val="0"/>
          <w:numId w:val="35"/>
        </w:numPr>
        <w:ind w:hanging="357"/>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14:paraId="32820A6E" w14:textId="77777777" w:rsidR="00F9387C" w:rsidRDefault="00000000" w:rsidP="00FB17BC">
      <w:pPr>
        <w:numPr>
          <w:ilvl w:val="0"/>
          <w:numId w:val="35"/>
        </w:numPr>
        <w:ind w:hanging="357"/>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41D6EC69" w14:textId="77777777" w:rsidR="00F9387C" w:rsidRDefault="00000000" w:rsidP="00FB17BC">
      <w:pPr>
        <w:numPr>
          <w:ilvl w:val="0"/>
          <w:numId w:val="35"/>
        </w:numPr>
        <w:ind w:hanging="357"/>
        <w:jc w:val="both"/>
        <w:rPr>
          <w:sz w:val="20"/>
          <w:szCs w:val="20"/>
        </w:rPr>
      </w:pPr>
      <w:r>
        <w:rPr>
          <w:sz w:val="20"/>
          <w:szCs w:val="20"/>
        </w:rPr>
        <w:t>W przypadku stosowania przez wykonawcę kwalifikowanego podpisu elektronicznego:</w:t>
      </w:r>
    </w:p>
    <w:p w14:paraId="6D3858CD" w14:textId="77777777" w:rsidR="00F9387C" w:rsidRDefault="00000000" w:rsidP="00FB17BC">
      <w:pPr>
        <w:numPr>
          <w:ilvl w:val="0"/>
          <w:numId w:val="21"/>
        </w:numPr>
        <w:ind w:left="993" w:hanging="357"/>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w:t>
      </w:r>
      <w:r>
        <w:rPr>
          <w:b/>
          <w:sz w:val="20"/>
          <w:szCs w:val="20"/>
        </w:rPr>
        <w:lastRenderedPageBreak/>
        <w:t xml:space="preserve">składających się na ofertę na rozszerzenie .pdf  i opatrzenie ich podpisem kwalifikowanym w formacie PAdES. </w:t>
      </w:r>
    </w:p>
    <w:p w14:paraId="25B39674" w14:textId="77777777" w:rsidR="00F9387C" w:rsidRDefault="00000000" w:rsidP="00FB17BC">
      <w:pPr>
        <w:numPr>
          <w:ilvl w:val="0"/>
          <w:numId w:val="21"/>
        </w:numPr>
        <w:ind w:left="993" w:hanging="357"/>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759F9BDB" w14:textId="77777777" w:rsidR="00F9387C" w:rsidRDefault="00000000" w:rsidP="00FB17BC">
      <w:pPr>
        <w:numPr>
          <w:ilvl w:val="0"/>
          <w:numId w:val="21"/>
        </w:numPr>
        <w:ind w:left="993" w:hanging="357"/>
        <w:jc w:val="both"/>
        <w:rPr>
          <w:sz w:val="20"/>
          <w:szCs w:val="20"/>
        </w:rPr>
      </w:pPr>
      <w:r>
        <w:rPr>
          <w:sz w:val="20"/>
          <w:szCs w:val="20"/>
        </w:rPr>
        <w:t>Zamawiający rekomenduje wykorzystanie podpisu z kwalifikowanym znacznikiem czasu.</w:t>
      </w:r>
    </w:p>
    <w:p w14:paraId="072B17D9" w14:textId="77777777" w:rsidR="00F9387C" w:rsidRDefault="00000000" w:rsidP="00FB17BC">
      <w:pPr>
        <w:numPr>
          <w:ilvl w:val="0"/>
          <w:numId w:val="35"/>
        </w:numPr>
        <w:ind w:hanging="357"/>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1B3E99E7" w14:textId="77777777" w:rsidR="00F9387C" w:rsidRDefault="00000000" w:rsidP="00FB17BC">
      <w:pPr>
        <w:numPr>
          <w:ilvl w:val="0"/>
          <w:numId w:val="35"/>
        </w:numPr>
        <w:ind w:hanging="357"/>
        <w:jc w:val="both"/>
        <w:rPr>
          <w:sz w:val="20"/>
          <w:szCs w:val="20"/>
        </w:rPr>
      </w:pPr>
      <w:r>
        <w:rPr>
          <w:sz w:val="20"/>
          <w:szCs w:val="20"/>
        </w:rPr>
        <w:t>Zamawiający zaleca, aby Wykonawca z odpowiednim wyprzedzeniem przetestował możliwość prawidłowego wykorzystania wybranej metody podpisania plików oferty.</w:t>
      </w:r>
    </w:p>
    <w:p w14:paraId="4BA303FD" w14:textId="77777777" w:rsidR="00F9387C" w:rsidRDefault="00000000" w:rsidP="00FB17BC">
      <w:pPr>
        <w:numPr>
          <w:ilvl w:val="0"/>
          <w:numId w:val="35"/>
        </w:numPr>
        <w:ind w:hanging="357"/>
        <w:jc w:val="both"/>
        <w:rPr>
          <w:sz w:val="20"/>
          <w:szCs w:val="20"/>
        </w:rPr>
      </w:pPr>
      <w:r>
        <w:rPr>
          <w:sz w:val="20"/>
          <w:szCs w:val="20"/>
        </w:rPr>
        <w:t>Osobą składającą ofertę powinna być osoba kontaktowa podawana w dokumentacji.</w:t>
      </w:r>
    </w:p>
    <w:p w14:paraId="47DCEF48" w14:textId="77777777" w:rsidR="00F9387C" w:rsidRDefault="00000000" w:rsidP="00FB17BC">
      <w:pPr>
        <w:numPr>
          <w:ilvl w:val="0"/>
          <w:numId w:val="35"/>
        </w:numPr>
        <w:ind w:hanging="357"/>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D465FE" w14:textId="77777777" w:rsidR="00F9387C" w:rsidRDefault="00000000" w:rsidP="00FB17BC">
      <w:pPr>
        <w:numPr>
          <w:ilvl w:val="0"/>
          <w:numId w:val="35"/>
        </w:numPr>
        <w:jc w:val="both"/>
        <w:rPr>
          <w:sz w:val="20"/>
          <w:szCs w:val="20"/>
        </w:rPr>
      </w:pPr>
      <w:r>
        <w:rPr>
          <w:sz w:val="20"/>
          <w:szCs w:val="20"/>
        </w:rPr>
        <w:t xml:space="preserve">Jeśli Wykonawca pakuje dokumenty np. w plik o rozszerzeniu .zip, zaleca się wcześniejsze podpisanie każdego ze skompresowanych plików. </w:t>
      </w:r>
    </w:p>
    <w:p w14:paraId="4C5963AA" w14:textId="77777777" w:rsidR="00F9387C" w:rsidRDefault="00000000" w:rsidP="00FB17BC">
      <w:pPr>
        <w:numPr>
          <w:ilvl w:val="0"/>
          <w:numId w:val="35"/>
        </w:numPr>
        <w:jc w:val="both"/>
        <w:rPr>
          <w:sz w:val="20"/>
          <w:szCs w:val="20"/>
        </w:rPr>
      </w:pPr>
      <w:r>
        <w:rPr>
          <w:sz w:val="20"/>
          <w:szCs w:val="20"/>
        </w:rPr>
        <w:t xml:space="preserve">Zamawiający zaleca aby </w:t>
      </w:r>
      <w:r>
        <w:rPr>
          <w:b/>
          <w:sz w:val="20"/>
          <w:szCs w:val="20"/>
          <w:u w:val="single"/>
        </w:rPr>
        <w:t xml:space="preserve">nie </w:t>
      </w:r>
      <w:r>
        <w:rPr>
          <w:sz w:val="20"/>
          <w:szCs w:val="20"/>
          <w:u w:val="single"/>
        </w:rPr>
        <w:t>wprowadzać jakichkolwiek zmian w plikach po podpisaniu ich podpisem kwalifikowanym. Może to skutkować naruszeniem integralności plików co równoważne będzie z koniecznością odrzucenia oferty</w:t>
      </w:r>
      <w:r>
        <w:rPr>
          <w:sz w:val="20"/>
          <w:szCs w:val="20"/>
        </w:rPr>
        <w:t>.</w:t>
      </w:r>
    </w:p>
    <w:p w14:paraId="1C5158EA" w14:textId="77777777" w:rsidR="00F9387C" w:rsidRDefault="00000000" w:rsidP="00FB17BC">
      <w:pPr>
        <w:numPr>
          <w:ilvl w:val="0"/>
          <w:numId w:val="35"/>
        </w:numPr>
        <w:jc w:val="both"/>
        <w:rPr>
          <w:b/>
          <w:sz w:val="20"/>
          <w:szCs w:val="20"/>
        </w:rPr>
      </w:pPr>
      <w:r>
        <w:rPr>
          <w:b/>
          <w:sz w:val="20"/>
          <w:szCs w:val="20"/>
          <w:u w:val="single"/>
        </w:rPr>
        <w:t>Do oferty należy załączyć:</w:t>
      </w:r>
    </w:p>
    <w:p w14:paraId="77CCBF8D" w14:textId="77777777" w:rsidR="00F9387C" w:rsidRDefault="00000000" w:rsidP="00FB17BC">
      <w:pPr>
        <w:numPr>
          <w:ilvl w:val="0"/>
          <w:numId w:val="5"/>
        </w:numPr>
        <w:jc w:val="both"/>
        <w:rPr>
          <w:sz w:val="20"/>
          <w:szCs w:val="20"/>
        </w:rPr>
      </w:pPr>
      <w:r>
        <w:rPr>
          <w:sz w:val="20"/>
          <w:szCs w:val="20"/>
        </w:rPr>
        <w:t xml:space="preserve">Formularz ofertowy wraz z oświadczeniem o spełnianiu warunków udział w postępowaniu oraz braku podstaw do wykluczenia o treści zgodnej z </w:t>
      </w:r>
      <w:r>
        <w:rPr>
          <w:b/>
          <w:sz w:val="20"/>
          <w:szCs w:val="20"/>
        </w:rPr>
        <w:t>Załącznikami nr 4 i 6 do SWZ.</w:t>
      </w:r>
    </w:p>
    <w:p w14:paraId="04DD8D6C" w14:textId="77777777" w:rsidR="00F9387C" w:rsidRDefault="00000000" w:rsidP="00FB17BC">
      <w:pPr>
        <w:numPr>
          <w:ilvl w:val="0"/>
          <w:numId w:val="5"/>
        </w:numPr>
        <w:jc w:val="both"/>
        <w:rPr>
          <w:sz w:val="20"/>
          <w:szCs w:val="20"/>
        </w:rPr>
      </w:pPr>
      <w:r>
        <w:rPr>
          <w:sz w:val="20"/>
          <w:szCs w:val="20"/>
        </w:rPr>
        <w:t>Pełnomocnictwo (jeśli występuje).</w:t>
      </w:r>
    </w:p>
    <w:p w14:paraId="42870BD3" w14:textId="77777777" w:rsidR="00F9387C" w:rsidRDefault="00000000" w:rsidP="00FB17BC">
      <w:pPr>
        <w:numPr>
          <w:ilvl w:val="0"/>
          <w:numId w:val="5"/>
        </w:numPr>
        <w:jc w:val="both"/>
        <w:rPr>
          <w:sz w:val="20"/>
          <w:szCs w:val="20"/>
        </w:rPr>
      </w:pPr>
      <w:r>
        <w:rPr>
          <w:sz w:val="20"/>
          <w:szCs w:val="20"/>
        </w:rPr>
        <w:t>Zobowiązanie podmiotu trzeciego (jeśli występuje).</w:t>
      </w:r>
    </w:p>
    <w:p w14:paraId="51DD8235" w14:textId="77777777" w:rsidR="00F9387C" w:rsidRDefault="00000000" w:rsidP="00FB17BC">
      <w:pPr>
        <w:numPr>
          <w:ilvl w:val="0"/>
          <w:numId w:val="5"/>
        </w:numPr>
        <w:jc w:val="both"/>
        <w:rPr>
          <w:sz w:val="20"/>
          <w:szCs w:val="20"/>
        </w:rPr>
      </w:pPr>
      <w:r>
        <w:rPr>
          <w:sz w:val="20"/>
          <w:szCs w:val="20"/>
        </w:rPr>
        <w:t>Wadium (jeżeli jest składane w formie niepieniężnej).</w:t>
      </w:r>
    </w:p>
    <w:p w14:paraId="39D8FBF4" w14:textId="77777777" w:rsidR="00F9387C" w:rsidRDefault="00000000" w:rsidP="00FB17BC">
      <w:pPr>
        <w:numPr>
          <w:ilvl w:val="0"/>
          <w:numId w:val="5"/>
        </w:numPr>
        <w:jc w:val="both"/>
        <w:rPr>
          <w:sz w:val="20"/>
          <w:szCs w:val="20"/>
        </w:rPr>
      </w:pPr>
      <w:r>
        <w:rPr>
          <w:sz w:val="20"/>
          <w:szCs w:val="20"/>
        </w:rPr>
        <w:t>Oświadczenie o częściach zamówienia, które wykonawca zamierza powierzyć podwykonawcom (jeżeli dotyczy).</w:t>
      </w:r>
    </w:p>
    <w:p w14:paraId="54468B2B" w14:textId="77777777" w:rsidR="00F9387C" w:rsidRDefault="00000000" w:rsidP="00FB17BC">
      <w:pPr>
        <w:numPr>
          <w:ilvl w:val="0"/>
          <w:numId w:val="5"/>
        </w:numPr>
        <w:jc w:val="both"/>
        <w:rPr>
          <w:sz w:val="20"/>
          <w:szCs w:val="20"/>
        </w:rPr>
      </w:pPr>
      <w:r>
        <w:rPr>
          <w:sz w:val="20"/>
          <w:szCs w:val="20"/>
        </w:rPr>
        <w:t>Oświadczenie podmiotów wspólnie ubiegających się o udzielenie zamówienia (jeżeli dotyczy).</w:t>
      </w:r>
    </w:p>
    <w:p w14:paraId="3155CE0F" w14:textId="77777777" w:rsidR="00F9387C" w:rsidRDefault="00000000">
      <w:pPr>
        <w:pStyle w:val="Nagwek2"/>
        <w:spacing w:before="240" w:after="240"/>
      </w:pPr>
      <w:bookmarkStart w:id="22" w:name="_c8de4rg6s4kb"/>
      <w:bookmarkEnd w:id="22"/>
      <w:r>
        <w:rPr>
          <w:highlight w:val="lightGray"/>
        </w:rPr>
        <w:t>XV. Sposób obliczania ceny oferty</w:t>
      </w:r>
    </w:p>
    <w:p w14:paraId="43CEDC55" w14:textId="77777777" w:rsidR="00F9387C" w:rsidRDefault="00000000" w:rsidP="00295452">
      <w:pPr>
        <w:numPr>
          <w:ilvl w:val="0"/>
          <w:numId w:val="6"/>
        </w:numPr>
        <w:spacing w:before="240"/>
        <w:ind w:left="425" w:hanging="425"/>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4 do SWZ. </w:t>
      </w:r>
    </w:p>
    <w:p w14:paraId="71E77C45" w14:textId="77777777" w:rsidR="00F9387C" w:rsidRDefault="00000000" w:rsidP="00295452">
      <w:pPr>
        <w:numPr>
          <w:ilvl w:val="0"/>
          <w:numId w:val="6"/>
        </w:numPr>
        <w:shd w:val="clear" w:color="auto" w:fill="FFFFFF" w:themeFill="background1"/>
        <w:ind w:left="425" w:hanging="425"/>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bookmarkStart w:id="23" w:name="_Hlk109370417"/>
      <w:r>
        <w:rPr>
          <w:sz w:val="20"/>
          <w:szCs w:val="20"/>
        </w:rPr>
        <w:t>Stawkę podatku VAT należy uwzględnić w wysokości obowiązującej na dzień składania ofert</w:t>
      </w:r>
      <w:bookmarkEnd w:id="23"/>
      <w:r>
        <w:rPr>
          <w:sz w:val="20"/>
          <w:szCs w:val="20"/>
        </w:rPr>
        <w:t>.</w:t>
      </w:r>
    </w:p>
    <w:p w14:paraId="589769A3" w14:textId="77777777" w:rsidR="00F9387C" w:rsidRDefault="00000000" w:rsidP="00295452">
      <w:pPr>
        <w:numPr>
          <w:ilvl w:val="0"/>
          <w:numId w:val="6"/>
        </w:numPr>
        <w:ind w:left="425" w:hanging="425"/>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43BC74BF" w14:textId="77777777" w:rsidR="00F9387C" w:rsidRDefault="00000000" w:rsidP="00295452">
      <w:pPr>
        <w:numPr>
          <w:ilvl w:val="0"/>
          <w:numId w:val="6"/>
        </w:numPr>
        <w:ind w:left="425" w:hanging="425"/>
        <w:jc w:val="both"/>
        <w:rPr>
          <w:sz w:val="20"/>
          <w:szCs w:val="20"/>
        </w:rPr>
      </w:pPr>
      <w:r>
        <w:rPr>
          <w:sz w:val="20"/>
          <w:szCs w:val="20"/>
        </w:rPr>
        <w:t>Cena oferty powinna być wyrażona w złotych polskich (PLN) z dokładnością do dwóch miejsc po przecinku.</w:t>
      </w:r>
    </w:p>
    <w:p w14:paraId="2FD797C2" w14:textId="77777777" w:rsidR="00F9387C" w:rsidRDefault="00000000" w:rsidP="00295452">
      <w:pPr>
        <w:numPr>
          <w:ilvl w:val="0"/>
          <w:numId w:val="6"/>
        </w:numPr>
        <w:ind w:left="425" w:hanging="425"/>
        <w:jc w:val="both"/>
        <w:rPr>
          <w:sz w:val="20"/>
          <w:szCs w:val="20"/>
        </w:rPr>
      </w:pPr>
      <w:r>
        <w:rPr>
          <w:sz w:val="20"/>
          <w:szCs w:val="20"/>
        </w:rPr>
        <w:t>Zamawiający nie przewiduje rozliczeń w walucie obcej.</w:t>
      </w:r>
    </w:p>
    <w:p w14:paraId="7CE5B52E" w14:textId="77777777" w:rsidR="00F9387C" w:rsidRDefault="00000000" w:rsidP="00295452">
      <w:pPr>
        <w:numPr>
          <w:ilvl w:val="0"/>
          <w:numId w:val="6"/>
        </w:numPr>
        <w:ind w:left="426" w:hanging="426"/>
        <w:jc w:val="both"/>
        <w:rPr>
          <w:sz w:val="20"/>
          <w:szCs w:val="20"/>
        </w:rPr>
      </w:pPr>
      <w:r>
        <w:rPr>
          <w:sz w:val="20"/>
          <w:szCs w:val="20"/>
        </w:rPr>
        <w:t>Wyliczona cena oferty brutto będzie służyć do porównania złożonych ofert i do rozliczenia w trakcie realizacji zamówienia.</w:t>
      </w:r>
    </w:p>
    <w:p w14:paraId="13649F66" w14:textId="7D881123" w:rsidR="00F9387C" w:rsidRDefault="00000000" w:rsidP="00191CA1">
      <w:pPr>
        <w:numPr>
          <w:ilvl w:val="0"/>
          <w:numId w:val="6"/>
        </w:numPr>
        <w:ind w:left="426" w:hanging="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FF7A3E" w:rsidRPr="00FF7A3E">
        <w:rPr>
          <w:sz w:val="20"/>
          <w:szCs w:val="20"/>
        </w:rPr>
        <w:t xml:space="preserve">Dz.U. </w:t>
      </w:r>
      <w:r w:rsidR="00FF7A3E">
        <w:rPr>
          <w:sz w:val="20"/>
          <w:szCs w:val="20"/>
        </w:rPr>
        <w:t xml:space="preserve">                  </w:t>
      </w:r>
      <w:r w:rsidR="00FF7A3E" w:rsidRPr="00FF7A3E">
        <w:rPr>
          <w:sz w:val="20"/>
          <w:szCs w:val="20"/>
        </w:rPr>
        <w:t xml:space="preserve">z 2023 r., poz. 1570 </w:t>
      </w:r>
      <w:r>
        <w:rPr>
          <w:sz w:val="20"/>
          <w:szCs w:val="20"/>
        </w:rPr>
        <w:t xml:space="preserve">z późn. zm.), dla celów zastosowania kryterium ceny lub kosztu zamawiający </w:t>
      </w:r>
      <w:r>
        <w:rPr>
          <w:sz w:val="20"/>
          <w:szCs w:val="20"/>
        </w:rPr>
        <w:lastRenderedPageBreak/>
        <w:t>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1643BEEF" w14:textId="77777777" w:rsidR="00F9387C" w:rsidRDefault="00000000" w:rsidP="00191CA1">
      <w:pPr>
        <w:tabs>
          <w:tab w:val="left" w:pos="3855"/>
        </w:tabs>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000971D" w14:textId="77777777" w:rsidR="00F9387C" w:rsidRDefault="00000000" w:rsidP="00191CA1">
      <w:pPr>
        <w:tabs>
          <w:tab w:val="left" w:pos="3855"/>
        </w:tabs>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71B20787" w14:textId="77777777" w:rsidR="00F9387C" w:rsidRDefault="00000000" w:rsidP="00191CA1">
      <w:pPr>
        <w:tabs>
          <w:tab w:val="left" w:pos="3855"/>
        </w:tabs>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55D7B7A2" w14:textId="77777777" w:rsidR="00F9387C" w:rsidRDefault="00000000" w:rsidP="00191CA1">
      <w:pPr>
        <w:tabs>
          <w:tab w:val="left" w:pos="3855"/>
        </w:tabs>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4FACA9C7" w14:textId="77777777" w:rsidR="00F9387C" w:rsidRDefault="00000000" w:rsidP="00191CA1">
      <w:pPr>
        <w:numPr>
          <w:ilvl w:val="0"/>
          <w:numId w:val="6"/>
        </w:numPr>
        <w:ind w:left="426" w:hanging="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DFA0EA9" w14:textId="77777777" w:rsidR="00F9387C" w:rsidRDefault="00000000">
      <w:pPr>
        <w:pStyle w:val="Nagwek2"/>
        <w:spacing w:before="240" w:after="0"/>
        <w:rPr>
          <w:rStyle w:val="FontStyle36"/>
          <w:rFonts w:ascii="Arial" w:hAnsi="Arial" w:cs="Arial"/>
          <w:color w:val="auto"/>
          <w:sz w:val="32"/>
          <w:szCs w:val="32"/>
        </w:rPr>
      </w:pPr>
      <w:bookmarkStart w:id="24" w:name="_1wm6hsxsy23e"/>
      <w:bookmarkEnd w:id="24"/>
      <w:r>
        <w:rPr>
          <w:highlight w:val="lightGray"/>
        </w:rPr>
        <w:t>XVI. Wymagania dotyczące wadium</w:t>
      </w:r>
    </w:p>
    <w:p w14:paraId="6D113B4A" w14:textId="77777777" w:rsidR="00F9387C" w:rsidRDefault="00F9387C"/>
    <w:p w14:paraId="491C742D" w14:textId="77777777" w:rsidR="00F9387C" w:rsidRDefault="00000000" w:rsidP="00191CA1">
      <w:pPr>
        <w:numPr>
          <w:ilvl w:val="3"/>
          <w:numId w:val="28"/>
        </w:numPr>
        <w:ind w:left="284" w:hanging="426"/>
        <w:jc w:val="both"/>
        <w:rPr>
          <w:sz w:val="20"/>
          <w:szCs w:val="20"/>
        </w:rPr>
      </w:pPr>
      <w:r>
        <w:rPr>
          <w:sz w:val="20"/>
          <w:szCs w:val="20"/>
        </w:rPr>
        <w:t xml:space="preserve">Wykonawca zobowiązany jest do zabezpieczenia swojej oferty wadium w wysokości: </w:t>
      </w:r>
      <w:r>
        <w:rPr>
          <w:b/>
          <w:bCs/>
          <w:sz w:val="20"/>
          <w:szCs w:val="20"/>
        </w:rPr>
        <w:t>5 000 zł</w:t>
      </w:r>
      <w:r>
        <w:rPr>
          <w:sz w:val="20"/>
          <w:szCs w:val="20"/>
        </w:rPr>
        <w:t xml:space="preserve"> (słownie: pięć tysięcy 00/100 złotych);</w:t>
      </w:r>
    </w:p>
    <w:p w14:paraId="63A1CA92" w14:textId="77777777" w:rsidR="00F9387C" w:rsidRDefault="00000000" w:rsidP="00191CA1">
      <w:pPr>
        <w:numPr>
          <w:ilvl w:val="3"/>
          <w:numId w:val="28"/>
        </w:numPr>
        <w:ind w:left="425"/>
        <w:jc w:val="both"/>
        <w:rPr>
          <w:sz w:val="20"/>
          <w:szCs w:val="20"/>
        </w:rPr>
      </w:pPr>
      <w:r>
        <w:rPr>
          <w:sz w:val="20"/>
          <w:szCs w:val="20"/>
        </w:rPr>
        <w:t>Wadium wnosi się przed upływem terminu składania ofert.</w:t>
      </w:r>
    </w:p>
    <w:p w14:paraId="50E53647" w14:textId="77777777" w:rsidR="00F9387C" w:rsidRDefault="00000000" w:rsidP="00191CA1">
      <w:pPr>
        <w:numPr>
          <w:ilvl w:val="3"/>
          <w:numId w:val="28"/>
        </w:numPr>
        <w:ind w:left="425"/>
        <w:jc w:val="both"/>
        <w:rPr>
          <w:sz w:val="20"/>
          <w:szCs w:val="20"/>
        </w:rPr>
      </w:pPr>
      <w:r>
        <w:rPr>
          <w:sz w:val="20"/>
          <w:szCs w:val="20"/>
        </w:rPr>
        <w:t>Wadium może być wnoszone w jednej lub kilku następujących formach:</w:t>
      </w:r>
    </w:p>
    <w:p w14:paraId="04602993" w14:textId="77777777" w:rsidR="00F9387C" w:rsidRDefault="00000000" w:rsidP="00191CA1">
      <w:pPr>
        <w:numPr>
          <w:ilvl w:val="1"/>
          <w:numId w:val="4"/>
        </w:numPr>
        <w:ind w:left="896" w:hanging="409"/>
        <w:jc w:val="both"/>
      </w:pPr>
      <w:r>
        <w:rPr>
          <w:sz w:val="20"/>
          <w:szCs w:val="20"/>
        </w:rPr>
        <w:t xml:space="preserve">pieniądzu; </w:t>
      </w:r>
    </w:p>
    <w:p w14:paraId="78278F77" w14:textId="77777777" w:rsidR="00F9387C" w:rsidRDefault="00000000" w:rsidP="00191CA1">
      <w:pPr>
        <w:numPr>
          <w:ilvl w:val="1"/>
          <w:numId w:val="4"/>
        </w:numPr>
        <w:ind w:left="896" w:hanging="409"/>
        <w:jc w:val="both"/>
      </w:pPr>
      <w:r>
        <w:rPr>
          <w:sz w:val="20"/>
          <w:szCs w:val="20"/>
        </w:rPr>
        <w:t>gwarancjach bankowych;</w:t>
      </w:r>
    </w:p>
    <w:p w14:paraId="20B7C8BC" w14:textId="77777777" w:rsidR="00F9387C" w:rsidRDefault="00000000" w:rsidP="00191CA1">
      <w:pPr>
        <w:numPr>
          <w:ilvl w:val="1"/>
          <w:numId w:val="4"/>
        </w:numPr>
        <w:ind w:left="896" w:hanging="409"/>
        <w:jc w:val="both"/>
      </w:pPr>
      <w:r>
        <w:rPr>
          <w:sz w:val="20"/>
          <w:szCs w:val="20"/>
        </w:rPr>
        <w:t>gwarancjach ubezpieczeniowych;</w:t>
      </w:r>
    </w:p>
    <w:p w14:paraId="459C9B8E" w14:textId="2C6A20DC" w:rsidR="00F9387C" w:rsidRDefault="00000000" w:rsidP="00191CA1">
      <w:pPr>
        <w:numPr>
          <w:ilvl w:val="1"/>
          <w:numId w:val="4"/>
        </w:numPr>
        <w:ind w:left="896" w:hanging="409"/>
        <w:jc w:val="both"/>
      </w:pPr>
      <w:r>
        <w:rPr>
          <w:sz w:val="20"/>
          <w:szCs w:val="20"/>
        </w:rPr>
        <w:t>poręczeniach udzielanych przez podmioty, o których mowa w art. 6b ust. 5 pkt 2 ustawy z dnia 9 listopada 2000 r. o utworzeniu Polskiej Agencji Rozwoju Przedsiębiorczości (</w:t>
      </w:r>
      <w:r w:rsidR="00C60DC1" w:rsidRPr="00C60DC1">
        <w:rPr>
          <w:sz w:val="20"/>
          <w:szCs w:val="20"/>
        </w:rPr>
        <w:t>Dz.U.</w:t>
      </w:r>
      <w:r w:rsidR="00C60DC1">
        <w:rPr>
          <w:sz w:val="20"/>
          <w:szCs w:val="20"/>
        </w:rPr>
        <w:t xml:space="preserve">              </w:t>
      </w:r>
      <w:r w:rsidR="00C60DC1" w:rsidRPr="00C60DC1">
        <w:rPr>
          <w:sz w:val="20"/>
          <w:szCs w:val="20"/>
        </w:rPr>
        <w:t xml:space="preserve"> z 2023 r., poz. 462</w:t>
      </w:r>
      <w:r w:rsidR="00C60DC1">
        <w:rPr>
          <w:sz w:val="20"/>
          <w:szCs w:val="20"/>
        </w:rPr>
        <w:t xml:space="preserve"> z późn. zm.</w:t>
      </w:r>
      <w:r>
        <w:rPr>
          <w:sz w:val="20"/>
          <w:szCs w:val="20"/>
        </w:rPr>
        <w:t>).</w:t>
      </w:r>
    </w:p>
    <w:p w14:paraId="24086676" w14:textId="5092C900" w:rsidR="00F9387C" w:rsidRDefault="00000000" w:rsidP="00191CA1">
      <w:pPr>
        <w:numPr>
          <w:ilvl w:val="3"/>
          <w:numId w:val="28"/>
        </w:numPr>
        <w:ind w:left="426"/>
        <w:jc w:val="both"/>
        <w:rPr>
          <w:sz w:val="20"/>
          <w:szCs w:val="20"/>
        </w:rPr>
      </w:pPr>
      <w:r>
        <w:rPr>
          <w:sz w:val="20"/>
          <w:szCs w:val="20"/>
        </w:rPr>
        <w:t>Wadium w formie pieniądza należy wnieść przelewem na konto banku SBL w Kępnie o/ Doruchów</w:t>
      </w:r>
      <w:r>
        <w:rPr>
          <w:smallCaps/>
          <w:sz w:val="20"/>
          <w:szCs w:val="20"/>
        </w:rPr>
        <w:t xml:space="preserve">  </w:t>
      </w:r>
      <w:r>
        <w:rPr>
          <w:sz w:val="20"/>
          <w:szCs w:val="20"/>
        </w:rPr>
        <w:t>nr rachunku 38 8413 0000 0906 6483 2000 0004</w:t>
      </w:r>
      <w:r>
        <w:rPr>
          <w:smallCaps/>
          <w:sz w:val="20"/>
          <w:szCs w:val="20"/>
        </w:rPr>
        <w:t xml:space="preserve"> </w:t>
      </w:r>
      <w:r>
        <w:rPr>
          <w:sz w:val="20"/>
          <w:szCs w:val="20"/>
        </w:rPr>
        <w:t xml:space="preserve">z dopiskiem </w:t>
      </w:r>
      <w:bookmarkStart w:id="25" w:name="_Hlk86735026"/>
      <w:r>
        <w:rPr>
          <w:sz w:val="20"/>
          <w:szCs w:val="20"/>
        </w:rPr>
        <w:t xml:space="preserve">„Wadium - </w:t>
      </w:r>
      <w:r>
        <w:rPr>
          <w:i/>
          <w:iCs/>
          <w:sz w:val="20"/>
          <w:szCs w:val="20"/>
        </w:rPr>
        <w:t>odbiór odpadów komunalnych z terenu Gminy Doruchów oraz transport do Zakładu Zagospodarowania Odpadów w m. Olszowa – OR.271.</w:t>
      </w:r>
      <w:r w:rsidR="00C34663">
        <w:rPr>
          <w:i/>
          <w:iCs/>
          <w:sz w:val="20"/>
          <w:szCs w:val="20"/>
        </w:rPr>
        <w:t>8</w:t>
      </w:r>
      <w:r>
        <w:rPr>
          <w:i/>
          <w:iCs/>
          <w:sz w:val="20"/>
          <w:szCs w:val="20"/>
        </w:rPr>
        <w:t>.202</w:t>
      </w:r>
      <w:r w:rsidR="00C34663">
        <w:rPr>
          <w:i/>
          <w:iCs/>
          <w:sz w:val="20"/>
          <w:szCs w:val="20"/>
        </w:rPr>
        <w:t>3</w:t>
      </w:r>
      <w:r>
        <w:rPr>
          <w:i/>
          <w:iCs/>
          <w:sz w:val="20"/>
          <w:szCs w:val="20"/>
        </w:rPr>
        <w:t>”</w:t>
      </w:r>
      <w:bookmarkEnd w:id="25"/>
      <w:r>
        <w:rPr>
          <w:i/>
          <w:iCs/>
          <w:sz w:val="20"/>
          <w:szCs w:val="20"/>
        </w:rPr>
        <w:t>.</w:t>
      </w:r>
    </w:p>
    <w:p w14:paraId="714F8878" w14:textId="77777777" w:rsidR="00F9387C" w:rsidRDefault="00000000" w:rsidP="00191CA1">
      <w:pPr>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13334800" w14:textId="77777777" w:rsidR="00F9387C" w:rsidRDefault="00000000" w:rsidP="00191CA1">
      <w:pPr>
        <w:numPr>
          <w:ilvl w:val="3"/>
          <w:numId w:val="28"/>
        </w:numPr>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315DEAC3" w14:textId="77777777" w:rsidR="00F9387C" w:rsidRDefault="00000000" w:rsidP="00191CA1">
      <w:pPr>
        <w:numPr>
          <w:ilvl w:val="0"/>
          <w:numId w:val="22"/>
        </w:numPr>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7B040E9B" w14:textId="77777777" w:rsidR="00F9387C" w:rsidRDefault="00000000" w:rsidP="00191CA1">
      <w:pPr>
        <w:numPr>
          <w:ilvl w:val="0"/>
          <w:numId w:val="22"/>
        </w:numPr>
        <w:ind w:left="882" w:hanging="465"/>
        <w:jc w:val="both"/>
        <w:rPr>
          <w:sz w:val="20"/>
          <w:szCs w:val="20"/>
        </w:rPr>
      </w:pPr>
      <w:r>
        <w:rPr>
          <w:sz w:val="20"/>
          <w:szCs w:val="20"/>
        </w:rPr>
        <w:t>z jej treści powinno jednoznacznie wynikać zobowiązanie gwaranta do zapłaty całej kwoty wadium;</w:t>
      </w:r>
    </w:p>
    <w:p w14:paraId="65B1535B" w14:textId="77777777" w:rsidR="00F9387C" w:rsidRDefault="00000000" w:rsidP="00191CA1">
      <w:pPr>
        <w:numPr>
          <w:ilvl w:val="0"/>
          <w:numId w:val="22"/>
        </w:numPr>
        <w:ind w:left="882" w:hanging="465"/>
        <w:jc w:val="both"/>
        <w:rPr>
          <w:sz w:val="20"/>
          <w:szCs w:val="20"/>
        </w:rPr>
      </w:pPr>
      <w:r>
        <w:rPr>
          <w:sz w:val="20"/>
          <w:szCs w:val="20"/>
        </w:rPr>
        <w:t>powinno być nieodwołalne i bezwarunkowe oraz płatne na pierwsze żądanie;</w:t>
      </w:r>
    </w:p>
    <w:p w14:paraId="5ED7BE6C" w14:textId="77777777" w:rsidR="00F9387C" w:rsidRDefault="00000000" w:rsidP="00191CA1">
      <w:pPr>
        <w:numPr>
          <w:ilvl w:val="0"/>
          <w:numId w:val="22"/>
        </w:numPr>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15B11273" w14:textId="77777777" w:rsidR="00F9387C" w:rsidRDefault="00000000" w:rsidP="00191CA1">
      <w:pPr>
        <w:numPr>
          <w:ilvl w:val="0"/>
          <w:numId w:val="22"/>
        </w:numPr>
        <w:ind w:left="882" w:hanging="465"/>
        <w:jc w:val="both"/>
        <w:rPr>
          <w:sz w:val="20"/>
          <w:szCs w:val="20"/>
        </w:rPr>
      </w:pPr>
      <w:r>
        <w:rPr>
          <w:sz w:val="20"/>
          <w:szCs w:val="20"/>
        </w:rPr>
        <w:t>w treści poręczenia lub gwarancji powinna znaleźć się nazwa oraz numer przedmiotowego postępowania;</w:t>
      </w:r>
    </w:p>
    <w:p w14:paraId="451D77C1" w14:textId="77777777" w:rsidR="00F9387C" w:rsidRDefault="00000000" w:rsidP="00191CA1">
      <w:pPr>
        <w:numPr>
          <w:ilvl w:val="0"/>
          <w:numId w:val="22"/>
        </w:numPr>
        <w:ind w:left="882" w:hanging="465"/>
        <w:jc w:val="both"/>
        <w:rPr>
          <w:sz w:val="20"/>
          <w:szCs w:val="20"/>
        </w:rPr>
      </w:pPr>
      <w:r>
        <w:rPr>
          <w:sz w:val="20"/>
          <w:szCs w:val="20"/>
        </w:rPr>
        <w:t xml:space="preserve">beneficjentem poręczenia lub gwarancji jest: Gmina Doruchów ul. Kępińska 13, 63-505 Doruchów </w:t>
      </w:r>
    </w:p>
    <w:p w14:paraId="168806E0" w14:textId="77777777" w:rsidR="00F9387C" w:rsidRDefault="00000000" w:rsidP="00191CA1">
      <w:pPr>
        <w:numPr>
          <w:ilvl w:val="0"/>
          <w:numId w:val="22"/>
        </w:numPr>
        <w:ind w:left="882" w:hanging="465"/>
        <w:jc w:val="both"/>
        <w:rPr>
          <w:sz w:val="20"/>
          <w:szCs w:val="20"/>
        </w:rPr>
      </w:pPr>
      <w:r>
        <w:rPr>
          <w:sz w:val="20"/>
          <w:szCs w:val="20"/>
        </w:rPr>
        <w:t xml:space="preserve">w przypadku Wykonawców wspólnie ubiegających się o udzielenie zamówienia (art. 58 PZP), Zamawiający wymaga aby poręczenie lub gwarancja obejmowała swą treścią (tj. zobowiązanych z tytułu poręczenia lub gwarancji) wszystkich Wykonawców wspólnie </w:t>
      </w:r>
      <w:r>
        <w:rPr>
          <w:sz w:val="20"/>
          <w:szCs w:val="20"/>
        </w:rPr>
        <w:lastRenderedPageBreak/>
        <w:t>ubiegających się o udzielenie zamówienia lub aby z jej treści wynikało, że zabezpiecza ofertę Wykonawców wspólnie ubiegających się o udzielenie zamówienia (konsorcjum);</w:t>
      </w:r>
    </w:p>
    <w:p w14:paraId="7B7C7818" w14:textId="77777777" w:rsidR="00F9387C" w:rsidRDefault="00000000" w:rsidP="00191CA1">
      <w:pPr>
        <w:numPr>
          <w:ilvl w:val="3"/>
          <w:numId w:val="28"/>
        </w:numPr>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71181DD0" w14:textId="77777777" w:rsidR="00F9387C" w:rsidRDefault="00000000" w:rsidP="00191CA1">
      <w:pPr>
        <w:numPr>
          <w:ilvl w:val="3"/>
          <w:numId w:val="28"/>
        </w:numPr>
        <w:ind w:left="426"/>
        <w:jc w:val="both"/>
        <w:rPr>
          <w:sz w:val="20"/>
          <w:szCs w:val="20"/>
        </w:rPr>
      </w:pPr>
      <w:r>
        <w:rPr>
          <w:sz w:val="20"/>
          <w:szCs w:val="20"/>
        </w:rPr>
        <w:t>Zasady zwrotu oraz okoliczności zatrzymania wadium określa art. 98 PZP.</w:t>
      </w:r>
    </w:p>
    <w:p w14:paraId="453CA062" w14:textId="77777777" w:rsidR="00F9387C" w:rsidRDefault="00000000">
      <w:pPr>
        <w:pStyle w:val="Nagwek2"/>
        <w:spacing w:before="240" w:after="240"/>
      </w:pPr>
      <w:bookmarkStart w:id="26" w:name="_kraqvybbazqg"/>
      <w:bookmarkEnd w:id="26"/>
      <w:r>
        <w:rPr>
          <w:highlight w:val="lightGray"/>
        </w:rPr>
        <w:t>XVII. Termin związania ofertą</w:t>
      </w:r>
    </w:p>
    <w:p w14:paraId="41E1B820" w14:textId="17D5D3B3" w:rsidR="00F9387C" w:rsidRPr="00A618DF" w:rsidRDefault="00000000" w:rsidP="00191CA1">
      <w:pPr>
        <w:numPr>
          <w:ilvl w:val="0"/>
          <w:numId w:val="36"/>
        </w:numPr>
        <w:spacing w:before="240"/>
        <w:ind w:left="425"/>
        <w:jc w:val="both"/>
        <w:rPr>
          <w:sz w:val="20"/>
          <w:szCs w:val="20"/>
        </w:rPr>
      </w:pPr>
      <w:r w:rsidRPr="00A618DF">
        <w:rPr>
          <w:sz w:val="20"/>
          <w:szCs w:val="20"/>
        </w:rPr>
        <w:t xml:space="preserve">Wykonawca </w:t>
      </w:r>
      <w:r w:rsidR="00A618DF">
        <w:rPr>
          <w:sz w:val="20"/>
          <w:szCs w:val="20"/>
        </w:rPr>
        <w:t xml:space="preserve">jest związany </w:t>
      </w:r>
      <w:r w:rsidR="00E420E8">
        <w:rPr>
          <w:sz w:val="20"/>
          <w:szCs w:val="20"/>
        </w:rPr>
        <w:t>ofertą od dnia upływu terminu składania ofert do dnia</w:t>
      </w:r>
      <w:r w:rsidR="00B55B0E">
        <w:rPr>
          <w:sz w:val="20"/>
          <w:szCs w:val="20"/>
        </w:rPr>
        <w:t xml:space="preserve"> 22.11.2023r.</w:t>
      </w:r>
    </w:p>
    <w:p w14:paraId="0B618C61" w14:textId="77777777" w:rsidR="00F9387C" w:rsidRDefault="00000000" w:rsidP="00191CA1">
      <w:pPr>
        <w:numPr>
          <w:ilvl w:val="0"/>
          <w:numId w:val="36"/>
        </w:numPr>
        <w:ind w:left="425"/>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Pr>
          <w:sz w:val="20"/>
          <w:szCs w:val="20"/>
        </w:rPr>
        <w:tab/>
        <w:t>Przedłużenie terminu związania ofertą wymaga złożenia przez wykonawcę pisemnego oświadczenia o wyrażeniu zgody na przedłużenie terminu związania ofertą.</w:t>
      </w:r>
    </w:p>
    <w:p w14:paraId="3853162B" w14:textId="77777777" w:rsidR="00F9387C" w:rsidRDefault="00000000" w:rsidP="00191CA1">
      <w:pPr>
        <w:numPr>
          <w:ilvl w:val="0"/>
          <w:numId w:val="36"/>
        </w:numPr>
        <w:ind w:left="425"/>
        <w:jc w:val="both"/>
        <w:rPr>
          <w:sz w:val="20"/>
          <w:szCs w:val="20"/>
        </w:rPr>
      </w:pPr>
      <w:r>
        <w:rPr>
          <w:sz w:val="20"/>
          <w:szCs w:val="20"/>
        </w:rPr>
        <w:t>Odmowa wyrażenia zgody na przedłużenie terminu związania ofertą nie powoduje utraty wadium.</w:t>
      </w:r>
    </w:p>
    <w:p w14:paraId="66863A8C" w14:textId="77777777" w:rsidR="00F9387C" w:rsidRDefault="00000000">
      <w:pPr>
        <w:pStyle w:val="Nagwek2"/>
        <w:spacing w:before="240" w:after="240"/>
      </w:pPr>
      <w:bookmarkStart w:id="27" w:name="_iwk7tzonv6ne"/>
      <w:bookmarkEnd w:id="27"/>
      <w:r>
        <w:rPr>
          <w:highlight w:val="lightGray"/>
        </w:rPr>
        <w:t>XVIII. Miejsce i termin składania ofert</w:t>
      </w:r>
    </w:p>
    <w:p w14:paraId="4680FF46" w14:textId="685E34FC" w:rsidR="00F9387C" w:rsidRDefault="00000000">
      <w:pPr>
        <w:pStyle w:val="Style11"/>
        <w:widowControl/>
        <w:tabs>
          <w:tab w:val="left" w:pos="845"/>
        </w:tabs>
        <w:spacing w:line="360" w:lineRule="auto"/>
        <w:ind w:firstLine="0"/>
        <w:jc w:val="left"/>
        <w:rPr>
          <w:rFonts w:ascii="Arial" w:hAnsi="Arial" w:cs="Arial"/>
          <w:sz w:val="20"/>
          <w:szCs w:val="20"/>
        </w:rPr>
      </w:pPr>
      <w:r>
        <w:rPr>
          <w:rStyle w:val="FontStyle36"/>
          <w:rFonts w:ascii="Arial" w:hAnsi="Arial" w:cs="Arial"/>
          <w:color w:val="FF0000"/>
        </w:rPr>
        <w:t xml:space="preserve">    </w:t>
      </w:r>
      <w:r>
        <w:rPr>
          <w:rFonts w:ascii="Arial" w:hAnsi="Arial" w:cs="Arial"/>
          <w:sz w:val="20"/>
          <w:szCs w:val="20"/>
        </w:rPr>
        <w:t xml:space="preserve">Ofertę wraz z wymaganymi dokumentami należy umieścić na </w:t>
      </w:r>
      <w:hyperlink r:id="rId29">
        <w:r>
          <w:rPr>
            <w:rFonts w:ascii="Arial" w:hAnsi="Arial" w:cs="Arial"/>
            <w:color w:val="1155CC"/>
            <w:sz w:val="20"/>
            <w:szCs w:val="20"/>
            <w:u w:val="single"/>
          </w:rPr>
          <w:t>platformazakupowa.pl</w:t>
        </w:r>
      </w:hyperlink>
      <w:r>
        <w:rPr>
          <w:rFonts w:ascii="Arial" w:hAnsi="Arial" w:cs="Arial"/>
          <w:sz w:val="20"/>
          <w:szCs w:val="20"/>
        </w:rPr>
        <w:t xml:space="preserve"> pod adresem: </w:t>
      </w:r>
      <w:hyperlink r:id="rId30">
        <w:r>
          <w:rPr>
            <w:rStyle w:val="Hipercze"/>
            <w:rFonts w:ascii="Arial" w:hAnsi="Arial" w:cs="Arial"/>
            <w:sz w:val="20"/>
            <w:szCs w:val="20"/>
          </w:rPr>
          <w:t>https://platformazakupowa.pl/pn/doruchow</w:t>
        </w:r>
      </w:hyperlink>
      <w:r>
        <w:rPr>
          <w:rFonts w:ascii="Arial" w:hAnsi="Arial" w:cs="Arial"/>
          <w:sz w:val="20"/>
          <w:szCs w:val="20"/>
        </w:rPr>
        <w:t xml:space="preserve"> w myśl Ustawy PZP na stronie internetowej prowadzonego postępowania do dnia </w:t>
      </w:r>
      <w:r w:rsidR="00B55B0E" w:rsidRPr="00B55B0E">
        <w:rPr>
          <w:rFonts w:ascii="Arial" w:hAnsi="Arial" w:cs="Arial"/>
          <w:b/>
          <w:bCs/>
          <w:sz w:val="20"/>
          <w:szCs w:val="20"/>
        </w:rPr>
        <w:t>2</w:t>
      </w:r>
      <w:r w:rsidR="002D265B">
        <w:rPr>
          <w:rFonts w:ascii="Arial" w:hAnsi="Arial" w:cs="Arial"/>
          <w:b/>
          <w:bCs/>
          <w:sz w:val="20"/>
          <w:szCs w:val="20"/>
        </w:rPr>
        <w:t>7</w:t>
      </w:r>
      <w:r w:rsidRPr="00B55B0E">
        <w:rPr>
          <w:rFonts w:ascii="Arial" w:hAnsi="Arial" w:cs="Arial"/>
          <w:b/>
          <w:bCs/>
          <w:sz w:val="20"/>
          <w:szCs w:val="20"/>
        </w:rPr>
        <w:t>.1</w:t>
      </w:r>
      <w:r w:rsidR="00B55B0E" w:rsidRPr="00B55B0E">
        <w:rPr>
          <w:rFonts w:ascii="Arial" w:hAnsi="Arial" w:cs="Arial"/>
          <w:b/>
          <w:bCs/>
          <w:sz w:val="20"/>
          <w:szCs w:val="20"/>
        </w:rPr>
        <w:t>0</w:t>
      </w:r>
      <w:r w:rsidRPr="00B55B0E">
        <w:rPr>
          <w:rFonts w:ascii="Arial" w:hAnsi="Arial" w:cs="Arial"/>
          <w:b/>
          <w:bCs/>
          <w:sz w:val="20"/>
          <w:szCs w:val="20"/>
        </w:rPr>
        <w:t>.202</w:t>
      </w:r>
      <w:r w:rsidR="00B55B0E" w:rsidRPr="00B55B0E">
        <w:rPr>
          <w:rFonts w:ascii="Arial" w:hAnsi="Arial" w:cs="Arial"/>
          <w:b/>
          <w:bCs/>
          <w:sz w:val="20"/>
          <w:szCs w:val="20"/>
        </w:rPr>
        <w:t>3</w:t>
      </w:r>
      <w:r w:rsidRPr="00B55B0E">
        <w:rPr>
          <w:rFonts w:ascii="Arial" w:hAnsi="Arial" w:cs="Arial"/>
          <w:b/>
          <w:bCs/>
          <w:sz w:val="20"/>
          <w:szCs w:val="20"/>
        </w:rPr>
        <w:t xml:space="preserve"> r.</w:t>
      </w:r>
      <w:r w:rsidRPr="00B55B0E">
        <w:rPr>
          <w:rFonts w:ascii="Arial" w:hAnsi="Arial" w:cs="Arial"/>
          <w:sz w:val="20"/>
          <w:szCs w:val="20"/>
        </w:rPr>
        <w:t xml:space="preserve"> do godziny </w:t>
      </w:r>
      <w:r w:rsidRPr="00B55B0E">
        <w:rPr>
          <w:rFonts w:ascii="Arial" w:hAnsi="Arial" w:cs="Arial"/>
          <w:b/>
          <w:bCs/>
          <w:sz w:val="20"/>
          <w:szCs w:val="20"/>
        </w:rPr>
        <w:t>10.00.</w:t>
      </w:r>
    </w:p>
    <w:p w14:paraId="5DCE0847" w14:textId="77777777" w:rsidR="00F9387C" w:rsidRDefault="00000000">
      <w:pPr>
        <w:numPr>
          <w:ilvl w:val="0"/>
          <w:numId w:val="25"/>
        </w:numPr>
        <w:rPr>
          <w:sz w:val="20"/>
          <w:szCs w:val="20"/>
        </w:rPr>
      </w:pPr>
      <w:r>
        <w:rPr>
          <w:sz w:val="20"/>
          <w:szCs w:val="20"/>
        </w:rPr>
        <w:t>Do oferty należy dołączyć wszystkie wymagane w SWZ dokumenty.</w:t>
      </w:r>
    </w:p>
    <w:p w14:paraId="4420828E" w14:textId="77777777" w:rsidR="00F9387C" w:rsidRDefault="00000000" w:rsidP="00191CA1">
      <w:pPr>
        <w:numPr>
          <w:ilvl w:val="0"/>
          <w:numId w:val="25"/>
        </w:numPr>
        <w:ind w:left="714" w:hanging="357"/>
        <w:jc w:val="both"/>
        <w:rPr>
          <w:sz w:val="20"/>
          <w:szCs w:val="20"/>
        </w:rPr>
      </w:pPr>
      <w:r>
        <w:rPr>
          <w:sz w:val="20"/>
          <w:szCs w:val="20"/>
        </w:rPr>
        <w:t>Po wypełnieniu Formularza składania oferty lub wniosku i dołączenia  wszystkich wymaganych załączników należy kliknąć przycisk „Przejdź do podsumowania”.</w:t>
      </w:r>
    </w:p>
    <w:p w14:paraId="2E3D579B" w14:textId="77777777" w:rsidR="00F9387C" w:rsidRDefault="00000000" w:rsidP="00191CA1">
      <w:pPr>
        <w:numPr>
          <w:ilvl w:val="0"/>
          <w:numId w:val="25"/>
        </w:numPr>
        <w:ind w:left="714" w:hanging="357"/>
        <w:jc w:val="both"/>
        <w:rPr>
          <w:sz w:val="20"/>
          <w:szCs w:val="20"/>
        </w:rPr>
      </w:pPr>
      <w:r>
        <w:rPr>
          <w:sz w:val="20"/>
          <w:szCs w:val="20"/>
        </w:rPr>
        <w:t xml:space="preserve">Oferta lub wniosek składana elektronicznie musi zostać podpisana elektronicznym podpisem kwalifikowanym, podpisem zaufanym lub podpisem osobistym. W procesie składania oferty za pośrednictwem </w:t>
      </w:r>
      <w:hyperlink r:id="rId31">
        <w:r>
          <w:rPr>
            <w:color w:val="1155CC"/>
            <w:sz w:val="20"/>
            <w:szCs w:val="20"/>
            <w:u w:val="single"/>
          </w:rPr>
          <w:t>platformazakupowa.pl</w:t>
        </w:r>
      </w:hyperlink>
      <w:r>
        <w:rPr>
          <w:sz w:val="20"/>
          <w:szCs w:val="20"/>
        </w:rPr>
        <w:t xml:space="preserve">, Wykonawca powinien złożyć podpis bezpośrednio na dokumentach przesłanych za pośrednictwem </w:t>
      </w:r>
      <w:hyperlink r:id="rId32">
        <w:r>
          <w:rPr>
            <w:color w:val="1155CC"/>
            <w:sz w:val="20"/>
            <w:szCs w:val="20"/>
            <w:u w:val="single"/>
          </w:rPr>
          <w:t>platformazakupowa.pl</w:t>
        </w:r>
      </w:hyperlink>
      <w:r>
        <w:rPr>
          <w:sz w:val="20"/>
          <w:szCs w:val="20"/>
        </w:rPr>
        <w:t>. Zalecamy stosowanie podpisu na każdym załączonym pliku osobno, w szczególności wskazanych w art. 63 ust 1 oraz ust. 2  Pzp, gdzie zaznaczono, iż oferty, wnioski o dopuszczenie do udziału w postępowaniu oraz oświadczenie, o którym mowa w art. 125 ust.1 PZP sporządza się, pod rygorem nieważności, w postaci lub formie elektronicznej i opatruje się odpowiednio w odniesieniu do wartości postępowania kwalifikowanym podpisem elektronicznym, podpisem zaufanym lub podpisem osobistym.</w:t>
      </w:r>
    </w:p>
    <w:p w14:paraId="02569CDF" w14:textId="77777777" w:rsidR="00F9387C" w:rsidRDefault="00000000" w:rsidP="00191CA1">
      <w:pPr>
        <w:numPr>
          <w:ilvl w:val="0"/>
          <w:numId w:val="25"/>
        </w:numPr>
        <w:ind w:left="714" w:hanging="357"/>
        <w:jc w:val="both"/>
        <w:rPr>
          <w:sz w:val="20"/>
          <w:szCs w:val="20"/>
        </w:rPr>
      </w:pPr>
      <w:r>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CB608" w14:textId="77777777" w:rsidR="00F9387C" w:rsidRDefault="00000000" w:rsidP="00191CA1">
      <w:pPr>
        <w:numPr>
          <w:ilvl w:val="0"/>
          <w:numId w:val="25"/>
        </w:numPr>
        <w:spacing w:after="240"/>
        <w:ind w:left="714" w:hanging="357"/>
        <w:jc w:val="both"/>
        <w:rPr>
          <w:sz w:val="20"/>
          <w:szCs w:val="20"/>
        </w:rPr>
      </w:pPr>
      <w:r>
        <w:rPr>
          <w:sz w:val="20"/>
          <w:szCs w:val="20"/>
        </w:rPr>
        <w:t xml:space="preserve">Szczegółowa instrukcja dla Wykonawców dotycząca złożenia, zmiany i wycofania oferty znajduje się na stronie internetowej pod adresem:  </w:t>
      </w:r>
      <w:hyperlink r:id="rId33">
        <w:r>
          <w:rPr>
            <w:color w:val="1155CC"/>
            <w:sz w:val="20"/>
            <w:szCs w:val="20"/>
            <w:u w:val="single"/>
          </w:rPr>
          <w:t>https://platformazakupowa.pl/strona/45-instrukcje</w:t>
        </w:r>
      </w:hyperlink>
    </w:p>
    <w:p w14:paraId="7B703263" w14:textId="77777777" w:rsidR="00F9387C" w:rsidRDefault="00000000">
      <w:pPr>
        <w:pStyle w:val="Nagwek2"/>
        <w:spacing w:line="319" w:lineRule="auto"/>
        <w:jc w:val="both"/>
      </w:pPr>
      <w:bookmarkStart w:id="28" w:name="_g4kmfra1vcqp"/>
      <w:bookmarkEnd w:id="28"/>
      <w:r>
        <w:rPr>
          <w:highlight w:val="lightGray"/>
        </w:rPr>
        <w:t>XIX. Otwarcie ofert</w:t>
      </w:r>
      <w:r>
        <w:t xml:space="preserve">     </w:t>
      </w:r>
    </w:p>
    <w:p w14:paraId="1A49FCDF" w14:textId="77777777" w:rsidR="00F9387C" w:rsidRDefault="00000000">
      <w:pPr>
        <w:numPr>
          <w:ilvl w:val="0"/>
          <w:numId w:val="3"/>
        </w:numPr>
        <w:spacing w:line="319" w:lineRule="auto"/>
        <w:jc w:val="both"/>
        <w:rPr>
          <w:sz w:val="20"/>
          <w:szCs w:val="20"/>
        </w:rPr>
      </w:pPr>
      <w:r>
        <w:rPr>
          <w:sz w:val="20"/>
          <w:szCs w:val="20"/>
        </w:rPr>
        <w:t>Otwarcie ofert następuje niezwłocznie po upływie terminu składania ofert, nie później niż następnego dnia po dniu, w którym upłynął termin składania ofert.</w:t>
      </w:r>
    </w:p>
    <w:p w14:paraId="2376C90F" w14:textId="77777777" w:rsidR="00F9387C" w:rsidRDefault="00000000">
      <w:pPr>
        <w:numPr>
          <w:ilvl w:val="0"/>
          <w:numId w:val="3"/>
        </w:numPr>
        <w:spacing w:line="319" w:lineRule="auto"/>
        <w:jc w:val="both"/>
        <w:rPr>
          <w:sz w:val="20"/>
          <w:szCs w:val="20"/>
        </w:rPr>
      </w:pPr>
      <w:r>
        <w:rPr>
          <w:sz w:val="20"/>
          <w:szCs w:val="20"/>
        </w:rPr>
        <w:t>Otwarcie ofert jest niejawne.</w:t>
      </w:r>
    </w:p>
    <w:p w14:paraId="1F0C1A52" w14:textId="77777777" w:rsidR="00F9387C" w:rsidRDefault="00000000">
      <w:pPr>
        <w:numPr>
          <w:ilvl w:val="0"/>
          <w:numId w:val="3"/>
        </w:numPr>
        <w:spacing w:line="319" w:lineRule="auto"/>
        <w:jc w:val="both"/>
        <w:rPr>
          <w:sz w:val="20"/>
          <w:szCs w:val="20"/>
        </w:rPr>
      </w:pPr>
      <w:r>
        <w:rPr>
          <w:sz w:val="20"/>
          <w:szCs w:val="20"/>
        </w:rPr>
        <w:lastRenderedPageBreak/>
        <w:t>Zamawiający, najpóźniej przed otwarciem ofert, udostępnia na stronie internetowej prowadzonego postępowania informację o kwocie, jaką zamierza przeznaczyć na sfinansowanie zamówienia.</w:t>
      </w:r>
    </w:p>
    <w:p w14:paraId="2E5A7569" w14:textId="77777777" w:rsidR="00F9387C" w:rsidRDefault="00000000">
      <w:pPr>
        <w:numPr>
          <w:ilvl w:val="0"/>
          <w:numId w:val="3"/>
        </w:numPr>
        <w:spacing w:line="319" w:lineRule="auto"/>
        <w:jc w:val="both"/>
        <w:rPr>
          <w:sz w:val="20"/>
          <w:szCs w:val="20"/>
        </w:rPr>
      </w:pPr>
      <w:r>
        <w:rPr>
          <w:sz w:val="20"/>
          <w:szCs w:val="20"/>
        </w:rPr>
        <w:t>Zamawiający, niezwłocznie po otwarciu ofert, udostępnia na stronie internetowej prowadzonego postępowania informacje o:</w:t>
      </w:r>
    </w:p>
    <w:p w14:paraId="5F570AC5" w14:textId="77777777" w:rsidR="00F9387C" w:rsidRDefault="00000000">
      <w:pPr>
        <w:shd w:val="clear" w:color="auto" w:fill="FFFFFF"/>
        <w:ind w:left="720"/>
        <w:jc w:val="both"/>
        <w:rPr>
          <w:sz w:val="20"/>
          <w:szCs w:val="20"/>
        </w:rPr>
      </w:pPr>
      <w:r>
        <w:rPr>
          <w:sz w:val="20"/>
          <w:szCs w:val="20"/>
        </w:rPr>
        <w:t>1) nazwach albo imionach i nazwiskach oraz siedzibach lub miejscach prowadzonej działalności gospodarczej albo miejscach zamieszkania Wykonawców, których oferty zostały otwarte;</w:t>
      </w:r>
    </w:p>
    <w:p w14:paraId="2945084D" w14:textId="77777777" w:rsidR="00F9387C" w:rsidRDefault="00000000">
      <w:pPr>
        <w:shd w:val="clear" w:color="auto" w:fill="FFFFFF"/>
        <w:ind w:firstLine="720"/>
        <w:jc w:val="both"/>
        <w:rPr>
          <w:sz w:val="20"/>
          <w:szCs w:val="20"/>
        </w:rPr>
      </w:pPr>
      <w:r>
        <w:rPr>
          <w:sz w:val="20"/>
          <w:szCs w:val="20"/>
        </w:rPr>
        <w:t>2) cenach lub kosztach zawartych w ofertach.</w:t>
      </w:r>
    </w:p>
    <w:p w14:paraId="585C388E" w14:textId="77777777" w:rsidR="00F9387C" w:rsidRDefault="00000000">
      <w:pPr>
        <w:shd w:val="clear" w:color="auto" w:fill="FFFFFF"/>
        <w:ind w:left="720"/>
        <w:jc w:val="both"/>
        <w:rPr>
          <w:sz w:val="20"/>
          <w:szCs w:val="20"/>
        </w:rPr>
      </w:pPr>
      <w:r>
        <w:rPr>
          <w:sz w:val="20"/>
          <w:szCs w:val="20"/>
        </w:rPr>
        <w:t>Informacja zostanie opublikowana na stronie postępowania na</w:t>
      </w:r>
      <w:hyperlink r:id="rId34">
        <w:r>
          <w:rPr>
            <w:color w:val="1155CC"/>
            <w:sz w:val="20"/>
            <w:szCs w:val="20"/>
            <w:u w:val="single"/>
          </w:rPr>
          <w:t xml:space="preserve"> platformazakupowa.pl</w:t>
        </w:r>
      </w:hyperlink>
      <w:r>
        <w:rPr>
          <w:sz w:val="20"/>
          <w:szCs w:val="20"/>
        </w:rPr>
        <w:t xml:space="preserve"> w sekcji ,,Komunikaty” .</w:t>
      </w:r>
    </w:p>
    <w:p w14:paraId="64F27D78" w14:textId="77777777" w:rsidR="00F9387C" w:rsidRDefault="00000000">
      <w:pPr>
        <w:shd w:val="clear" w:color="auto" w:fill="FFFFFF"/>
        <w:jc w:val="both"/>
        <w:rPr>
          <w:sz w:val="20"/>
          <w:szCs w:val="20"/>
        </w:rPr>
      </w:pPr>
      <w:r>
        <w:rPr>
          <w:b/>
          <w:sz w:val="20"/>
          <w:szCs w:val="20"/>
        </w:rPr>
        <w:t xml:space="preserve">Uwaga! </w:t>
      </w:r>
      <w:r>
        <w:rPr>
          <w:sz w:val="20"/>
          <w:szCs w:val="20"/>
        </w:rPr>
        <w:t>Zgodnie z Ustawą PZP</w:t>
      </w:r>
      <w:r>
        <w:rPr>
          <w:b/>
          <w:sz w:val="20"/>
          <w:szCs w:val="20"/>
        </w:rPr>
        <w:t xml:space="preserve"> Zamawiający nie ma obowiązku przeprowadzania jawnej sesji otwarcia ofert</w:t>
      </w:r>
      <w:r>
        <w:rPr>
          <w:sz w:val="20"/>
          <w:szCs w:val="20"/>
        </w:rPr>
        <w:t xml:space="preserve"> w sposób jawny z udziałem Wykonawców lub transmitowania sesji otwarcia za pośrednictwem elektronicznych narzędzi do przekazu wideo on-line a ma jedynie takie uprawnienie.</w:t>
      </w:r>
    </w:p>
    <w:p w14:paraId="45C45549" w14:textId="77777777" w:rsidR="00F9387C" w:rsidRDefault="00000000">
      <w:pPr>
        <w:pStyle w:val="Nagwek2"/>
        <w:spacing w:line="360" w:lineRule="auto"/>
        <w:jc w:val="both"/>
      </w:pPr>
      <w:bookmarkStart w:id="29" w:name="_kc2xtpcwd955"/>
      <w:bookmarkEnd w:id="29"/>
      <w:r>
        <w:rPr>
          <w:highlight w:val="lightGray"/>
        </w:rPr>
        <w:t>XX. Opis kryteriów oceny ofert wraz z podaniem wag tych kryteriów i sposobu oceny ofert</w:t>
      </w:r>
      <w:r>
        <w:t xml:space="preserve"> </w:t>
      </w:r>
      <w:r>
        <w:rPr>
          <w:rStyle w:val="FontStyle36"/>
          <w:rFonts w:cs="Arial"/>
          <w:color w:val="FF0000"/>
        </w:rPr>
        <w:t xml:space="preserve"> </w:t>
      </w:r>
    </w:p>
    <w:p w14:paraId="1808B28E" w14:textId="77777777" w:rsidR="00F9387C" w:rsidRDefault="00000000" w:rsidP="00191CA1">
      <w:pPr>
        <w:numPr>
          <w:ilvl w:val="0"/>
          <w:numId w:val="17"/>
        </w:numPr>
        <w:spacing w:before="240"/>
        <w:ind w:left="426"/>
        <w:jc w:val="both"/>
        <w:rPr>
          <w:sz w:val="20"/>
          <w:szCs w:val="20"/>
        </w:rPr>
      </w:pPr>
      <w:r>
        <w:rPr>
          <w:sz w:val="20"/>
          <w:szCs w:val="20"/>
        </w:rPr>
        <w:t>Przy wyborze najkorzystniejszej oferty Zamawiający będzie się kierował następującymi kryteriami oceny ofert:</w:t>
      </w:r>
    </w:p>
    <w:p w14:paraId="20B6ADAE" w14:textId="77777777" w:rsidR="00F9387C" w:rsidRDefault="00000000" w:rsidP="00191CA1">
      <w:pPr>
        <w:numPr>
          <w:ilvl w:val="0"/>
          <w:numId w:val="24"/>
        </w:numPr>
        <w:ind w:left="924" w:hanging="476"/>
        <w:rPr>
          <w:sz w:val="20"/>
          <w:szCs w:val="20"/>
        </w:rPr>
      </w:pPr>
      <w:r>
        <w:rPr>
          <w:b/>
          <w:sz w:val="20"/>
          <w:szCs w:val="20"/>
        </w:rPr>
        <w:t>Cena</w:t>
      </w:r>
      <w:r>
        <w:rPr>
          <w:sz w:val="20"/>
          <w:szCs w:val="20"/>
        </w:rPr>
        <w:t xml:space="preserve"> – waga kryterium </w:t>
      </w:r>
      <w:r>
        <w:rPr>
          <w:smallCaps/>
          <w:sz w:val="20"/>
          <w:szCs w:val="20"/>
        </w:rPr>
        <w:t>60</w:t>
      </w:r>
      <w:r>
        <w:rPr>
          <w:sz w:val="20"/>
          <w:szCs w:val="20"/>
        </w:rPr>
        <w:t>%;</w:t>
      </w:r>
    </w:p>
    <w:p w14:paraId="1B31B99D" w14:textId="77777777" w:rsidR="00F9387C" w:rsidRDefault="00000000" w:rsidP="00191CA1">
      <w:pPr>
        <w:numPr>
          <w:ilvl w:val="0"/>
          <w:numId w:val="24"/>
        </w:numPr>
        <w:ind w:left="924" w:hanging="476"/>
        <w:rPr>
          <w:sz w:val="20"/>
          <w:szCs w:val="20"/>
        </w:rPr>
      </w:pPr>
      <w:r>
        <w:rPr>
          <w:b/>
          <w:bCs/>
          <w:sz w:val="20"/>
          <w:szCs w:val="20"/>
        </w:rPr>
        <w:t>Termin płatności faktur</w:t>
      </w:r>
      <w:r>
        <w:rPr>
          <w:sz w:val="20"/>
          <w:szCs w:val="20"/>
        </w:rPr>
        <w:t xml:space="preserve"> – waga kryterium </w:t>
      </w:r>
      <w:r>
        <w:rPr>
          <w:smallCaps/>
          <w:sz w:val="20"/>
          <w:szCs w:val="20"/>
        </w:rPr>
        <w:t>40</w:t>
      </w:r>
      <w:r>
        <w:rPr>
          <w:sz w:val="20"/>
          <w:szCs w:val="20"/>
        </w:rPr>
        <w:t>%.</w:t>
      </w:r>
    </w:p>
    <w:p w14:paraId="5DAA87DC" w14:textId="77777777" w:rsidR="00F9387C" w:rsidRDefault="00F9387C">
      <w:pPr>
        <w:spacing w:line="360" w:lineRule="auto"/>
        <w:ind w:left="924"/>
        <w:rPr>
          <w:sz w:val="20"/>
          <w:szCs w:val="20"/>
        </w:rPr>
      </w:pPr>
    </w:p>
    <w:p w14:paraId="722AFC3A" w14:textId="77777777" w:rsidR="00F9387C" w:rsidRDefault="00000000">
      <w:pPr>
        <w:numPr>
          <w:ilvl w:val="0"/>
          <w:numId w:val="17"/>
        </w:numPr>
        <w:spacing w:line="360" w:lineRule="auto"/>
        <w:ind w:left="426"/>
        <w:jc w:val="both"/>
        <w:rPr>
          <w:sz w:val="20"/>
          <w:szCs w:val="20"/>
        </w:rPr>
      </w:pPr>
      <w:r>
        <w:rPr>
          <w:sz w:val="20"/>
          <w:szCs w:val="20"/>
        </w:rPr>
        <w:t>Zasady oceny ofert w poszczególnych kryteriach:</w:t>
      </w:r>
    </w:p>
    <w:p w14:paraId="761B4031" w14:textId="77777777" w:rsidR="00F9387C" w:rsidRDefault="00000000">
      <w:pPr>
        <w:numPr>
          <w:ilvl w:val="0"/>
          <w:numId w:val="27"/>
        </w:numPr>
        <w:spacing w:line="360" w:lineRule="auto"/>
        <w:ind w:left="910" w:hanging="484"/>
        <w:jc w:val="both"/>
        <w:rPr>
          <w:sz w:val="20"/>
          <w:szCs w:val="20"/>
        </w:rPr>
      </w:pPr>
      <w:r>
        <w:rPr>
          <w:b/>
          <w:sz w:val="20"/>
          <w:szCs w:val="20"/>
        </w:rPr>
        <w:t xml:space="preserve">Cena – waga </w:t>
      </w:r>
      <w:r>
        <w:rPr>
          <w:b/>
          <w:smallCaps/>
          <w:sz w:val="20"/>
          <w:szCs w:val="20"/>
        </w:rPr>
        <w:t>60</w:t>
      </w:r>
      <w:r>
        <w:rPr>
          <w:b/>
          <w:sz w:val="20"/>
          <w:szCs w:val="20"/>
        </w:rPr>
        <w:t>%</w:t>
      </w:r>
    </w:p>
    <w:p w14:paraId="0E7A9336" w14:textId="77777777" w:rsidR="00F9387C" w:rsidRDefault="00F9387C">
      <w:pPr>
        <w:spacing w:line="360" w:lineRule="auto"/>
        <w:ind w:left="1080"/>
        <w:jc w:val="both"/>
        <w:rPr>
          <w:b/>
          <w:sz w:val="20"/>
          <w:szCs w:val="20"/>
        </w:rPr>
      </w:pPr>
    </w:p>
    <w:p w14:paraId="0F6E3864" w14:textId="77777777" w:rsidR="00F9387C" w:rsidRDefault="00000000">
      <w:pPr>
        <w:spacing w:line="360" w:lineRule="auto"/>
        <w:ind w:left="1080"/>
        <w:jc w:val="center"/>
        <w:rPr>
          <w:b/>
          <w:sz w:val="20"/>
          <w:szCs w:val="20"/>
        </w:rPr>
      </w:pPr>
      <m:oMathPara>
        <m:oMathParaPr>
          <m:jc m:val="center"/>
        </m:oMathParaPr>
        <m:oMath>
          <m:f>
            <m:fPr>
              <m:ctrlPr>
                <w:rPr>
                  <w:rFonts w:ascii="Cambria Math" w:hAnsi="Cambria Math"/>
                </w:rPr>
              </m:ctrlPr>
            </m:fPr>
            <m:num>
              <m:r>
                <w:rPr>
                  <w:rFonts w:ascii="Cambria Math" w:hAnsi="Cambria Math"/>
                </w:rPr>
                <m:t>najniższacenabrutto</m:t>
              </m:r>
            </m:num>
            <m:den>
              <m:r>
                <w:rPr>
                  <w:rFonts w:ascii="Cambria Math" w:hAnsi="Cambria Math"/>
                </w:rPr>
                <m:t>cenabadanejofertybrutto</m:t>
              </m:r>
            </m:den>
          </m:f>
          <m:r>
            <w:rPr>
              <w:rFonts w:ascii="Cambria Math" w:hAnsi="Cambria Math"/>
            </w:rPr>
            <m:t>*100pkt*60</m:t>
          </m:r>
          <m:r>
            <m:rPr>
              <m:lit/>
              <m:nor/>
            </m:rPr>
            <w:rPr>
              <w:rFonts w:ascii="Cambria Math" w:hAnsi="Cambria Math"/>
            </w:rPr>
            <m:t>%</m:t>
          </m:r>
          <m:r>
            <w:rPr>
              <w:rFonts w:ascii="Cambria Math" w:hAnsi="Cambria Math"/>
            </w:rPr>
            <m:t>=ilośćpunktów</m:t>
          </m:r>
        </m:oMath>
      </m:oMathPara>
    </w:p>
    <w:p w14:paraId="12760988" w14:textId="77777777" w:rsidR="00F9387C" w:rsidRDefault="00000000" w:rsidP="00191CA1">
      <w:pPr>
        <w:numPr>
          <w:ilvl w:val="0"/>
          <w:numId w:val="29"/>
        </w:numPr>
        <w:spacing w:before="240"/>
        <w:ind w:left="1356" w:hanging="420"/>
        <w:jc w:val="both"/>
        <w:rPr>
          <w:sz w:val="20"/>
          <w:szCs w:val="20"/>
        </w:rPr>
      </w:pPr>
      <w:r>
        <w:rPr>
          <w:sz w:val="20"/>
          <w:szCs w:val="20"/>
        </w:rPr>
        <w:t>Podstawą przyznania punktów w kryterium „cena” będzie cena ofertowa brutto podana przez Wykonawcę w Formularzu Ofertowym.</w:t>
      </w:r>
    </w:p>
    <w:p w14:paraId="55585888" w14:textId="77777777" w:rsidR="00F9387C" w:rsidRDefault="00000000" w:rsidP="00191CA1">
      <w:pPr>
        <w:numPr>
          <w:ilvl w:val="0"/>
          <w:numId w:val="29"/>
        </w:numPr>
        <w:ind w:left="1356" w:hanging="420"/>
        <w:jc w:val="both"/>
        <w:rPr>
          <w:sz w:val="20"/>
          <w:szCs w:val="20"/>
        </w:rPr>
      </w:pPr>
      <w:r>
        <w:rPr>
          <w:sz w:val="20"/>
          <w:szCs w:val="20"/>
        </w:rPr>
        <w:t>Cena ofertowa brutto musi uwzględniać wszelkie koszty jakie Wykonawca poniesie w związku z realizacją przedmiotu zamówienia.</w:t>
      </w:r>
    </w:p>
    <w:p w14:paraId="3949471A" w14:textId="77777777" w:rsidR="00F9387C" w:rsidRDefault="00000000">
      <w:pPr>
        <w:numPr>
          <w:ilvl w:val="0"/>
          <w:numId w:val="27"/>
        </w:numPr>
        <w:spacing w:line="360" w:lineRule="auto"/>
        <w:ind w:left="910" w:hanging="484"/>
        <w:jc w:val="both"/>
        <w:rPr>
          <w:sz w:val="20"/>
          <w:szCs w:val="20"/>
        </w:rPr>
      </w:pPr>
      <w:r>
        <w:rPr>
          <w:b/>
          <w:sz w:val="20"/>
          <w:szCs w:val="20"/>
        </w:rPr>
        <w:t>Termin płatności faktur  – waga 40%</w:t>
      </w:r>
    </w:p>
    <w:p w14:paraId="4B398749" w14:textId="77777777" w:rsidR="00F9387C" w:rsidRDefault="00000000" w:rsidP="00191CA1">
      <w:pPr>
        <w:tabs>
          <w:tab w:val="left" w:pos="709"/>
        </w:tabs>
        <w:ind w:left="788"/>
        <w:jc w:val="both"/>
        <w:rPr>
          <w:rFonts w:eastAsia="Times New Roman"/>
          <w:color w:val="000000"/>
          <w:sz w:val="20"/>
          <w:szCs w:val="20"/>
          <w:lang w:eastAsia="ar-SA"/>
        </w:rPr>
      </w:pPr>
      <w:r>
        <w:rPr>
          <w:sz w:val="18"/>
          <w:szCs w:val="18"/>
        </w:rPr>
        <w:t>    </w:t>
      </w:r>
      <w:r>
        <w:rPr>
          <w:rFonts w:eastAsia="Times New Roman"/>
          <w:color w:val="000000"/>
          <w:sz w:val="20"/>
          <w:szCs w:val="20"/>
          <w:lang w:eastAsia="ar-SA"/>
        </w:rPr>
        <w:t>Wykonawca w tym kryterium może otrzymać maksymalnie 40 punktów. W powyższym kryterium oceniana będzie ilość dni przewidziana do zapłaty wynagrodzenia miesięcznego przez zamawiającego na rzecz wykonawcy. Maksymalną ilość punktów otrzyma wykonawca, który zaproponuje najdłuższy okres płatności. Pozostali będą oceniani następująco:</w:t>
      </w:r>
    </w:p>
    <w:p w14:paraId="7907E95C" w14:textId="77777777" w:rsidR="00F9387C" w:rsidRDefault="00000000" w:rsidP="00191CA1">
      <w:pPr>
        <w:tabs>
          <w:tab w:val="left" w:pos="709"/>
        </w:tabs>
        <w:ind w:left="788"/>
        <w:jc w:val="both"/>
        <w:rPr>
          <w:rFonts w:eastAsia="Times New Roman"/>
          <w:color w:val="000000"/>
          <w:sz w:val="20"/>
          <w:szCs w:val="20"/>
          <w:lang w:eastAsia="ar-SA"/>
        </w:rPr>
      </w:pPr>
      <w:r>
        <w:rPr>
          <w:rFonts w:eastAsia="Times New Roman"/>
          <w:color w:val="000000"/>
          <w:sz w:val="20"/>
          <w:szCs w:val="20"/>
          <w:lang w:eastAsia="ar-SA"/>
        </w:rPr>
        <w:t>– wykonawca, który ustali okres płatności 14 dni otrzyma – 0 pkt</w:t>
      </w:r>
    </w:p>
    <w:p w14:paraId="3F907990" w14:textId="77777777" w:rsidR="00F9387C" w:rsidRDefault="00000000" w:rsidP="00191CA1">
      <w:pPr>
        <w:tabs>
          <w:tab w:val="left" w:pos="709"/>
        </w:tabs>
        <w:ind w:left="788"/>
        <w:jc w:val="both"/>
        <w:rPr>
          <w:rFonts w:eastAsia="Times New Roman"/>
          <w:color w:val="000000"/>
          <w:sz w:val="20"/>
          <w:szCs w:val="20"/>
          <w:lang w:eastAsia="ar-SA"/>
        </w:rPr>
      </w:pPr>
      <w:r>
        <w:rPr>
          <w:rFonts w:eastAsia="Times New Roman"/>
          <w:color w:val="000000"/>
          <w:sz w:val="20"/>
          <w:szCs w:val="20"/>
          <w:lang w:eastAsia="ar-SA"/>
        </w:rPr>
        <w:t>– wykonawca, który ustali okres płatności wynoszący 21 dni otrzyma 20 pkt</w:t>
      </w:r>
    </w:p>
    <w:p w14:paraId="24946EFE" w14:textId="77777777" w:rsidR="00F9387C" w:rsidRDefault="00000000" w:rsidP="00191CA1">
      <w:pPr>
        <w:tabs>
          <w:tab w:val="left" w:pos="709"/>
        </w:tabs>
        <w:ind w:left="788"/>
        <w:jc w:val="both"/>
        <w:rPr>
          <w:rFonts w:eastAsia="Times New Roman"/>
          <w:color w:val="000000"/>
          <w:sz w:val="20"/>
          <w:szCs w:val="20"/>
          <w:lang w:eastAsia="ar-SA"/>
        </w:rPr>
      </w:pPr>
      <w:r>
        <w:rPr>
          <w:rFonts w:eastAsia="Times New Roman"/>
          <w:color w:val="000000"/>
          <w:sz w:val="20"/>
          <w:szCs w:val="20"/>
          <w:lang w:eastAsia="ar-SA"/>
        </w:rPr>
        <w:t>– wykonawca, który ustali okres płatności wynoszący 30 dni otrzyma 40 pkt.</w:t>
      </w:r>
    </w:p>
    <w:p w14:paraId="6D72CC67" w14:textId="77777777" w:rsidR="00F9387C" w:rsidRDefault="00000000" w:rsidP="00191CA1">
      <w:pPr>
        <w:tabs>
          <w:tab w:val="left" w:pos="709"/>
        </w:tabs>
        <w:ind w:left="788"/>
        <w:jc w:val="both"/>
        <w:rPr>
          <w:rFonts w:eastAsia="Times New Roman"/>
          <w:color w:val="000000"/>
          <w:sz w:val="20"/>
          <w:szCs w:val="20"/>
          <w:lang w:eastAsia="ar-SA"/>
        </w:rPr>
      </w:pPr>
      <w:r>
        <w:rPr>
          <w:rFonts w:eastAsia="Times New Roman"/>
          <w:color w:val="000000"/>
          <w:sz w:val="20"/>
          <w:szCs w:val="20"/>
          <w:lang w:eastAsia="ar-SA"/>
        </w:rPr>
        <w:t>Minimalny okres płatności to 14 dni. Zamawiający nie wyraża zgody na wskazanie w ofercie innych terminów płatności.</w:t>
      </w:r>
    </w:p>
    <w:p w14:paraId="68188C38" w14:textId="77777777" w:rsidR="00F9387C" w:rsidRDefault="00000000" w:rsidP="00191CA1">
      <w:pPr>
        <w:tabs>
          <w:tab w:val="left" w:pos="709"/>
        </w:tabs>
        <w:ind w:left="788"/>
        <w:jc w:val="both"/>
        <w:rPr>
          <w:rFonts w:eastAsia="Times New Roman"/>
          <w:b/>
          <w:bCs/>
          <w:color w:val="000000"/>
          <w:sz w:val="20"/>
          <w:szCs w:val="20"/>
          <w:lang w:eastAsia="ar-SA"/>
        </w:rPr>
      </w:pPr>
      <w:r>
        <w:rPr>
          <w:rFonts w:eastAsia="Times New Roman"/>
          <w:color w:val="000000"/>
          <w:sz w:val="20"/>
          <w:szCs w:val="20"/>
          <w:lang w:eastAsia="ar-SA"/>
        </w:rPr>
        <w:t xml:space="preserve">Wykonawca, który zaproponuje okres płatności krótszy niż 14 dni – oferta jego </w:t>
      </w:r>
      <w:r>
        <w:rPr>
          <w:rFonts w:eastAsia="Times New Roman"/>
          <w:b/>
          <w:bCs/>
          <w:color w:val="000000"/>
          <w:sz w:val="20"/>
          <w:szCs w:val="20"/>
          <w:lang w:eastAsia="ar-SA"/>
        </w:rPr>
        <w:t>zostanie odrzucona.</w:t>
      </w:r>
    </w:p>
    <w:p w14:paraId="10C8237A" w14:textId="77777777" w:rsidR="00F9387C" w:rsidRDefault="00000000" w:rsidP="00191CA1">
      <w:pPr>
        <w:tabs>
          <w:tab w:val="left" w:pos="709"/>
        </w:tabs>
        <w:ind w:left="788"/>
        <w:jc w:val="both"/>
        <w:rPr>
          <w:rFonts w:eastAsia="Times New Roman"/>
          <w:bCs/>
          <w:color w:val="000000"/>
          <w:sz w:val="20"/>
          <w:szCs w:val="20"/>
          <w:lang w:eastAsia="ar-SA"/>
        </w:rPr>
      </w:pPr>
      <w:r>
        <w:rPr>
          <w:rFonts w:eastAsia="Times New Roman"/>
          <w:bCs/>
          <w:color w:val="000000"/>
          <w:sz w:val="20"/>
          <w:szCs w:val="20"/>
          <w:lang w:eastAsia="ar-SA"/>
        </w:rPr>
        <w:t xml:space="preserve">W przypadku, gdy Wykonawca w formularzu oferty wskaże więcej niż jeden termin płatności faktur lub nie wskaże żadnego terminu, przyjmuje się, że Wykonawca oferuje minimalny </w:t>
      </w:r>
      <w:r>
        <w:rPr>
          <w:rFonts w:eastAsia="Times New Roman"/>
          <w:bCs/>
          <w:color w:val="000000"/>
          <w:sz w:val="20"/>
          <w:szCs w:val="20"/>
          <w:lang w:eastAsia="ar-SA"/>
        </w:rPr>
        <w:lastRenderedPageBreak/>
        <w:t>wymagany termin płatności faktur wynoszący 14 dni i tym samym otrzyma 0 punktów w niniejszym kryterium. Okres płatności  liczony jest od dnia odbioru faktury przez Zamawiającego.</w:t>
      </w:r>
    </w:p>
    <w:p w14:paraId="6905BEB5" w14:textId="77777777" w:rsidR="00F9387C" w:rsidRDefault="00F9387C">
      <w:pPr>
        <w:tabs>
          <w:tab w:val="left" w:pos="709"/>
        </w:tabs>
        <w:ind w:left="786"/>
        <w:jc w:val="both"/>
        <w:rPr>
          <w:sz w:val="18"/>
          <w:szCs w:val="18"/>
        </w:rPr>
      </w:pPr>
    </w:p>
    <w:p w14:paraId="1C721939" w14:textId="77777777" w:rsidR="00F9387C" w:rsidRDefault="00000000" w:rsidP="00191CA1">
      <w:pPr>
        <w:numPr>
          <w:ilvl w:val="0"/>
          <w:numId w:val="17"/>
        </w:numPr>
        <w:ind w:left="448" w:hanging="425"/>
        <w:jc w:val="both"/>
        <w:rPr>
          <w:sz w:val="20"/>
          <w:szCs w:val="20"/>
        </w:rPr>
      </w:pPr>
      <w:r>
        <w:rPr>
          <w:sz w:val="20"/>
          <w:szCs w:val="20"/>
        </w:rPr>
        <w:t>W zakresie wszystkich kryteriów oferta może uzyskać łącznie 100 punktów. Punkty uzyskane w poszczególnych kryteriach będą zsumowane, a Zamawiający udzieli zamówienia wykonawcy, który uzyska największą ilość punktów.</w:t>
      </w:r>
    </w:p>
    <w:p w14:paraId="603E4FA9" w14:textId="77777777" w:rsidR="00F9387C" w:rsidRDefault="00000000" w:rsidP="00191CA1">
      <w:pPr>
        <w:numPr>
          <w:ilvl w:val="0"/>
          <w:numId w:val="17"/>
        </w:numPr>
        <w:ind w:left="448" w:hanging="425"/>
        <w:jc w:val="both"/>
        <w:rPr>
          <w:sz w:val="20"/>
          <w:szCs w:val="20"/>
        </w:rPr>
      </w:pPr>
      <w:r>
        <w:rPr>
          <w:sz w:val="20"/>
          <w:szCs w:val="20"/>
        </w:rPr>
        <w:t>Punktacja przyznawana ofertom w poszczególnych kryteriach oceny ofert będzie liczona                            z dokładnością do dwóch miejsc po przecinku, zgodnie z zasadami arytmetyki.</w:t>
      </w:r>
    </w:p>
    <w:p w14:paraId="5182E9D3" w14:textId="77777777" w:rsidR="00F9387C" w:rsidRDefault="00000000" w:rsidP="00191CA1">
      <w:pPr>
        <w:numPr>
          <w:ilvl w:val="0"/>
          <w:numId w:val="17"/>
        </w:numPr>
        <w:ind w:left="448" w:hanging="425"/>
        <w:jc w:val="both"/>
        <w:rPr>
          <w:sz w:val="20"/>
          <w:szCs w:val="20"/>
        </w:rPr>
      </w:pPr>
      <w:r>
        <w:rPr>
          <w:sz w:val="20"/>
          <w:szCs w:val="20"/>
        </w:rPr>
        <w:t>W toku badania i oceny ofert Zamawiający może żądać od Wykonawcy wyjaśnień dotyczących treści złożonej oferty, w tym zaoferowanej ceny.</w:t>
      </w:r>
    </w:p>
    <w:p w14:paraId="26511EEB" w14:textId="77777777" w:rsidR="00F9387C" w:rsidRDefault="00000000" w:rsidP="00191CA1">
      <w:pPr>
        <w:numPr>
          <w:ilvl w:val="0"/>
          <w:numId w:val="17"/>
        </w:numPr>
        <w:ind w:left="448" w:hanging="425"/>
        <w:jc w:val="both"/>
        <w:rPr>
          <w:sz w:val="20"/>
          <w:szCs w:val="20"/>
        </w:rPr>
      </w:pPr>
      <w:r>
        <w:rPr>
          <w:sz w:val="20"/>
          <w:szCs w:val="20"/>
        </w:rPr>
        <w:t>Zamawiający udzieli zamówienia Wykonawcy, którego oferta zostanie uznana za najkorzystniejszą.</w:t>
      </w:r>
    </w:p>
    <w:p w14:paraId="111BD9FE" w14:textId="77777777" w:rsidR="00F9387C" w:rsidRDefault="00000000">
      <w:pPr>
        <w:pStyle w:val="Nagwek2"/>
        <w:spacing w:line="319" w:lineRule="auto"/>
        <w:jc w:val="both"/>
      </w:pPr>
      <w:bookmarkStart w:id="30" w:name="_jdd1gpfct9cq"/>
      <w:bookmarkEnd w:id="30"/>
      <w:r>
        <w:rPr>
          <w:highlight w:val="lightGray"/>
        </w:rPr>
        <w:t>XXI. Informacje o formalnościach, jakie powinny być dopełnione po wyborze oferty w celu zawarcia umowy</w:t>
      </w:r>
    </w:p>
    <w:p w14:paraId="748696B9" w14:textId="77777777" w:rsidR="00F9387C" w:rsidRDefault="00000000" w:rsidP="00191CA1">
      <w:pPr>
        <w:numPr>
          <w:ilvl w:val="0"/>
          <w:numId w:val="8"/>
        </w:numPr>
        <w:spacing w:before="240"/>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6A5132E9" w14:textId="77777777" w:rsidR="00F9387C" w:rsidRDefault="00000000" w:rsidP="00191CA1">
      <w:pPr>
        <w:numPr>
          <w:ilvl w:val="0"/>
          <w:numId w:val="8"/>
        </w:numPr>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481B10A7" w14:textId="77777777" w:rsidR="00F9387C" w:rsidRDefault="00000000" w:rsidP="00191CA1">
      <w:pPr>
        <w:numPr>
          <w:ilvl w:val="0"/>
          <w:numId w:val="8"/>
        </w:numPr>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515AA1BF" w14:textId="77777777" w:rsidR="00F9387C" w:rsidRDefault="00000000" w:rsidP="00191CA1">
      <w:pPr>
        <w:numPr>
          <w:ilvl w:val="0"/>
          <w:numId w:val="8"/>
        </w:numPr>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CFBF661" w14:textId="77777777" w:rsidR="00F9387C" w:rsidRDefault="00000000" w:rsidP="00191CA1">
      <w:pPr>
        <w:numPr>
          <w:ilvl w:val="0"/>
          <w:numId w:val="8"/>
        </w:numPr>
        <w:ind w:left="459" w:hanging="425"/>
        <w:jc w:val="both"/>
        <w:rPr>
          <w:sz w:val="20"/>
          <w:szCs w:val="20"/>
        </w:rPr>
      </w:pPr>
      <w:r>
        <w:rPr>
          <w:sz w:val="20"/>
          <w:szCs w:val="20"/>
        </w:rPr>
        <w:t>Wykonawca będzie zobowiązany do podpisania umowy w miejscu i terminie wskazanym przez Zamawiającego.</w:t>
      </w:r>
    </w:p>
    <w:p w14:paraId="0927A07D" w14:textId="77777777" w:rsidR="00F9387C" w:rsidRDefault="00000000">
      <w:pPr>
        <w:pStyle w:val="Nagwek2"/>
        <w:spacing w:line="319" w:lineRule="auto"/>
        <w:jc w:val="both"/>
      </w:pPr>
      <w:bookmarkStart w:id="31" w:name="_8o16t0j5rcy"/>
      <w:bookmarkEnd w:id="31"/>
      <w:r>
        <w:rPr>
          <w:highlight w:val="lightGray"/>
        </w:rPr>
        <w:t>XXII. Wymagania dotyczące zabezpieczenia należytego wykonania umowy</w:t>
      </w:r>
    </w:p>
    <w:p w14:paraId="50448632" w14:textId="4F59F1A9" w:rsidR="00F9387C" w:rsidRDefault="00000000">
      <w:pPr>
        <w:pStyle w:val="Akapitzlist"/>
        <w:numPr>
          <w:ilvl w:val="3"/>
          <w:numId w:val="50"/>
        </w:numPr>
        <w:spacing w:before="240"/>
        <w:ind w:left="426" w:hanging="357"/>
        <w:jc w:val="both"/>
        <w:rPr>
          <w:sz w:val="20"/>
          <w:szCs w:val="20"/>
        </w:rPr>
      </w:pPr>
      <w:bookmarkStart w:id="32" w:name="_n1rtepxw0unn"/>
      <w:bookmarkEnd w:id="32"/>
      <w:r>
        <w:rPr>
          <w:sz w:val="20"/>
          <w:szCs w:val="20"/>
        </w:rPr>
        <w:t xml:space="preserve">Zabezpieczenie ustala się w wysokości </w:t>
      </w:r>
      <w:r w:rsidRPr="00B55B0E">
        <w:rPr>
          <w:b/>
          <w:sz w:val="20"/>
          <w:szCs w:val="20"/>
        </w:rPr>
        <w:t>2 %</w:t>
      </w:r>
      <w:r w:rsidR="00B55B0E" w:rsidRPr="00B55B0E">
        <w:rPr>
          <w:b/>
          <w:sz w:val="20"/>
          <w:szCs w:val="20"/>
        </w:rPr>
        <w:t xml:space="preserve"> </w:t>
      </w:r>
      <w:r w:rsidRPr="00B55B0E">
        <w:rPr>
          <w:b/>
          <w:sz w:val="20"/>
          <w:szCs w:val="20"/>
        </w:rPr>
        <w:t>ceny</w:t>
      </w:r>
      <w:r>
        <w:rPr>
          <w:b/>
          <w:sz w:val="20"/>
          <w:szCs w:val="20"/>
        </w:rPr>
        <w:t xml:space="preserve"> całkowitej  brutto</w:t>
      </w:r>
      <w:r>
        <w:rPr>
          <w:sz w:val="20"/>
          <w:szCs w:val="20"/>
        </w:rPr>
        <w:t xml:space="preserve"> podanej w ofercie. Wykonawca wnosi zabezpieczenie przed podpisaniem umowy w sprawie zamówienia publicznego.</w:t>
      </w:r>
    </w:p>
    <w:p w14:paraId="6FDCFB23" w14:textId="77777777" w:rsidR="00F9387C" w:rsidRDefault="00000000">
      <w:pPr>
        <w:pStyle w:val="Akapitzlist"/>
        <w:numPr>
          <w:ilvl w:val="3"/>
          <w:numId w:val="51"/>
        </w:numPr>
        <w:spacing w:before="240"/>
        <w:ind w:left="426" w:hanging="357"/>
        <w:jc w:val="both"/>
        <w:rPr>
          <w:sz w:val="20"/>
          <w:szCs w:val="20"/>
        </w:rPr>
      </w:pPr>
      <w:r>
        <w:rPr>
          <w:sz w:val="20"/>
          <w:szCs w:val="20"/>
        </w:rPr>
        <w:t xml:space="preserve">Zabezpieczenie należytego wykonania umowy wnoszone w pieniądzu wpłaca się przelewem na rachunek bankowy zamawiającego </w:t>
      </w:r>
      <w:r>
        <w:rPr>
          <w:b/>
          <w:sz w:val="20"/>
          <w:szCs w:val="20"/>
        </w:rPr>
        <w:t>38 8413 0000 0906 6483 2000 0004</w:t>
      </w:r>
      <w:r>
        <w:rPr>
          <w:sz w:val="20"/>
          <w:szCs w:val="20"/>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0B9B58CA" w14:textId="77777777" w:rsidR="00F9387C" w:rsidRDefault="00000000">
      <w:pPr>
        <w:pStyle w:val="Akapitzlist"/>
        <w:numPr>
          <w:ilvl w:val="3"/>
          <w:numId w:val="52"/>
        </w:numPr>
        <w:spacing w:before="240"/>
        <w:ind w:left="426" w:hanging="357"/>
        <w:jc w:val="both"/>
        <w:rPr>
          <w:sz w:val="20"/>
          <w:szCs w:val="20"/>
        </w:rPr>
      </w:pPr>
      <w:r>
        <w:rPr>
          <w:sz w:val="20"/>
          <w:szCs w:val="20"/>
        </w:rPr>
        <w:t>Zabezpieczenie należytego wykonania umowy może być wnoszone w jednej lub w kilku następujących formach, o których mowa w art. 450 ust. 1 Pzp:</w:t>
      </w:r>
    </w:p>
    <w:p w14:paraId="61AA0696" w14:textId="77777777" w:rsidR="00F9387C" w:rsidRDefault="00000000">
      <w:pPr>
        <w:pStyle w:val="Akapitzlist"/>
        <w:numPr>
          <w:ilvl w:val="2"/>
          <w:numId w:val="53"/>
        </w:numPr>
        <w:spacing w:before="240"/>
        <w:ind w:left="709" w:hanging="357"/>
        <w:jc w:val="both"/>
        <w:rPr>
          <w:sz w:val="20"/>
          <w:szCs w:val="20"/>
        </w:rPr>
      </w:pPr>
      <w:r>
        <w:rPr>
          <w:sz w:val="20"/>
          <w:szCs w:val="20"/>
        </w:rPr>
        <w:t>pieniądzu,</w:t>
      </w:r>
    </w:p>
    <w:p w14:paraId="52CB9417" w14:textId="77777777" w:rsidR="00F9387C" w:rsidRDefault="00000000">
      <w:pPr>
        <w:pStyle w:val="Akapitzlist"/>
        <w:numPr>
          <w:ilvl w:val="2"/>
          <w:numId w:val="54"/>
        </w:numPr>
        <w:spacing w:before="240"/>
        <w:ind w:left="709" w:hanging="357"/>
        <w:jc w:val="both"/>
        <w:rPr>
          <w:sz w:val="20"/>
          <w:szCs w:val="20"/>
        </w:rPr>
      </w:pPr>
      <w:r>
        <w:rPr>
          <w:sz w:val="20"/>
          <w:szCs w:val="20"/>
        </w:rPr>
        <w:t>poręczeniach bankowych lub poręczeniach spółdzielczej kasy oszczędnościowo - kredytowej, z tym że poręczenie kasy jest zawsze poręczeniem pieniężnym,</w:t>
      </w:r>
    </w:p>
    <w:p w14:paraId="66FD09E6" w14:textId="77777777" w:rsidR="00F9387C" w:rsidRDefault="00000000">
      <w:pPr>
        <w:pStyle w:val="Akapitzlist"/>
        <w:numPr>
          <w:ilvl w:val="2"/>
          <w:numId w:val="55"/>
        </w:numPr>
        <w:spacing w:before="240"/>
        <w:ind w:left="709" w:hanging="357"/>
        <w:jc w:val="both"/>
        <w:rPr>
          <w:sz w:val="20"/>
          <w:szCs w:val="20"/>
        </w:rPr>
      </w:pPr>
      <w:r>
        <w:rPr>
          <w:sz w:val="20"/>
          <w:szCs w:val="20"/>
        </w:rPr>
        <w:lastRenderedPageBreak/>
        <w:t>gwarancjach bankowych,</w:t>
      </w:r>
    </w:p>
    <w:p w14:paraId="1471AAB4" w14:textId="77777777" w:rsidR="00F9387C" w:rsidRDefault="00000000">
      <w:pPr>
        <w:pStyle w:val="Akapitzlist"/>
        <w:numPr>
          <w:ilvl w:val="2"/>
          <w:numId w:val="56"/>
        </w:numPr>
        <w:spacing w:before="240"/>
        <w:ind w:left="709" w:hanging="357"/>
        <w:jc w:val="both"/>
        <w:rPr>
          <w:sz w:val="20"/>
          <w:szCs w:val="20"/>
        </w:rPr>
      </w:pPr>
      <w:r>
        <w:rPr>
          <w:sz w:val="20"/>
          <w:szCs w:val="20"/>
        </w:rPr>
        <w:t>gwarancjach ubezpieczeniowych,</w:t>
      </w:r>
    </w:p>
    <w:p w14:paraId="67AE6F50" w14:textId="5ADAE2F6" w:rsidR="00F9387C" w:rsidRDefault="00000000">
      <w:pPr>
        <w:pStyle w:val="Akapitzlist"/>
        <w:numPr>
          <w:ilvl w:val="2"/>
          <w:numId w:val="57"/>
        </w:numPr>
        <w:spacing w:before="240"/>
        <w:ind w:left="709" w:hanging="357"/>
        <w:jc w:val="both"/>
        <w:rPr>
          <w:sz w:val="20"/>
          <w:szCs w:val="20"/>
        </w:rPr>
      </w:pPr>
      <w:r>
        <w:rPr>
          <w:sz w:val="20"/>
          <w:szCs w:val="20"/>
        </w:rPr>
        <w:t>poręczeniach udzielanych przez podmioty, o których mowa w art. 6b ust. 5 pkt 2 ustawy z dnia 9 listopada 2000 r. o utworzeniu Polskiej Agencji Rozwoju Przedsiębiorczości (</w:t>
      </w:r>
      <w:r w:rsidR="00C60DC1" w:rsidRPr="00C60DC1">
        <w:rPr>
          <w:sz w:val="20"/>
          <w:szCs w:val="20"/>
        </w:rPr>
        <w:t>Dz.U. z 2023 r., poz. 462</w:t>
      </w:r>
      <w:r w:rsidR="00C60DC1">
        <w:rPr>
          <w:sz w:val="20"/>
          <w:szCs w:val="20"/>
        </w:rPr>
        <w:t xml:space="preserve"> z późn.zm. </w:t>
      </w:r>
      <w:r>
        <w:rPr>
          <w:sz w:val="20"/>
          <w:szCs w:val="20"/>
        </w:rPr>
        <w:t>).</w:t>
      </w:r>
    </w:p>
    <w:p w14:paraId="29F14B8C" w14:textId="77777777" w:rsidR="00F9387C" w:rsidRDefault="00000000" w:rsidP="00CC58C6">
      <w:pPr>
        <w:spacing w:before="240"/>
        <w:jc w:val="both"/>
        <w:rPr>
          <w:b/>
          <w:sz w:val="20"/>
          <w:szCs w:val="20"/>
        </w:rPr>
      </w:pPr>
      <w:r>
        <w:rPr>
          <w:b/>
          <w:sz w:val="20"/>
          <w:szCs w:val="20"/>
        </w:rPr>
        <w:t>W przypadku wniesienia zabezpieczenia w formach, o których mowa w pkt 2 - 5 wykonawca składa oryginał dokumentu potwierdzającego wniesienie zabezpieczenia w tych formach.</w:t>
      </w:r>
    </w:p>
    <w:p w14:paraId="28EBFA86" w14:textId="77777777" w:rsidR="00F9387C" w:rsidRDefault="00000000">
      <w:pPr>
        <w:pStyle w:val="Akapitzlist"/>
        <w:numPr>
          <w:ilvl w:val="3"/>
          <w:numId w:val="58"/>
        </w:numPr>
        <w:spacing w:before="240"/>
        <w:ind w:left="425" w:hanging="357"/>
        <w:jc w:val="both"/>
        <w:rPr>
          <w:sz w:val="20"/>
          <w:szCs w:val="20"/>
        </w:rPr>
      </w:pPr>
      <w:r>
        <w:rPr>
          <w:sz w:val="20"/>
          <w:szCs w:val="20"/>
        </w:rPr>
        <w:t xml:space="preserve">Z treści gwarancji i poręczeń, o których mowa w ust. 3 pkt 2 - 5 musi wynikać bezwarunkowe, nieodwołalne i na pierwsze pisemne żądanie zamawiającego (beneficjenta), zobowiązanie gwaranta do zapłaty na rzecz zamawiającego kwoty stanowiącej </w:t>
      </w:r>
      <w:r w:rsidRPr="00B55B0E">
        <w:rPr>
          <w:b/>
          <w:sz w:val="20"/>
          <w:szCs w:val="20"/>
        </w:rPr>
        <w:t>2 %</w:t>
      </w:r>
      <w:r>
        <w:rPr>
          <w:sz w:val="20"/>
          <w:szCs w:val="20"/>
        </w:rPr>
        <w:t xml:space="preserve"> ceny całkowitej podanej w ofercie, z tytułu niewykonania lub nienależytego wykonania umowy w sprawie zamówienia publicznego przez wykonawcę (zobowiązanego).</w:t>
      </w:r>
    </w:p>
    <w:p w14:paraId="7FF6B726" w14:textId="77777777" w:rsidR="00F9387C" w:rsidRDefault="00000000">
      <w:pPr>
        <w:pStyle w:val="Akapitzlist"/>
        <w:numPr>
          <w:ilvl w:val="3"/>
          <w:numId w:val="59"/>
        </w:numPr>
        <w:spacing w:before="240"/>
        <w:ind w:left="425" w:hanging="357"/>
        <w:jc w:val="both"/>
        <w:rPr>
          <w:sz w:val="20"/>
          <w:szCs w:val="20"/>
        </w:rPr>
      </w:pPr>
      <w:r>
        <w:rPr>
          <w:sz w:val="20"/>
          <w:szCs w:val="20"/>
        </w:rPr>
        <w:t xml:space="preserve">Zamawiający zwraca zabezpieczenie w terminie 30 dni od dnia wykonania zamówienia i uznania przez zamawiającego za należycie wykonane. </w:t>
      </w:r>
    </w:p>
    <w:p w14:paraId="36DD3028" w14:textId="77777777" w:rsidR="00F9387C" w:rsidRDefault="00000000">
      <w:pPr>
        <w:pStyle w:val="Akapitzlist"/>
        <w:numPr>
          <w:ilvl w:val="3"/>
          <w:numId w:val="60"/>
        </w:numPr>
        <w:spacing w:before="240"/>
        <w:ind w:left="425" w:hanging="357"/>
        <w:jc w:val="both"/>
        <w:rPr>
          <w:sz w:val="20"/>
          <w:szCs w:val="20"/>
        </w:rPr>
      </w:pPr>
      <w:r>
        <w:rPr>
          <w:sz w:val="20"/>
          <w:szCs w:val="20"/>
        </w:rPr>
        <w:t>Zamawiający nie wyraża zgody na wniesienie zabezpieczenia w formach wymienionych w art. 450 ust. 2 Ustawy PZP.</w:t>
      </w:r>
    </w:p>
    <w:p w14:paraId="5E8D320A" w14:textId="77777777" w:rsidR="00F9387C" w:rsidRDefault="00000000">
      <w:pPr>
        <w:pStyle w:val="Akapitzlist"/>
        <w:numPr>
          <w:ilvl w:val="3"/>
          <w:numId w:val="61"/>
        </w:numPr>
        <w:spacing w:before="240"/>
        <w:ind w:left="425" w:hanging="357"/>
        <w:jc w:val="both"/>
        <w:rPr>
          <w:sz w:val="20"/>
          <w:szCs w:val="20"/>
        </w:rPr>
      </w:pPr>
      <w:r>
        <w:rPr>
          <w:sz w:val="20"/>
          <w:szCs w:val="20"/>
        </w:rPr>
        <w:t>W trakcie realizacji umowy wykonawca może dokonać zmiany formy zabezpieczenia na jedną lub kilka form, o których mowa w art. 450 ust. 1 PZP. Zmiana formy zabezpieczenia musi być dokonana z zachowa</w:t>
      </w:r>
      <w:r>
        <w:rPr>
          <w:sz w:val="20"/>
          <w:szCs w:val="20"/>
        </w:rPr>
        <w:softHyphen/>
        <w:t>niem ciągłości zabezpieczenia i bez zmniejszenia jego wysokości.</w:t>
      </w:r>
    </w:p>
    <w:p w14:paraId="69C59CB8" w14:textId="4898C1F3" w:rsidR="00F9387C" w:rsidRPr="00B55B0E" w:rsidRDefault="00000000">
      <w:pPr>
        <w:pStyle w:val="Akapitzlist"/>
        <w:numPr>
          <w:ilvl w:val="3"/>
          <w:numId w:val="62"/>
        </w:numPr>
        <w:spacing w:before="240"/>
        <w:ind w:left="425" w:hanging="357"/>
        <w:jc w:val="both"/>
        <w:rPr>
          <w:sz w:val="20"/>
          <w:szCs w:val="20"/>
        </w:rPr>
      </w:pPr>
      <w:r w:rsidRPr="00B55B0E">
        <w:rPr>
          <w:sz w:val="20"/>
          <w:szCs w:val="20"/>
        </w:rPr>
        <w:t xml:space="preserve">Z dokumentu stwierdzającego wniesienie zabezpieczenia w formie innej niż w pieniądzu, musi wynikać, że zabezpieczenie dotyczy należytego wykonania umowy w sprawie zamówienia publicznego na </w:t>
      </w:r>
      <w:r w:rsidRPr="00B55B0E">
        <w:rPr>
          <w:b/>
          <w:i/>
          <w:iCs/>
          <w:sz w:val="20"/>
          <w:szCs w:val="20"/>
        </w:rPr>
        <w:t>„</w:t>
      </w:r>
      <w:r w:rsidRPr="00B55B0E">
        <w:rPr>
          <w:b/>
          <w:bCs/>
          <w:i/>
          <w:iCs/>
          <w:sz w:val="20"/>
          <w:szCs w:val="20"/>
        </w:rPr>
        <w:t xml:space="preserve">Odbiór odpadów komunalnych z terenu Gminy Doruchów oraz transport </w:t>
      </w:r>
      <w:r w:rsidRPr="00B55B0E">
        <w:rPr>
          <w:b/>
          <w:i/>
          <w:iCs/>
          <w:sz w:val="20"/>
          <w:szCs w:val="20"/>
        </w:rPr>
        <w:t>do Zakładu Zagospodarowania Odpadów w m. Olszowa – OR.271.</w:t>
      </w:r>
      <w:r w:rsidR="00C34663" w:rsidRPr="00B55B0E">
        <w:rPr>
          <w:b/>
          <w:i/>
          <w:iCs/>
          <w:sz w:val="20"/>
          <w:szCs w:val="20"/>
        </w:rPr>
        <w:t>8</w:t>
      </w:r>
      <w:r w:rsidRPr="00B55B0E">
        <w:rPr>
          <w:b/>
          <w:i/>
          <w:iCs/>
          <w:sz w:val="20"/>
          <w:szCs w:val="20"/>
        </w:rPr>
        <w:t>.202</w:t>
      </w:r>
      <w:r w:rsidR="00C34663" w:rsidRPr="00B55B0E">
        <w:rPr>
          <w:b/>
          <w:i/>
          <w:iCs/>
          <w:sz w:val="20"/>
          <w:szCs w:val="20"/>
        </w:rPr>
        <w:t>3</w:t>
      </w:r>
      <w:r w:rsidRPr="00B55B0E">
        <w:rPr>
          <w:b/>
          <w:i/>
          <w:iCs/>
          <w:sz w:val="20"/>
          <w:szCs w:val="20"/>
        </w:rPr>
        <w:t>”</w:t>
      </w:r>
      <w:r w:rsidR="00B55B0E">
        <w:rPr>
          <w:b/>
          <w:i/>
          <w:iCs/>
          <w:sz w:val="20"/>
          <w:szCs w:val="20"/>
        </w:rPr>
        <w:t>.</w:t>
      </w:r>
    </w:p>
    <w:p w14:paraId="5D1A3F0B" w14:textId="77777777" w:rsidR="00F9387C" w:rsidRDefault="00000000">
      <w:pPr>
        <w:pStyle w:val="Akapitzlist"/>
        <w:numPr>
          <w:ilvl w:val="3"/>
          <w:numId w:val="63"/>
        </w:numPr>
        <w:spacing w:before="240"/>
        <w:ind w:left="425" w:hanging="357"/>
        <w:jc w:val="both"/>
        <w:rPr>
          <w:sz w:val="20"/>
          <w:szCs w:val="20"/>
        </w:rPr>
      </w:pPr>
      <w:r>
        <w:rPr>
          <w:sz w:val="20"/>
          <w:szCs w:val="20"/>
        </w:rPr>
        <w:t xml:space="preserve">Jeżeli wykonawca wnosi zabezpieczenie w walucie obcej, kwota zabezpieczenia zostanie przeliczona na PLN wg średniego kursu PLN w stosunku do walut obcych ogłaszanego przez Narodowy Bank Polski (Tabela A kursów średnich walut obcych) obowiązującego w dniu zamieszczenia ogłoszenia o zamówieniu w dniu zamieszczenia ogłoszenia w Biuletynie Zamówień Publicznych. </w:t>
      </w:r>
    </w:p>
    <w:p w14:paraId="52F18108" w14:textId="77777777" w:rsidR="00F9387C" w:rsidRDefault="00000000">
      <w:pPr>
        <w:pStyle w:val="Akapitzlist"/>
        <w:numPr>
          <w:ilvl w:val="3"/>
          <w:numId w:val="64"/>
        </w:numPr>
        <w:spacing w:before="240"/>
        <w:ind w:left="425" w:hanging="357"/>
        <w:jc w:val="both"/>
        <w:rPr>
          <w:sz w:val="20"/>
          <w:szCs w:val="20"/>
        </w:rPr>
      </w:pPr>
      <w:r>
        <w:rPr>
          <w:sz w:val="20"/>
          <w:szCs w:val="20"/>
        </w:rPr>
        <w:t xml:space="preserve">Jeżeli zabezpieczenie zostanie wniesione w formach, o których mowa w art. 450 ust. 1 pkt 2 - 5 PZP i kwota zabezpieczenia zostanie w tych formach określona w walucie obcej, kwota zabezpieczenia zostanie przeliczona na PLN wg średniego kursu PLN w stosunku do walut obcych ogłaszanego przez Narodowy Bank Polski (Tabela A kursów średnich walut obcych) w dniu zamieszczenia ogłoszenia w Biuletynie Zamówień Publicznych. </w:t>
      </w:r>
    </w:p>
    <w:p w14:paraId="15EFE94C" w14:textId="77777777" w:rsidR="00F9387C" w:rsidRDefault="00000000" w:rsidP="00CC58C6">
      <w:pPr>
        <w:pStyle w:val="Akapitzlist"/>
        <w:numPr>
          <w:ilvl w:val="3"/>
          <w:numId w:val="8"/>
        </w:numPr>
        <w:spacing w:before="240"/>
        <w:ind w:left="425" w:hanging="357"/>
        <w:jc w:val="both"/>
        <w:rPr>
          <w:sz w:val="20"/>
          <w:szCs w:val="20"/>
        </w:rPr>
      </w:pPr>
      <w:r>
        <w:rPr>
          <w:sz w:val="20"/>
          <w:szCs w:val="20"/>
        </w:rPr>
        <w:t>Jeżeli zabezpieczenie wniesiono w pieniądzu, zamawiający przechowuje je na rachunku bankowym. Zamawiający zwraca zabezpieczenie wniesione w pieniądzu Wykonawcy na wskazany rachunek bankowy.</w:t>
      </w:r>
    </w:p>
    <w:p w14:paraId="2FD5D6D6" w14:textId="77777777" w:rsidR="00F9387C" w:rsidRDefault="00000000">
      <w:pPr>
        <w:pStyle w:val="Nagwek2"/>
        <w:spacing w:line="319" w:lineRule="auto"/>
        <w:jc w:val="both"/>
      </w:pPr>
      <w:r>
        <w:rPr>
          <w:highlight w:val="lightGray"/>
        </w:rPr>
        <w:t>XXIII. Informacje o treści zawieranej umowy oraz możliwości jej zmiany</w:t>
      </w:r>
      <w:r>
        <w:t xml:space="preserve"> </w:t>
      </w:r>
    </w:p>
    <w:p w14:paraId="399F9B7F" w14:textId="77777777" w:rsidR="00F9387C" w:rsidRDefault="00000000" w:rsidP="00CC58C6">
      <w:pPr>
        <w:numPr>
          <w:ilvl w:val="3"/>
          <w:numId w:val="18"/>
        </w:numPr>
        <w:spacing w:before="240"/>
        <w:ind w:left="283" w:hanging="357"/>
        <w:jc w:val="both"/>
        <w:rPr>
          <w:sz w:val="20"/>
          <w:szCs w:val="20"/>
        </w:rPr>
      </w:pPr>
      <w:r>
        <w:rPr>
          <w:sz w:val="20"/>
          <w:szCs w:val="20"/>
        </w:rPr>
        <w:t xml:space="preserve">Wybrany Wykonawca jest zobowiązany do zawarcia umowy w sprawie zamówienia publicznego na warunkach określonych w Projekcie umowy, stanowiącym </w:t>
      </w:r>
      <w:r>
        <w:rPr>
          <w:b/>
          <w:sz w:val="20"/>
          <w:szCs w:val="20"/>
        </w:rPr>
        <w:t>Załącznik nr 5</w:t>
      </w:r>
      <w:r>
        <w:rPr>
          <w:color w:val="FF9900"/>
          <w:sz w:val="20"/>
          <w:szCs w:val="20"/>
        </w:rPr>
        <w:t xml:space="preserve"> </w:t>
      </w:r>
      <w:r>
        <w:rPr>
          <w:b/>
          <w:sz w:val="20"/>
          <w:szCs w:val="20"/>
        </w:rPr>
        <w:t>do SWZ</w:t>
      </w:r>
      <w:r>
        <w:rPr>
          <w:sz w:val="20"/>
          <w:szCs w:val="20"/>
        </w:rPr>
        <w:t>.</w:t>
      </w:r>
    </w:p>
    <w:p w14:paraId="3B1D231D" w14:textId="77777777" w:rsidR="00F9387C" w:rsidRDefault="00000000" w:rsidP="00CC58C6">
      <w:pPr>
        <w:numPr>
          <w:ilvl w:val="3"/>
          <w:numId w:val="18"/>
        </w:numPr>
        <w:ind w:left="283" w:hanging="357"/>
        <w:jc w:val="both"/>
        <w:rPr>
          <w:sz w:val="20"/>
          <w:szCs w:val="20"/>
        </w:rPr>
      </w:pPr>
      <w:r>
        <w:rPr>
          <w:sz w:val="20"/>
          <w:szCs w:val="20"/>
        </w:rPr>
        <w:t>Zakres świadczenia Wykonawcy wynikający z umowy jest tożsamy z jego zobowiązaniem zawartym w ofercie.</w:t>
      </w:r>
    </w:p>
    <w:p w14:paraId="67D8F06A" w14:textId="77777777" w:rsidR="00F9387C" w:rsidRDefault="00000000" w:rsidP="00CC58C6">
      <w:pPr>
        <w:numPr>
          <w:ilvl w:val="3"/>
          <w:numId w:val="18"/>
        </w:numPr>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 Projekcie umowy, stanowiącym </w:t>
      </w:r>
      <w:r>
        <w:rPr>
          <w:b/>
          <w:sz w:val="20"/>
          <w:szCs w:val="20"/>
        </w:rPr>
        <w:t>Załącznik nr 5</w:t>
      </w:r>
      <w:r>
        <w:rPr>
          <w:b/>
          <w:bCs/>
          <w:sz w:val="20"/>
          <w:szCs w:val="20"/>
        </w:rPr>
        <w:t xml:space="preserve"> </w:t>
      </w:r>
      <w:r>
        <w:rPr>
          <w:b/>
          <w:sz w:val="20"/>
          <w:szCs w:val="20"/>
        </w:rPr>
        <w:t>do SWZ</w:t>
      </w:r>
      <w:r>
        <w:rPr>
          <w:sz w:val="20"/>
          <w:szCs w:val="20"/>
        </w:rPr>
        <w:t>.</w:t>
      </w:r>
    </w:p>
    <w:p w14:paraId="088C0D65" w14:textId="77777777" w:rsidR="00F9387C" w:rsidRDefault="00000000" w:rsidP="00CC58C6">
      <w:pPr>
        <w:numPr>
          <w:ilvl w:val="3"/>
          <w:numId w:val="18"/>
        </w:numPr>
        <w:ind w:left="283" w:hanging="357"/>
        <w:jc w:val="both"/>
        <w:rPr>
          <w:sz w:val="20"/>
          <w:szCs w:val="20"/>
        </w:rPr>
      </w:pPr>
      <w:r>
        <w:rPr>
          <w:sz w:val="20"/>
          <w:szCs w:val="20"/>
        </w:rPr>
        <w:t>Zmiana umowy wymaga dla swej ważności, pod rygorem nieważności, zachowania formy pisemnej.</w:t>
      </w:r>
    </w:p>
    <w:p w14:paraId="7FEA8AF8" w14:textId="77777777" w:rsidR="00F9387C" w:rsidRDefault="00000000">
      <w:pPr>
        <w:pStyle w:val="Nagwek2"/>
        <w:spacing w:line="319" w:lineRule="auto"/>
        <w:jc w:val="both"/>
      </w:pPr>
      <w:bookmarkStart w:id="33" w:name="_kmfqfyi30wag"/>
      <w:bookmarkEnd w:id="33"/>
      <w:r>
        <w:rPr>
          <w:highlight w:val="lightGray"/>
        </w:rPr>
        <w:lastRenderedPageBreak/>
        <w:t>XIV. Pouczenie o środkach ochrony prawnej przysługujących Wykonawcy</w:t>
      </w:r>
    </w:p>
    <w:p w14:paraId="63E23D89" w14:textId="77777777" w:rsidR="00F9387C" w:rsidRDefault="00000000" w:rsidP="00CC58C6">
      <w:pPr>
        <w:numPr>
          <w:ilvl w:val="0"/>
          <w:numId w:val="7"/>
        </w:numPr>
        <w:spacing w:before="240"/>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95F8AE8" w14:textId="77777777" w:rsidR="00F9387C" w:rsidRDefault="00000000" w:rsidP="00CC58C6">
      <w:pPr>
        <w:numPr>
          <w:ilvl w:val="0"/>
          <w:numId w:val="7"/>
        </w:numPr>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160D3D3" w14:textId="77777777" w:rsidR="00F9387C" w:rsidRDefault="00000000" w:rsidP="00CC58C6">
      <w:pPr>
        <w:numPr>
          <w:ilvl w:val="0"/>
          <w:numId w:val="7"/>
        </w:numPr>
        <w:ind w:left="426"/>
        <w:jc w:val="both"/>
        <w:rPr>
          <w:sz w:val="20"/>
          <w:szCs w:val="20"/>
        </w:rPr>
      </w:pPr>
      <w:r>
        <w:rPr>
          <w:sz w:val="20"/>
          <w:szCs w:val="20"/>
        </w:rPr>
        <w:t>Odwołanie przysługuje na:</w:t>
      </w:r>
    </w:p>
    <w:p w14:paraId="5AAB3512" w14:textId="77777777" w:rsidR="00F9387C" w:rsidRDefault="00000000" w:rsidP="00CC58C6">
      <w:pPr>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751FD132" w14:textId="77777777" w:rsidR="00F9387C" w:rsidRDefault="00000000" w:rsidP="00CC58C6">
      <w:pPr>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60A96D50" w14:textId="77777777" w:rsidR="00F9387C" w:rsidRDefault="00000000" w:rsidP="00CC58C6">
      <w:pPr>
        <w:numPr>
          <w:ilvl w:val="0"/>
          <w:numId w:val="7"/>
        </w:numPr>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ED38388" w14:textId="77777777" w:rsidR="00F9387C" w:rsidRDefault="00000000" w:rsidP="00CC58C6">
      <w:pPr>
        <w:numPr>
          <w:ilvl w:val="0"/>
          <w:numId w:val="7"/>
        </w:numPr>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7369E0B4" w14:textId="77777777" w:rsidR="00F9387C" w:rsidRDefault="00000000" w:rsidP="00CC58C6">
      <w:pPr>
        <w:numPr>
          <w:ilvl w:val="0"/>
          <w:numId w:val="7"/>
        </w:numPr>
        <w:ind w:left="426"/>
        <w:jc w:val="both"/>
        <w:rPr>
          <w:sz w:val="20"/>
          <w:szCs w:val="20"/>
        </w:rPr>
      </w:pPr>
      <w:r>
        <w:rPr>
          <w:sz w:val="20"/>
          <w:szCs w:val="20"/>
        </w:rPr>
        <w:t>Odwołanie wnosi się w terminie:</w:t>
      </w:r>
    </w:p>
    <w:p w14:paraId="3FDE5399" w14:textId="77777777" w:rsidR="00F9387C" w:rsidRDefault="00000000" w:rsidP="00CC58C6">
      <w:pPr>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4F39F850" w14:textId="77777777" w:rsidR="00F9387C" w:rsidRDefault="00000000" w:rsidP="00CC58C6">
      <w:pPr>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7DF7E5D5" w14:textId="77777777" w:rsidR="00F9387C" w:rsidRDefault="00000000" w:rsidP="00CC58C6">
      <w:pPr>
        <w:numPr>
          <w:ilvl w:val="0"/>
          <w:numId w:val="7"/>
        </w:numPr>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A39153D" w14:textId="77777777" w:rsidR="00F9387C" w:rsidRDefault="00000000" w:rsidP="00CC58C6">
      <w:pPr>
        <w:numPr>
          <w:ilvl w:val="0"/>
          <w:numId w:val="7"/>
        </w:numPr>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6AF09E8C" w14:textId="77777777" w:rsidR="00F9387C" w:rsidRDefault="00000000" w:rsidP="00CC58C6">
      <w:pPr>
        <w:numPr>
          <w:ilvl w:val="0"/>
          <w:numId w:val="7"/>
        </w:numPr>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BFF5573" w14:textId="77777777" w:rsidR="00F9387C" w:rsidRDefault="00000000" w:rsidP="00CC58C6">
      <w:pPr>
        <w:numPr>
          <w:ilvl w:val="0"/>
          <w:numId w:val="7"/>
        </w:numPr>
        <w:ind w:left="426"/>
        <w:jc w:val="both"/>
        <w:rPr>
          <w:sz w:val="20"/>
          <w:szCs w:val="20"/>
        </w:rPr>
      </w:pPr>
      <w:r>
        <w:rPr>
          <w:sz w:val="20"/>
          <w:szCs w:val="20"/>
        </w:rPr>
        <w:t>Skargę wnosi się do Sądu Okręgowego w Warszawie - sądu zamówień publicznych, zwanego dalej "sądem zamówień publicznych".</w:t>
      </w:r>
    </w:p>
    <w:p w14:paraId="7D7DE887" w14:textId="77777777" w:rsidR="00F9387C" w:rsidRDefault="00000000" w:rsidP="00CC58C6">
      <w:pPr>
        <w:numPr>
          <w:ilvl w:val="0"/>
          <w:numId w:val="7"/>
        </w:numPr>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24E7562" w14:textId="77777777" w:rsidR="00F9387C" w:rsidRDefault="00000000" w:rsidP="00CC58C6">
      <w:pPr>
        <w:numPr>
          <w:ilvl w:val="0"/>
          <w:numId w:val="7"/>
        </w:numPr>
        <w:ind w:left="426"/>
        <w:jc w:val="both"/>
        <w:rPr>
          <w:sz w:val="20"/>
          <w:szCs w:val="20"/>
        </w:rPr>
      </w:pPr>
      <w:r>
        <w:rPr>
          <w:sz w:val="20"/>
          <w:szCs w:val="20"/>
        </w:rPr>
        <w:t>Prezes Izby przekazuje skargę wraz z aktami postępowania odwoławczego do sądu zamówień publicznych w terminie 7 dni od dnia jej otrzymania.</w:t>
      </w:r>
    </w:p>
    <w:p w14:paraId="76FA11A1" w14:textId="77777777" w:rsidR="00F9387C" w:rsidRDefault="00000000">
      <w:pPr>
        <w:pStyle w:val="Nagwek2"/>
        <w:spacing w:line="319" w:lineRule="auto"/>
        <w:jc w:val="both"/>
      </w:pPr>
      <w:bookmarkStart w:id="34" w:name="_uarrfy5kozla"/>
      <w:bookmarkEnd w:id="34"/>
      <w:r>
        <w:t>XXV. Spis załączników</w:t>
      </w:r>
    </w:p>
    <w:p w14:paraId="7283564E" w14:textId="77777777" w:rsidR="00F9387C" w:rsidRDefault="00000000">
      <w:pPr>
        <w:numPr>
          <w:ilvl w:val="0"/>
          <w:numId w:val="30"/>
        </w:numPr>
        <w:ind w:left="714" w:hanging="357"/>
        <w:rPr>
          <w:sz w:val="20"/>
          <w:szCs w:val="20"/>
        </w:rPr>
      </w:pPr>
      <w:r>
        <w:rPr>
          <w:sz w:val="20"/>
          <w:szCs w:val="20"/>
        </w:rPr>
        <w:t xml:space="preserve">Opis przedmiotu zamówienia </w:t>
      </w:r>
    </w:p>
    <w:p w14:paraId="3392E240" w14:textId="77777777" w:rsidR="00F9387C" w:rsidRDefault="00000000">
      <w:pPr>
        <w:numPr>
          <w:ilvl w:val="0"/>
          <w:numId w:val="30"/>
        </w:numPr>
        <w:ind w:left="714" w:hanging="357"/>
        <w:rPr>
          <w:sz w:val="20"/>
          <w:szCs w:val="20"/>
        </w:rPr>
      </w:pPr>
      <w:r>
        <w:rPr>
          <w:sz w:val="20"/>
          <w:szCs w:val="20"/>
        </w:rPr>
        <w:lastRenderedPageBreak/>
        <w:t>Wykaz nieruchomości Gm. Doruchów</w:t>
      </w:r>
    </w:p>
    <w:p w14:paraId="24FE8B17" w14:textId="77777777" w:rsidR="00F9387C" w:rsidRDefault="00000000">
      <w:pPr>
        <w:numPr>
          <w:ilvl w:val="0"/>
          <w:numId w:val="30"/>
        </w:numPr>
        <w:ind w:left="714" w:hanging="357"/>
        <w:rPr>
          <w:sz w:val="20"/>
          <w:szCs w:val="20"/>
        </w:rPr>
      </w:pPr>
      <w:r>
        <w:rPr>
          <w:sz w:val="20"/>
          <w:szCs w:val="20"/>
        </w:rPr>
        <w:t>Regulamin utrzymania czystości i porządku</w:t>
      </w:r>
    </w:p>
    <w:p w14:paraId="542AC307" w14:textId="77777777" w:rsidR="00F9387C" w:rsidRDefault="00000000">
      <w:pPr>
        <w:numPr>
          <w:ilvl w:val="0"/>
          <w:numId w:val="30"/>
        </w:numPr>
        <w:ind w:left="714" w:hanging="357"/>
        <w:rPr>
          <w:sz w:val="20"/>
          <w:szCs w:val="20"/>
        </w:rPr>
      </w:pPr>
      <w:r>
        <w:rPr>
          <w:sz w:val="20"/>
          <w:szCs w:val="20"/>
        </w:rPr>
        <w:t>Formularz ofertowy Doruchów</w:t>
      </w:r>
    </w:p>
    <w:p w14:paraId="0788BCF0" w14:textId="77777777" w:rsidR="00F9387C" w:rsidRDefault="00000000">
      <w:pPr>
        <w:numPr>
          <w:ilvl w:val="0"/>
          <w:numId w:val="30"/>
        </w:numPr>
        <w:ind w:left="714" w:hanging="357"/>
        <w:rPr>
          <w:sz w:val="20"/>
          <w:szCs w:val="20"/>
        </w:rPr>
      </w:pPr>
      <w:r>
        <w:rPr>
          <w:sz w:val="20"/>
          <w:szCs w:val="20"/>
        </w:rPr>
        <w:t>Projekt umowy</w:t>
      </w:r>
    </w:p>
    <w:p w14:paraId="23C4EB0D" w14:textId="77777777" w:rsidR="00F9387C" w:rsidRDefault="00000000">
      <w:pPr>
        <w:numPr>
          <w:ilvl w:val="0"/>
          <w:numId w:val="30"/>
        </w:numPr>
        <w:ind w:left="714" w:hanging="357"/>
        <w:rPr>
          <w:sz w:val="20"/>
          <w:szCs w:val="20"/>
        </w:rPr>
      </w:pPr>
      <w:r>
        <w:rPr>
          <w:sz w:val="20"/>
          <w:szCs w:val="20"/>
        </w:rPr>
        <w:t>Oświadczenie o spełnianiu warunków udziału w postępowaniu i braku podstaw do wykluczenia</w:t>
      </w:r>
    </w:p>
    <w:p w14:paraId="547A1D79" w14:textId="77777777" w:rsidR="00F9387C" w:rsidRDefault="00000000">
      <w:pPr>
        <w:numPr>
          <w:ilvl w:val="0"/>
          <w:numId w:val="30"/>
        </w:numPr>
        <w:ind w:left="714" w:hanging="357"/>
        <w:rPr>
          <w:sz w:val="20"/>
          <w:szCs w:val="20"/>
        </w:rPr>
      </w:pPr>
      <w:r>
        <w:rPr>
          <w:sz w:val="20"/>
          <w:szCs w:val="20"/>
        </w:rPr>
        <w:t>Wykaz wykonanych usług</w:t>
      </w:r>
    </w:p>
    <w:p w14:paraId="6BC99D4C" w14:textId="77777777" w:rsidR="00F9387C" w:rsidRDefault="00000000">
      <w:pPr>
        <w:numPr>
          <w:ilvl w:val="0"/>
          <w:numId w:val="30"/>
        </w:numPr>
        <w:ind w:left="714" w:hanging="357"/>
        <w:rPr>
          <w:sz w:val="20"/>
          <w:szCs w:val="20"/>
        </w:rPr>
      </w:pPr>
      <w:r>
        <w:rPr>
          <w:sz w:val="20"/>
          <w:szCs w:val="20"/>
        </w:rPr>
        <w:t>Wykaz pojazdów i baza</w:t>
      </w:r>
    </w:p>
    <w:p w14:paraId="30A44D7E" w14:textId="77777777" w:rsidR="00F9387C" w:rsidRDefault="00000000">
      <w:pPr>
        <w:numPr>
          <w:ilvl w:val="0"/>
          <w:numId w:val="30"/>
        </w:numPr>
        <w:ind w:left="714" w:hanging="357"/>
        <w:rPr>
          <w:sz w:val="20"/>
          <w:szCs w:val="20"/>
        </w:rPr>
      </w:pPr>
      <w:r>
        <w:rPr>
          <w:sz w:val="20"/>
          <w:szCs w:val="20"/>
        </w:rPr>
        <w:t>Oświadczenie o posiadaniu wymaganych uprawnień</w:t>
      </w:r>
    </w:p>
    <w:p w14:paraId="2A3DAF5E" w14:textId="77777777" w:rsidR="00F9387C" w:rsidRDefault="00000000">
      <w:pPr>
        <w:numPr>
          <w:ilvl w:val="0"/>
          <w:numId w:val="30"/>
        </w:numPr>
        <w:ind w:left="714" w:hanging="357"/>
        <w:rPr>
          <w:sz w:val="20"/>
          <w:szCs w:val="20"/>
        </w:rPr>
      </w:pPr>
      <w:r>
        <w:rPr>
          <w:sz w:val="20"/>
          <w:szCs w:val="20"/>
        </w:rPr>
        <w:t>Oświadczenie o przynależności do grupy kapitałowej</w:t>
      </w:r>
    </w:p>
    <w:p w14:paraId="1B7D85C3" w14:textId="77777777" w:rsidR="00F9387C" w:rsidRDefault="00000000">
      <w:pPr>
        <w:numPr>
          <w:ilvl w:val="0"/>
          <w:numId w:val="30"/>
        </w:numPr>
        <w:ind w:left="714" w:hanging="357"/>
        <w:rPr>
          <w:sz w:val="20"/>
          <w:szCs w:val="20"/>
        </w:rPr>
      </w:pPr>
      <w:r>
        <w:rPr>
          <w:sz w:val="20"/>
          <w:szCs w:val="20"/>
        </w:rPr>
        <w:t>Oświadczenie podmiotu udostępniającego zasoby</w:t>
      </w:r>
    </w:p>
    <w:p w14:paraId="398150CC" w14:textId="77777777" w:rsidR="00F9387C" w:rsidRDefault="00000000">
      <w:pPr>
        <w:numPr>
          <w:ilvl w:val="0"/>
          <w:numId w:val="30"/>
        </w:numPr>
        <w:ind w:left="714" w:hanging="357"/>
        <w:rPr>
          <w:sz w:val="20"/>
          <w:szCs w:val="20"/>
        </w:rPr>
      </w:pPr>
      <w:r>
        <w:rPr>
          <w:sz w:val="20"/>
          <w:szCs w:val="20"/>
        </w:rPr>
        <w:t>Mapa poglądowa Gminy Doruchów</w:t>
      </w:r>
    </w:p>
    <w:p w14:paraId="31057C79" w14:textId="77777777" w:rsidR="00F9387C" w:rsidRDefault="00000000">
      <w:pPr>
        <w:numPr>
          <w:ilvl w:val="0"/>
          <w:numId w:val="30"/>
        </w:numPr>
        <w:ind w:left="714" w:hanging="357"/>
        <w:rPr>
          <w:sz w:val="20"/>
          <w:szCs w:val="20"/>
        </w:rPr>
      </w:pPr>
      <w:r>
        <w:rPr>
          <w:sz w:val="20"/>
          <w:szCs w:val="20"/>
        </w:rPr>
        <w:t>Uchwała w spr. szczegółowego sposobu i zakresu świadczenia usług w zakresie odbierania odpadów komunalnych od właścicieli nieruchomości</w:t>
      </w:r>
    </w:p>
    <w:p w14:paraId="3A850A0B" w14:textId="77777777" w:rsidR="00F9387C" w:rsidRDefault="00000000">
      <w:pPr>
        <w:numPr>
          <w:ilvl w:val="0"/>
          <w:numId w:val="30"/>
        </w:numPr>
        <w:ind w:left="714" w:hanging="357"/>
        <w:rPr>
          <w:sz w:val="20"/>
          <w:szCs w:val="20"/>
        </w:rPr>
      </w:pPr>
      <w:r>
        <w:rPr>
          <w:sz w:val="20"/>
          <w:szCs w:val="20"/>
        </w:rPr>
        <w:t>Wykaz części zamówienia, które zostaną powierzone podwykonawcy</w:t>
      </w:r>
    </w:p>
    <w:p w14:paraId="1CDF2AE7" w14:textId="77777777" w:rsidR="00F9387C" w:rsidRDefault="00000000">
      <w:pPr>
        <w:numPr>
          <w:ilvl w:val="0"/>
          <w:numId w:val="30"/>
        </w:numPr>
        <w:ind w:left="714" w:hanging="357"/>
        <w:rPr>
          <w:sz w:val="20"/>
          <w:szCs w:val="20"/>
        </w:rPr>
      </w:pPr>
      <w:r>
        <w:rPr>
          <w:sz w:val="20"/>
          <w:szCs w:val="20"/>
        </w:rPr>
        <w:t>Oświadczenie wykonawców wspólnie ubiegających się o udzielenia zamówienia.</w:t>
      </w:r>
    </w:p>
    <w:p w14:paraId="387DB0C4" w14:textId="77777777" w:rsidR="00F9387C" w:rsidRDefault="00000000">
      <w:pPr>
        <w:numPr>
          <w:ilvl w:val="0"/>
          <w:numId w:val="30"/>
        </w:numPr>
        <w:ind w:left="714" w:hanging="357"/>
        <w:rPr>
          <w:sz w:val="20"/>
          <w:szCs w:val="20"/>
        </w:rPr>
      </w:pPr>
      <w:r>
        <w:rPr>
          <w:sz w:val="20"/>
          <w:szCs w:val="20"/>
        </w:rPr>
        <w:t>Wzór umowy powierzenia danych osobowych.</w:t>
      </w:r>
    </w:p>
    <w:sectPr w:rsidR="00F9387C">
      <w:headerReference w:type="default" r:id="rId35"/>
      <w:footerReference w:type="default" r:id="rId36"/>
      <w:pgSz w:w="11906" w:h="16838"/>
      <w:pgMar w:top="1440" w:right="1440" w:bottom="1440" w:left="1440" w:header="720" w:footer="720" w:gutter="0"/>
      <w:pgNumType w:start="1"/>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A98D" w14:textId="77777777" w:rsidR="00CA2080" w:rsidRDefault="00CA2080">
      <w:pPr>
        <w:spacing w:line="240" w:lineRule="auto"/>
      </w:pPr>
      <w:r>
        <w:separator/>
      </w:r>
    </w:p>
  </w:endnote>
  <w:endnote w:type="continuationSeparator" w:id="0">
    <w:p w14:paraId="4DCC230D" w14:textId="77777777" w:rsidR="00CA2080" w:rsidRDefault="00CA20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1"/>
    <w:family w:val="auto"/>
    <w:pitch w:val="variable"/>
    <w:sig w:usb0="800000AF" w:usb1="1001ECEA"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1C5F" w14:textId="77777777" w:rsidR="00F9387C" w:rsidRDefault="00000000">
    <w:pPr>
      <w:jc w:val="right"/>
    </w:pPr>
    <w:r>
      <w:fldChar w:fldCharType="begin"/>
    </w:r>
    <w:r>
      <w:instrText xml:space="preserve"> PAGE </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0F68" w14:textId="77777777" w:rsidR="00CA2080" w:rsidRDefault="00CA2080">
      <w:pPr>
        <w:spacing w:line="240" w:lineRule="auto"/>
      </w:pPr>
      <w:r>
        <w:separator/>
      </w:r>
    </w:p>
  </w:footnote>
  <w:footnote w:type="continuationSeparator" w:id="0">
    <w:p w14:paraId="6FA08B79" w14:textId="77777777" w:rsidR="00CA2080" w:rsidRDefault="00CA20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1B87" w14:textId="7F718868" w:rsidR="00F9387C" w:rsidRDefault="00000000">
    <w:pPr>
      <w:rPr>
        <w:rFonts w:ascii="Calibri" w:eastAsia="Calibri" w:hAnsi="Calibri" w:cs="Calibri"/>
        <w:color w:val="434343"/>
      </w:rPr>
    </w:pPr>
    <w:r>
      <w:rPr>
        <w:rFonts w:ascii="Calibri" w:eastAsia="Calibri" w:hAnsi="Calibri" w:cs="Calibri"/>
        <w:color w:val="434343"/>
      </w:rPr>
      <w:t>Nr postępowania: OR.271.</w:t>
    </w:r>
    <w:r w:rsidR="00444712">
      <w:rPr>
        <w:rFonts w:ascii="Calibri" w:eastAsia="Calibri" w:hAnsi="Calibri" w:cs="Calibri"/>
        <w:color w:val="434343"/>
      </w:rPr>
      <w:t>8</w:t>
    </w:r>
    <w:r>
      <w:rPr>
        <w:rFonts w:ascii="Calibri" w:eastAsia="Calibri" w:hAnsi="Calibri" w:cs="Calibri"/>
        <w:color w:val="434343"/>
      </w:rPr>
      <w:t>.202</w:t>
    </w:r>
    <w:r w:rsidR="00444712">
      <w:rPr>
        <w:rFonts w:ascii="Calibri" w:eastAsia="Calibri" w:hAnsi="Calibri" w:cs="Calibri"/>
        <w:color w:val="434343"/>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B1C"/>
    <w:multiLevelType w:val="multilevel"/>
    <w:tmpl w:val="F2CC163E"/>
    <w:lvl w:ilvl="0">
      <w:start w:val="1"/>
      <w:numFmt w:val="decimal"/>
      <w:lvlText w:val="%1."/>
      <w:lvlJc w:val="left"/>
      <w:pPr>
        <w:tabs>
          <w:tab w:val="num" w:pos="0"/>
        </w:tabs>
        <w:ind w:left="786" w:hanging="360"/>
      </w:pPr>
      <w:rPr>
        <w:b w:val="0"/>
        <w:bCs w:val="0"/>
        <w:sz w:val="20"/>
        <w:szCs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06C268AE"/>
    <w:multiLevelType w:val="multilevel"/>
    <w:tmpl w:val="59D24E68"/>
    <w:lvl w:ilvl="0">
      <w:start w:val="1"/>
      <w:numFmt w:val="decimal"/>
      <w:lvlText w:val="%1."/>
      <w:lvlJc w:val="left"/>
      <w:pPr>
        <w:tabs>
          <w:tab w:val="num" w:pos="0"/>
        </w:tabs>
        <w:ind w:left="1800" w:hanging="363"/>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 w15:restartNumberingAfterBreak="0">
    <w:nsid w:val="0B1726DB"/>
    <w:multiLevelType w:val="hybridMultilevel"/>
    <w:tmpl w:val="9F98F8D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52015"/>
    <w:multiLevelType w:val="multilevel"/>
    <w:tmpl w:val="098489AC"/>
    <w:lvl w:ilvl="0">
      <w:start w:val="1"/>
      <w:numFmt w:val="decimal"/>
      <w:lvlText w:val="%1."/>
      <w:lvlJc w:val="left"/>
      <w:pPr>
        <w:tabs>
          <w:tab w:val="num" w:pos="0"/>
        </w:tabs>
        <w:ind w:left="644" w:hanging="359"/>
      </w:pPr>
      <w:rPr>
        <w:b/>
        <w:position w:val="0"/>
        <w:sz w:val="22"/>
        <w:vertAlign w:val="baseline"/>
      </w:rPr>
    </w:lvl>
    <w:lvl w:ilvl="1">
      <w:start w:val="1"/>
      <w:numFmt w:val="lowerLetter"/>
      <w:lvlText w:val="%2."/>
      <w:lvlJc w:val="left"/>
      <w:pPr>
        <w:tabs>
          <w:tab w:val="num" w:pos="0"/>
        </w:tabs>
        <w:ind w:left="1364" w:hanging="360"/>
      </w:pPr>
      <w:rPr>
        <w:position w:val="0"/>
        <w:sz w:val="22"/>
        <w:vertAlign w:val="baseline"/>
      </w:rPr>
    </w:lvl>
    <w:lvl w:ilvl="2">
      <w:start w:val="1"/>
      <w:numFmt w:val="lowerRoman"/>
      <w:lvlText w:val="%3."/>
      <w:lvlJc w:val="right"/>
      <w:pPr>
        <w:tabs>
          <w:tab w:val="num" w:pos="0"/>
        </w:tabs>
        <w:ind w:left="2084" w:hanging="180"/>
      </w:pPr>
      <w:rPr>
        <w:position w:val="0"/>
        <w:sz w:val="22"/>
        <w:vertAlign w:val="baseline"/>
      </w:rPr>
    </w:lvl>
    <w:lvl w:ilvl="3">
      <w:start w:val="1"/>
      <w:numFmt w:val="decimal"/>
      <w:lvlText w:val="%4."/>
      <w:lvlJc w:val="left"/>
      <w:pPr>
        <w:tabs>
          <w:tab w:val="num" w:pos="0"/>
        </w:tabs>
        <w:ind w:left="2804" w:hanging="360"/>
      </w:pPr>
      <w:rPr>
        <w:position w:val="0"/>
        <w:sz w:val="22"/>
        <w:vertAlign w:val="baseline"/>
      </w:rPr>
    </w:lvl>
    <w:lvl w:ilvl="4">
      <w:start w:val="1"/>
      <w:numFmt w:val="lowerLetter"/>
      <w:lvlText w:val="%5."/>
      <w:lvlJc w:val="left"/>
      <w:pPr>
        <w:tabs>
          <w:tab w:val="num" w:pos="0"/>
        </w:tabs>
        <w:ind w:left="3524" w:hanging="360"/>
      </w:pPr>
      <w:rPr>
        <w:position w:val="0"/>
        <w:sz w:val="22"/>
        <w:vertAlign w:val="baseline"/>
      </w:rPr>
    </w:lvl>
    <w:lvl w:ilvl="5">
      <w:start w:val="1"/>
      <w:numFmt w:val="lowerRoman"/>
      <w:lvlText w:val="%6."/>
      <w:lvlJc w:val="right"/>
      <w:pPr>
        <w:tabs>
          <w:tab w:val="num" w:pos="0"/>
        </w:tabs>
        <w:ind w:left="4244" w:hanging="180"/>
      </w:pPr>
      <w:rPr>
        <w:position w:val="0"/>
        <w:sz w:val="22"/>
        <w:vertAlign w:val="baseline"/>
      </w:rPr>
    </w:lvl>
    <w:lvl w:ilvl="6">
      <w:start w:val="1"/>
      <w:numFmt w:val="decimal"/>
      <w:lvlText w:val="%7."/>
      <w:lvlJc w:val="left"/>
      <w:pPr>
        <w:tabs>
          <w:tab w:val="num" w:pos="0"/>
        </w:tabs>
        <w:ind w:left="4964" w:hanging="360"/>
      </w:pPr>
      <w:rPr>
        <w:position w:val="0"/>
        <w:sz w:val="22"/>
        <w:vertAlign w:val="baseline"/>
      </w:rPr>
    </w:lvl>
    <w:lvl w:ilvl="7">
      <w:start w:val="1"/>
      <w:numFmt w:val="lowerLetter"/>
      <w:lvlText w:val="%8."/>
      <w:lvlJc w:val="left"/>
      <w:pPr>
        <w:tabs>
          <w:tab w:val="num" w:pos="0"/>
        </w:tabs>
        <w:ind w:left="5684" w:hanging="360"/>
      </w:pPr>
      <w:rPr>
        <w:position w:val="0"/>
        <w:sz w:val="22"/>
        <w:vertAlign w:val="baseline"/>
      </w:rPr>
    </w:lvl>
    <w:lvl w:ilvl="8">
      <w:start w:val="1"/>
      <w:numFmt w:val="lowerRoman"/>
      <w:lvlText w:val="%9."/>
      <w:lvlJc w:val="right"/>
      <w:pPr>
        <w:tabs>
          <w:tab w:val="num" w:pos="0"/>
        </w:tabs>
        <w:ind w:left="6404" w:hanging="180"/>
      </w:pPr>
      <w:rPr>
        <w:position w:val="0"/>
        <w:sz w:val="22"/>
        <w:vertAlign w:val="baseline"/>
      </w:rPr>
    </w:lvl>
  </w:abstractNum>
  <w:abstractNum w:abstractNumId="4" w15:restartNumberingAfterBreak="0">
    <w:nsid w:val="0B492B36"/>
    <w:multiLevelType w:val="multilevel"/>
    <w:tmpl w:val="E5BCF93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15:restartNumberingAfterBreak="0">
    <w:nsid w:val="108E43FC"/>
    <w:multiLevelType w:val="multilevel"/>
    <w:tmpl w:val="ABBE08DC"/>
    <w:lvl w:ilvl="0">
      <w:start w:val="1"/>
      <w:numFmt w:val="lowerLetter"/>
      <w:lvlText w:val="%1)"/>
      <w:lvlJc w:val="left"/>
      <w:pPr>
        <w:tabs>
          <w:tab w:val="num" w:pos="0"/>
        </w:tabs>
        <w:ind w:left="1800" w:hanging="360"/>
      </w:pPr>
      <w:rPr>
        <w:b/>
        <w:color w:val="000000"/>
        <w:position w:val="0"/>
        <w:sz w:val="22"/>
        <w:vertAlign w:val="baseline"/>
      </w:rPr>
    </w:lvl>
    <w:lvl w:ilvl="1">
      <w:start w:val="1"/>
      <w:numFmt w:val="lowerLetter"/>
      <w:lvlText w:val="%2."/>
      <w:lvlJc w:val="left"/>
      <w:pPr>
        <w:tabs>
          <w:tab w:val="num" w:pos="0"/>
        </w:tabs>
        <w:ind w:left="2520" w:hanging="360"/>
      </w:pPr>
      <w:rPr>
        <w:position w:val="0"/>
        <w:sz w:val="22"/>
        <w:vertAlign w:val="baseline"/>
      </w:rPr>
    </w:lvl>
    <w:lvl w:ilvl="2">
      <w:start w:val="1"/>
      <w:numFmt w:val="lowerRoman"/>
      <w:lvlText w:val="%3."/>
      <w:lvlJc w:val="right"/>
      <w:pPr>
        <w:tabs>
          <w:tab w:val="num" w:pos="0"/>
        </w:tabs>
        <w:ind w:left="3240" w:hanging="180"/>
      </w:pPr>
      <w:rPr>
        <w:position w:val="0"/>
        <w:sz w:val="22"/>
        <w:vertAlign w:val="baseline"/>
      </w:rPr>
    </w:lvl>
    <w:lvl w:ilvl="3">
      <w:start w:val="1"/>
      <w:numFmt w:val="decimal"/>
      <w:lvlText w:val="%4."/>
      <w:lvlJc w:val="left"/>
      <w:pPr>
        <w:tabs>
          <w:tab w:val="num" w:pos="0"/>
        </w:tabs>
        <w:ind w:left="3960" w:hanging="360"/>
      </w:pPr>
      <w:rPr>
        <w:position w:val="0"/>
        <w:sz w:val="22"/>
        <w:vertAlign w:val="baseline"/>
      </w:rPr>
    </w:lvl>
    <w:lvl w:ilvl="4">
      <w:start w:val="1"/>
      <w:numFmt w:val="lowerLetter"/>
      <w:lvlText w:val="%5."/>
      <w:lvlJc w:val="left"/>
      <w:pPr>
        <w:tabs>
          <w:tab w:val="num" w:pos="0"/>
        </w:tabs>
        <w:ind w:left="4680" w:hanging="360"/>
      </w:pPr>
      <w:rPr>
        <w:position w:val="0"/>
        <w:sz w:val="22"/>
        <w:vertAlign w:val="baseline"/>
      </w:rPr>
    </w:lvl>
    <w:lvl w:ilvl="5">
      <w:start w:val="1"/>
      <w:numFmt w:val="lowerRoman"/>
      <w:lvlText w:val="%6."/>
      <w:lvlJc w:val="right"/>
      <w:pPr>
        <w:tabs>
          <w:tab w:val="num" w:pos="0"/>
        </w:tabs>
        <w:ind w:left="5400" w:hanging="180"/>
      </w:pPr>
      <w:rPr>
        <w:position w:val="0"/>
        <w:sz w:val="22"/>
        <w:vertAlign w:val="baseline"/>
      </w:rPr>
    </w:lvl>
    <w:lvl w:ilvl="6">
      <w:start w:val="1"/>
      <w:numFmt w:val="decimal"/>
      <w:lvlText w:val="%7."/>
      <w:lvlJc w:val="left"/>
      <w:pPr>
        <w:tabs>
          <w:tab w:val="num" w:pos="0"/>
        </w:tabs>
        <w:ind w:left="6120" w:hanging="360"/>
      </w:pPr>
      <w:rPr>
        <w:position w:val="0"/>
        <w:sz w:val="22"/>
        <w:vertAlign w:val="baseline"/>
      </w:rPr>
    </w:lvl>
    <w:lvl w:ilvl="7">
      <w:start w:val="1"/>
      <w:numFmt w:val="lowerLetter"/>
      <w:lvlText w:val="%8."/>
      <w:lvlJc w:val="left"/>
      <w:pPr>
        <w:tabs>
          <w:tab w:val="num" w:pos="0"/>
        </w:tabs>
        <w:ind w:left="6840" w:hanging="360"/>
      </w:pPr>
      <w:rPr>
        <w:position w:val="0"/>
        <w:sz w:val="22"/>
        <w:vertAlign w:val="baseline"/>
      </w:rPr>
    </w:lvl>
    <w:lvl w:ilvl="8">
      <w:start w:val="1"/>
      <w:numFmt w:val="lowerRoman"/>
      <w:lvlText w:val="%9."/>
      <w:lvlJc w:val="right"/>
      <w:pPr>
        <w:tabs>
          <w:tab w:val="num" w:pos="0"/>
        </w:tabs>
        <w:ind w:left="7560" w:hanging="180"/>
      </w:pPr>
      <w:rPr>
        <w:position w:val="0"/>
        <w:sz w:val="22"/>
        <w:vertAlign w:val="baseline"/>
      </w:rPr>
    </w:lvl>
  </w:abstractNum>
  <w:abstractNum w:abstractNumId="6" w15:restartNumberingAfterBreak="0">
    <w:nsid w:val="1200498C"/>
    <w:multiLevelType w:val="multilevel"/>
    <w:tmpl w:val="6A78E020"/>
    <w:lvl w:ilvl="0">
      <w:start w:val="5"/>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488684F"/>
    <w:multiLevelType w:val="multilevel"/>
    <w:tmpl w:val="FDEA87F0"/>
    <w:lvl w:ilvl="0">
      <w:start w:val="1"/>
      <w:numFmt w:val="decimal"/>
      <w:lvlText w:val="%1."/>
      <w:lvlJc w:val="left"/>
      <w:pPr>
        <w:tabs>
          <w:tab w:val="num" w:pos="0"/>
        </w:tabs>
        <w:ind w:left="720" w:hanging="720"/>
      </w:pPr>
      <w:rPr>
        <w:rFonts w:ascii="Arial" w:eastAsia="Arial" w:hAnsi="Arial" w:cs="Arial"/>
        <w:b/>
        <w:color w:val="000000"/>
        <w:position w:val="0"/>
        <w:sz w:val="22"/>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decimal"/>
      <w:lvlText w:val="%6."/>
      <w:lvlJc w:val="right"/>
      <w:pPr>
        <w:tabs>
          <w:tab w:val="num" w:pos="0"/>
        </w:tabs>
        <w:ind w:left="4320" w:hanging="180"/>
      </w:pPr>
      <w:rPr>
        <w:rFonts w:ascii="Arial" w:eastAsia="Arial" w:hAnsi="Arial" w:cs="Arial"/>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8" w15:restartNumberingAfterBreak="0">
    <w:nsid w:val="150F2268"/>
    <w:multiLevelType w:val="multilevel"/>
    <w:tmpl w:val="3C84EC9C"/>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9" w15:restartNumberingAfterBreak="0">
    <w:nsid w:val="1F26333D"/>
    <w:multiLevelType w:val="multilevel"/>
    <w:tmpl w:val="E0C0E408"/>
    <w:lvl w:ilvl="0">
      <w:start w:val="1"/>
      <w:numFmt w:val="decimal"/>
      <w:lvlText w:val="%1."/>
      <w:lvlJc w:val="left"/>
      <w:pPr>
        <w:tabs>
          <w:tab w:val="num" w:pos="0"/>
        </w:tabs>
        <w:ind w:left="1004" w:hanging="360"/>
      </w:pPr>
      <w:rPr>
        <w:b/>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0" w15:restartNumberingAfterBreak="0">
    <w:nsid w:val="23524519"/>
    <w:multiLevelType w:val="multilevel"/>
    <w:tmpl w:val="4058CD8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 w15:restartNumberingAfterBreak="0">
    <w:nsid w:val="2A180AF4"/>
    <w:multiLevelType w:val="multilevel"/>
    <w:tmpl w:val="A6AC86E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 w15:restartNumberingAfterBreak="0">
    <w:nsid w:val="2C127B07"/>
    <w:multiLevelType w:val="multilevel"/>
    <w:tmpl w:val="01D6E8E0"/>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E51277C"/>
    <w:multiLevelType w:val="multilevel"/>
    <w:tmpl w:val="DFCE81CC"/>
    <w:lvl w:ilvl="0">
      <w:start w:val="2"/>
      <w:numFmt w:val="decimal"/>
      <w:lvlText w:val="%1."/>
      <w:lvlJc w:val="left"/>
      <w:pPr>
        <w:tabs>
          <w:tab w:val="num" w:pos="0"/>
        </w:tabs>
        <w:ind w:left="644" w:hanging="360"/>
      </w:pPr>
      <w:rPr>
        <w:rFonts w:ascii="Arial" w:eastAsia="Arial" w:hAnsi="Arial" w:cs="Arial"/>
        <w:sz w:val="20"/>
        <w:szCs w:val="2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 w15:restartNumberingAfterBreak="0">
    <w:nsid w:val="3205258A"/>
    <w:multiLevelType w:val="multilevel"/>
    <w:tmpl w:val="C380C08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 w15:restartNumberingAfterBreak="0">
    <w:nsid w:val="32965555"/>
    <w:multiLevelType w:val="multilevel"/>
    <w:tmpl w:val="CF56AEC6"/>
    <w:lvl w:ilvl="0">
      <w:start w:val="1"/>
      <w:numFmt w:val="decimal"/>
      <w:lvlText w:val="%1."/>
      <w:lvlJc w:val="left"/>
      <w:pPr>
        <w:tabs>
          <w:tab w:val="num" w:pos="0"/>
        </w:tabs>
        <w:ind w:left="1009" w:hanging="452"/>
      </w:pPr>
      <w:rPr>
        <w:b/>
        <w:color w:val="000000"/>
        <w:position w:val="0"/>
        <w:sz w:val="22"/>
        <w:vertAlign w:val="baseline"/>
      </w:rPr>
    </w:lvl>
    <w:lvl w:ilvl="1">
      <w:start w:val="1"/>
      <w:numFmt w:val="lowerLetter"/>
      <w:lvlText w:val="%2."/>
      <w:lvlJc w:val="left"/>
      <w:pPr>
        <w:tabs>
          <w:tab w:val="num" w:pos="0"/>
        </w:tabs>
        <w:ind w:left="2783" w:hanging="360"/>
      </w:pPr>
      <w:rPr>
        <w:position w:val="0"/>
        <w:sz w:val="22"/>
        <w:vertAlign w:val="baseline"/>
      </w:rPr>
    </w:lvl>
    <w:lvl w:ilvl="2">
      <w:start w:val="1"/>
      <w:numFmt w:val="lowerRoman"/>
      <w:lvlText w:val="%3."/>
      <w:lvlJc w:val="right"/>
      <w:pPr>
        <w:tabs>
          <w:tab w:val="num" w:pos="0"/>
        </w:tabs>
        <w:ind w:left="3503" w:hanging="180"/>
      </w:pPr>
      <w:rPr>
        <w:position w:val="0"/>
        <w:sz w:val="22"/>
        <w:vertAlign w:val="baseline"/>
      </w:rPr>
    </w:lvl>
    <w:lvl w:ilvl="3">
      <w:start w:val="1"/>
      <w:numFmt w:val="decimal"/>
      <w:lvlText w:val="%4."/>
      <w:lvlJc w:val="left"/>
      <w:pPr>
        <w:tabs>
          <w:tab w:val="num" w:pos="0"/>
        </w:tabs>
        <w:ind w:left="4223" w:hanging="360"/>
      </w:pPr>
      <w:rPr>
        <w:position w:val="0"/>
        <w:sz w:val="22"/>
        <w:vertAlign w:val="baseline"/>
      </w:rPr>
    </w:lvl>
    <w:lvl w:ilvl="4">
      <w:start w:val="1"/>
      <w:numFmt w:val="lowerLetter"/>
      <w:lvlText w:val="%5."/>
      <w:lvlJc w:val="left"/>
      <w:pPr>
        <w:tabs>
          <w:tab w:val="num" w:pos="0"/>
        </w:tabs>
        <w:ind w:left="4943" w:hanging="360"/>
      </w:pPr>
      <w:rPr>
        <w:position w:val="0"/>
        <w:sz w:val="22"/>
        <w:vertAlign w:val="baseline"/>
      </w:rPr>
    </w:lvl>
    <w:lvl w:ilvl="5">
      <w:start w:val="1"/>
      <w:numFmt w:val="lowerRoman"/>
      <w:lvlText w:val="%6."/>
      <w:lvlJc w:val="right"/>
      <w:pPr>
        <w:tabs>
          <w:tab w:val="num" w:pos="0"/>
        </w:tabs>
        <w:ind w:left="5663" w:hanging="180"/>
      </w:pPr>
      <w:rPr>
        <w:position w:val="0"/>
        <w:sz w:val="22"/>
        <w:vertAlign w:val="baseline"/>
      </w:rPr>
    </w:lvl>
    <w:lvl w:ilvl="6">
      <w:start w:val="1"/>
      <w:numFmt w:val="decimal"/>
      <w:lvlText w:val="%7."/>
      <w:lvlJc w:val="left"/>
      <w:pPr>
        <w:tabs>
          <w:tab w:val="num" w:pos="0"/>
        </w:tabs>
        <w:ind w:left="6383" w:hanging="360"/>
      </w:pPr>
      <w:rPr>
        <w:position w:val="0"/>
        <w:sz w:val="22"/>
        <w:vertAlign w:val="baseline"/>
      </w:rPr>
    </w:lvl>
    <w:lvl w:ilvl="7">
      <w:start w:val="1"/>
      <w:numFmt w:val="lowerLetter"/>
      <w:lvlText w:val="%8."/>
      <w:lvlJc w:val="left"/>
      <w:pPr>
        <w:tabs>
          <w:tab w:val="num" w:pos="0"/>
        </w:tabs>
        <w:ind w:left="7103" w:hanging="360"/>
      </w:pPr>
      <w:rPr>
        <w:position w:val="0"/>
        <w:sz w:val="22"/>
        <w:vertAlign w:val="baseline"/>
      </w:rPr>
    </w:lvl>
    <w:lvl w:ilvl="8">
      <w:start w:val="1"/>
      <w:numFmt w:val="lowerRoman"/>
      <w:lvlText w:val="%9."/>
      <w:lvlJc w:val="right"/>
      <w:pPr>
        <w:tabs>
          <w:tab w:val="num" w:pos="0"/>
        </w:tabs>
        <w:ind w:left="7823" w:hanging="180"/>
      </w:pPr>
      <w:rPr>
        <w:position w:val="0"/>
        <w:sz w:val="22"/>
        <w:vertAlign w:val="baseline"/>
      </w:rPr>
    </w:lvl>
  </w:abstractNum>
  <w:abstractNum w:abstractNumId="16" w15:restartNumberingAfterBreak="0">
    <w:nsid w:val="32A80BC1"/>
    <w:multiLevelType w:val="multilevel"/>
    <w:tmpl w:val="5B76514A"/>
    <w:lvl w:ilvl="0">
      <w:start w:val="1"/>
      <w:numFmt w:val="lowerLetter"/>
      <w:lvlText w:val="%1)"/>
      <w:lvlJc w:val="left"/>
      <w:pPr>
        <w:tabs>
          <w:tab w:val="num" w:pos="0"/>
        </w:tabs>
        <w:ind w:left="1636" w:hanging="360"/>
      </w:pPr>
      <w:rPr>
        <w:b/>
        <w:position w:val="0"/>
        <w:sz w:val="22"/>
        <w:vertAlign w:val="baseline"/>
      </w:rPr>
    </w:lvl>
    <w:lvl w:ilvl="1">
      <w:start w:val="1"/>
      <w:numFmt w:val="lowerLetter"/>
      <w:lvlText w:val="%2."/>
      <w:lvlJc w:val="left"/>
      <w:pPr>
        <w:tabs>
          <w:tab w:val="num" w:pos="0"/>
        </w:tabs>
        <w:ind w:left="2356" w:hanging="360"/>
      </w:pPr>
      <w:rPr>
        <w:position w:val="0"/>
        <w:sz w:val="22"/>
        <w:vertAlign w:val="baseline"/>
      </w:rPr>
    </w:lvl>
    <w:lvl w:ilvl="2">
      <w:start w:val="1"/>
      <w:numFmt w:val="lowerRoman"/>
      <w:lvlText w:val="%3."/>
      <w:lvlJc w:val="right"/>
      <w:pPr>
        <w:tabs>
          <w:tab w:val="num" w:pos="0"/>
        </w:tabs>
        <w:ind w:left="3076" w:hanging="180"/>
      </w:pPr>
      <w:rPr>
        <w:position w:val="0"/>
        <w:sz w:val="22"/>
        <w:vertAlign w:val="baseline"/>
      </w:rPr>
    </w:lvl>
    <w:lvl w:ilvl="3">
      <w:start w:val="1"/>
      <w:numFmt w:val="decimal"/>
      <w:lvlText w:val="%4."/>
      <w:lvlJc w:val="left"/>
      <w:pPr>
        <w:tabs>
          <w:tab w:val="num" w:pos="0"/>
        </w:tabs>
        <w:ind w:left="3796" w:hanging="360"/>
      </w:pPr>
      <w:rPr>
        <w:position w:val="0"/>
        <w:sz w:val="22"/>
        <w:vertAlign w:val="baseline"/>
      </w:rPr>
    </w:lvl>
    <w:lvl w:ilvl="4">
      <w:start w:val="1"/>
      <w:numFmt w:val="lowerLetter"/>
      <w:lvlText w:val="%5."/>
      <w:lvlJc w:val="left"/>
      <w:pPr>
        <w:tabs>
          <w:tab w:val="num" w:pos="0"/>
        </w:tabs>
        <w:ind w:left="4516" w:hanging="360"/>
      </w:pPr>
      <w:rPr>
        <w:position w:val="0"/>
        <w:sz w:val="22"/>
        <w:vertAlign w:val="baseline"/>
      </w:rPr>
    </w:lvl>
    <w:lvl w:ilvl="5">
      <w:start w:val="1"/>
      <w:numFmt w:val="lowerRoman"/>
      <w:lvlText w:val="%6."/>
      <w:lvlJc w:val="right"/>
      <w:pPr>
        <w:tabs>
          <w:tab w:val="num" w:pos="0"/>
        </w:tabs>
        <w:ind w:left="5236" w:hanging="180"/>
      </w:pPr>
      <w:rPr>
        <w:position w:val="0"/>
        <w:sz w:val="22"/>
        <w:vertAlign w:val="baseline"/>
      </w:rPr>
    </w:lvl>
    <w:lvl w:ilvl="6">
      <w:start w:val="1"/>
      <w:numFmt w:val="decimal"/>
      <w:lvlText w:val="%7."/>
      <w:lvlJc w:val="left"/>
      <w:pPr>
        <w:tabs>
          <w:tab w:val="num" w:pos="0"/>
        </w:tabs>
        <w:ind w:left="5956" w:hanging="360"/>
      </w:pPr>
      <w:rPr>
        <w:position w:val="0"/>
        <w:sz w:val="22"/>
        <w:vertAlign w:val="baseline"/>
      </w:rPr>
    </w:lvl>
    <w:lvl w:ilvl="7">
      <w:start w:val="1"/>
      <w:numFmt w:val="lowerLetter"/>
      <w:lvlText w:val="%8."/>
      <w:lvlJc w:val="left"/>
      <w:pPr>
        <w:tabs>
          <w:tab w:val="num" w:pos="0"/>
        </w:tabs>
        <w:ind w:left="6676" w:hanging="360"/>
      </w:pPr>
      <w:rPr>
        <w:position w:val="0"/>
        <w:sz w:val="22"/>
        <w:vertAlign w:val="baseline"/>
      </w:rPr>
    </w:lvl>
    <w:lvl w:ilvl="8">
      <w:start w:val="1"/>
      <w:numFmt w:val="lowerRoman"/>
      <w:lvlText w:val="%9."/>
      <w:lvlJc w:val="right"/>
      <w:pPr>
        <w:tabs>
          <w:tab w:val="num" w:pos="0"/>
        </w:tabs>
        <w:ind w:left="7396" w:hanging="180"/>
      </w:pPr>
      <w:rPr>
        <w:position w:val="0"/>
        <w:sz w:val="22"/>
        <w:vertAlign w:val="baseline"/>
      </w:rPr>
    </w:lvl>
  </w:abstractNum>
  <w:abstractNum w:abstractNumId="17" w15:restartNumberingAfterBreak="0">
    <w:nsid w:val="33D83293"/>
    <w:multiLevelType w:val="multilevel"/>
    <w:tmpl w:val="D0E0D048"/>
    <w:lvl w:ilvl="0">
      <w:start w:val="1"/>
      <w:numFmt w:val="decimal"/>
      <w:lvlText w:val="%1."/>
      <w:lvlJc w:val="left"/>
      <w:pPr>
        <w:tabs>
          <w:tab w:val="num" w:pos="0"/>
        </w:tabs>
        <w:ind w:left="1009" w:hanging="452"/>
      </w:pPr>
      <w:rPr>
        <w:rFonts w:ascii="Arial" w:eastAsia="Arial" w:hAnsi="Arial" w:cs="Arial"/>
        <w:b/>
        <w:i w:val="0"/>
        <w:position w:val="0"/>
        <w:sz w:val="20"/>
        <w:szCs w:val="20"/>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2"/>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18" w15:restartNumberingAfterBreak="0">
    <w:nsid w:val="341E1954"/>
    <w:multiLevelType w:val="multilevel"/>
    <w:tmpl w:val="A8067B1A"/>
    <w:lvl w:ilvl="0">
      <w:start w:val="1"/>
      <w:numFmt w:val="decimal"/>
      <w:lvlText w:val="%1)"/>
      <w:lvlJc w:val="left"/>
      <w:pPr>
        <w:tabs>
          <w:tab w:val="num" w:pos="0"/>
        </w:tabs>
        <w:ind w:left="502" w:hanging="360"/>
      </w:pPr>
      <w:rPr>
        <w:b/>
        <w:position w:val="0"/>
        <w:sz w:val="22"/>
        <w:vertAlign w:val="baseline"/>
      </w:rPr>
    </w:lvl>
    <w:lvl w:ilvl="1">
      <w:start w:val="1"/>
      <w:numFmt w:val="lowerLetter"/>
      <w:lvlText w:val="%2."/>
      <w:lvlJc w:val="left"/>
      <w:pPr>
        <w:tabs>
          <w:tab w:val="num" w:pos="0"/>
        </w:tabs>
        <w:ind w:left="1222" w:hanging="360"/>
      </w:pPr>
      <w:rPr>
        <w:position w:val="0"/>
        <w:sz w:val="22"/>
        <w:vertAlign w:val="baseline"/>
      </w:rPr>
    </w:lvl>
    <w:lvl w:ilvl="2">
      <w:start w:val="1"/>
      <w:numFmt w:val="lowerRoman"/>
      <w:lvlText w:val="%3."/>
      <w:lvlJc w:val="right"/>
      <w:pPr>
        <w:tabs>
          <w:tab w:val="num" w:pos="0"/>
        </w:tabs>
        <w:ind w:left="1942" w:hanging="180"/>
      </w:pPr>
      <w:rPr>
        <w:position w:val="0"/>
        <w:sz w:val="22"/>
        <w:vertAlign w:val="baseline"/>
      </w:rPr>
    </w:lvl>
    <w:lvl w:ilvl="3">
      <w:start w:val="1"/>
      <w:numFmt w:val="decimal"/>
      <w:lvlText w:val="%4."/>
      <w:lvlJc w:val="left"/>
      <w:pPr>
        <w:tabs>
          <w:tab w:val="num" w:pos="0"/>
        </w:tabs>
        <w:ind w:left="2662" w:hanging="360"/>
      </w:pPr>
      <w:rPr>
        <w:position w:val="0"/>
        <w:sz w:val="22"/>
        <w:vertAlign w:val="baseline"/>
      </w:rPr>
    </w:lvl>
    <w:lvl w:ilvl="4">
      <w:start w:val="1"/>
      <w:numFmt w:val="lowerLetter"/>
      <w:lvlText w:val="%5."/>
      <w:lvlJc w:val="left"/>
      <w:pPr>
        <w:tabs>
          <w:tab w:val="num" w:pos="0"/>
        </w:tabs>
        <w:ind w:left="3382" w:hanging="360"/>
      </w:pPr>
      <w:rPr>
        <w:position w:val="0"/>
        <w:sz w:val="22"/>
        <w:vertAlign w:val="baseline"/>
      </w:rPr>
    </w:lvl>
    <w:lvl w:ilvl="5">
      <w:start w:val="1"/>
      <w:numFmt w:val="lowerRoman"/>
      <w:lvlText w:val="%6."/>
      <w:lvlJc w:val="right"/>
      <w:pPr>
        <w:tabs>
          <w:tab w:val="num" w:pos="0"/>
        </w:tabs>
        <w:ind w:left="4102" w:hanging="180"/>
      </w:pPr>
      <w:rPr>
        <w:position w:val="0"/>
        <w:sz w:val="22"/>
        <w:vertAlign w:val="baseline"/>
      </w:rPr>
    </w:lvl>
    <w:lvl w:ilvl="6">
      <w:start w:val="1"/>
      <w:numFmt w:val="decimal"/>
      <w:lvlText w:val="%7."/>
      <w:lvlJc w:val="left"/>
      <w:pPr>
        <w:tabs>
          <w:tab w:val="num" w:pos="0"/>
        </w:tabs>
        <w:ind w:left="4822" w:hanging="360"/>
      </w:pPr>
      <w:rPr>
        <w:position w:val="0"/>
        <w:sz w:val="22"/>
        <w:vertAlign w:val="baseline"/>
      </w:rPr>
    </w:lvl>
    <w:lvl w:ilvl="7">
      <w:start w:val="1"/>
      <w:numFmt w:val="lowerLetter"/>
      <w:lvlText w:val="%8."/>
      <w:lvlJc w:val="left"/>
      <w:pPr>
        <w:tabs>
          <w:tab w:val="num" w:pos="0"/>
        </w:tabs>
        <w:ind w:left="5542" w:hanging="360"/>
      </w:pPr>
      <w:rPr>
        <w:position w:val="0"/>
        <w:sz w:val="22"/>
        <w:vertAlign w:val="baseline"/>
      </w:rPr>
    </w:lvl>
    <w:lvl w:ilvl="8">
      <w:start w:val="1"/>
      <w:numFmt w:val="lowerRoman"/>
      <w:lvlText w:val="%9."/>
      <w:lvlJc w:val="right"/>
      <w:pPr>
        <w:tabs>
          <w:tab w:val="num" w:pos="0"/>
        </w:tabs>
        <w:ind w:left="6262" w:hanging="180"/>
      </w:pPr>
      <w:rPr>
        <w:position w:val="0"/>
        <w:sz w:val="22"/>
        <w:vertAlign w:val="baseline"/>
      </w:rPr>
    </w:lvl>
  </w:abstractNum>
  <w:abstractNum w:abstractNumId="19" w15:restartNumberingAfterBreak="0">
    <w:nsid w:val="39D27825"/>
    <w:multiLevelType w:val="multilevel"/>
    <w:tmpl w:val="C9368F80"/>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0" w15:restartNumberingAfterBreak="0">
    <w:nsid w:val="415928B2"/>
    <w:multiLevelType w:val="multilevel"/>
    <w:tmpl w:val="62F0E576"/>
    <w:lvl w:ilvl="0">
      <w:start w:val="1"/>
      <w:numFmt w:val="decimal"/>
      <w:lvlText w:val="%1."/>
      <w:lvlJc w:val="left"/>
      <w:pPr>
        <w:tabs>
          <w:tab w:val="num" w:pos="0"/>
        </w:tabs>
        <w:ind w:left="1004" w:hanging="360"/>
      </w:pPr>
      <w:rPr>
        <w:b w:val="0"/>
        <w:bCs/>
        <w:color w:val="auto"/>
        <w:position w:val="0"/>
        <w:sz w:val="20"/>
        <w:szCs w:val="20"/>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bullet"/>
      <w:lvlText w:val=""/>
      <w:lvlJc w:val="left"/>
      <w:pPr>
        <w:tabs>
          <w:tab w:val="num" w:pos="0"/>
        </w:tabs>
        <w:ind w:left="2444" w:hanging="180"/>
      </w:pPr>
      <w:rPr>
        <w:rFonts w:ascii="Symbol" w:hAnsi="Symbol" w:cs="Symbol" w:hint="default"/>
        <w:position w:val="0"/>
        <w:sz w:val="22"/>
        <w:vertAlign w:val="baseline"/>
      </w:rPr>
    </w:lvl>
    <w:lvl w:ilvl="3">
      <w:start w:val="1"/>
      <w:numFmt w:val="decimal"/>
      <w:lvlText w:val="%4."/>
      <w:lvlJc w:val="left"/>
      <w:pPr>
        <w:tabs>
          <w:tab w:val="num" w:pos="0"/>
        </w:tabs>
        <w:ind w:left="3164" w:hanging="360"/>
      </w:pPr>
      <w:rPr>
        <w:color w:val="auto"/>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21" w15:restartNumberingAfterBreak="0">
    <w:nsid w:val="44885D7B"/>
    <w:multiLevelType w:val="multilevel"/>
    <w:tmpl w:val="0C964D80"/>
    <w:lvl w:ilvl="0">
      <w:start w:val="1"/>
      <w:numFmt w:val="decimal"/>
      <w:lvlText w:val="%1."/>
      <w:lvlJc w:val="left"/>
      <w:pPr>
        <w:tabs>
          <w:tab w:val="num" w:pos="0"/>
        </w:tabs>
        <w:ind w:left="1800" w:hanging="363"/>
      </w:pPr>
      <w:rPr>
        <w:rFonts w:ascii="Arial" w:eastAsia="Arial" w:hAnsi="Arial" w:cs="Arial"/>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2" w15:restartNumberingAfterBreak="0">
    <w:nsid w:val="462B29FE"/>
    <w:multiLevelType w:val="multilevel"/>
    <w:tmpl w:val="55F4044C"/>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69E6512"/>
    <w:multiLevelType w:val="multilevel"/>
    <w:tmpl w:val="55F6103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 w15:restartNumberingAfterBreak="0">
    <w:nsid w:val="499A5C2E"/>
    <w:multiLevelType w:val="multilevel"/>
    <w:tmpl w:val="35906384"/>
    <w:lvl w:ilvl="0">
      <w:start w:val="1"/>
      <w:numFmt w:val="decimal"/>
      <w:lvlText w:val="%1."/>
      <w:lvlJc w:val="left"/>
      <w:pPr>
        <w:tabs>
          <w:tab w:val="num" w:pos="0"/>
        </w:tabs>
        <w:ind w:left="360" w:hanging="360"/>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5" w15:restartNumberingAfterBreak="0">
    <w:nsid w:val="4AE574C3"/>
    <w:multiLevelType w:val="multilevel"/>
    <w:tmpl w:val="6008730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 w15:restartNumberingAfterBreak="0">
    <w:nsid w:val="4B2042E1"/>
    <w:multiLevelType w:val="multilevel"/>
    <w:tmpl w:val="0A2E0C82"/>
    <w:lvl w:ilvl="0">
      <w:start w:val="1"/>
      <w:numFmt w:val="lowerLetter"/>
      <w:lvlText w:val="%1)"/>
      <w:lvlJc w:val="left"/>
      <w:pPr>
        <w:tabs>
          <w:tab w:val="num" w:pos="0"/>
        </w:tabs>
        <w:ind w:left="1850" w:hanging="360"/>
      </w:pPr>
      <w:rPr>
        <w:b/>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3."/>
      <w:lvlJc w:val="right"/>
      <w:pPr>
        <w:tabs>
          <w:tab w:val="num" w:pos="0"/>
        </w:tabs>
        <w:ind w:left="3290" w:hanging="180"/>
      </w:pPr>
      <w:rPr>
        <w:position w:val="0"/>
        <w:sz w:val="22"/>
        <w:vertAlign w:val="baseline"/>
      </w:rPr>
    </w:lvl>
    <w:lvl w:ilvl="3">
      <w:start w:val="1"/>
      <w:numFmt w:val="decimal"/>
      <w:lvlText w:val="%4."/>
      <w:lvlJc w:val="left"/>
      <w:pPr>
        <w:tabs>
          <w:tab w:val="num" w:pos="0"/>
        </w:tabs>
        <w:ind w:left="4010" w:hanging="360"/>
      </w:pPr>
      <w:rPr>
        <w:position w:val="0"/>
        <w:sz w:val="22"/>
        <w:vertAlign w:val="baseline"/>
      </w:rPr>
    </w:lvl>
    <w:lvl w:ilvl="4">
      <w:start w:val="1"/>
      <w:numFmt w:val="lowerLetter"/>
      <w:lvlText w:val="%5."/>
      <w:lvlJc w:val="left"/>
      <w:pPr>
        <w:tabs>
          <w:tab w:val="num" w:pos="0"/>
        </w:tabs>
        <w:ind w:left="4730" w:hanging="360"/>
      </w:pPr>
      <w:rPr>
        <w:position w:val="0"/>
        <w:sz w:val="22"/>
        <w:vertAlign w:val="baseline"/>
      </w:rPr>
    </w:lvl>
    <w:lvl w:ilvl="5">
      <w:start w:val="1"/>
      <w:numFmt w:val="lowerRoman"/>
      <w:lvlText w:val="%6."/>
      <w:lvlJc w:val="right"/>
      <w:pPr>
        <w:tabs>
          <w:tab w:val="num" w:pos="0"/>
        </w:tabs>
        <w:ind w:left="5450" w:hanging="180"/>
      </w:pPr>
      <w:rPr>
        <w:position w:val="0"/>
        <w:sz w:val="22"/>
        <w:vertAlign w:val="baseline"/>
      </w:rPr>
    </w:lvl>
    <w:lvl w:ilvl="6">
      <w:start w:val="1"/>
      <w:numFmt w:val="decimal"/>
      <w:lvlText w:val="%7."/>
      <w:lvlJc w:val="left"/>
      <w:pPr>
        <w:tabs>
          <w:tab w:val="num" w:pos="0"/>
        </w:tabs>
        <w:ind w:left="6170" w:hanging="360"/>
      </w:pPr>
      <w:rPr>
        <w:position w:val="0"/>
        <w:sz w:val="22"/>
        <w:vertAlign w:val="baseline"/>
      </w:rPr>
    </w:lvl>
    <w:lvl w:ilvl="7">
      <w:start w:val="1"/>
      <w:numFmt w:val="lowerLetter"/>
      <w:lvlText w:val="%8."/>
      <w:lvlJc w:val="left"/>
      <w:pPr>
        <w:tabs>
          <w:tab w:val="num" w:pos="0"/>
        </w:tabs>
        <w:ind w:left="6890" w:hanging="360"/>
      </w:pPr>
      <w:rPr>
        <w:position w:val="0"/>
        <w:sz w:val="22"/>
        <w:vertAlign w:val="baseline"/>
      </w:rPr>
    </w:lvl>
    <w:lvl w:ilvl="8">
      <w:start w:val="1"/>
      <w:numFmt w:val="lowerRoman"/>
      <w:lvlText w:val="%9."/>
      <w:lvlJc w:val="right"/>
      <w:pPr>
        <w:tabs>
          <w:tab w:val="num" w:pos="0"/>
        </w:tabs>
        <w:ind w:left="7610" w:hanging="180"/>
      </w:pPr>
      <w:rPr>
        <w:position w:val="0"/>
        <w:sz w:val="22"/>
        <w:vertAlign w:val="baseline"/>
      </w:rPr>
    </w:lvl>
  </w:abstractNum>
  <w:abstractNum w:abstractNumId="27" w15:restartNumberingAfterBreak="0">
    <w:nsid w:val="4C094C17"/>
    <w:multiLevelType w:val="multilevel"/>
    <w:tmpl w:val="9A647E70"/>
    <w:lvl w:ilvl="0">
      <w:start w:val="1"/>
      <w:numFmt w:val="decimal"/>
      <w:lvlText w:val="%1."/>
      <w:lvlJc w:val="left"/>
      <w:pPr>
        <w:tabs>
          <w:tab w:val="num" w:pos="0"/>
        </w:tabs>
        <w:ind w:left="595" w:hanging="453"/>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8" w15:restartNumberingAfterBreak="0">
    <w:nsid w:val="4C76118C"/>
    <w:multiLevelType w:val="multilevel"/>
    <w:tmpl w:val="713ECE02"/>
    <w:lvl w:ilvl="0">
      <w:start w:val="4"/>
      <w:numFmt w:val="bullet"/>
      <w:lvlText w:val="-"/>
      <w:lvlJc w:val="left"/>
      <w:pPr>
        <w:tabs>
          <w:tab w:val="num" w:pos="0"/>
        </w:tabs>
        <w:ind w:left="955" w:hanging="360"/>
      </w:pPr>
      <w:rPr>
        <w:rFonts w:ascii="Arial" w:hAnsi="Arial" w:cs="Arial" w:hint="default"/>
        <w:color w:val="auto"/>
      </w:rPr>
    </w:lvl>
    <w:lvl w:ilvl="1">
      <w:start w:val="1"/>
      <w:numFmt w:val="bullet"/>
      <w:lvlText w:val="o"/>
      <w:lvlJc w:val="left"/>
      <w:pPr>
        <w:tabs>
          <w:tab w:val="num" w:pos="0"/>
        </w:tabs>
        <w:ind w:left="1675" w:hanging="360"/>
      </w:pPr>
      <w:rPr>
        <w:rFonts w:ascii="Courier New" w:hAnsi="Courier New" w:cs="Courier New" w:hint="default"/>
      </w:rPr>
    </w:lvl>
    <w:lvl w:ilvl="2">
      <w:start w:val="1"/>
      <w:numFmt w:val="bullet"/>
      <w:lvlText w:val=""/>
      <w:lvlJc w:val="left"/>
      <w:pPr>
        <w:tabs>
          <w:tab w:val="num" w:pos="0"/>
        </w:tabs>
        <w:ind w:left="2395" w:hanging="360"/>
      </w:pPr>
      <w:rPr>
        <w:rFonts w:ascii="Wingdings" w:hAnsi="Wingdings" w:cs="Wingdings" w:hint="default"/>
      </w:rPr>
    </w:lvl>
    <w:lvl w:ilvl="3">
      <w:start w:val="1"/>
      <w:numFmt w:val="bullet"/>
      <w:lvlText w:val=""/>
      <w:lvlJc w:val="left"/>
      <w:pPr>
        <w:tabs>
          <w:tab w:val="num" w:pos="0"/>
        </w:tabs>
        <w:ind w:left="3115" w:hanging="360"/>
      </w:pPr>
      <w:rPr>
        <w:rFonts w:ascii="Symbol" w:hAnsi="Symbol" w:cs="Symbol" w:hint="default"/>
      </w:rPr>
    </w:lvl>
    <w:lvl w:ilvl="4">
      <w:start w:val="1"/>
      <w:numFmt w:val="bullet"/>
      <w:lvlText w:val="o"/>
      <w:lvlJc w:val="left"/>
      <w:pPr>
        <w:tabs>
          <w:tab w:val="num" w:pos="0"/>
        </w:tabs>
        <w:ind w:left="3835" w:hanging="360"/>
      </w:pPr>
      <w:rPr>
        <w:rFonts w:ascii="Courier New" w:hAnsi="Courier New" w:cs="Courier New" w:hint="default"/>
      </w:rPr>
    </w:lvl>
    <w:lvl w:ilvl="5">
      <w:start w:val="1"/>
      <w:numFmt w:val="bullet"/>
      <w:lvlText w:val=""/>
      <w:lvlJc w:val="left"/>
      <w:pPr>
        <w:tabs>
          <w:tab w:val="num" w:pos="0"/>
        </w:tabs>
        <w:ind w:left="4555" w:hanging="360"/>
      </w:pPr>
      <w:rPr>
        <w:rFonts w:ascii="Wingdings" w:hAnsi="Wingdings" w:cs="Wingdings" w:hint="default"/>
      </w:rPr>
    </w:lvl>
    <w:lvl w:ilvl="6">
      <w:start w:val="1"/>
      <w:numFmt w:val="bullet"/>
      <w:lvlText w:val=""/>
      <w:lvlJc w:val="left"/>
      <w:pPr>
        <w:tabs>
          <w:tab w:val="num" w:pos="0"/>
        </w:tabs>
        <w:ind w:left="5275" w:hanging="360"/>
      </w:pPr>
      <w:rPr>
        <w:rFonts w:ascii="Symbol" w:hAnsi="Symbol" w:cs="Symbol" w:hint="default"/>
      </w:rPr>
    </w:lvl>
    <w:lvl w:ilvl="7">
      <w:start w:val="1"/>
      <w:numFmt w:val="bullet"/>
      <w:lvlText w:val="o"/>
      <w:lvlJc w:val="left"/>
      <w:pPr>
        <w:tabs>
          <w:tab w:val="num" w:pos="0"/>
        </w:tabs>
        <w:ind w:left="5995" w:hanging="360"/>
      </w:pPr>
      <w:rPr>
        <w:rFonts w:ascii="Courier New" w:hAnsi="Courier New" w:cs="Courier New" w:hint="default"/>
      </w:rPr>
    </w:lvl>
    <w:lvl w:ilvl="8">
      <w:start w:val="1"/>
      <w:numFmt w:val="bullet"/>
      <w:lvlText w:val=""/>
      <w:lvlJc w:val="left"/>
      <w:pPr>
        <w:tabs>
          <w:tab w:val="num" w:pos="0"/>
        </w:tabs>
        <w:ind w:left="6715" w:hanging="360"/>
      </w:pPr>
      <w:rPr>
        <w:rFonts w:ascii="Wingdings" w:hAnsi="Wingdings" w:cs="Wingdings" w:hint="default"/>
      </w:rPr>
    </w:lvl>
  </w:abstractNum>
  <w:abstractNum w:abstractNumId="29" w15:restartNumberingAfterBreak="0">
    <w:nsid w:val="50CE46F0"/>
    <w:multiLevelType w:val="multilevel"/>
    <w:tmpl w:val="4C0861A2"/>
    <w:lvl w:ilvl="0">
      <w:start w:val="4"/>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2775EB7"/>
    <w:multiLevelType w:val="multilevel"/>
    <w:tmpl w:val="A296CF4A"/>
    <w:lvl w:ilvl="0">
      <w:start w:val="1"/>
      <w:numFmt w:val="lowerLetter"/>
      <w:lvlText w:val="%1)"/>
      <w:lvlJc w:val="left"/>
      <w:pPr>
        <w:tabs>
          <w:tab w:val="num" w:pos="0"/>
        </w:tabs>
        <w:ind w:left="1632" w:hanging="360"/>
      </w:pPr>
      <w:rPr>
        <w:sz w:val="20"/>
        <w:szCs w:val="16"/>
      </w:rPr>
    </w:lvl>
    <w:lvl w:ilvl="1">
      <w:start w:val="1"/>
      <w:numFmt w:val="lowerLetter"/>
      <w:lvlText w:val="%2."/>
      <w:lvlJc w:val="left"/>
      <w:pPr>
        <w:tabs>
          <w:tab w:val="num" w:pos="0"/>
        </w:tabs>
        <w:ind w:left="2352" w:hanging="360"/>
      </w:pPr>
    </w:lvl>
    <w:lvl w:ilvl="2">
      <w:start w:val="1"/>
      <w:numFmt w:val="lowerRoman"/>
      <w:lvlText w:val="%3."/>
      <w:lvlJc w:val="right"/>
      <w:pPr>
        <w:tabs>
          <w:tab w:val="num" w:pos="0"/>
        </w:tabs>
        <w:ind w:left="3072" w:hanging="180"/>
      </w:pPr>
    </w:lvl>
    <w:lvl w:ilvl="3">
      <w:start w:val="1"/>
      <w:numFmt w:val="decimal"/>
      <w:lvlText w:val="%4."/>
      <w:lvlJc w:val="left"/>
      <w:pPr>
        <w:tabs>
          <w:tab w:val="num" w:pos="0"/>
        </w:tabs>
        <w:ind w:left="3792" w:hanging="360"/>
      </w:pPr>
    </w:lvl>
    <w:lvl w:ilvl="4">
      <w:start w:val="1"/>
      <w:numFmt w:val="lowerLetter"/>
      <w:lvlText w:val="%5."/>
      <w:lvlJc w:val="left"/>
      <w:pPr>
        <w:tabs>
          <w:tab w:val="num" w:pos="0"/>
        </w:tabs>
        <w:ind w:left="4512" w:hanging="360"/>
      </w:pPr>
    </w:lvl>
    <w:lvl w:ilvl="5">
      <w:start w:val="1"/>
      <w:numFmt w:val="lowerRoman"/>
      <w:lvlText w:val="%6."/>
      <w:lvlJc w:val="right"/>
      <w:pPr>
        <w:tabs>
          <w:tab w:val="num" w:pos="0"/>
        </w:tabs>
        <w:ind w:left="5232" w:hanging="180"/>
      </w:pPr>
    </w:lvl>
    <w:lvl w:ilvl="6">
      <w:start w:val="1"/>
      <w:numFmt w:val="decimal"/>
      <w:lvlText w:val="%7."/>
      <w:lvlJc w:val="left"/>
      <w:pPr>
        <w:tabs>
          <w:tab w:val="num" w:pos="0"/>
        </w:tabs>
        <w:ind w:left="5952" w:hanging="360"/>
      </w:pPr>
    </w:lvl>
    <w:lvl w:ilvl="7">
      <w:start w:val="1"/>
      <w:numFmt w:val="lowerLetter"/>
      <w:lvlText w:val="%8."/>
      <w:lvlJc w:val="left"/>
      <w:pPr>
        <w:tabs>
          <w:tab w:val="num" w:pos="0"/>
        </w:tabs>
        <w:ind w:left="6672" w:hanging="360"/>
      </w:pPr>
    </w:lvl>
    <w:lvl w:ilvl="8">
      <w:start w:val="1"/>
      <w:numFmt w:val="lowerRoman"/>
      <w:lvlText w:val="%9."/>
      <w:lvlJc w:val="right"/>
      <w:pPr>
        <w:tabs>
          <w:tab w:val="num" w:pos="0"/>
        </w:tabs>
        <w:ind w:left="7392" w:hanging="180"/>
      </w:pPr>
    </w:lvl>
  </w:abstractNum>
  <w:abstractNum w:abstractNumId="31" w15:restartNumberingAfterBreak="0">
    <w:nsid w:val="53EA0F83"/>
    <w:multiLevelType w:val="multilevel"/>
    <w:tmpl w:val="860C18F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540C0C71"/>
    <w:multiLevelType w:val="multilevel"/>
    <w:tmpl w:val="05F031E4"/>
    <w:lvl w:ilvl="0">
      <w:start w:val="1"/>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position w:val="0"/>
        <w:sz w:val="22"/>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33" w15:restartNumberingAfterBreak="0">
    <w:nsid w:val="568149F0"/>
    <w:multiLevelType w:val="multilevel"/>
    <w:tmpl w:val="A6FECCDC"/>
    <w:lvl w:ilvl="0">
      <w:start w:val="1"/>
      <w:numFmt w:val="bullet"/>
      <w:lvlText w:val="-"/>
      <w:lvlJc w:val="left"/>
      <w:pPr>
        <w:tabs>
          <w:tab w:val="num" w:pos="0"/>
        </w:tabs>
        <w:ind w:left="1440" w:hanging="360"/>
      </w:pPr>
      <w:rPr>
        <w:rFonts w:ascii="OpenSymbol" w:hAnsi="OpenSymbol" w:cs="OpenSymbol" w:hint="default"/>
        <w:u w:val="none"/>
      </w:rPr>
    </w:lvl>
    <w:lvl w:ilvl="1">
      <w:start w:val="1"/>
      <w:numFmt w:val="bullet"/>
      <w:lvlText w:val="-"/>
      <w:lvlJc w:val="left"/>
      <w:pPr>
        <w:tabs>
          <w:tab w:val="num" w:pos="0"/>
        </w:tabs>
        <w:ind w:left="2160" w:hanging="360"/>
      </w:pPr>
      <w:rPr>
        <w:rFonts w:ascii="OpenSymbol" w:hAnsi="OpenSymbol" w:cs="OpenSymbol"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OpenSymbol" w:hAnsi="OpenSymbol" w:cs="OpenSymbol" w:hint="default"/>
        <w:u w:val="none"/>
      </w:rPr>
    </w:lvl>
    <w:lvl w:ilvl="4">
      <w:start w:val="1"/>
      <w:numFmt w:val="bullet"/>
      <w:lvlText w:val="-"/>
      <w:lvlJc w:val="left"/>
      <w:pPr>
        <w:tabs>
          <w:tab w:val="num" w:pos="0"/>
        </w:tabs>
        <w:ind w:left="4320" w:hanging="360"/>
      </w:pPr>
      <w:rPr>
        <w:rFonts w:ascii="OpenSymbol" w:hAnsi="OpenSymbol" w:cs="OpenSymbol"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OpenSymbol" w:hAnsi="OpenSymbol" w:cs="OpenSymbol" w:hint="default"/>
        <w:u w:val="none"/>
      </w:rPr>
    </w:lvl>
    <w:lvl w:ilvl="7">
      <w:start w:val="1"/>
      <w:numFmt w:val="bullet"/>
      <w:lvlText w:val="-"/>
      <w:lvlJc w:val="left"/>
      <w:pPr>
        <w:tabs>
          <w:tab w:val="num" w:pos="0"/>
        </w:tabs>
        <w:ind w:left="6480" w:hanging="360"/>
      </w:pPr>
      <w:rPr>
        <w:rFonts w:ascii="OpenSymbol" w:hAnsi="OpenSymbol" w:cs="OpenSymbol"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34" w15:restartNumberingAfterBreak="0">
    <w:nsid w:val="56FF2F9C"/>
    <w:multiLevelType w:val="multilevel"/>
    <w:tmpl w:val="48241EC0"/>
    <w:lvl w:ilvl="0">
      <w:start w:val="1"/>
      <w:numFmt w:val="decimal"/>
      <w:lvlText w:val="%1."/>
      <w:lvlJc w:val="left"/>
      <w:pPr>
        <w:tabs>
          <w:tab w:val="num" w:pos="0"/>
        </w:tabs>
        <w:ind w:left="453" w:hanging="453"/>
      </w:pPr>
      <w:rPr>
        <w:b/>
        <w:color w:val="000000"/>
        <w:position w:val="0"/>
        <w:sz w:val="22"/>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35" w15:restartNumberingAfterBreak="0">
    <w:nsid w:val="59240DB8"/>
    <w:multiLevelType w:val="multilevel"/>
    <w:tmpl w:val="F2E86D38"/>
    <w:lvl w:ilvl="0">
      <w:start w:val="1"/>
      <w:numFmt w:val="lowerLetter"/>
      <w:lvlText w:val="%1)"/>
      <w:lvlJc w:val="left"/>
      <w:pPr>
        <w:tabs>
          <w:tab w:val="num" w:pos="0"/>
        </w:tabs>
        <w:ind w:left="1636" w:hanging="360"/>
      </w:pPr>
      <w:rPr>
        <w:b/>
        <w:position w:val="0"/>
        <w:sz w:val="22"/>
        <w:vertAlign w:val="baseline"/>
      </w:rPr>
    </w:lvl>
    <w:lvl w:ilvl="1">
      <w:start w:val="1"/>
      <w:numFmt w:val="lowerLetter"/>
      <w:lvlText w:val="%2."/>
      <w:lvlJc w:val="left"/>
      <w:pPr>
        <w:tabs>
          <w:tab w:val="num" w:pos="0"/>
        </w:tabs>
        <w:ind w:left="2356" w:hanging="360"/>
      </w:pPr>
      <w:rPr>
        <w:position w:val="0"/>
        <w:sz w:val="22"/>
        <w:vertAlign w:val="baseline"/>
      </w:rPr>
    </w:lvl>
    <w:lvl w:ilvl="2">
      <w:start w:val="1"/>
      <w:numFmt w:val="lowerRoman"/>
      <w:lvlText w:val="%3."/>
      <w:lvlJc w:val="right"/>
      <w:pPr>
        <w:tabs>
          <w:tab w:val="num" w:pos="0"/>
        </w:tabs>
        <w:ind w:left="3076" w:hanging="180"/>
      </w:pPr>
      <w:rPr>
        <w:position w:val="0"/>
        <w:sz w:val="22"/>
        <w:vertAlign w:val="baseline"/>
      </w:rPr>
    </w:lvl>
    <w:lvl w:ilvl="3">
      <w:start w:val="1"/>
      <w:numFmt w:val="decimal"/>
      <w:lvlText w:val="%4."/>
      <w:lvlJc w:val="left"/>
      <w:pPr>
        <w:tabs>
          <w:tab w:val="num" w:pos="0"/>
        </w:tabs>
        <w:ind w:left="3796" w:hanging="360"/>
      </w:pPr>
      <w:rPr>
        <w:position w:val="0"/>
        <w:sz w:val="22"/>
        <w:vertAlign w:val="baseline"/>
      </w:rPr>
    </w:lvl>
    <w:lvl w:ilvl="4">
      <w:start w:val="1"/>
      <w:numFmt w:val="lowerLetter"/>
      <w:lvlText w:val="%5."/>
      <w:lvlJc w:val="left"/>
      <w:pPr>
        <w:tabs>
          <w:tab w:val="num" w:pos="0"/>
        </w:tabs>
        <w:ind w:left="4516" w:hanging="360"/>
      </w:pPr>
      <w:rPr>
        <w:position w:val="0"/>
        <w:sz w:val="22"/>
        <w:vertAlign w:val="baseline"/>
      </w:rPr>
    </w:lvl>
    <w:lvl w:ilvl="5">
      <w:start w:val="1"/>
      <w:numFmt w:val="lowerRoman"/>
      <w:lvlText w:val="%6."/>
      <w:lvlJc w:val="right"/>
      <w:pPr>
        <w:tabs>
          <w:tab w:val="num" w:pos="0"/>
        </w:tabs>
        <w:ind w:left="5236" w:hanging="180"/>
      </w:pPr>
      <w:rPr>
        <w:position w:val="0"/>
        <w:sz w:val="22"/>
        <w:vertAlign w:val="baseline"/>
      </w:rPr>
    </w:lvl>
    <w:lvl w:ilvl="6">
      <w:start w:val="1"/>
      <w:numFmt w:val="decimal"/>
      <w:lvlText w:val="%7."/>
      <w:lvlJc w:val="left"/>
      <w:pPr>
        <w:tabs>
          <w:tab w:val="num" w:pos="0"/>
        </w:tabs>
        <w:ind w:left="5956" w:hanging="360"/>
      </w:pPr>
      <w:rPr>
        <w:position w:val="0"/>
        <w:sz w:val="22"/>
        <w:vertAlign w:val="baseline"/>
      </w:rPr>
    </w:lvl>
    <w:lvl w:ilvl="7">
      <w:start w:val="1"/>
      <w:numFmt w:val="lowerLetter"/>
      <w:lvlText w:val="%8."/>
      <w:lvlJc w:val="left"/>
      <w:pPr>
        <w:tabs>
          <w:tab w:val="num" w:pos="0"/>
        </w:tabs>
        <w:ind w:left="6676" w:hanging="360"/>
      </w:pPr>
      <w:rPr>
        <w:position w:val="0"/>
        <w:sz w:val="22"/>
        <w:vertAlign w:val="baseline"/>
      </w:rPr>
    </w:lvl>
    <w:lvl w:ilvl="8">
      <w:start w:val="1"/>
      <w:numFmt w:val="lowerRoman"/>
      <w:lvlText w:val="%9."/>
      <w:lvlJc w:val="right"/>
      <w:pPr>
        <w:tabs>
          <w:tab w:val="num" w:pos="0"/>
        </w:tabs>
        <w:ind w:left="7396" w:hanging="180"/>
      </w:pPr>
      <w:rPr>
        <w:position w:val="0"/>
        <w:sz w:val="22"/>
        <w:vertAlign w:val="baseline"/>
      </w:rPr>
    </w:lvl>
  </w:abstractNum>
  <w:abstractNum w:abstractNumId="36" w15:restartNumberingAfterBreak="0">
    <w:nsid w:val="6B9162C4"/>
    <w:multiLevelType w:val="multilevel"/>
    <w:tmpl w:val="917CD1F6"/>
    <w:lvl w:ilvl="0">
      <w:start w:val="1"/>
      <w:numFmt w:val="decimal"/>
      <w:lvlText w:val="%1)"/>
      <w:lvlJc w:val="left"/>
      <w:pPr>
        <w:tabs>
          <w:tab w:val="num" w:pos="0"/>
        </w:tabs>
        <w:ind w:left="1068" w:hanging="360"/>
      </w:pPr>
      <w:rPr>
        <w:rFonts w:ascii="Arial" w:eastAsia="Arial" w:hAnsi="Arial" w:cs="Arial"/>
        <w:b/>
        <w:position w:val="0"/>
        <w:sz w:val="22"/>
        <w:vertAlign w:val="baseline"/>
      </w:rPr>
    </w:lvl>
    <w:lvl w:ilvl="1">
      <w:start w:val="1"/>
      <w:numFmt w:val="lowerLetter"/>
      <w:lvlText w:val="%2."/>
      <w:lvlJc w:val="left"/>
      <w:pPr>
        <w:tabs>
          <w:tab w:val="num" w:pos="0"/>
        </w:tabs>
        <w:ind w:left="1788" w:hanging="360"/>
      </w:pPr>
      <w:rPr>
        <w:position w:val="0"/>
        <w:sz w:val="22"/>
        <w:vertAlign w:val="baseline"/>
      </w:rPr>
    </w:lvl>
    <w:lvl w:ilvl="2">
      <w:start w:val="1"/>
      <w:numFmt w:val="lowerRoman"/>
      <w:lvlText w:val="%3."/>
      <w:lvlJc w:val="right"/>
      <w:pPr>
        <w:tabs>
          <w:tab w:val="num" w:pos="0"/>
        </w:tabs>
        <w:ind w:left="2508" w:hanging="180"/>
      </w:pPr>
      <w:rPr>
        <w:position w:val="0"/>
        <w:sz w:val="22"/>
        <w:vertAlign w:val="baseline"/>
      </w:rPr>
    </w:lvl>
    <w:lvl w:ilvl="3">
      <w:start w:val="1"/>
      <w:numFmt w:val="decimal"/>
      <w:lvlText w:val="%4."/>
      <w:lvlJc w:val="left"/>
      <w:pPr>
        <w:tabs>
          <w:tab w:val="num" w:pos="0"/>
        </w:tabs>
        <w:ind w:left="3228" w:hanging="360"/>
      </w:pPr>
      <w:rPr>
        <w:position w:val="0"/>
        <w:sz w:val="22"/>
        <w:vertAlign w:val="baseline"/>
      </w:rPr>
    </w:lvl>
    <w:lvl w:ilvl="4">
      <w:start w:val="1"/>
      <w:numFmt w:val="lowerLetter"/>
      <w:lvlText w:val="%5."/>
      <w:lvlJc w:val="left"/>
      <w:pPr>
        <w:tabs>
          <w:tab w:val="num" w:pos="0"/>
        </w:tabs>
        <w:ind w:left="3948" w:hanging="360"/>
      </w:pPr>
      <w:rPr>
        <w:position w:val="0"/>
        <w:sz w:val="22"/>
        <w:vertAlign w:val="baseline"/>
      </w:rPr>
    </w:lvl>
    <w:lvl w:ilvl="5">
      <w:start w:val="1"/>
      <w:numFmt w:val="lowerRoman"/>
      <w:lvlText w:val="%6."/>
      <w:lvlJc w:val="right"/>
      <w:pPr>
        <w:tabs>
          <w:tab w:val="num" w:pos="0"/>
        </w:tabs>
        <w:ind w:left="4668" w:hanging="180"/>
      </w:pPr>
      <w:rPr>
        <w:position w:val="0"/>
        <w:sz w:val="22"/>
        <w:vertAlign w:val="baseline"/>
      </w:rPr>
    </w:lvl>
    <w:lvl w:ilvl="6">
      <w:start w:val="1"/>
      <w:numFmt w:val="decimal"/>
      <w:lvlText w:val="%7."/>
      <w:lvlJc w:val="left"/>
      <w:pPr>
        <w:tabs>
          <w:tab w:val="num" w:pos="0"/>
        </w:tabs>
        <w:ind w:left="5388" w:hanging="360"/>
      </w:pPr>
      <w:rPr>
        <w:position w:val="0"/>
        <w:sz w:val="22"/>
        <w:vertAlign w:val="baseline"/>
      </w:rPr>
    </w:lvl>
    <w:lvl w:ilvl="7">
      <w:start w:val="1"/>
      <w:numFmt w:val="lowerLetter"/>
      <w:lvlText w:val="%8."/>
      <w:lvlJc w:val="left"/>
      <w:pPr>
        <w:tabs>
          <w:tab w:val="num" w:pos="0"/>
        </w:tabs>
        <w:ind w:left="6108" w:hanging="360"/>
      </w:pPr>
      <w:rPr>
        <w:position w:val="0"/>
        <w:sz w:val="22"/>
        <w:vertAlign w:val="baseline"/>
      </w:rPr>
    </w:lvl>
    <w:lvl w:ilvl="8">
      <w:start w:val="1"/>
      <w:numFmt w:val="lowerRoman"/>
      <w:lvlText w:val="%9."/>
      <w:lvlJc w:val="right"/>
      <w:pPr>
        <w:tabs>
          <w:tab w:val="num" w:pos="0"/>
        </w:tabs>
        <w:ind w:left="6828" w:hanging="180"/>
      </w:pPr>
      <w:rPr>
        <w:position w:val="0"/>
        <w:sz w:val="22"/>
        <w:vertAlign w:val="baseline"/>
      </w:rPr>
    </w:lvl>
  </w:abstractNum>
  <w:abstractNum w:abstractNumId="37" w15:restartNumberingAfterBreak="0">
    <w:nsid w:val="6C6D6D3C"/>
    <w:multiLevelType w:val="multilevel"/>
    <w:tmpl w:val="D3DE9D24"/>
    <w:lvl w:ilvl="0">
      <w:start w:val="2"/>
      <w:numFmt w:val="lowerLetter"/>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E3825F0"/>
    <w:multiLevelType w:val="multilevel"/>
    <w:tmpl w:val="29609B74"/>
    <w:lvl w:ilvl="0">
      <w:start w:val="1"/>
      <w:numFmt w:val="upperRoman"/>
      <w:lvlText w:val="%1."/>
      <w:lvlJc w:val="right"/>
      <w:pPr>
        <w:tabs>
          <w:tab w:val="num" w:pos="0"/>
        </w:tabs>
        <w:ind w:left="1445" w:hanging="1445"/>
      </w:pPr>
      <w:rPr>
        <w:b/>
        <w:i w:val="0"/>
        <w:color w:val="000000"/>
        <w:position w:val="0"/>
        <w:sz w:val="20"/>
        <w:szCs w:val="20"/>
        <w:vertAlign w:val="baseline"/>
      </w:rPr>
    </w:lvl>
    <w:lvl w:ilvl="1">
      <w:start w:val="1"/>
      <w:numFmt w:val="decimal"/>
      <w:lvlText w:val="%2)"/>
      <w:lvlJc w:val="left"/>
      <w:pPr>
        <w:tabs>
          <w:tab w:val="num" w:pos="0"/>
        </w:tabs>
        <w:ind w:left="1588" w:hanging="1588"/>
      </w:pPr>
      <w:rPr>
        <w:rFonts w:ascii="Arial" w:eastAsia="Arial" w:hAnsi="Arial" w:cs="Arial"/>
        <w:b/>
        <w:color w:val="000000"/>
        <w:position w:val="0"/>
        <w:sz w:val="20"/>
        <w:szCs w:val="20"/>
        <w:vertAlign w:val="baseline"/>
      </w:rPr>
    </w:lvl>
    <w:lvl w:ilvl="2">
      <w:start w:val="1"/>
      <w:numFmt w:val="decimal"/>
      <w:lvlText w:val="%1.%2.%3."/>
      <w:lvlJc w:val="left"/>
      <w:pPr>
        <w:tabs>
          <w:tab w:val="num" w:pos="0"/>
        </w:tabs>
        <w:ind w:left="1474" w:hanging="1474"/>
      </w:pPr>
      <w:rPr>
        <w:position w:val="0"/>
        <w:sz w:val="22"/>
        <w:vertAlign w:val="baseline"/>
      </w:rPr>
    </w:lvl>
    <w:lvl w:ilvl="3">
      <w:start w:val="1"/>
      <w:numFmt w:val="decimal"/>
      <w:lvlText w:val="%1.%2.%3.%4."/>
      <w:lvlJc w:val="left"/>
      <w:pPr>
        <w:tabs>
          <w:tab w:val="num" w:pos="0"/>
        </w:tabs>
        <w:ind w:left="1728" w:hanging="647"/>
      </w:pPr>
      <w:rPr>
        <w:position w:val="0"/>
        <w:sz w:val="22"/>
        <w:vertAlign w:val="baseline"/>
      </w:rPr>
    </w:lvl>
    <w:lvl w:ilvl="4">
      <w:start w:val="1"/>
      <w:numFmt w:val="decimal"/>
      <w:lvlText w:val="%1.%2.%3.%4.%5."/>
      <w:lvlJc w:val="left"/>
      <w:pPr>
        <w:tabs>
          <w:tab w:val="num" w:pos="0"/>
        </w:tabs>
        <w:ind w:left="2232" w:hanging="792"/>
      </w:pPr>
      <w:rPr>
        <w:position w:val="0"/>
        <w:sz w:val="22"/>
        <w:vertAlign w:val="baseline"/>
      </w:rPr>
    </w:lvl>
    <w:lvl w:ilvl="5">
      <w:start w:val="1"/>
      <w:numFmt w:val="decimal"/>
      <w:lvlText w:val="%1.%2.%3.%4.%5.%6."/>
      <w:lvlJc w:val="left"/>
      <w:pPr>
        <w:tabs>
          <w:tab w:val="num" w:pos="0"/>
        </w:tabs>
        <w:ind w:left="2736" w:hanging="935"/>
      </w:pPr>
      <w:rPr>
        <w:position w:val="0"/>
        <w:sz w:val="22"/>
        <w:vertAlign w:val="baseline"/>
      </w:rPr>
    </w:lvl>
    <w:lvl w:ilvl="6">
      <w:start w:val="1"/>
      <w:numFmt w:val="decimal"/>
      <w:lvlText w:val="%1.%2.%3.%4.%5.%6.%7."/>
      <w:lvlJc w:val="left"/>
      <w:pPr>
        <w:tabs>
          <w:tab w:val="num" w:pos="0"/>
        </w:tabs>
        <w:ind w:left="3240" w:hanging="1080"/>
      </w:pPr>
      <w:rPr>
        <w:position w:val="0"/>
        <w:sz w:val="22"/>
        <w:vertAlign w:val="baseline"/>
      </w:rPr>
    </w:lvl>
    <w:lvl w:ilvl="7">
      <w:start w:val="1"/>
      <w:numFmt w:val="decimal"/>
      <w:lvlText w:val="%1.%2.%3.%4.%5.%6.%7.%8."/>
      <w:lvlJc w:val="left"/>
      <w:pPr>
        <w:tabs>
          <w:tab w:val="num" w:pos="0"/>
        </w:tabs>
        <w:ind w:left="3744" w:hanging="1224"/>
      </w:pPr>
      <w:rPr>
        <w:position w:val="0"/>
        <w:sz w:val="22"/>
        <w:vertAlign w:val="baseline"/>
      </w:rPr>
    </w:lvl>
    <w:lvl w:ilvl="8">
      <w:start w:val="1"/>
      <w:numFmt w:val="decimal"/>
      <w:lvlText w:val="%1.%2.%3.%4.%5.%6.%7.%8.%9."/>
      <w:lvlJc w:val="left"/>
      <w:pPr>
        <w:tabs>
          <w:tab w:val="num" w:pos="0"/>
        </w:tabs>
        <w:ind w:left="4320" w:hanging="1440"/>
      </w:pPr>
      <w:rPr>
        <w:position w:val="0"/>
        <w:sz w:val="22"/>
        <w:vertAlign w:val="baseline"/>
      </w:rPr>
    </w:lvl>
  </w:abstractNum>
  <w:abstractNum w:abstractNumId="39" w15:restartNumberingAfterBreak="0">
    <w:nsid w:val="705946E1"/>
    <w:multiLevelType w:val="multilevel"/>
    <w:tmpl w:val="CD967264"/>
    <w:lvl w:ilvl="0">
      <w:start w:val="3"/>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0FC45E4"/>
    <w:multiLevelType w:val="multilevel"/>
    <w:tmpl w:val="E2AC8684"/>
    <w:lvl w:ilvl="0">
      <w:start w:val="1"/>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Arial" w:eastAsia="Arial" w:hAnsi="Arial" w:cs="Arial"/>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1" w15:restartNumberingAfterBreak="0">
    <w:nsid w:val="7175601F"/>
    <w:multiLevelType w:val="multilevel"/>
    <w:tmpl w:val="92F2FC2A"/>
    <w:lvl w:ilvl="0">
      <w:start w:val="5"/>
      <w:numFmt w:val="decimal"/>
      <w:lvlText w:val="%1."/>
      <w:lvlJc w:val="left"/>
      <w:pPr>
        <w:tabs>
          <w:tab w:val="num" w:pos="0"/>
        </w:tabs>
        <w:ind w:left="1004" w:hanging="360"/>
      </w:pPr>
      <w:rPr>
        <w:b/>
        <w:position w:val="0"/>
        <w:sz w:val="20"/>
        <w:szCs w:val="20"/>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bullet"/>
      <w:lvlText w:val=""/>
      <w:lvlJc w:val="left"/>
      <w:pPr>
        <w:tabs>
          <w:tab w:val="num" w:pos="0"/>
        </w:tabs>
        <w:ind w:left="2444" w:hanging="180"/>
      </w:pPr>
      <w:rPr>
        <w:rFonts w:ascii="Symbol" w:hAnsi="Symbol" w:cs="Symbol" w:hint="default"/>
        <w:position w:val="0"/>
        <w:sz w:val="22"/>
        <w:vertAlign w:val="baseline"/>
      </w:rPr>
    </w:lvl>
    <w:lvl w:ilvl="3">
      <w:start w:val="1"/>
      <w:numFmt w:val="decimal"/>
      <w:lvlText w:val="%4."/>
      <w:lvlJc w:val="left"/>
      <w:pPr>
        <w:tabs>
          <w:tab w:val="num" w:pos="0"/>
        </w:tabs>
        <w:ind w:left="3164" w:hanging="360"/>
      </w:pPr>
      <w:rPr>
        <w:color w:val="auto"/>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42" w15:restartNumberingAfterBreak="0">
    <w:nsid w:val="728A720C"/>
    <w:multiLevelType w:val="multilevel"/>
    <w:tmpl w:val="2CD8B258"/>
    <w:lvl w:ilvl="0">
      <w:start w:val="2"/>
      <w:numFmt w:val="lowerLetter"/>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2E04150"/>
    <w:multiLevelType w:val="multilevel"/>
    <w:tmpl w:val="DAB04EB4"/>
    <w:lvl w:ilvl="0">
      <w:start w:val="1"/>
      <w:numFmt w:val="lowerLetter"/>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4291F09"/>
    <w:multiLevelType w:val="multilevel"/>
    <w:tmpl w:val="891EAAD0"/>
    <w:lvl w:ilvl="0">
      <w:start w:val="1"/>
      <w:numFmt w:val="decimal"/>
      <w:lvlText w:val="%1."/>
      <w:lvlJc w:val="left"/>
      <w:pPr>
        <w:tabs>
          <w:tab w:val="num" w:pos="0"/>
        </w:tabs>
        <w:ind w:left="1146" w:hanging="360"/>
      </w:pPr>
      <w:rPr>
        <w:rFonts w:ascii="Arial" w:eastAsia="Arial" w:hAnsi="Arial" w:cs="Arial"/>
        <w:b/>
        <w:position w:val="0"/>
        <w:sz w:val="22"/>
        <w:vertAlign w:val="baseline"/>
      </w:rPr>
    </w:lvl>
    <w:lvl w:ilvl="1">
      <w:start w:val="1"/>
      <w:numFmt w:val="lowerLetter"/>
      <w:lvlText w:val="%2."/>
      <w:lvlJc w:val="left"/>
      <w:pPr>
        <w:tabs>
          <w:tab w:val="num" w:pos="0"/>
        </w:tabs>
        <w:ind w:left="1866" w:hanging="360"/>
      </w:pPr>
      <w:rPr>
        <w:position w:val="0"/>
        <w:sz w:val="22"/>
        <w:vertAlign w:val="baseline"/>
      </w:rPr>
    </w:lvl>
    <w:lvl w:ilvl="2">
      <w:start w:val="1"/>
      <w:numFmt w:val="lowerRoman"/>
      <w:lvlText w:val="%3."/>
      <w:lvlJc w:val="right"/>
      <w:pPr>
        <w:tabs>
          <w:tab w:val="num" w:pos="0"/>
        </w:tabs>
        <w:ind w:left="2586" w:hanging="180"/>
      </w:pPr>
      <w:rPr>
        <w:position w:val="0"/>
        <w:sz w:val="22"/>
        <w:vertAlign w:val="baseline"/>
      </w:rPr>
    </w:lvl>
    <w:lvl w:ilvl="3">
      <w:start w:val="1"/>
      <w:numFmt w:val="decimal"/>
      <w:lvlText w:val="%4."/>
      <w:lvlJc w:val="left"/>
      <w:pPr>
        <w:tabs>
          <w:tab w:val="num" w:pos="0"/>
        </w:tabs>
        <w:ind w:left="3306" w:hanging="360"/>
      </w:pPr>
      <w:rPr>
        <w:position w:val="0"/>
        <w:sz w:val="22"/>
        <w:vertAlign w:val="baseline"/>
      </w:rPr>
    </w:lvl>
    <w:lvl w:ilvl="4">
      <w:start w:val="1"/>
      <w:numFmt w:val="lowerLetter"/>
      <w:lvlText w:val="%5."/>
      <w:lvlJc w:val="left"/>
      <w:pPr>
        <w:tabs>
          <w:tab w:val="num" w:pos="0"/>
        </w:tabs>
        <w:ind w:left="4026" w:hanging="360"/>
      </w:pPr>
      <w:rPr>
        <w:position w:val="0"/>
        <w:sz w:val="22"/>
        <w:vertAlign w:val="baseline"/>
      </w:rPr>
    </w:lvl>
    <w:lvl w:ilvl="5">
      <w:start w:val="1"/>
      <w:numFmt w:val="lowerRoman"/>
      <w:lvlText w:val="%6."/>
      <w:lvlJc w:val="right"/>
      <w:pPr>
        <w:tabs>
          <w:tab w:val="num" w:pos="0"/>
        </w:tabs>
        <w:ind w:left="4746" w:hanging="180"/>
      </w:pPr>
      <w:rPr>
        <w:position w:val="0"/>
        <w:sz w:val="22"/>
        <w:vertAlign w:val="baseline"/>
      </w:rPr>
    </w:lvl>
    <w:lvl w:ilvl="6">
      <w:start w:val="1"/>
      <w:numFmt w:val="decimal"/>
      <w:lvlText w:val="%7."/>
      <w:lvlJc w:val="left"/>
      <w:pPr>
        <w:tabs>
          <w:tab w:val="num" w:pos="0"/>
        </w:tabs>
        <w:ind w:left="5466" w:hanging="360"/>
      </w:pPr>
      <w:rPr>
        <w:position w:val="0"/>
        <w:sz w:val="22"/>
        <w:vertAlign w:val="baseline"/>
      </w:rPr>
    </w:lvl>
    <w:lvl w:ilvl="7">
      <w:start w:val="1"/>
      <w:numFmt w:val="lowerLetter"/>
      <w:lvlText w:val="%8."/>
      <w:lvlJc w:val="left"/>
      <w:pPr>
        <w:tabs>
          <w:tab w:val="num" w:pos="0"/>
        </w:tabs>
        <w:ind w:left="6186" w:hanging="360"/>
      </w:pPr>
      <w:rPr>
        <w:position w:val="0"/>
        <w:sz w:val="22"/>
        <w:vertAlign w:val="baseline"/>
      </w:rPr>
    </w:lvl>
    <w:lvl w:ilvl="8">
      <w:start w:val="1"/>
      <w:numFmt w:val="lowerRoman"/>
      <w:lvlText w:val="%9."/>
      <w:lvlJc w:val="right"/>
      <w:pPr>
        <w:tabs>
          <w:tab w:val="num" w:pos="0"/>
        </w:tabs>
        <w:ind w:left="6906" w:hanging="180"/>
      </w:pPr>
      <w:rPr>
        <w:position w:val="0"/>
        <w:sz w:val="22"/>
        <w:vertAlign w:val="baseline"/>
      </w:rPr>
    </w:lvl>
  </w:abstractNum>
  <w:abstractNum w:abstractNumId="45" w15:restartNumberingAfterBreak="0">
    <w:nsid w:val="76E15ED7"/>
    <w:multiLevelType w:val="multilevel"/>
    <w:tmpl w:val="6AD611D0"/>
    <w:lvl w:ilvl="0">
      <w:start w:val="1"/>
      <w:numFmt w:val="decimal"/>
      <w:lvlText w:val="%1."/>
      <w:lvlJc w:val="left"/>
      <w:pPr>
        <w:tabs>
          <w:tab w:val="num" w:pos="0"/>
        </w:tabs>
        <w:ind w:left="1800" w:hanging="363"/>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6" w15:restartNumberingAfterBreak="0">
    <w:nsid w:val="7C342023"/>
    <w:multiLevelType w:val="multilevel"/>
    <w:tmpl w:val="503456A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7" w15:restartNumberingAfterBreak="0">
    <w:nsid w:val="7EDC1ED0"/>
    <w:multiLevelType w:val="multilevel"/>
    <w:tmpl w:val="6D92D36C"/>
    <w:lvl w:ilvl="0">
      <w:start w:val="1"/>
      <w:numFmt w:val="decimal"/>
      <w:lvlText w:val="%1)"/>
      <w:lvlJc w:val="left"/>
      <w:pPr>
        <w:tabs>
          <w:tab w:val="num" w:pos="0"/>
        </w:tabs>
        <w:ind w:left="1146" w:hanging="360"/>
      </w:pPr>
      <w:rPr>
        <w:b/>
        <w:position w:val="0"/>
        <w:sz w:val="22"/>
        <w:vertAlign w:val="baseline"/>
      </w:rPr>
    </w:lvl>
    <w:lvl w:ilvl="1">
      <w:start w:val="1"/>
      <w:numFmt w:val="lowerLetter"/>
      <w:lvlText w:val="%2."/>
      <w:lvlJc w:val="left"/>
      <w:pPr>
        <w:tabs>
          <w:tab w:val="num" w:pos="0"/>
        </w:tabs>
        <w:ind w:left="1866" w:hanging="360"/>
      </w:pPr>
      <w:rPr>
        <w:position w:val="0"/>
        <w:sz w:val="22"/>
        <w:vertAlign w:val="baseline"/>
      </w:rPr>
    </w:lvl>
    <w:lvl w:ilvl="2">
      <w:start w:val="1"/>
      <w:numFmt w:val="lowerRoman"/>
      <w:lvlText w:val="%3."/>
      <w:lvlJc w:val="right"/>
      <w:pPr>
        <w:tabs>
          <w:tab w:val="num" w:pos="0"/>
        </w:tabs>
        <w:ind w:left="2586" w:hanging="180"/>
      </w:pPr>
      <w:rPr>
        <w:position w:val="0"/>
        <w:sz w:val="22"/>
        <w:vertAlign w:val="baseline"/>
      </w:rPr>
    </w:lvl>
    <w:lvl w:ilvl="3">
      <w:start w:val="1"/>
      <w:numFmt w:val="decimal"/>
      <w:lvlText w:val="%4."/>
      <w:lvlJc w:val="left"/>
      <w:pPr>
        <w:tabs>
          <w:tab w:val="num" w:pos="0"/>
        </w:tabs>
        <w:ind w:left="3306" w:hanging="360"/>
      </w:pPr>
      <w:rPr>
        <w:position w:val="0"/>
        <w:sz w:val="22"/>
        <w:vertAlign w:val="baseline"/>
      </w:rPr>
    </w:lvl>
    <w:lvl w:ilvl="4">
      <w:start w:val="1"/>
      <w:numFmt w:val="lowerLetter"/>
      <w:lvlText w:val="%5."/>
      <w:lvlJc w:val="left"/>
      <w:pPr>
        <w:tabs>
          <w:tab w:val="num" w:pos="0"/>
        </w:tabs>
        <w:ind w:left="4026" w:hanging="360"/>
      </w:pPr>
      <w:rPr>
        <w:position w:val="0"/>
        <w:sz w:val="22"/>
        <w:vertAlign w:val="baseline"/>
      </w:rPr>
    </w:lvl>
    <w:lvl w:ilvl="5">
      <w:start w:val="1"/>
      <w:numFmt w:val="lowerRoman"/>
      <w:lvlText w:val="%6."/>
      <w:lvlJc w:val="right"/>
      <w:pPr>
        <w:tabs>
          <w:tab w:val="num" w:pos="0"/>
        </w:tabs>
        <w:ind w:left="4746" w:hanging="180"/>
      </w:pPr>
      <w:rPr>
        <w:position w:val="0"/>
        <w:sz w:val="22"/>
        <w:vertAlign w:val="baseline"/>
      </w:rPr>
    </w:lvl>
    <w:lvl w:ilvl="6">
      <w:start w:val="1"/>
      <w:numFmt w:val="decimal"/>
      <w:lvlText w:val="%7."/>
      <w:lvlJc w:val="left"/>
      <w:pPr>
        <w:tabs>
          <w:tab w:val="num" w:pos="0"/>
        </w:tabs>
        <w:ind w:left="5466" w:hanging="360"/>
      </w:pPr>
      <w:rPr>
        <w:position w:val="0"/>
        <w:sz w:val="22"/>
        <w:vertAlign w:val="baseline"/>
      </w:rPr>
    </w:lvl>
    <w:lvl w:ilvl="7">
      <w:start w:val="1"/>
      <w:numFmt w:val="lowerLetter"/>
      <w:lvlText w:val="%8."/>
      <w:lvlJc w:val="left"/>
      <w:pPr>
        <w:tabs>
          <w:tab w:val="num" w:pos="0"/>
        </w:tabs>
        <w:ind w:left="6186" w:hanging="360"/>
      </w:pPr>
      <w:rPr>
        <w:position w:val="0"/>
        <w:sz w:val="22"/>
        <w:vertAlign w:val="baseline"/>
      </w:rPr>
    </w:lvl>
    <w:lvl w:ilvl="8">
      <w:start w:val="1"/>
      <w:numFmt w:val="lowerRoman"/>
      <w:lvlText w:val="%9."/>
      <w:lvlJc w:val="right"/>
      <w:pPr>
        <w:tabs>
          <w:tab w:val="num" w:pos="0"/>
        </w:tabs>
        <w:ind w:left="6906" w:hanging="180"/>
      </w:pPr>
      <w:rPr>
        <w:position w:val="0"/>
        <w:sz w:val="22"/>
        <w:vertAlign w:val="baseline"/>
      </w:rPr>
    </w:lvl>
  </w:abstractNum>
  <w:abstractNum w:abstractNumId="48" w15:restartNumberingAfterBreak="0">
    <w:nsid w:val="7F273DEB"/>
    <w:multiLevelType w:val="multilevel"/>
    <w:tmpl w:val="3FCA760A"/>
    <w:lvl w:ilvl="0">
      <w:start w:val="1"/>
      <w:numFmt w:val="decimal"/>
      <w:lvlText w:val="%1)"/>
      <w:lvlJc w:val="left"/>
      <w:pPr>
        <w:tabs>
          <w:tab w:val="num" w:pos="0"/>
        </w:tabs>
        <w:ind w:left="916" w:hanging="360"/>
      </w:pPr>
      <w:rPr>
        <w:b/>
        <w:position w:val="0"/>
        <w:sz w:val="22"/>
        <w:vertAlign w:val="baseline"/>
      </w:rPr>
    </w:lvl>
    <w:lvl w:ilvl="1">
      <w:start w:val="1"/>
      <w:numFmt w:val="lowerLetter"/>
      <w:lvlText w:val="%2."/>
      <w:lvlJc w:val="left"/>
      <w:pPr>
        <w:tabs>
          <w:tab w:val="num" w:pos="0"/>
        </w:tabs>
        <w:ind w:left="1789" w:hanging="360"/>
      </w:pPr>
      <w:rPr>
        <w:position w:val="0"/>
        <w:sz w:val="22"/>
        <w:vertAlign w:val="baseline"/>
      </w:rPr>
    </w:lvl>
    <w:lvl w:ilvl="2">
      <w:start w:val="1"/>
      <w:numFmt w:val="lowerRoman"/>
      <w:lvlText w:val="%3."/>
      <w:lvlJc w:val="right"/>
      <w:pPr>
        <w:tabs>
          <w:tab w:val="num" w:pos="0"/>
        </w:tabs>
        <w:ind w:left="2509" w:hanging="180"/>
      </w:pPr>
      <w:rPr>
        <w:position w:val="0"/>
        <w:sz w:val="22"/>
        <w:vertAlign w:val="baseline"/>
      </w:rPr>
    </w:lvl>
    <w:lvl w:ilvl="3">
      <w:start w:val="1"/>
      <w:numFmt w:val="decimal"/>
      <w:lvlText w:val="%4."/>
      <w:lvlJc w:val="left"/>
      <w:pPr>
        <w:tabs>
          <w:tab w:val="num" w:pos="0"/>
        </w:tabs>
        <w:ind w:left="3229" w:hanging="360"/>
      </w:pPr>
      <w:rPr>
        <w:position w:val="0"/>
        <w:sz w:val="22"/>
        <w:vertAlign w:val="baseline"/>
      </w:rPr>
    </w:lvl>
    <w:lvl w:ilvl="4">
      <w:start w:val="1"/>
      <w:numFmt w:val="lowerLetter"/>
      <w:lvlText w:val="%5."/>
      <w:lvlJc w:val="left"/>
      <w:pPr>
        <w:tabs>
          <w:tab w:val="num" w:pos="0"/>
        </w:tabs>
        <w:ind w:left="3949" w:hanging="360"/>
      </w:pPr>
      <w:rPr>
        <w:position w:val="0"/>
        <w:sz w:val="22"/>
        <w:vertAlign w:val="baseline"/>
      </w:rPr>
    </w:lvl>
    <w:lvl w:ilvl="5">
      <w:start w:val="1"/>
      <w:numFmt w:val="lowerRoman"/>
      <w:lvlText w:val="%6."/>
      <w:lvlJc w:val="right"/>
      <w:pPr>
        <w:tabs>
          <w:tab w:val="num" w:pos="0"/>
        </w:tabs>
        <w:ind w:left="4669" w:hanging="180"/>
      </w:pPr>
      <w:rPr>
        <w:position w:val="0"/>
        <w:sz w:val="22"/>
        <w:vertAlign w:val="baseline"/>
      </w:rPr>
    </w:lvl>
    <w:lvl w:ilvl="6">
      <w:start w:val="1"/>
      <w:numFmt w:val="decimal"/>
      <w:lvlText w:val="%7."/>
      <w:lvlJc w:val="left"/>
      <w:pPr>
        <w:tabs>
          <w:tab w:val="num" w:pos="0"/>
        </w:tabs>
        <w:ind w:left="5389" w:hanging="360"/>
      </w:pPr>
      <w:rPr>
        <w:position w:val="0"/>
        <w:sz w:val="22"/>
        <w:vertAlign w:val="baseline"/>
      </w:rPr>
    </w:lvl>
    <w:lvl w:ilvl="7">
      <w:start w:val="1"/>
      <w:numFmt w:val="lowerLetter"/>
      <w:lvlText w:val="%8."/>
      <w:lvlJc w:val="left"/>
      <w:pPr>
        <w:tabs>
          <w:tab w:val="num" w:pos="0"/>
        </w:tabs>
        <w:ind w:left="6109" w:hanging="360"/>
      </w:pPr>
      <w:rPr>
        <w:position w:val="0"/>
        <w:sz w:val="22"/>
        <w:vertAlign w:val="baseline"/>
      </w:rPr>
    </w:lvl>
    <w:lvl w:ilvl="8">
      <w:start w:val="1"/>
      <w:numFmt w:val="lowerRoman"/>
      <w:lvlText w:val="%9."/>
      <w:lvlJc w:val="right"/>
      <w:pPr>
        <w:tabs>
          <w:tab w:val="num" w:pos="0"/>
        </w:tabs>
        <w:ind w:left="6829" w:hanging="180"/>
      </w:pPr>
      <w:rPr>
        <w:position w:val="0"/>
        <w:sz w:val="22"/>
        <w:vertAlign w:val="baseline"/>
      </w:rPr>
    </w:lvl>
  </w:abstractNum>
  <w:abstractNum w:abstractNumId="49" w15:restartNumberingAfterBreak="0">
    <w:nsid w:val="7F971478"/>
    <w:multiLevelType w:val="multilevel"/>
    <w:tmpl w:val="058AE222"/>
    <w:lvl w:ilvl="0">
      <w:start w:val="1"/>
      <w:numFmt w:val="decimal"/>
      <w:lvlText w:val="%1)"/>
      <w:lvlJc w:val="left"/>
      <w:pPr>
        <w:tabs>
          <w:tab w:val="num" w:pos="0"/>
        </w:tabs>
        <w:ind w:left="1080" w:hanging="360"/>
      </w:pPr>
      <w:rPr>
        <w:b/>
        <w:position w:val="0"/>
        <w:sz w:val="22"/>
        <w:vertAlign w:val="baseline"/>
      </w:rPr>
    </w:lvl>
    <w:lvl w:ilvl="1">
      <w:start w:val="1"/>
      <w:numFmt w:val="lowerLetter"/>
      <w:lvlText w:val="%2."/>
      <w:lvlJc w:val="left"/>
      <w:pPr>
        <w:tabs>
          <w:tab w:val="num" w:pos="0"/>
        </w:tabs>
        <w:ind w:left="1800" w:hanging="360"/>
      </w:pPr>
      <w:rPr>
        <w:position w:val="0"/>
        <w:sz w:val="22"/>
        <w:vertAlign w:val="baseline"/>
      </w:rPr>
    </w:lvl>
    <w:lvl w:ilvl="2">
      <w:start w:val="1"/>
      <w:numFmt w:val="lowerRoman"/>
      <w:lvlText w:val="%3."/>
      <w:lvlJc w:val="right"/>
      <w:pPr>
        <w:tabs>
          <w:tab w:val="num" w:pos="0"/>
        </w:tabs>
        <w:ind w:left="2520" w:hanging="180"/>
      </w:pPr>
      <w:rPr>
        <w:position w:val="0"/>
        <w:sz w:val="22"/>
        <w:vertAlign w:val="baseline"/>
      </w:rPr>
    </w:lvl>
    <w:lvl w:ilvl="3">
      <w:start w:val="1"/>
      <w:numFmt w:val="decimal"/>
      <w:lvlText w:val="%4."/>
      <w:lvlJc w:val="left"/>
      <w:pPr>
        <w:tabs>
          <w:tab w:val="num" w:pos="0"/>
        </w:tabs>
        <w:ind w:left="3240" w:hanging="360"/>
      </w:pPr>
      <w:rPr>
        <w:position w:val="0"/>
        <w:sz w:val="22"/>
        <w:vertAlign w:val="baseline"/>
      </w:rPr>
    </w:lvl>
    <w:lvl w:ilvl="4">
      <w:start w:val="1"/>
      <w:numFmt w:val="lowerLetter"/>
      <w:lvlText w:val="%5."/>
      <w:lvlJc w:val="left"/>
      <w:pPr>
        <w:tabs>
          <w:tab w:val="num" w:pos="0"/>
        </w:tabs>
        <w:ind w:left="3960" w:hanging="360"/>
      </w:pPr>
      <w:rPr>
        <w:position w:val="0"/>
        <w:sz w:val="22"/>
        <w:vertAlign w:val="baseline"/>
      </w:rPr>
    </w:lvl>
    <w:lvl w:ilvl="5">
      <w:start w:val="1"/>
      <w:numFmt w:val="lowerRoman"/>
      <w:lvlText w:val="%6."/>
      <w:lvlJc w:val="right"/>
      <w:pPr>
        <w:tabs>
          <w:tab w:val="num" w:pos="0"/>
        </w:tabs>
        <w:ind w:left="4680" w:hanging="180"/>
      </w:pPr>
      <w:rPr>
        <w:position w:val="0"/>
        <w:sz w:val="22"/>
        <w:vertAlign w:val="baseline"/>
      </w:rPr>
    </w:lvl>
    <w:lvl w:ilvl="6">
      <w:start w:val="1"/>
      <w:numFmt w:val="decimal"/>
      <w:lvlText w:val="%7."/>
      <w:lvlJc w:val="left"/>
      <w:pPr>
        <w:tabs>
          <w:tab w:val="num" w:pos="0"/>
        </w:tabs>
        <w:ind w:left="5400" w:hanging="360"/>
      </w:pPr>
      <w:rPr>
        <w:position w:val="0"/>
        <w:sz w:val="22"/>
        <w:vertAlign w:val="baseline"/>
      </w:rPr>
    </w:lvl>
    <w:lvl w:ilvl="7">
      <w:start w:val="1"/>
      <w:numFmt w:val="lowerLetter"/>
      <w:lvlText w:val="%8."/>
      <w:lvlJc w:val="left"/>
      <w:pPr>
        <w:tabs>
          <w:tab w:val="num" w:pos="0"/>
        </w:tabs>
        <w:ind w:left="6120" w:hanging="360"/>
      </w:pPr>
      <w:rPr>
        <w:position w:val="0"/>
        <w:sz w:val="22"/>
        <w:vertAlign w:val="baseline"/>
      </w:rPr>
    </w:lvl>
    <w:lvl w:ilvl="8">
      <w:start w:val="1"/>
      <w:numFmt w:val="lowerRoman"/>
      <w:lvlText w:val="%9."/>
      <w:lvlJc w:val="right"/>
      <w:pPr>
        <w:tabs>
          <w:tab w:val="num" w:pos="0"/>
        </w:tabs>
        <w:ind w:left="6840" w:hanging="180"/>
      </w:pPr>
      <w:rPr>
        <w:position w:val="0"/>
        <w:sz w:val="22"/>
        <w:vertAlign w:val="baseline"/>
      </w:rPr>
    </w:lvl>
  </w:abstractNum>
  <w:num w:numId="1" w16cid:durableId="1155872521">
    <w:abstractNumId w:val="27"/>
  </w:num>
  <w:num w:numId="2" w16cid:durableId="530069375">
    <w:abstractNumId w:val="40"/>
  </w:num>
  <w:num w:numId="3" w16cid:durableId="1256282546">
    <w:abstractNumId w:val="25"/>
  </w:num>
  <w:num w:numId="4" w16cid:durableId="389694376">
    <w:abstractNumId w:val="38"/>
  </w:num>
  <w:num w:numId="5" w16cid:durableId="688027316">
    <w:abstractNumId w:val="31"/>
  </w:num>
  <w:num w:numId="6" w16cid:durableId="1986885687">
    <w:abstractNumId w:val="7"/>
  </w:num>
  <w:num w:numId="7" w16cid:durableId="234512167">
    <w:abstractNumId w:val="24"/>
  </w:num>
  <w:num w:numId="8" w16cid:durableId="153957126">
    <w:abstractNumId w:val="1"/>
  </w:num>
  <w:num w:numId="9" w16cid:durableId="781415113">
    <w:abstractNumId w:val="26"/>
  </w:num>
  <w:num w:numId="10" w16cid:durableId="1965842651">
    <w:abstractNumId w:val="44"/>
  </w:num>
  <w:num w:numId="11" w16cid:durableId="24210272">
    <w:abstractNumId w:val="34"/>
  </w:num>
  <w:num w:numId="12" w16cid:durableId="1393700775">
    <w:abstractNumId w:val="48"/>
  </w:num>
  <w:num w:numId="13" w16cid:durableId="919678748">
    <w:abstractNumId w:val="16"/>
  </w:num>
  <w:num w:numId="14" w16cid:durableId="1033313040">
    <w:abstractNumId w:val="3"/>
  </w:num>
  <w:num w:numId="15" w16cid:durableId="71902387">
    <w:abstractNumId w:val="4"/>
  </w:num>
  <w:num w:numId="16" w16cid:durableId="880047460">
    <w:abstractNumId w:val="20"/>
  </w:num>
  <w:num w:numId="17" w16cid:durableId="361636889">
    <w:abstractNumId w:val="21"/>
  </w:num>
  <w:num w:numId="18" w16cid:durableId="1290282351">
    <w:abstractNumId w:val="8"/>
  </w:num>
  <w:num w:numId="19" w16cid:durableId="466707614">
    <w:abstractNumId w:val="13"/>
  </w:num>
  <w:num w:numId="20" w16cid:durableId="1504323039">
    <w:abstractNumId w:val="17"/>
  </w:num>
  <w:num w:numId="21" w16cid:durableId="1117915317">
    <w:abstractNumId w:val="33"/>
  </w:num>
  <w:num w:numId="22" w16cid:durableId="550848293">
    <w:abstractNumId w:val="47"/>
  </w:num>
  <w:num w:numId="23" w16cid:durableId="718013630">
    <w:abstractNumId w:val="18"/>
  </w:num>
  <w:num w:numId="24" w16cid:durableId="1855877474">
    <w:abstractNumId w:val="36"/>
  </w:num>
  <w:num w:numId="25" w16cid:durableId="446387039">
    <w:abstractNumId w:val="14"/>
  </w:num>
  <w:num w:numId="26" w16cid:durableId="1897281543">
    <w:abstractNumId w:val="15"/>
  </w:num>
  <w:num w:numId="27" w16cid:durableId="155653264">
    <w:abstractNumId w:val="49"/>
  </w:num>
  <w:num w:numId="28" w16cid:durableId="32392551">
    <w:abstractNumId w:val="19"/>
  </w:num>
  <w:num w:numId="29" w16cid:durableId="1290748207">
    <w:abstractNumId w:val="5"/>
  </w:num>
  <w:num w:numId="30" w16cid:durableId="1865945040">
    <w:abstractNumId w:val="46"/>
  </w:num>
  <w:num w:numId="31" w16cid:durableId="342629463">
    <w:abstractNumId w:val="23"/>
  </w:num>
  <w:num w:numId="32" w16cid:durableId="1077944866">
    <w:abstractNumId w:val="35"/>
  </w:num>
  <w:num w:numId="33" w16cid:durableId="1067386058">
    <w:abstractNumId w:val="9"/>
  </w:num>
  <w:num w:numId="34" w16cid:durableId="2099709714">
    <w:abstractNumId w:val="10"/>
  </w:num>
  <w:num w:numId="35" w16cid:durableId="2122142736">
    <w:abstractNumId w:val="11"/>
  </w:num>
  <w:num w:numId="36" w16cid:durableId="1800606263">
    <w:abstractNumId w:val="45"/>
  </w:num>
  <w:num w:numId="37" w16cid:durableId="311563745">
    <w:abstractNumId w:val="28"/>
  </w:num>
  <w:num w:numId="38" w16cid:durableId="2123263746">
    <w:abstractNumId w:val="12"/>
  </w:num>
  <w:num w:numId="39" w16cid:durableId="1512724510">
    <w:abstractNumId w:val="30"/>
  </w:num>
  <w:num w:numId="40" w16cid:durableId="748237465">
    <w:abstractNumId w:val="41"/>
  </w:num>
  <w:num w:numId="41" w16cid:durableId="754521299">
    <w:abstractNumId w:val="0"/>
  </w:num>
  <w:num w:numId="42" w16cid:durableId="1023508017">
    <w:abstractNumId w:val="43"/>
    <w:lvlOverride w:ilvl="0">
      <w:startOverride w:val="1"/>
    </w:lvlOverride>
  </w:num>
  <w:num w:numId="43" w16cid:durableId="1035234224">
    <w:abstractNumId w:val="42"/>
    <w:lvlOverride w:ilvl="0">
      <w:startOverride w:val="2"/>
    </w:lvlOverride>
  </w:num>
  <w:num w:numId="44" w16cid:durableId="2024699506">
    <w:abstractNumId w:val="22"/>
    <w:lvlOverride w:ilvl="0">
      <w:startOverride w:val="2"/>
    </w:lvlOverride>
  </w:num>
  <w:num w:numId="45" w16cid:durableId="311834403">
    <w:abstractNumId w:val="39"/>
    <w:lvlOverride w:ilvl="0">
      <w:startOverride w:val="3"/>
    </w:lvlOverride>
  </w:num>
  <w:num w:numId="46" w16cid:durableId="1519852030">
    <w:abstractNumId w:val="37"/>
    <w:lvlOverride w:ilvl="0">
      <w:startOverride w:val="2"/>
    </w:lvlOverride>
  </w:num>
  <w:num w:numId="47" w16cid:durableId="856121535">
    <w:abstractNumId w:val="12"/>
  </w:num>
  <w:num w:numId="48" w16cid:durableId="113522881">
    <w:abstractNumId w:val="29"/>
    <w:lvlOverride w:ilvl="0">
      <w:startOverride w:val="4"/>
    </w:lvlOverride>
  </w:num>
  <w:num w:numId="49" w16cid:durableId="237401275">
    <w:abstractNumId w:val="6"/>
    <w:lvlOverride w:ilvl="0">
      <w:startOverride w:val="5"/>
    </w:lvlOverride>
  </w:num>
  <w:num w:numId="50" w16cid:durableId="1547140318">
    <w:abstractNumId w:val="1"/>
    <w:lvlOverride w:ilvl="0"/>
    <w:lvlOverride w:ilvl="1"/>
    <w:lvlOverride w:ilvl="2"/>
    <w:lvlOverride w:ilvl="3">
      <w:startOverride w:val="1"/>
    </w:lvlOverride>
  </w:num>
  <w:num w:numId="51" w16cid:durableId="976297617">
    <w:abstractNumId w:val="1"/>
  </w:num>
  <w:num w:numId="52" w16cid:durableId="14843849">
    <w:abstractNumId w:val="1"/>
  </w:num>
  <w:num w:numId="53" w16cid:durableId="1347250655">
    <w:abstractNumId w:val="32"/>
    <w:lvlOverride w:ilvl="0"/>
    <w:lvlOverride w:ilvl="1"/>
    <w:lvlOverride w:ilvl="2">
      <w:startOverride w:val="1"/>
    </w:lvlOverride>
  </w:num>
  <w:num w:numId="54" w16cid:durableId="376784230">
    <w:abstractNumId w:val="32"/>
  </w:num>
  <w:num w:numId="55" w16cid:durableId="1450927472">
    <w:abstractNumId w:val="32"/>
  </w:num>
  <w:num w:numId="56" w16cid:durableId="1938367886">
    <w:abstractNumId w:val="32"/>
  </w:num>
  <w:num w:numId="57" w16cid:durableId="955209517">
    <w:abstractNumId w:val="32"/>
  </w:num>
  <w:num w:numId="58" w16cid:durableId="1204828361">
    <w:abstractNumId w:val="1"/>
  </w:num>
  <w:num w:numId="59" w16cid:durableId="1773042170">
    <w:abstractNumId w:val="1"/>
  </w:num>
  <w:num w:numId="60" w16cid:durableId="434057794">
    <w:abstractNumId w:val="1"/>
  </w:num>
  <w:num w:numId="61" w16cid:durableId="865145091">
    <w:abstractNumId w:val="1"/>
  </w:num>
  <w:num w:numId="62" w16cid:durableId="44835223">
    <w:abstractNumId w:val="1"/>
  </w:num>
  <w:num w:numId="63" w16cid:durableId="1692224344">
    <w:abstractNumId w:val="1"/>
  </w:num>
  <w:num w:numId="64" w16cid:durableId="1266496180">
    <w:abstractNumId w:val="1"/>
  </w:num>
  <w:num w:numId="65" w16cid:durableId="599071330">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7C"/>
    <w:rsid w:val="00033993"/>
    <w:rsid w:val="000F499A"/>
    <w:rsid w:val="00102EF4"/>
    <w:rsid w:val="00191CA1"/>
    <w:rsid w:val="001B53C6"/>
    <w:rsid w:val="001C366B"/>
    <w:rsid w:val="001C4130"/>
    <w:rsid w:val="00221504"/>
    <w:rsid w:val="00242361"/>
    <w:rsid w:val="00295452"/>
    <w:rsid w:val="002B6C9F"/>
    <w:rsid w:val="002D265B"/>
    <w:rsid w:val="002D664A"/>
    <w:rsid w:val="00360DE8"/>
    <w:rsid w:val="0037034F"/>
    <w:rsid w:val="003909D8"/>
    <w:rsid w:val="003968E4"/>
    <w:rsid w:val="003E510B"/>
    <w:rsid w:val="00444712"/>
    <w:rsid w:val="00450111"/>
    <w:rsid w:val="00453AFE"/>
    <w:rsid w:val="00470B96"/>
    <w:rsid w:val="004F245F"/>
    <w:rsid w:val="005030FE"/>
    <w:rsid w:val="005E53E1"/>
    <w:rsid w:val="00673A4D"/>
    <w:rsid w:val="006C57AD"/>
    <w:rsid w:val="00787A1D"/>
    <w:rsid w:val="008274C1"/>
    <w:rsid w:val="00862882"/>
    <w:rsid w:val="00873F6D"/>
    <w:rsid w:val="008820CF"/>
    <w:rsid w:val="00917FB5"/>
    <w:rsid w:val="00975319"/>
    <w:rsid w:val="009D6F2E"/>
    <w:rsid w:val="009D7D13"/>
    <w:rsid w:val="009E34B1"/>
    <w:rsid w:val="00A618DF"/>
    <w:rsid w:val="00AA7CCA"/>
    <w:rsid w:val="00B55B0E"/>
    <w:rsid w:val="00B70B30"/>
    <w:rsid w:val="00C34663"/>
    <w:rsid w:val="00C60DC1"/>
    <w:rsid w:val="00CA1E6B"/>
    <w:rsid w:val="00CA2080"/>
    <w:rsid w:val="00CC58C6"/>
    <w:rsid w:val="00CD30BF"/>
    <w:rsid w:val="00D6653D"/>
    <w:rsid w:val="00D845EC"/>
    <w:rsid w:val="00DB2978"/>
    <w:rsid w:val="00DF5EC2"/>
    <w:rsid w:val="00E214F2"/>
    <w:rsid w:val="00E420E8"/>
    <w:rsid w:val="00F25C2E"/>
    <w:rsid w:val="00F60C03"/>
    <w:rsid w:val="00F72DEF"/>
    <w:rsid w:val="00F8307D"/>
    <w:rsid w:val="00F9387C"/>
    <w:rsid w:val="00FB17BC"/>
    <w:rsid w:val="00FF7A3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3FDA"/>
  <w15:docId w15:val="{DD044DF3-83E0-48A4-B5EE-622B6831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20439"/>
  </w:style>
  <w:style w:type="character" w:customStyle="1" w:styleId="StopkaZnak">
    <w:name w:val="Stopka Znak"/>
    <w:basedOn w:val="Domylnaczcionkaakapitu"/>
    <w:link w:val="Stopka"/>
    <w:uiPriority w:val="99"/>
    <w:qFormat/>
    <w:rsid w:val="00D20439"/>
  </w:style>
  <w:style w:type="character" w:styleId="Hipercze">
    <w:name w:val="Hyperlink"/>
    <w:basedOn w:val="Domylnaczcionkaakapitu"/>
    <w:uiPriority w:val="99"/>
    <w:unhideWhenUsed/>
    <w:rsid w:val="00593383"/>
    <w:rPr>
      <w:color w:val="0000FF" w:themeColor="hyperlink"/>
      <w:u w:val="single"/>
    </w:rPr>
  </w:style>
  <w:style w:type="character" w:styleId="Nierozpoznanawzmianka">
    <w:name w:val="Unresolved Mention"/>
    <w:basedOn w:val="Domylnaczcionkaakapitu"/>
    <w:uiPriority w:val="99"/>
    <w:semiHidden/>
    <w:unhideWhenUsed/>
    <w:qFormat/>
    <w:rsid w:val="00593383"/>
    <w:rPr>
      <w:color w:val="605E5C"/>
      <w:shd w:val="clear" w:color="auto" w:fill="E1DFDD"/>
    </w:rPr>
  </w:style>
  <w:style w:type="character" w:styleId="Tekstzastpczy">
    <w:name w:val="Placeholder Text"/>
    <w:basedOn w:val="Domylnaczcionkaakapitu"/>
    <w:uiPriority w:val="99"/>
    <w:semiHidden/>
    <w:qFormat/>
    <w:rsid w:val="007727C0"/>
    <w:rPr>
      <w:color w:val="808080"/>
    </w:rPr>
  </w:style>
  <w:style w:type="character" w:customStyle="1" w:styleId="FontStyle34">
    <w:name w:val="Font Style34"/>
    <w:basedOn w:val="Domylnaczcionkaakapitu"/>
    <w:uiPriority w:val="99"/>
    <w:qFormat/>
    <w:rsid w:val="00FA228B"/>
    <w:rPr>
      <w:rFonts w:ascii="Times New Roman" w:hAnsi="Times New Roman" w:cs="Times New Roman"/>
      <w:b/>
      <w:bCs/>
      <w:color w:val="000000"/>
      <w:sz w:val="20"/>
      <w:szCs w:val="20"/>
    </w:rPr>
  </w:style>
  <w:style w:type="character" w:customStyle="1" w:styleId="FontStyle36">
    <w:name w:val="Font Style36"/>
    <w:basedOn w:val="Domylnaczcionkaakapitu"/>
    <w:uiPriority w:val="99"/>
    <w:qFormat/>
    <w:rsid w:val="00FA228B"/>
    <w:rPr>
      <w:rFonts w:ascii="Times New Roman" w:hAnsi="Times New Roman" w:cs="Times New Roman"/>
      <w:color w:val="000000"/>
      <w:sz w:val="20"/>
      <w:szCs w:val="20"/>
    </w:rPr>
  </w:style>
  <w:style w:type="character" w:customStyle="1" w:styleId="markedcontent">
    <w:name w:val="markedcontent"/>
    <w:basedOn w:val="Domylnaczcionkaakapitu"/>
    <w:qFormat/>
    <w:rsid w:val="00F82505"/>
  </w:style>
  <w:style w:type="character" w:styleId="Odwoaniedokomentarza">
    <w:name w:val="annotation reference"/>
    <w:basedOn w:val="Domylnaczcionkaakapitu"/>
    <w:uiPriority w:val="99"/>
    <w:semiHidden/>
    <w:unhideWhenUsed/>
    <w:qFormat/>
    <w:rsid w:val="000174A7"/>
    <w:rPr>
      <w:sz w:val="16"/>
      <w:szCs w:val="16"/>
    </w:rPr>
  </w:style>
  <w:style w:type="character" w:customStyle="1" w:styleId="TekstkomentarzaZnak">
    <w:name w:val="Tekst komentarza Znak"/>
    <w:basedOn w:val="Domylnaczcionkaakapitu"/>
    <w:link w:val="Tekstkomentarza"/>
    <w:uiPriority w:val="99"/>
    <w:semiHidden/>
    <w:qFormat/>
    <w:rsid w:val="000174A7"/>
    <w:rPr>
      <w:sz w:val="20"/>
      <w:szCs w:val="20"/>
    </w:rPr>
  </w:style>
  <w:style w:type="character" w:customStyle="1" w:styleId="TematkomentarzaZnak">
    <w:name w:val="Temat komentarza Znak"/>
    <w:basedOn w:val="TekstkomentarzaZnak"/>
    <w:link w:val="Tematkomentarza"/>
    <w:uiPriority w:val="99"/>
    <w:semiHidden/>
    <w:qFormat/>
    <w:rsid w:val="000174A7"/>
    <w:rPr>
      <w:b/>
      <w:bCs/>
      <w:sz w:val="20"/>
      <w:szCs w:val="20"/>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20439"/>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20439"/>
    <w:pPr>
      <w:tabs>
        <w:tab w:val="center" w:pos="4536"/>
        <w:tab w:val="right" w:pos="9072"/>
      </w:tabs>
      <w:spacing w:line="240" w:lineRule="auto"/>
    </w:pPr>
  </w:style>
  <w:style w:type="paragraph" w:styleId="Akapitzlist">
    <w:name w:val="List Paragraph"/>
    <w:basedOn w:val="Normalny"/>
    <w:uiPriority w:val="34"/>
    <w:qFormat/>
    <w:rsid w:val="00F1268F"/>
    <w:pPr>
      <w:ind w:left="720"/>
      <w:contextualSpacing/>
    </w:pPr>
  </w:style>
  <w:style w:type="paragraph" w:customStyle="1" w:styleId="Style11">
    <w:name w:val="Style11"/>
    <w:basedOn w:val="Normalny"/>
    <w:uiPriority w:val="99"/>
    <w:qFormat/>
    <w:rsid w:val="00FA228B"/>
    <w:pPr>
      <w:widowControl w:val="0"/>
      <w:spacing w:line="253" w:lineRule="exact"/>
      <w:ind w:hanging="403"/>
      <w:jc w:val="both"/>
    </w:pPr>
    <w:rPr>
      <w:rFonts w:ascii="Times New Roman" w:eastAsia="Times New Roman" w:hAnsi="Times New Roman" w:cs="Times New Roman"/>
      <w:sz w:val="24"/>
      <w:szCs w:val="24"/>
    </w:rPr>
  </w:style>
  <w:style w:type="paragraph" w:customStyle="1" w:styleId="Style25">
    <w:name w:val="Style25"/>
    <w:basedOn w:val="Normalny"/>
    <w:uiPriority w:val="99"/>
    <w:qFormat/>
    <w:rsid w:val="00FA228B"/>
    <w:pPr>
      <w:widowControl w:val="0"/>
      <w:spacing w:line="250" w:lineRule="exact"/>
      <w:jc w:val="both"/>
    </w:pPr>
    <w:rPr>
      <w:rFonts w:ascii="Times New Roman" w:eastAsia="Times New Roman" w:hAnsi="Times New Roman" w:cs="Times New Roman"/>
      <w:sz w:val="24"/>
      <w:szCs w:val="24"/>
    </w:rPr>
  </w:style>
  <w:style w:type="paragraph" w:customStyle="1" w:styleId="Style1">
    <w:name w:val="Style1"/>
    <w:basedOn w:val="Normalny"/>
    <w:uiPriority w:val="99"/>
    <w:qFormat/>
    <w:rsid w:val="00A3765F"/>
    <w:pPr>
      <w:widowControl w:val="0"/>
      <w:spacing w:line="254" w:lineRule="exact"/>
      <w:jc w:val="both"/>
    </w:pPr>
    <w:rPr>
      <w:rFonts w:ascii="Times New Roman" w:eastAsia="Times New Roman" w:hAnsi="Times New Roman" w:cs="Times New Roman"/>
      <w:sz w:val="24"/>
      <w:szCs w:val="24"/>
    </w:rPr>
  </w:style>
  <w:style w:type="paragraph" w:customStyle="1" w:styleId="Style21">
    <w:name w:val="Style21"/>
    <w:basedOn w:val="Normalny"/>
    <w:uiPriority w:val="99"/>
    <w:qFormat/>
    <w:rsid w:val="006A1AF6"/>
    <w:pPr>
      <w:widowControl w:val="0"/>
      <w:spacing w:line="250" w:lineRule="exact"/>
      <w:jc w:val="both"/>
    </w:pPr>
    <w:rPr>
      <w:rFonts w:ascii="Times New Roman" w:eastAsia="Times New Roman" w:hAnsi="Times New Roman" w:cs="Times New Roman"/>
      <w:sz w:val="24"/>
      <w:szCs w:val="24"/>
    </w:rPr>
  </w:style>
  <w:style w:type="paragraph" w:customStyle="1" w:styleId="Style15">
    <w:name w:val="Style15"/>
    <w:basedOn w:val="Normalny"/>
    <w:uiPriority w:val="99"/>
    <w:qFormat/>
    <w:rsid w:val="00940925"/>
    <w:pPr>
      <w:widowControl w:val="0"/>
      <w:spacing w:line="252" w:lineRule="exact"/>
      <w:ind w:hanging="686"/>
    </w:pPr>
    <w:rPr>
      <w:rFonts w:ascii="Times New Roman" w:eastAsia="Times New Roman" w:hAnsi="Times New Roman" w:cs="Times New Roman"/>
      <w:sz w:val="24"/>
      <w:szCs w:val="24"/>
    </w:rPr>
  </w:style>
  <w:style w:type="paragraph" w:styleId="Bezodstpw">
    <w:name w:val="No Spacing"/>
    <w:uiPriority w:val="1"/>
    <w:qFormat/>
    <w:rsid w:val="00927DA9"/>
    <w:rPr>
      <w:rFonts w:ascii="Times New Roman" w:eastAsia="Calibri" w:hAnsi="Times New Roman" w:cs="Times New Roman"/>
      <w:lang w:eastAsia="en-US"/>
    </w:rPr>
  </w:style>
  <w:style w:type="paragraph" w:customStyle="1" w:styleId="Style19">
    <w:name w:val="Style19"/>
    <w:basedOn w:val="Normalny"/>
    <w:uiPriority w:val="99"/>
    <w:qFormat/>
    <w:rsid w:val="00927DA9"/>
    <w:pPr>
      <w:widowControl w:val="0"/>
      <w:spacing w:line="254" w:lineRule="exact"/>
      <w:ind w:hanging="710"/>
      <w:jc w:val="both"/>
    </w:pPr>
    <w:rPr>
      <w:rFonts w:ascii="Times New Roman" w:eastAsia="Times New Roman" w:hAnsi="Times New Roman" w:cs="Times New Roman"/>
      <w:sz w:val="24"/>
      <w:szCs w:val="24"/>
    </w:rPr>
  </w:style>
  <w:style w:type="paragraph" w:customStyle="1" w:styleId="Style22">
    <w:name w:val="Style22"/>
    <w:basedOn w:val="Normalny"/>
    <w:uiPriority w:val="99"/>
    <w:qFormat/>
    <w:rsid w:val="00927DA9"/>
    <w:pPr>
      <w:widowControl w:val="0"/>
      <w:spacing w:line="250" w:lineRule="exact"/>
      <w:ind w:hanging="494"/>
      <w:jc w:val="both"/>
    </w:pPr>
    <w:rPr>
      <w:rFonts w:ascii="Times New Roman" w:eastAsia="Times New Roman" w:hAnsi="Times New Roman" w:cs="Times New Roman"/>
      <w:sz w:val="24"/>
      <w:szCs w:val="24"/>
    </w:rPr>
  </w:style>
  <w:style w:type="paragraph" w:customStyle="1" w:styleId="Style26">
    <w:name w:val="Style26"/>
    <w:basedOn w:val="Normalny"/>
    <w:uiPriority w:val="99"/>
    <w:qFormat/>
    <w:rsid w:val="00927DA9"/>
    <w:pPr>
      <w:widowControl w:val="0"/>
      <w:spacing w:line="250" w:lineRule="exact"/>
      <w:ind w:hanging="499"/>
    </w:pPr>
    <w:rPr>
      <w:rFonts w:ascii="Times New Roman" w:eastAsia="Times New Roman" w:hAnsi="Times New Roman" w:cs="Times New Roman"/>
      <w:sz w:val="24"/>
      <w:szCs w:val="24"/>
    </w:rPr>
  </w:style>
  <w:style w:type="paragraph" w:customStyle="1" w:styleId="Style6">
    <w:name w:val="Style6"/>
    <w:basedOn w:val="Normalny"/>
    <w:uiPriority w:val="99"/>
    <w:qFormat/>
    <w:rsid w:val="00C34890"/>
    <w:pPr>
      <w:widowControl w:val="0"/>
      <w:spacing w:line="254" w:lineRule="exact"/>
      <w:ind w:hanging="494"/>
    </w:pPr>
    <w:rPr>
      <w:rFonts w:ascii="Times New Roman" w:eastAsia="Times New Roman" w:hAnsi="Times New Roman" w:cs="Times New Roman"/>
      <w:sz w:val="24"/>
      <w:szCs w:val="24"/>
    </w:rPr>
  </w:style>
  <w:style w:type="paragraph" w:customStyle="1" w:styleId="Style10">
    <w:name w:val="Style10"/>
    <w:basedOn w:val="Normalny"/>
    <w:uiPriority w:val="99"/>
    <w:qFormat/>
    <w:rsid w:val="00C34890"/>
    <w:pPr>
      <w:widowControl w:val="0"/>
      <w:spacing w:line="252" w:lineRule="exact"/>
      <w:ind w:hanging="312"/>
    </w:pPr>
    <w:rPr>
      <w:rFonts w:ascii="Times New Roman" w:eastAsia="Times New Roman" w:hAnsi="Times New Roman" w:cs="Times New Roman"/>
      <w:sz w:val="24"/>
      <w:szCs w:val="24"/>
    </w:rPr>
  </w:style>
  <w:style w:type="paragraph" w:customStyle="1" w:styleId="Style14">
    <w:name w:val="Style14"/>
    <w:basedOn w:val="Normalny"/>
    <w:uiPriority w:val="99"/>
    <w:qFormat/>
    <w:rsid w:val="00C34890"/>
    <w:pPr>
      <w:widowControl w:val="0"/>
      <w:spacing w:line="252" w:lineRule="exact"/>
    </w:pPr>
    <w:rPr>
      <w:rFonts w:ascii="Times New Roman" w:eastAsia="Times New Roman" w:hAnsi="Times New Roman" w:cs="Times New Roman"/>
      <w:sz w:val="24"/>
      <w:szCs w:val="24"/>
    </w:rPr>
  </w:style>
  <w:style w:type="paragraph" w:styleId="Tekstkomentarza">
    <w:name w:val="annotation text"/>
    <w:basedOn w:val="Normalny"/>
    <w:link w:val="TekstkomentarzaZnak"/>
    <w:uiPriority w:val="99"/>
    <w:semiHidden/>
    <w:unhideWhenUsed/>
    <w:qFormat/>
    <w:rsid w:val="000174A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0174A7"/>
    <w:rPr>
      <w:b/>
      <w:bCs/>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image" Target="media/image1.png"/><Relationship Id="rId12" Type="http://schemas.openxmlformats.org/officeDocument/2006/relationships/hyperlink" Target="mailto:inwestycje@doruch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doruchow"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doruchow" TargetMode="External"/><Relationship Id="rId35" Type="http://schemas.openxmlformats.org/officeDocument/2006/relationships/header" Target="header1.xml"/><Relationship Id="rId8" Type="http://schemas.openxmlformats.org/officeDocument/2006/relationships/hyperlink" Target="https://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22</Pages>
  <Words>9074</Words>
  <Characters>54449</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Pacholik Honorata</dc:creator>
  <dc:description/>
  <cp:lastModifiedBy>Agnieszka Kotowska</cp:lastModifiedBy>
  <cp:revision>63</cp:revision>
  <cp:lastPrinted>2023-10-05T10:20:00Z</cp:lastPrinted>
  <dcterms:created xsi:type="dcterms:W3CDTF">2022-11-08T14:01:00Z</dcterms:created>
  <dcterms:modified xsi:type="dcterms:W3CDTF">2023-10-23T07:58:00Z</dcterms:modified>
  <dc:language>pl-PL</dc:language>
</cp:coreProperties>
</file>