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77777777" w:rsidR="00AE5E4E" w:rsidRDefault="00AE5E4E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2BFE2094" w14:textId="1C1D30CF" w:rsidR="00AE5E4E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F34AA6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622F7CC9" w:rsidR="00AE5E4E" w:rsidRDefault="00F80546" w:rsidP="001B0DC4">
      <w:r>
        <w:rPr>
          <w:rFonts w:ascii="Arial" w:hAnsi="Arial"/>
          <w:color w:val="000000"/>
          <w:sz w:val="22"/>
          <w:szCs w:val="22"/>
        </w:rPr>
        <w:t xml:space="preserve">podstawowym bez negocjacji pn. </w:t>
      </w:r>
      <w:r w:rsidR="001B0DC4" w:rsidRPr="001B0DC4">
        <w:rPr>
          <w:rFonts w:ascii="Arial" w:hAnsi="Arial"/>
          <w:color w:val="000000"/>
          <w:sz w:val="22"/>
          <w:szCs w:val="22"/>
        </w:rPr>
        <w:t xml:space="preserve">Dostawa nabiału (na </w:t>
      </w:r>
      <w:r w:rsidR="00EE3DFD">
        <w:rPr>
          <w:rFonts w:ascii="Arial" w:hAnsi="Arial"/>
          <w:color w:val="000000"/>
          <w:sz w:val="22"/>
          <w:szCs w:val="22"/>
        </w:rPr>
        <w:t>12</w:t>
      </w:r>
      <w:r w:rsidR="001B0DC4" w:rsidRPr="001B0DC4">
        <w:rPr>
          <w:rFonts w:ascii="Arial" w:hAnsi="Arial"/>
          <w:color w:val="000000"/>
          <w:sz w:val="22"/>
          <w:szCs w:val="22"/>
        </w:rPr>
        <w:t xml:space="preserve"> miesięcy), </w:t>
      </w:r>
      <w:r w:rsidR="00EE6800">
        <w:rPr>
          <w:rFonts w:ascii="Arial" w:hAnsi="Arial"/>
          <w:color w:val="000000"/>
          <w:sz w:val="22"/>
          <w:szCs w:val="22"/>
        </w:rPr>
        <w:t>ZP.231.</w:t>
      </w:r>
      <w:r w:rsidR="00EE3DFD">
        <w:rPr>
          <w:rFonts w:ascii="Arial" w:hAnsi="Arial"/>
          <w:color w:val="000000"/>
          <w:sz w:val="22"/>
          <w:szCs w:val="22"/>
        </w:rPr>
        <w:t>7</w:t>
      </w:r>
      <w:r w:rsidR="00EE6800">
        <w:rPr>
          <w:rFonts w:ascii="Arial" w:hAnsi="Arial"/>
          <w:color w:val="000000"/>
          <w:sz w:val="22"/>
          <w:szCs w:val="22"/>
        </w:rPr>
        <w:t>/202</w:t>
      </w:r>
      <w:r w:rsidR="00EE3DFD">
        <w:rPr>
          <w:rFonts w:ascii="Arial" w:hAnsi="Arial"/>
          <w:color w:val="000000"/>
          <w:sz w:val="22"/>
          <w:szCs w:val="22"/>
        </w:rPr>
        <w:t>3</w:t>
      </w:r>
    </w:p>
    <w:p w14:paraId="6D2E5AD2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265F2D91" w14:textId="77777777" w:rsidR="00AE5E4E" w:rsidRDefault="00F80546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2C63D025" w14:textId="77777777" w:rsidR="00AE5E4E" w:rsidRDefault="00AE5E4E">
      <w:pPr>
        <w:rPr>
          <w:rFonts w:ascii="Arial" w:hAnsi="Arial"/>
          <w:color w:val="000000"/>
          <w:sz w:val="22"/>
          <w:szCs w:val="22"/>
        </w:rPr>
      </w:pPr>
    </w:p>
    <w:p w14:paraId="0C34E553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644E585F" w14:textId="77777777" w:rsidR="00AE5E4E" w:rsidRPr="00A16436" w:rsidRDefault="00F80546" w:rsidP="00A16436">
      <w:pPr>
        <w:rPr>
          <w:rFonts w:ascii="Arial" w:hAnsi="Arial" w:cs="Arial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 w:rsidRPr="00A1643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16436"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2CA12FB2" w14:textId="05C7E23E" w:rsidR="00AE5E4E" w:rsidRDefault="00F80546" w:rsidP="00A16436">
      <w:pPr>
        <w:rPr>
          <w:rFonts w:ascii="Arial" w:hAnsi="Arial" w:cs="Arial"/>
          <w:color w:val="000000"/>
          <w:sz w:val="22"/>
          <w:szCs w:val="22"/>
        </w:rPr>
      </w:pPr>
      <w:r w:rsidRPr="00A16436">
        <w:rPr>
          <w:rFonts w:ascii="Arial" w:hAnsi="Arial" w:cs="Arial"/>
          <w:color w:val="000000"/>
          <w:sz w:val="22"/>
          <w:szCs w:val="22"/>
        </w:rPr>
        <w:t xml:space="preserve">Warunków Zamówienia w odpowiedzi na złożone zapytania Wykonawców: </w:t>
      </w:r>
    </w:p>
    <w:p w14:paraId="603F21F7" w14:textId="61DD4E10" w:rsidR="001B0DC4" w:rsidRPr="00A16436" w:rsidRDefault="001B0DC4" w:rsidP="00A16436">
      <w:pPr>
        <w:rPr>
          <w:rFonts w:ascii="Arial" w:hAnsi="Arial" w:cs="Arial"/>
          <w:color w:val="000000"/>
          <w:sz w:val="22"/>
          <w:szCs w:val="22"/>
        </w:rPr>
      </w:pPr>
      <w:r w:rsidRPr="001B0DC4">
        <w:rPr>
          <w:rFonts w:ascii="Arial" w:hAnsi="Arial" w:cs="Arial"/>
          <w:color w:val="000000"/>
          <w:sz w:val="22"/>
          <w:szCs w:val="22"/>
        </w:rPr>
        <w:t>pakiet nr 1 artykuły nabiało</w:t>
      </w:r>
      <w:r w:rsidR="00EE3DFD">
        <w:rPr>
          <w:rFonts w:ascii="Arial" w:hAnsi="Arial" w:cs="Arial"/>
          <w:color w:val="000000"/>
          <w:sz w:val="22"/>
          <w:szCs w:val="22"/>
        </w:rPr>
        <w:t>we</w:t>
      </w:r>
      <w:r w:rsidRPr="001B0DC4">
        <w:rPr>
          <w:rFonts w:ascii="Arial" w:hAnsi="Arial" w:cs="Arial"/>
          <w:color w:val="000000"/>
          <w:sz w:val="22"/>
          <w:szCs w:val="22"/>
        </w:rPr>
        <w:t>,</w:t>
      </w:r>
    </w:p>
    <w:p w14:paraId="37F9781C" w14:textId="5EA4EEEC" w:rsidR="00EE3DFD" w:rsidRPr="00EE3DFD" w:rsidRDefault="00EE3DFD" w:rsidP="00EE3DF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Poz. 7 Mleko spożywcze pasteryzowane worek foliowy 1L, 2% zaw. tłuszczu- Czy możemy zaproponować Mleko 2% 1L w butelce PET?</w:t>
      </w:r>
    </w:p>
    <w:p w14:paraId="78818E47" w14:textId="77777777" w:rsidR="00EE3DFD" w:rsidRPr="00EE3DFD" w:rsidRDefault="00EE3DFD" w:rsidP="00EE3DF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Odp. Zamawiający dopuszcza, ale nie wymaga złożenia oferty na mleko 2% 1L w butelce PET</w:t>
      </w:r>
    </w:p>
    <w:p w14:paraId="1D3C3E45" w14:textId="77777777" w:rsidR="00EE3DFD" w:rsidRPr="00EE3DFD" w:rsidRDefault="00EE3DFD" w:rsidP="00EE3DF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2). Poz. 18 Serek twarogowy śmietankowy o smaku waniliowym- Czy możemy zaproponować Serek Mleczna Impresja naturalna 1kg ?</w:t>
      </w:r>
    </w:p>
    <w:p w14:paraId="2B2D95F0" w14:textId="77777777" w:rsidR="00EE3DFD" w:rsidRPr="00EE3DFD" w:rsidRDefault="00EE3DFD" w:rsidP="00EE3DF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Odp. Zamawiający dopuszcza, ale nie wymaga złożenia oferty na Serek Mleczna Impresja naturalna 1kg</w:t>
      </w:r>
    </w:p>
    <w:p w14:paraId="0EDDECDC" w14:textId="77777777" w:rsidR="00EE3DFD" w:rsidRPr="00EE3DFD" w:rsidRDefault="00EE3DFD" w:rsidP="00EE3DFD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3). Poz. 20 Śmietana ukwaszona 18% opakowanie wiadro 5L- Czy możemy zaproponować Śmietanę ukwaszoną Kuchmistrza w wiaderkach 1kg ?</w:t>
      </w:r>
    </w:p>
    <w:p w14:paraId="1E36DE47" w14:textId="72D47123" w:rsidR="001B0DC4" w:rsidRDefault="00EE3DFD" w:rsidP="00EE3DFD">
      <w:pPr>
        <w:pStyle w:val="Akapitzlist"/>
        <w:ind w:left="0"/>
        <w:rPr>
          <w:rFonts w:ascii="Arial" w:hAnsi="Arial"/>
          <w:color w:val="000000"/>
          <w:sz w:val="22"/>
          <w:szCs w:val="22"/>
        </w:rPr>
      </w:pPr>
      <w:r w:rsidRPr="00EE3DFD">
        <w:rPr>
          <w:rFonts w:ascii="Arial" w:hAnsi="Arial" w:cs="Arial"/>
          <w:sz w:val="22"/>
          <w:szCs w:val="22"/>
        </w:rPr>
        <w:t>Odp. Zamawiający dopuszcza, ale nie wymaga złożenia oferty na Śmietanę ukwaszoną Kuchmistrza w wiaderkach 1kg</w:t>
      </w:r>
    </w:p>
    <w:p w14:paraId="4B21DBF0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1DCE6A4D" w14:textId="77777777" w:rsidR="001B0DC4" w:rsidRDefault="001B0DC4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69527BED" w14:textId="6CFF6B90" w:rsidR="00AE5E4E" w:rsidRDefault="00F80546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1B0DC4"/>
    <w:rsid w:val="00336A6D"/>
    <w:rsid w:val="005E3868"/>
    <w:rsid w:val="00837155"/>
    <w:rsid w:val="00927FB4"/>
    <w:rsid w:val="00A16436"/>
    <w:rsid w:val="00AE5E4E"/>
    <w:rsid w:val="00EE3DFD"/>
    <w:rsid w:val="00EE6800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</cp:revision>
  <cp:lastPrinted>2023-04-26T04:55:00Z</cp:lastPrinted>
  <dcterms:created xsi:type="dcterms:W3CDTF">2023-04-26T06:43:00Z</dcterms:created>
  <dcterms:modified xsi:type="dcterms:W3CDTF">2023-04-26T06:43:00Z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