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321BC" w14:textId="17DA22F8" w:rsidR="00673FFF" w:rsidRPr="006651AB" w:rsidRDefault="0035258C" w:rsidP="0035258C">
      <w:pPr>
        <w:spacing w:before="37"/>
        <w:ind w:right="253"/>
        <w:jc w:val="right"/>
        <w:rPr>
          <w:b/>
          <w:sz w:val="20"/>
        </w:rPr>
      </w:pPr>
      <w:r w:rsidRPr="006651AB">
        <w:rPr>
          <w:b/>
          <w:sz w:val="20"/>
        </w:rPr>
        <w:t>Z</w:t>
      </w:r>
      <w:r w:rsidR="00C619E3" w:rsidRPr="006651AB">
        <w:rPr>
          <w:b/>
          <w:sz w:val="20"/>
        </w:rPr>
        <w:t xml:space="preserve">ałącznik nr </w:t>
      </w:r>
      <w:r w:rsidRPr="006651AB">
        <w:rPr>
          <w:b/>
          <w:sz w:val="20"/>
        </w:rPr>
        <w:t>2</w:t>
      </w:r>
    </w:p>
    <w:p w14:paraId="1651D147" w14:textId="77777777" w:rsidR="0046295E" w:rsidRPr="0024519F" w:rsidRDefault="0046295E" w:rsidP="0046295E">
      <w:pPr>
        <w:spacing w:before="44"/>
        <w:ind w:left="595"/>
        <w:rPr>
          <w:b/>
          <w:color w:val="000000" w:themeColor="text1"/>
          <w:sz w:val="28"/>
        </w:rPr>
      </w:pPr>
      <w:r w:rsidRPr="0024519F">
        <w:rPr>
          <w:b/>
          <w:color w:val="000000" w:themeColor="text1"/>
          <w:sz w:val="28"/>
        </w:rPr>
        <w:t>PROJEKTOWANE POSTANOWIENIA UMOWY</w:t>
      </w:r>
    </w:p>
    <w:p w14:paraId="46A6D57F" w14:textId="77777777" w:rsidR="0046295E" w:rsidRPr="0024519F" w:rsidRDefault="0046295E" w:rsidP="0046295E">
      <w:pPr>
        <w:jc w:val="center"/>
        <w:rPr>
          <w:b/>
          <w:color w:val="000000" w:themeColor="text1"/>
        </w:rPr>
      </w:pPr>
    </w:p>
    <w:p w14:paraId="095941EE" w14:textId="06DF5C88" w:rsidR="0046295E" w:rsidRDefault="0046295E" w:rsidP="0046295E">
      <w:pPr>
        <w:ind w:left="567" w:right="281"/>
        <w:jc w:val="center"/>
        <w:rPr>
          <w:b/>
          <w:color w:val="000000" w:themeColor="text1"/>
          <w:sz w:val="20"/>
          <w:szCs w:val="20"/>
        </w:rPr>
      </w:pPr>
      <w:r w:rsidRPr="0024519F">
        <w:rPr>
          <w:b/>
          <w:color w:val="000000" w:themeColor="text1"/>
        </w:rPr>
        <w:t xml:space="preserve">UMOWA </w:t>
      </w:r>
      <w:r w:rsidR="00901760">
        <w:rPr>
          <w:b/>
          <w:color w:val="000000" w:themeColor="text1"/>
          <w:sz w:val="20"/>
          <w:szCs w:val="20"/>
        </w:rPr>
        <w:t>Nr ………………</w:t>
      </w:r>
    </w:p>
    <w:p w14:paraId="4D33F74C" w14:textId="77777777" w:rsidR="00647FE8" w:rsidRPr="0024519F" w:rsidRDefault="00647FE8" w:rsidP="0046295E">
      <w:pPr>
        <w:ind w:left="567" w:right="281"/>
        <w:jc w:val="center"/>
        <w:rPr>
          <w:b/>
          <w:color w:val="000000" w:themeColor="text1"/>
        </w:rPr>
      </w:pPr>
    </w:p>
    <w:p w14:paraId="4043044E" w14:textId="6E5FCC91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Zawarta w </w:t>
      </w:r>
      <w:r w:rsidR="005455BC">
        <w:rPr>
          <w:color w:val="000000" w:themeColor="text1"/>
          <w:sz w:val="20"/>
          <w:szCs w:val="20"/>
        </w:rPr>
        <w:t>dniu ...................... 2022</w:t>
      </w:r>
      <w:r w:rsidRPr="0024519F">
        <w:rPr>
          <w:color w:val="000000" w:themeColor="text1"/>
          <w:sz w:val="20"/>
          <w:szCs w:val="20"/>
        </w:rPr>
        <w:t xml:space="preserve"> r. w Lwówku Śląskim, pomiędzy:</w:t>
      </w:r>
      <w:r w:rsidRPr="0024519F">
        <w:rPr>
          <w:color w:val="000000" w:themeColor="text1"/>
          <w:sz w:val="20"/>
          <w:szCs w:val="20"/>
        </w:rPr>
        <w:tab/>
      </w:r>
    </w:p>
    <w:p w14:paraId="6608EAB1" w14:textId="77777777" w:rsidR="0046295E" w:rsidRPr="0024519F" w:rsidRDefault="0046295E" w:rsidP="0046295E">
      <w:pPr>
        <w:spacing w:before="120" w:line="120" w:lineRule="atLeast"/>
        <w:ind w:left="567" w:right="281"/>
        <w:rPr>
          <w:color w:val="000000" w:themeColor="text1"/>
          <w:sz w:val="20"/>
          <w:szCs w:val="20"/>
        </w:rPr>
      </w:pPr>
      <w:r w:rsidRPr="0024519F">
        <w:rPr>
          <w:b/>
          <w:color w:val="000000" w:themeColor="text1"/>
          <w:sz w:val="20"/>
          <w:szCs w:val="20"/>
        </w:rPr>
        <w:t>Gminą i Miastem Lwówek Śląski</w:t>
      </w:r>
      <w:r w:rsidRPr="0024519F">
        <w:rPr>
          <w:color w:val="000000" w:themeColor="text1"/>
          <w:sz w:val="20"/>
          <w:szCs w:val="20"/>
        </w:rPr>
        <w:t xml:space="preserve"> z siedzibą: Al. Wojska Polskiego 25A, 59-600 Lwówek Śląski, </w:t>
      </w:r>
      <w:r w:rsidRPr="0024519F">
        <w:rPr>
          <w:color w:val="000000" w:themeColor="text1"/>
          <w:sz w:val="20"/>
          <w:szCs w:val="20"/>
        </w:rPr>
        <w:br/>
        <w:t>NIP: 616-10-03-030</w:t>
      </w:r>
    </w:p>
    <w:p w14:paraId="7F2077A4" w14:textId="77777777" w:rsidR="0046295E" w:rsidRPr="0024519F" w:rsidRDefault="0046295E" w:rsidP="0046295E">
      <w:pPr>
        <w:widowControl/>
        <w:autoSpaceDE/>
        <w:autoSpaceDN/>
        <w:ind w:left="567" w:right="281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4519F">
        <w:rPr>
          <w:rFonts w:eastAsia="Times New Roman" w:cs="Times New Roman"/>
          <w:color w:val="000000" w:themeColor="text1"/>
          <w:sz w:val="20"/>
          <w:szCs w:val="20"/>
          <w:lang w:eastAsia="pl-PL"/>
        </w:rPr>
        <w:t>reprezentowaną przez:</w:t>
      </w:r>
    </w:p>
    <w:p w14:paraId="1B9ACBA3" w14:textId="77777777" w:rsidR="0046295E" w:rsidRPr="0024519F" w:rsidRDefault="0046295E" w:rsidP="0046295E">
      <w:pPr>
        <w:spacing w:line="120" w:lineRule="atLeast"/>
        <w:ind w:left="567" w:right="281" w:firstLine="360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Mariolę </w:t>
      </w:r>
      <w:proofErr w:type="spellStart"/>
      <w:r w:rsidRPr="0024519F">
        <w:rPr>
          <w:color w:val="000000" w:themeColor="text1"/>
          <w:sz w:val="20"/>
          <w:szCs w:val="20"/>
        </w:rPr>
        <w:t>Szczęsną</w:t>
      </w:r>
      <w:proofErr w:type="spellEnd"/>
      <w:r w:rsidRPr="0024519F">
        <w:rPr>
          <w:color w:val="000000" w:themeColor="text1"/>
          <w:sz w:val="20"/>
          <w:szCs w:val="20"/>
        </w:rPr>
        <w:t xml:space="preserve"> – Burmistrza Gminy i Miasta Lwówek Śląski</w:t>
      </w:r>
    </w:p>
    <w:p w14:paraId="1C82E5D6" w14:textId="77777777" w:rsidR="0046295E" w:rsidRPr="0024519F" w:rsidRDefault="0046295E" w:rsidP="0046295E">
      <w:pPr>
        <w:spacing w:line="120" w:lineRule="atLeast"/>
        <w:ind w:left="567" w:right="281" w:firstLine="360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przy kontrasygnacie Julity Marchewki – Skarbnika Gminy i Miasta Lwówek Śląski</w:t>
      </w:r>
    </w:p>
    <w:p w14:paraId="64B8105E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zwaną w dalszej części umowy </w:t>
      </w:r>
      <w:r w:rsidRPr="0024519F">
        <w:rPr>
          <w:b/>
          <w:color w:val="000000" w:themeColor="text1"/>
          <w:sz w:val="20"/>
          <w:szCs w:val="20"/>
        </w:rPr>
        <w:t>Zamawiającym</w:t>
      </w:r>
    </w:p>
    <w:p w14:paraId="0458C6E3" w14:textId="77777777" w:rsidR="0046295E" w:rsidRPr="0024519F" w:rsidRDefault="0046295E" w:rsidP="0046295E">
      <w:pPr>
        <w:spacing w:before="120" w:after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a </w:t>
      </w:r>
    </w:p>
    <w:p w14:paraId="5CD292AF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..................................................................................... </w:t>
      </w:r>
      <w:r w:rsidRPr="0024519F">
        <w:rPr>
          <w:i/>
          <w:color w:val="000000" w:themeColor="text1"/>
          <w:sz w:val="20"/>
          <w:szCs w:val="20"/>
        </w:rPr>
        <w:t>(nazwa i adres podmiotu gospodarczego)</w:t>
      </w:r>
    </w:p>
    <w:p w14:paraId="15522176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zwanym w dalszej części umowy </w:t>
      </w:r>
      <w:r w:rsidRPr="0024519F">
        <w:rPr>
          <w:b/>
          <w:color w:val="000000" w:themeColor="text1"/>
          <w:sz w:val="20"/>
          <w:szCs w:val="20"/>
        </w:rPr>
        <w:t>Wykonawcą</w:t>
      </w:r>
      <w:r w:rsidRPr="0024519F">
        <w:rPr>
          <w:color w:val="000000" w:themeColor="text1"/>
          <w:sz w:val="20"/>
          <w:szCs w:val="20"/>
        </w:rPr>
        <w:t>, reprezentowanym przez właściciela, upełnomocnionego (</w:t>
      </w:r>
      <w:proofErr w:type="spellStart"/>
      <w:r w:rsidRPr="0024519F">
        <w:rPr>
          <w:color w:val="000000" w:themeColor="text1"/>
          <w:sz w:val="20"/>
          <w:szCs w:val="20"/>
        </w:rPr>
        <w:t>ych</w:t>
      </w:r>
      <w:proofErr w:type="spellEnd"/>
      <w:r w:rsidRPr="0024519F">
        <w:rPr>
          <w:color w:val="000000" w:themeColor="text1"/>
          <w:sz w:val="20"/>
          <w:szCs w:val="20"/>
        </w:rPr>
        <w:t xml:space="preserve">) przedstawiciela (i) - </w:t>
      </w:r>
      <w:r w:rsidRPr="0024519F">
        <w:rPr>
          <w:i/>
          <w:color w:val="000000" w:themeColor="text1"/>
          <w:sz w:val="20"/>
          <w:szCs w:val="20"/>
        </w:rPr>
        <w:t>(niepotrzebne skreślić)</w:t>
      </w:r>
      <w:r w:rsidRPr="0024519F">
        <w:rPr>
          <w:color w:val="000000" w:themeColor="text1"/>
          <w:sz w:val="20"/>
          <w:szCs w:val="20"/>
        </w:rPr>
        <w:t>:</w:t>
      </w:r>
    </w:p>
    <w:p w14:paraId="0ADA7633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1. .........................................................................................................</w:t>
      </w:r>
    </w:p>
    <w:p w14:paraId="79F53D31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2. .........................................................................................................</w:t>
      </w:r>
    </w:p>
    <w:p w14:paraId="5039899F" w14:textId="5400D9FD" w:rsidR="0046295E" w:rsidRPr="0024519F" w:rsidRDefault="0046295E" w:rsidP="0046295E">
      <w:pPr>
        <w:spacing w:before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w rezultacie dokonania wyboru oferty w trybie </w:t>
      </w:r>
      <w:r w:rsidR="005455BC">
        <w:rPr>
          <w:color w:val="000000" w:themeColor="text1"/>
          <w:sz w:val="20"/>
          <w:szCs w:val="20"/>
        </w:rPr>
        <w:t>zapytania ofertowego</w:t>
      </w:r>
      <w:r w:rsidRPr="0024519F">
        <w:rPr>
          <w:color w:val="000000" w:themeColor="text1"/>
          <w:sz w:val="20"/>
          <w:szCs w:val="20"/>
        </w:rPr>
        <w:t>, została zawarta umowa o następującej treści:</w:t>
      </w:r>
    </w:p>
    <w:p w14:paraId="4A616650" w14:textId="77777777" w:rsidR="0046295E" w:rsidRPr="0024519F" w:rsidRDefault="0046295E" w:rsidP="0046295E">
      <w:pPr>
        <w:spacing w:before="121"/>
        <w:ind w:left="595"/>
        <w:outlineLvl w:val="4"/>
        <w:rPr>
          <w:b/>
          <w:bCs/>
          <w:color w:val="000000" w:themeColor="text1"/>
          <w:sz w:val="20"/>
          <w:szCs w:val="20"/>
        </w:rPr>
      </w:pPr>
    </w:p>
    <w:p w14:paraId="159EE4D4" w14:textId="77777777" w:rsidR="0046295E" w:rsidRPr="0024519F" w:rsidRDefault="0046295E" w:rsidP="0046295E">
      <w:pPr>
        <w:spacing w:before="120"/>
        <w:ind w:left="595"/>
        <w:outlineLvl w:val="4"/>
        <w:rPr>
          <w:b/>
          <w:bCs/>
          <w:color w:val="000000" w:themeColor="text1"/>
          <w:sz w:val="20"/>
          <w:szCs w:val="20"/>
        </w:rPr>
      </w:pPr>
      <w:r w:rsidRPr="0024519F">
        <w:rPr>
          <w:b/>
          <w:bCs/>
          <w:color w:val="000000" w:themeColor="text1"/>
          <w:sz w:val="20"/>
          <w:szCs w:val="20"/>
        </w:rPr>
        <w:t>Rozdział I. PRZEDMIOT UMOWY</w:t>
      </w:r>
    </w:p>
    <w:p w14:paraId="0BBD63B9" w14:textId="77777777" w:rsidR="0046295E" w:rsidRPr="0024519F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519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</w:p>
    <w:p w14:paraId="7BA7675A" w14:textId="0DBB84A0" w:rsidR="0046295E" w:rsidRPr="00F87CA0" w:rsidRDefault="0046295E" w:rsidP="005455BC">
      <w:pPr>
        <w:numPr>
          <w:ilvl w:val="0"/>
          <w:numId w:val="14"/>
        </w:numPr>
        <w:tabs>
          <w:tab w:val="left" w:pos="1021"/>
          <w:tab w:val="left" w:pos="9639"/>
        </w:tabs>
        <w:spacing w:before="60"/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519F">
        <w:rPr>
          <w:rFonts w:asciiTheme="minorHAnsi" w:hAnsiTheme="minorHAnsi" w:cstheme="minorHAnsi"/>
          <w:color w:val="000000" w:themeColor="text1"/>
          <w:sz w:val="20"/>
          <w:szCs w:val="20"/>
        </w:rPr>
        <w:t>Przedmiotem niniejszej umowy jest „</w:t>
      </w:r>
      <w:r w:rsidR="005455BC" w:rsidRPr="005455BC">
        <w:rPr>
          <w:rFonts w:asciiTheme="minorHAnsi" w:hAnsiTheme="minorHAnsi" w:cstheme="minorHAnsi"/>
          <w:color w:val="000000" w:themeColor="text1"/>
          <w:sz w:val="20"/>
          <w:szCs w:val="20"/>
        </w:rPr>
        <w:t>Opracowanie dokumentacji projektowej rekreacyjnej hali na stadionie miejskim w Lwówku Śląskim</w:t>
      </w:r>
      <w:r w:rsidR="0024519F" w:rsidRPr="00F87CA0">
        <w:rPr>
          <w:rFonts w:asciiTheme="minorHAnsi" w:hAnsiTheme="minorHAnsi" w:cstheme="minorHAnsi"/>
          <w:color w:val="000000" w:themeColor="text1"/>
          <w:sz w:val="20"/>
          <w:szCs w:val="20"/>
        </w:rPr>
        <w:t>”.</w:t>
      </w:r>
    </w:p>
    <w:p w14:paraId="66E548FE" w14:textId="76674D78" w:rsidR="0046295E" w:rsidRPr="007C4135" w:rsidRDefault="0046295E" w:rsidP="008E56C0">
      <w:pPr>
        <w:numPr>
          <w:ilvl w:val="0"/>
          <w:numId w:val="14"/>
        </w:numPr>
        <w:tabs>
          <w:tab w:val="left" w:pos="1024"/>
        </w:tabs>
        <w:spacing w:before="2" w:line="243" w:lineRule="exact"/>
        <w:ind w:left="1023" w:hanging="42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C4135">
        <w:rPr>
          <w:rFonts w:asciiTheme="minorHAnsi" w:hAnsiTheme="minorHAnsi" w:cstheme="minorHAnsi"/>
          <w:color w:val="000000" w:themeColor="text1"/>
          <w:sz w:val="20"/>
          <w:szCs w:val="20"/>
        </w:rPr>
        <w:t>Szczegółowy opis przedmiotu zamówienia</w:t>
      </w:r>
      <w:r w:rsidRPr="007C4135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="008E56C0" w:rsidRPr="007C413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zawiera </w:t>
      </w:r>
      <w:r w:rsidR="007D031D" w:rsidRPr="007C4135"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F87CA0" w:rsidRPr="007C413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nr IN.271.</w:t>
      </w:r>
      <w:r w:rsidR="007C4135" w:rsidRPr="007C4135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F87CA0" w:rsidRPr="007C4135">
        <w:rPr>
          <w:rFonts w:asciiTheme="minorHAnsi" w:hAnsiTheme="minorHAnsi" w:cstheme="minorHAnsi"/>
          <w:color w:val="000000" w:themeColor="text1"/>
          <w:sz w:val="20"/>
          <w:szCs w:val="20"/>
        </w:rPr>
        <w:t>.202</w:t>
      </w:r>
      <w:r w:rsidR="007C4135" w:rsidRPr="007C4135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F87CA0" w:rsidRPr="007C4135">
        <w:rPr>
          <w:rFonts w:asciiTheme="minorHAnsi" w:hAnsiTheme="minorHAnsi" w:cstheme="minorHAnsi"/>
          <w:color w:val="000000" w:themeColor="text1"/>
          <w:sz w:val="20"/>
          <w:szCs w:val="20"/>
        </w:rPr>
        <w:t>.AM</w:t>
      </w:r>
      <w:r w:rsidR="007D031D" w:rsidRPr="007C413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C413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4519F" w:rsidRPr="007C4135">
        <w:rPr>
          <w:rFonts w:asciiTheme="minorHAnsi" w:hAnsiTheme="minorHAnsi" w:cstheme="minorHAnsi"/>
          <w:color w:val="000000" w:themeColor="text1"/>
          <w:sz w:val="20"/>
          <w:szCs w:val="20"/>
        </w:rPr>
        <w:t>wraz z załącznikami.</w:t>
      </w:r>
    </w:p>
    <w:p w14:paraId="5587BC8A" w14:textId="77777777" w:rsidR="0046295E" w:rsidRPr="007F4C2B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</w:t>
      </w:r>
    </w:p>
    <w:p w14:paraId="5358E0A2" w14:textId="77777777" w:rsidR="0046295E" w:rsidRPr="007F4C2B" w:rsidRDefault="0046295E" w:rsidP="0046295E">
      <w:pPr>
        <w:spacing w:before="60"/>
        <w:ind w:left="5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Warunki umowy określone są w następujących dokumentach we wskazanej niżej kolejności obowiązywania:</w:t>
      </w:r>
    </w:p>
    <w:p w14:paraId="13AE9347" w14:textId="77777777" w:rsidR="0046295E" w:rsidRPr="007F4C2B" w:rsidRDefault="0046295E" w:rsidP="00036835">
      <w:pPr>
        <w:numPr>
          <w:ilvl w:val="0"/>
          <w:numId w:val="13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umowa;</w:t>
      </w:r>
    </w:p>
    <w:p w14:paraId="2B54B7E7" w14:textId="3CB41889" w:rsidR="0046295E" w:rsidRPr="007F4C2B" w:rsidRDefault="00872C73" w:rsidP="00036835">
      <w:pPr>
        <w:numPr>
          <w:ilvl w:val="0"/>
          <w:numId w:val="13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46295E"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6C1FD9BB" w14:textId="77777777" w:rsidR="0046295E" w:rsidRPr="007F4C2B" w:rsidRDefault="0046295E" w:rsidP="00036835">
      <w:pPr>
        <w:numPr>
          <w:ilvl w:val="0"/>
          <w:numId w:val="13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oferta Wykonawcy.</w:t>
      </w:r>
    </w:p>
    <w:p w14:paraId="1CF0B959" w14:textId="77777777" w:rsidR="0046295E" w:rsidRPr="00B27C4C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3</w:t>
      </w:r>
    </w:p>
    <w:p w14:paraId="5A0339B6" w14:textId="77777777" w:rsidR="0046295E" w:rsidRPr="00370186" w:rsidRDefault="0046295E" w:rsidP="00036835">
      <w:pPr>
        <w:widowControl/>
        <w:numPr>
          <w:ilvl w:val="0"/>
          <w:numId w:val="28"/>
        </w:numPr>
        <w:autoSpaceDE/>
        <w:autoSpaceDN/>
        <w:spacing w:before="60"/>
        <w:ind w:left="992" w:right="284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1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Dokumentacja projektowa winna być sporządzona zgodnie z postanowieniami </w:t>
      </w:r>
      <w:r w:rsidRPr="00370186">
        <w:rPr>
          <w:rFonts w:asciiTheme="minorHAnsi" w:hAnsiTheme="minorHAnsi"/>
          <w:color w:val="000000" w:themeColor="text1"/>
          <w:sz w:val="20"/>
          <w:szCs w:val="20"/>
        </w:rPr>
        <w:t>odpowiednich przepisów prawa i zawierać:</w:t>
      </w:r>
    </w:p>
    <w:p w14:paraId="48C9E5AA" w14:textId="77777777" w:rsidR="0046295E" w:rsidRPr="00370186" w:rsidRDefault="0046295E" w:rsidP="00036835">
      <w:pPr>
        <w:widowControl/>
        <w:numPr>
          <w:ilvl w:val="0"/>
          <w:numId w:val="29"/>
        </w:numPr>
        <w:autoSpaceDE/>
        <w:autoSpaceDN/>
        <w:ind w:firstLine="22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186">
        <w:rPr>
          <w:rFonts w:asciiTheme="minorHAnsi" w:hAnsiTheme="minorHAnsi"/>
          <w:color w:val="000000" w:themeColor="text1"/>
          <w:sz w:val="20"/>
          <w:szCs w:val="20"/>
        </w:rPr>
        <w:t>projekt budowlany w branżach wymaganych zakresem projektu:</w:t>
      </w:r>
    </w:p>
    <w:p w14:paraId="047C8FD7" w14:textId="77777777" w:rsidR="0046295E" w:rsidRPr="00370186" w:rsidRDefault="0046295E" w:rsidP="00036835">
      <w:pPr>
        <w:widowControl/>
        <w:numPr>
          <w:ilvl w:val="0"/>
          <w:numId w:val="30"/>
        </w:numPr>
        <w:autoSpaceDE/>
        <w:autoSpaceDN/>
        <w:ind w:left="1712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186">
        <w:rPr>
          <w:rFonts w:asciiTheme="minorHAnsi" w:hAnsiTheme="minorHAnsi" w:cstheme="minorHAnsi"/>
          <w:color w:val="000000" w:themeColor="text1"/>
          <w:sz w:val="20"/>
          <w:szCs w:val="20"/>
        </w:rPr>
        <w:t>projekt budowlany;</w:t>
      </w:r>
    </w:p>
    <w:p w14:paraId="39A6DFDB" w14:textId="6BEB7D86" w:rsidR="0046295E" w:rsidRPr="00370186" w:rsidRDefault="00B479DC" w:rsidP="00036835">
      <w:pPr>
        <w:widowControl/>
        <w:numPr>
          <w:ilvl w:val="0"/>
          <w:numId w:val="30"/>
        </w:numPr>
        <w:autoSpaceDE/>
        <w:autoSpaceDN/>
        <w:ind w:left="1712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186">
        <w:rPr>
          <w:rFonts w:asciiTheme="minorHAnsi" w:hAnsiTheme="minorHAnsi" w:cstheme="minorHAnsi"/>
          <w:color w:val="000000" w:themeColor="text1"/>
          <w:sz w:val="20"/>
          <w:szCs w:val="20"/>
        </w:rPr>
        <w:t>projekt techniczny</w:t>
      </w:r>
      <w:r w:rsidR="002E30BF" w:rsidRPr="003701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niezbędny do realizacji prac</w:t>
      </w:r>
      <w:r w:rsidRPr="00370186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51E6A99A" w14:textId="1CC7A5AA" w:rsidR="0046295E" w:rsidRPr="00370186" w:rsidRDefault="0046295E" w:rsidP="00036835">
      <w:pPr>
        <w:widowControl/>
        <w:numPr>
          <w:ilvl w:val="0"/>
          <w:numId w:val="30"/>
        </w:numPr>
        <w:autoSpaceDE/>
        <w:autoSpaceDN/>
        <w:ind w:left="1712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186">
        <w:rPr>
          <w:rFonts w:asciiTheme="minorHAnsi" w:hAnsiTheme="minorHAnsi"/>
          <w:color w:val="000000" w:themeColor="text1"/>
          <w:sz w:val="20"/>
          <w:szCs w:val="20"/>
        </w:rPr>
        <w:t>przedmiar</w:t>
      </w:r>
      <w:r w:rsidR="002E30BF" w:rsidRPr="00370186">
        <w:rPr>
          <w:rFonts w:asciiTheme="minorHAnsi" w:hAnsiTheme="minorHAnsi"/>
          <w:color w:val="000000" w:themeColor="text1"/>
          <w:sz w:val="20"/>
          <w:szCs w:val="20"/>
        </w:rPr>
        <w:t>y</w:t>
      </w:r>
      <w:r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 robót</w:t>
      </w:r>
      <w:r w:rsidR="00034721"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 dla każdej branży zawartej w dokumentacji</w:t>
      </w:r>
      <w:r w:rsidRPr="00370186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19055902" w14:textId="77777777" w:rsidR="0046295E" w:rsidRPr="00370186" w:rsidRDefault="0046295E" w:rsidP="00036835">
      <w:pPr>
        <w:widowControl/>
        <w:numPr>
          <w:ilvl w:val="0"/>
          <w:numId w:val="30"/>
        </w:numPr>
        <w:autoSpaceDE/>
        <w:autoSpaceDN/>
        <w:ind w:left="171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186">
        <w:rPr>
          <w:rFonts w:asciiTheme="minorHAnsi" w:hAnsiTheme="minorHAnsi"/>
          <w:color w:val="000000" w:themeColor="text1"/>
          <w:sz w:val="20"/>
          <w:szCs w:val="20"/>
        </w:rPr>
        <w:t>informację dotyczącą bezpieczeństwa i ochrony zdrowia, w przypadkach gdy jej opracowanie jest wymagane na podstawie odrębnych przepisów;</w:t>
      </w:r>
    </w:p>
    <w:p w14:paraId="7D344FF4" w14:textId="1E2543A4" w:rsidR="0046295E" w:rsidRPr="005455BC" w:rsidRDefault="0046295E" w:rsidP="005455BC">
      <w:pPr>
        <w:widowControl/>
        <w:numPr>
          <w:ilvl w:val="0"/>
          <w:numId w:val="30"/>
        </w:numPr>
        <w:autoSpaceDE/>
        <w:autoSpaceDN/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455BC">
        <w:rPr>
          <w:rFonts w:asciiTheme="minorHAnsi" w:hAnsiTheme="minorHAnsi"/>
          <w:color w:val="000000" w:themeColor="text1"/>
          <w:sz w:val="20"/>
          <w:szCs w:val="20"/>
        </w:rPr>
        <w:t>kosztorys inwestorski</w:t>
      </w:r>
      <w:r w:rsidR="00034721" w:rsidRPr="005455BC">
        <w:rPr>
          <w:rFonts w:asciiTheme="minorHAnsi" w:hAnsiTheme="minorHAnsi"/>
          <w:color w:val="000000" w:themeColor="text1"/>
          <w:sz w:val="20"/>
          <w:szCs w:val="20"/>
        </w:rPr>
        <w:t xml:space="preserve"> dla każdej</w:t>
      </w:r>
      <w:r w:rsidRPr="005455B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034721" w:rsidRPr="005455BC">
        <w:rPr>
          <w:rFonts w:asciiTheme="minorHAnsi" w:hAnsiTheme="minorHAnsi"/>
          <w:color w:val="000000" w:themeColor="text1"/>
          <w:sz w:val="20"/>
          <w:szCs w:val="20"/>
        </w:rPr>
        <w:t xml:space="preserve">branży </w:t>
      </w:r>
      <w:r w:rsidRPr="005455BC">
        <w:rPr>
          <w:rFonts w:asciiTheme="minorHAnsi" w:hAnsiTheme="minorHAnsi"/>
          <w:color w:val="000000" w:themeColor="text1"/>
          <w:sz w:val="20"/>
          <w:szCs w:val="20"/>
        </w:rPr>
        <w:t xml:space="preserve">sporządzony zgodnie z wymogami Rozporządzenia Ministra </w:t>
      </w:r>
      <w:r w:rsidR="005455BC" w:rsidRPr="005455BC">
        <w:rPr>
          <w:rFonts w:asciiTheme="minorHAnsi" w:hAnsiTheme="minorHAnsi"/>
          <w:color w:val="000000" w:themeColor="text1"/>
          <w:sz w:val="20"/>
          <w:szCs w:val="20"/>
        </w:rPr>
        <w:t>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5455BC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5AEC469D" w14:textId="2DED6E34" w:rsidR="0046295E" w:rsidRPr="00370186" w:rsidRDefault="0046295E" w:rsidP="00036835">
      <w:pPr>
        <w:widowControl/>
        <w:numPr>
          <w:ilvl w:val="0"/>
          <w:numId w:val="30"/>
        </w:numPr>
        <w:autoSpaceDE/>
        <w:autoSpaceDN/>
        <w:ind w:left="1712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186">
        <w:rPr>
          <w:rFonts w:asciiTheme="minorHAnsi" w:hAnsiTheme="minorHAnsi"/>
          <w:color w:val="000000" w:themeColor="text1"/>
          <w:sz w:val="20"/>
          <w:szCs w:val="20"/>
        </w:rPr>
        <w:t>specyfikację techniczną wykonania i odbioru robót budowlanych</w:t>
      </w:r>
      <w:r w:rsidR="00034721"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 dla każdej branży</w:t>
      </w:r>
      <w:r w:rsidRPr="00370186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355DE25B" w14:textId="466535F6" w:rsidR="0046295E" w:rsidRPr="00140E00" w:rsidRDefault="0046295E" w:rsidP="00036835">
      <w:pPr>
        <w:widowControl/>
        <w:numPr>
          <w:ilvl w:val="0"/>
          <w:numId w:val="30"/>
        </w:numPr>
        <w:autoSpaceDE/>
        <w:autoSpaceDN/>
        <w:ind w:left="171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wszystkie 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>niezbędne uzgodnienia, opracowania i decyzje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w tym 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>pozwoleni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>e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na budowę.</w:t>
      </w:r>
    </w:p>
    <w:p w14:paraId="6DC1976B" w14:textId="77777777" w:rsidR="0046295E" w:rsidRPr="00140E00" w:rsidRDefault="0046295E" w:rsidP="00036835">
      <w:pPr>
        <w:widowControl/>
        <w:numPr>
          <w:ilvl w:val="0"/>
          <w:numId w:val="2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40E00">
        <w:rPr>
          <w:rFonts w:asciiTheme="minorHAnsi" w:hAnsiTheme="minorHAnsi"/>
          <w:color w:val="000000" w:themeColor="text1"/>
          <w:sz w:val="20"/>
          <w:szCs w:val="20"/>
        </w:rPr>
        <w:t>Dokumentację projektowo – kosztorysową należy wykonać w wersji papierowej w następującej liczbie egzemplarzy</w:t>
      </w:r>
      <w:r w:rsidRPr="00140E00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</w:p>
    <w:p w14:paraId="36DAE652" w14:textId="3F7EF399" w:rsidR="0046295E" w:rsidRPr="00140E00" w:rsidRDefault="0046295E" w:rsidP="00036835">
      <w:pPr>
        <w:widowControl/>
        <w:numPr>
          <w:ilvl w:val="0"/>
          <w:numId w:val="31"/>
        </w:numPr>
        <w:autoSpaceDE/>
        <w:autoSpaceDN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Kompletny projekt budowlany – </w:t>
      </w:r>
      <w:r w:rsidR="005455BC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egz.</w:t>
      </w:r>
      <w:r w:rsidR="003E07C8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>(</w:t>
      </w:r>
      <w:r w:rsidR="000D75C2">
        <w:rPr>
          <w:rFonts w:asciiTheme="minorHAnsi" w:hAnsiTheme="minorHAnsi"/>
          <w:color w:val="000000" w:themeColor="text1"/>
          <w:sz w:val="20"/>
          <w:szCs w:val="20"/>
        </w:rPr>
        <w:t xml:space="preserve">w tym </w:t>
      </w:r>
      <w:r w:rsidR="005455BC">
        <w:rPr>
          <w:rFonts w:asciiTheme="minorHAnsi" w:hAnsiTheme="minorHAnsi"/>
          <w:color w:val="000000" w:themeColor="text1"/>
          <w:sz w:val="20"/>
          <w:szCs w:val="20"/>
        </w:rPr>
        <w:t>3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egz. dla zamawiającego: </w:t>
      </w:r>
      <w:r w:rsidR="003E07C8" w:rsidRPr="00140E00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zatwierdzon</w:t>
      </w:r>
      <w:r w:rsidR="003E07C8" w:rsidRPr="00140E00">
        <w:rPr>
          <w:rFonts w:asciiTheme="minorHAnsi" w:hAnsiTheme="minorHAnsi"/>
          <w:color w:val="000000" w:themeColor="text1"/>
          <w:sz w:val="20"/>
          <w:szCs w:val="20"/>
        </w:rPr>
        <w:t>y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i </w:t>
      </w:r>
      <w:r w:rsidR="005455BC">
        <w:rPr>
          <w:rFonts w:asciiTheme="minorHAnsi" w:hAnsiTheme="minorHAnsi"/>
          <w:color w:val="000000" w:themeColor="text1"/>
          <w:sz w:val="20"/>
          <w:szCs w:val="20"/>
        </w:rPr>
        <w:t>2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niezatwierdzon</w:t>
      </w:r>
      <w:r w:rsidR="005455BC">
        <w:rPr>
          <w:rFonts w:asciiTheme="minorHAnsi" w:hAnsiTheme="minorHAnsi"/>
          <w:color w:val="000000" w:themeColor="text1"/>
          <w:sz w:val="20"/>
          <w:szCs w:val="20"/>
        </w:rPr>
        <w:t>e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>)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06C2BAC6" w14:textId="4D9FFF5F" w:rsidR="0046295E" w:rsidRPr="00140E00" w:rsidRDefault="0046295E" w:rsidP="00036835">
      <w:pPr>
        <w:widowControl/>
        <w:numPr>
          <w:ilvl w:val="0"/>
          <w:numId w:val="31"/>
        </w:numPr>
        <w:autoSpaceDE/>
        <w:autoSpaceDN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40E00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Projekt techniczny – </w:t>
      </w:r>
      <w:r w:rsidR="000D75C2">
        <w:rPr>
          <w:rFonts w:asciiTheme="minorHAnsi" w:hAnsiTheme="minorHAnsi"/>
          <w:color w:val="000000" w:themeColor="text1"/>
          <w:sz w:val="20"/>
          <w:szCs w:val="20"/>
        </w:rPr>
        <w:t>3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egz</w:t>
      </w:r>
      <w:r w:rsidR="00140E00">
        <w:rPr>
          <w:rFonts w:asciiTheme="minorHAnsi" w:hAnsiTheme="minorHAnsi"/>
          <w:color w:val="000000" w:themeColor="text1"/>
          <w:sz w:val="20"/>
          <w:szCs w:val="20"/>
        </w:rPr>
        <w:t>.</w:t>
      </w:r>
      <w:r w:rsidRPr="00140E00">
        <w:rPr>
          <w:rFonts w:asciiTheme="minorHAnsi" w:hAnsiTheme="minorHAnsi"/>
          <w:i/>
          <w:color w:val="000000" w:themeColor="text1"/>
          <w:sz w:val="20"/>
          <w:szCs w:val="20"/>
        </w:rPr>
        <w:t>;</w:t>
      </w:r>
    </w:p>
    <w:p w14:paraId="7783EF61" w14:textId="494C7B19" w:rsidR="0046295E" w:rsidRPr="00140E00" w:rsidRDefault="0046295E" w:rsidP="00036835">
      <w:pPr>
        <w:widowControl/>
        <w:numPr>
          <w:ilvl w:val="0"/>
          <w:numId w:val="31"/>
        </w:numPr>
        <w:autoSpaceDE/>
        <w:autoSpaceDN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Przedmiar robót – </w:t>
      </w:r>
      <w:r w:rsidR="005455BC">
        <w:rPr>
          <w:rFonts w:asciiTheme="minorHAnsi" w:hAnsiTheme="minorHAnsi"/>
          <w:color w:val="000000" w:themeColor="text1"/>
          <w:sz w:val="20"/>
          <w:szCs w:val="20"/>
        </w:rPr>
        <w:t>3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egz.;</w:t>
      </w:r>
    </w:p>
    <w:p w14:paraId="1B8357F3" w14:textId="4806FA04" w:rsidR="0046295E" w:rsidRPr="00140E00" w:rsidRDefault="0046295E" w:rsidP="00036835">
      <w:pPr>
        <w:widowControl/>
        <w:numPr>
          <w:ilvl w:val="0"/>
          <w:numId w:val="31"/>
        </w:numPr>
        <w:autoSpaceDE/>
        <w:autoSpaceDN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Kosztorys inwestorski – </w:t>
      </w:r>
      <w:r w:rsidR="005455BC">
        <w:rPr>
          <w:rFonts w:asciiTheme="minorHAnsi" w:hAnsiTheme="minorHAnsi"/>
          <w:color w:val="000000" w:themeColor="text1"/>
          <w:sz w:val="20"/>
          <w:szCs w:val="20"/>
        </w:rPr>
        <w:t>3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egz.</w:t>
      </w:r>
      <w:r w:rsidR="007C4135">
        <w:rPr>
          <w:rFonts w:asciiTheme="minorHAnsi" w:hAnsiTheme="minorHAnsi"/>
          <w:color w:val="000000" w:themeColor="text1"/>
          <w:sz w:val="20"/>
          <w:szCs w:val="20"/>
        </w:rPr>
        <w:t xml:space="preserve"> dla każdego etapu 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(należy przewidzieć </w:t>
      </w:r>
      <w:r w:rsidR="00E94E5A">
        <w:rPr>
          <w:rFonts w:asciiTheme="minorHAnsi" w:hAnsiTheme="minorHAnsi"/>
          <w:b/>
          <w:color w:val="000000" w:themeColor="text1"/>
          <w:sz w:val="20"/>
          <w:szCs w:val="20"/>
        </w:rPr>
        <w:t>co najmniej 2</w:t>
      </w:r>
      <w:r w:rsidR="00B479DC" w:rsidRPr="00140E00">
        <w:rPr>
          <w:rFonts w:asciiTheme="minorHAnsi" w:hAnsiTheme="minorHAnsi"/>
          <w:b/>
          <w:color w:val="000000" w:themeColor="text1"/>
          <w:sz w:val="20"/>
          <w:szCs w:val="20"/>
        </w:rPr>
        <w:t xml:space="preserve"> aktualizacje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kosztorysów po zakończeniu realizacji dokumentacji projektowej)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18D1B48F" w14:textId="7AB35C9D" w:rsidR="0046295E" w:rsidRDefault="0046295E" w:rsidP="00036835">
      <w:pPr>
        <w:widowControl/>
        <w:numPr>
          <w:ilvl w:val="0"/>
          <w:numId w:val="31"/>
        </w:numPr>
        <w:autoSpaceDE/>
        <w:autoSpaceDN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40E00">
        <w:rPr>
          <w:rFonts w:asciiTheme="minorHAnsi" w:hAnsiTheme="minorHAnsi"/>
          <w:color w:val="000000" w:themeColor="text1"/>
          <w:sz w:val="20"/>
          <w:szCs w:val="20"/>
        </w:rPr>
        <w:t>Specyfikacja techniczna wykonania i odbioru robót –</w:t>
      </w:r>
      <w:r w:rsidR="00CA3F4A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5455BC">
        <w:rPr>
          <w:rFonts w:asciiTheme="minorHAnsi" w:hAnsiTheme="minorHAnsi"/>
          <w:color w:val="000000" w:themeColor="text1"/>
          <w:sz w:val="20"/>
          <w:szCs w:val="20"/>
        </w:rPr>
        <w:t>3</w:t>
      </w:r>
      <w:r w:rsidR="00CA3F4A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>egz.;</w:t>
      </w:r>
    </w:p>
    <w:p w14:paraId="257CEF89" w14:textId="18DC4E8E" w:rsidR="0046295E" w:rsidRPr="00634967" w:rsidRDefault="0046295E" w:rsidP="0046295E">
      <w:pPr>
        <w:ind w:left="993" w:right="281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oraz w wersji elektronicznej na płycie CD/DVD w </w:t>
      </w:r>
      <w:r w:rsidR="008A6E0A" w:rsidRPr="00370186">
        <w:rPr>
          <w:rFonts w:asciiTheme="minorHAnsi" w:hAnsiTheme="minorHAnsi"/>
          <w:color w:val="000000" w:themeColor="text1"/>
          <w:sz w:val="20"/>
          <w:szCs w:val="20"/>
        </w:rPr>
        <w:t>2</w:t>
      </w:r>
      <w:r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 egz. w </w:t>
      </w:r>
      <w:r w:rsidRPr="008A6E0A">
        <w:rPr>
          <w:rFonts w:asciiTheme="minorHAnsi" w:hAnsiTheme="minorHAnsi"/>
          <w:color w:val="000000" w:themeColor="text1"/>
          <w:sz w:val="20"/>
          <w:szCs w:val="20"/>
        </w:rPr>
        <w:t>formatach: dla plików tekstowych *.</w:t>
      </w:r>
      <w:proofErr w:type="spellStart"/>
      <w:r w:rsidRPr="008A6E0A">
        <w:rPr>
          <w:rFonts w:asciiTheme="minorHAnsi" w:hAnsiTheme="minorHAnsi"/>
          <w:color w:val="000000" w:themeColor="text1"/>
          <w:sz w:val="20"/>
          <w:szCs w:val="20"/>
        </w:rPr>
        <w:t>doc</w:t>
      </w:r>
      <w:proofErr w:type="spellEnd"/>
      <w:r w:rsidRPr="008A6E0A">
        <w:rPr>
          <w:rFonts w:asciiTheme="minorHAnsi" w:hAnsiTheme="minorHAnsi"/>
          <w:color w:val="000000" w:themeColor="text1"/>
          <w:sz w:val="20"/>
          <w:szCs w:val="20"/>
        </w:rPr>
        <w:t xml:space="preserve"> oraz dla plików nieedytowalnych w formacie *.pdf niezbędnych do zamieszczenia opracowania na stronie internetowej, a także w formacie grafiki wektorowej *.</w:t>
      </w:r>
      <w:proofErr w:type="spellStart"/>
      <w:r w:rsidRPr="008A6E0A">
        <w:rPr>
          <w:rFonts w:asciiTheme="minorHAnsi" w:hAnsiTheme="minorHAnsi"/>
          <w:color w:val="000000" w:themeColor="text1"/>
          <w:sz w:val="20"/>
          <w:szCs w:val="20"/>
        </w:rPr>
        <w:t>dwg</w:t>
      </w:r>
      <w:proofErr w:type="spellEnd"/>
      <w:r w:rsidRPr="008A6E0A">
        <w:rPr>
          <w:rFonts w:asciiTheme="minorHAnsi" w:hAnsiTheme="minorHAnsi"/>
          <w:color w:val="000000" w:themeColor="text1"/>
          <w:sz w:val="20"/>
          <w:szCs w:val="20"/>
        </w:rPr>
        <w:t xml:space="preserve"> lub pokrewnym oraz w formacie plików kosztorysowych </w:t>
      </w:r>
      <w:r w:rsidR="008A6E0A" w:rsidRPr="008A6E0A">
        <w:rPr>
          <w:rFonts w:asciiTheme="minorHAnsi" w:hAnsiTheme="minorHAnsi"/>
          <w:color w:val="000000" w:themeColor="text1"/>
          <w:sz w:val="20"/>
          <w:szCs w:val="20"/>
        </w:rPr>
        <w:t>*</w:t>
      </w:r>
      <w:proofErr w:type="spellStart"/>
      <w:r w:rsidR="008A6E0A" w:rsidRPr="008A6E0A">
        <w:rPr>
          <w:rFonts w:asciiTheme="minorHAnsi" w:hAnsiTheme="minorHAnsi"/>
          <w:color w:val="000000" w:themeColor="text1"/>
          <w:sz w:val="20"/>
          <w:szCs w:val="20"/>
        </w:rPr>
        <w:t>zuz</w:t>
      </w:r>
      <w:proofErr w:type="spellEnd"/>
      <w:r w:rsidR="008A6E0A" w:rsidRPr="008A6E0A">
        <w:rPr>
          <w:rFonts w:asciiTheme="minorHAnsi" w:hAnsiTheme="minorHAnsi"/>
          <w:color w:val="000000" w:themeColor="text1"/>
          <w:sz w:val="20"/>
          <w:szCs w:val="20"/>
        </w:rPr>
        <w:t xml:space="preserve"> lub pokrewnym </w:t>
      </w:r>
      <w:r w:rsidRPr="008A6E0A">
        <w:rPr>
          <w:rFonts w:asciiTheme="minorHAnsi" w:hAnsiTheme="minorHAnsi"/>
          <w:color w:val="000000" w:themeColor="text1"/>
          <w:sz w:val="20"/>
          <w:szCs w:val="20"/>
        </w:rPr>
        <w:t xml:space="preserve">oraz wersji eksportowanej do formatu *xls lub pokrewnym. </w:t>
      </w:r>
      <w:r w:rsidRPr="008A6E0A">
        <w:rPr>
          <w:rFonts w:asciiTheme="minorHAnsi" w:hAnsiTheme="minorHAnsi"/>
          <w:b/>
          <w:color w:val="000000" w:themeColor="text1"/>
          <w:sz w:val="20"/>
          <w:szCs w:val="20"/>
        </w:rPr>
        <w:t>Dodatkowo Wykonawca przedłoży dokumentację w wersji elektronicznej (projekt budowlany,</w:t>
      </w:r>
      <w:r w:rsidR="00364AE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projekt techniczny</w:t>
      </w:r>
      <w:r w:rsidR="008A6E0A" w:rsidRPr="008A6E0A">
        <w:rPr>
          <w:rFonts w:asciiTheme="minorHAnsi" w:hAnsiTheme="minorHAnsi"/>
          <w:b/>
          <w:color w:val="000000" w:themeColor="text1"/>
          <w:sz w:val="20"/>
          <w:szCs w:val="20"/>
        </w:rPr>
        <w:t xml:space="preserve">, </w:t>
      </w:r>
      <w:proofErr w:type="spellStart"/>
      <w:r w:rsidRPr="008A6E0A">
        <w:rPr>
          <w:rFonts w:asciiTheme="minorHAnsi" w:hAnsiTheme="minorHAnsi"/>
          <w:b/>
          <w:color w:val="000000" w:themeColor="text1"/>
          <w:sz w:val="20"/>
          <w:szCs w:val="20"/>
        </w:rPr>
        <w:t>STWiOR</w:t>
      </w:r>
      <w:proofErr w:type="spellEnd"/>
      <w:r w:rsidRPr="008A6E0A">
        <w:rPr>
          <w:rFonts w:asciiTheme="minorHAnsi" w:hAnsiTheme="minorHAnsi"/>
          <w:b/>
          <w:color w:val="000000" w:themeColor="text1"/>
          <w:sz w:val="20"/>
          <w:szCs w:val="20"/>
        </w:rPr>
        <w:t xml:space="preserve"> itp.) z zanimizowanymi </w:t>
      </w:r>
      <w:r w:rsidRPr="00634967">
        <w:rPr>
          <w:rFonts w:asciiTheme="minorHAnsi" w:hAnsiTheme="minorHAnsi"/>
          <w:b/>
          <w:color w:val="000000" w:themeColor="text1"/>
          <w:sz w:val="20"/>
          <w:szCs w:val="20"/>
        </w:rPr>
        <w:t>danymi osobowymi.</w:t>
      </w:r>
    </w:p>
    <w:p w14:paraId="44FE1404" w14:textId="77777777" w:rsidR="0046295E" w:rsidRPr="00634967" w:rsidRDefault="0046295E" w:rsidP="00036835">
      <w:pPr>
        <w:widowControl/>
        <w:numPr>
          <w:ilvl w:val="0"/>
          <w:numId w:val="2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34967">
        <w:rPr>
          <w:rFonts w:asciiTheme="minorHAnsi" w:hAnsiTheme="minorHAnsi"/>
          <w:color w:val="000000" w:themeColor="text1"/>
          <w:sz w:val="20"/>
          <w:szCs w:val="20"/>
        </w:rPr>
        <w:t>Kosztorys inwestorski i przedmiar robót jako podstawę wyceny w każdej pozycji powinien posiadać wskazanie odpowiedniej pozycji specyfikacji technicznej wykonania i odbioru robót.</w:t>
      </w:r>
    </w:p>
    <w:p w14:paraId="6252AE99" w14:textId="77777777" w:rsidR="0046295E" w:rsidRPr="00634967" w:rsidRDefault="0046295E" w:rsidP="00036835">
      <w:pPr>
        <w:widowControl/>
        <w:numPr>
          <w:ilvl w:val="0"/>
          <w:numId w:val="28"/>
        </w:numPr>
        <w:autoSpaceDE/>
        <w:autoSpaceDN/>
        <w:ind w:left="993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34967">
        <w:rPr>
          <w:rFonts w:asciiTheme="minorHAnsi" w:hAnsiTheme="minorHAnsi"/>
          <w:color w:val="000000" w:themeColor="text1"/>
          <w:sz w:val="20"/>
          <w:szCs w:val="20"/>
        </w:rPr>
        <w:t>Dokumentację projektową należy opracować zgodnie z:</w:t>
      </w:r>
    </w:p>
    <w:p w14:paraId="190118EC" w14:textId="23F2DDC6" w:rsidR="0046295E" w:rsidRPr="00634967" w:rsidRDefault="0046295E" w:rsidP="00036835">
      <w:pPr>
        <w:numPr>
          <w:ilvl w:val="1"/>
          <w:numId w:val="28"/>
        </w:numPr>
        <w:ind w:left="1077" w:right="284" w:hanging="84"/>
        <w:jc w:val="both"/>
        <w:rPr>
          <w:color w:val="000000" w:themeColor="text1"/>
          <w:sz w:val="20"/>
          <w:szCs w:val="20"/>
        </w:rPr>
      </w:pPr>
      <w:r w:rsidRPr="00634967">
        <w:rPr>
          <w:color w:val="000000" w:themeColor="text1"/>
          <w:sz w:val="20"/>
          <w:szCs w:val="20"/>
        </w:rPr>
        <w:t>ustawą z dnia 7 lipca 1994 r</w:t>
      </w:r>
      <w:r w:rsidR="005455BC">
        <w:rPr>
          <w:color w:val="000000" w:themeColor="text1"/>
          <w:sz w:val="20"/>
          <w:szCs w:val="20"/>
        </w:rPr>
        <w:t>. Prawo budowlane</w:t>
      </w:r>
      <w:r w:rsidRPr="00634967">
        <w:rPr>
          <w:color w:val="000000" w:themeColor="text1"/>
          <w:sz w:val="20"/>
          <w:szCs w:val="20"/>
        </w:rPr>
        <w:t>;</w:t>
      </w:r>
    </w:p>
    <w:p w14:paraId="57FD2484" w14:textId="77777777" w:rsidR="005455BC" w:rsidRDefault="0046295E" w:rsidP="005455BC">
      <w:pPr>
        <w:numPr>
          <w:ilvl w:val="1"/>
          <w:numId w:val="28"/>
        </w:numPr>
        <w:ind w:left="1418" w:right="284" w:hanging="425"/>
        <w:jc w:val="both"/>
        <w:rPr>
          <w:color w:val="000000" w:themeColor="text1"/>
          <w:sz w:val="20"/>
          <w:szCs w:val="20"/>
        </w:rPr>
      </w:pPr>
      <w:r w:rsidRPr="00634967">
        <w:rPr>
          <w:color w:val="000000" w:themeColor="text1"/>
          <w:sz w:val="20"/>
          <w:szCs w:val="20"/>
        </w:rPr>
        <w:t>rozporządzeniem Ministra Rozwoju z dnia 11 września 2020 r. w sprawie szczegółowego zakresu i formy projektu budowlanego;</w:t>
      </w:r>
    </w:p>
    <w:p w14:paraId="0D9DDE5D" w14:textId="77777777" w:rsidR="00E94E5A" w:rsidRDefault="005455BC" w:rsidP="00E94E5A">
      <w:pPr>
        <w:numPr>
          <w:ilvl w:val="1"/>
          <w:numId w:val="28"/>
        </w:numPr>
        <w:ind w:left="1418" w:right="284" w:hanging="42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</w:t>
      </w:r>
      <w:r w:rsidRPr="005455BC">
        <w:rPr>
          <w:color w:val="000000" w:themeColor="text1"/>
          <w:sz w:val="20"/>
          <w:szCs w:val="20"/>
        </w:rPr>
        <w:t>ozporządzeniem Ministra Rozwoju i Technologii z dnia 20 grudnia 2021 r. w sprawie szczegółowego zakresu i formy dokumentacji projektowej, specyfikacji technicznych wykonania i odbioru robót budowlanych oraz programu funkcjonalno-użytkowego</w:t>
      </w:r>
    </w:p>
    <w:p w14:paraId="3BFD71DC" w14:textId="77777777" w:rsidR="00E94E5A" w:rsidRDefault="00E94E5A" w:rsidP="00E94E5A">
      <w:pPr>
        <w:numPr>
          <w:ilvl w:val="1"/>
          <w:numId w:val="28"/>
        </w:numPr>
        <w:ind w:left="1418" w:right="284" w:hanging="42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rozporządzeniem</w:t>
      </w:r>
      <w:r w:rsidRPr="00E94E5A">
        <w:rPr>
          <w:color w:val="000000" w:themeColor="text1"/>
          <w:sz w:val="20"/>
          <w:szCs w:val="20"/>
        </w:rPr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>
        <w:rPr>
          <w:color w:val="000000" w:themeColor="text1"/>
          <w:sz w:val="20"/>
          <w:szCs w:val="20"/>
        </w:rPr>
        <w:t>;</w:t>
      </w:r>
    </w:p>
    <w:p w14:paraId="560441FD" w14:textId="2AE8D9CC" w:rsidR="0046295E" w:rsidRPr="00E94E5A" w:rsidRDefault="0046295E" w:rsidP="00E94E5A">
      <w:pPr>
        <w:numPr>
          <w:ilvl w:val="1"/>
          <w:numId w:val="28"/>
        </w:numPr>
        <w:ind w:left="1418" w:right="284" w:hanging="425"/>
        <w:jc w:val="both"/>
        <w:rPr>
          <w:color w:val="000000" w:themeColor="text1"/>
          <w:sz w:val="20"/>
          <w:szCs w:val="20"/>
        </w:rPr>
      </w:pPr>
      <w:r w:rsidRPr="00E94E5A">
        <w:rPr>
          <w:color w:val="000000" w:themeColor="text1"/>
          <w:sz w:val="20"/>
          <w:szCs w:val="20"/>
        </w:rPr>
        <w:t xml:space="preserve">rozporządzeniem Ministra Infrastruktury </w:t>
      </w:r>
      <w:r w:rsidR="00E94E5A" w:rsidRPr="00E94E5A">
        <w:rPr>
          <w:color w:val="000000" w:themeColor="text1"/>
          <w:sz w:val="20"/>
          <w:szCs w:val="20"/>
        </w:rPr>
        <w:t>z dnia 12 kwietnia 2002 r. w sprawie warunków technicznych jakim powinny odpowiadać budynki i ich usytuowanie</w:t>
      </w:r>
      <w:r w:rsidRPr="00E94E5A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7C64604C" w14:textId="77777777" w:rsidR="0046295E" w:rsidRPr="00634967" w:rsidRDefault="0046295E" w:rsidP="00036835">
      <w:pPr>
        <w:numPr>
          <w:ilvl w:val="1"/>
          <w:numId w:val="28"/>
        </w:numPr>
        <w:ind w:left="1418" w:right="284" w:hanging="425"/>
        <w:jc w:val="both"/>
        <w:rPr>
          <w:color w:val="000000" w:themeColor="text1"/>
          <w:sz w:val="20"/>
          <w:szCs w:val="20"/>
        </w:rPr>
      </w:pPr>
      <w:r w:rsidRPr="00634967">
        <w:rPr>
          <w:rFonts w:asciiTheme="minorHAnsi" w:hAnsiTheme="minorHAnsi"/>
          <w:color w:val="000000" w:themeColor="text1"/>
          <w:sz w:val="20"/>
          <w:szCs w:val="20"/>
        </w:rPr>
        <w:t>branżowymi warunkami technicznymi i wszelkimi uzgodnieniami.</w:t>
      </w:r>
    </w:p>
    <w:p w14:paraId="31CF3833" w14:textId="77777777" w:rsidR="0046295E" w:rsidRPr="00A06882" w:rsidRDefault="0046295E" w:rsidP="00036835">
      <w:pPr>
        <w:numPr>
          <w:ilvl w:val="0"/>
          <w:numId w:val="28"/>
        </w:numPr>
        <w:ind w:left="993" w:right="284" w:hanging="426"/>
        <w:jc w:val="both"/>
        <w:rPr>
          <w:color w:val="000000" w:themeColor="text1"/>
          <w:sz w:val="20"/>
          <w:szCs w:val="20"/>
        </w:rPr>
      </w:pPr>
      <w:r w:rsidRPr="00A06882">
        <w:rPr>
          <w:rFonts w:asciiTheme="minorHAnsi" w:hAnsiTheme="minorHAnsi"/>
          <w:color w:val="000000" w:themeColor="text1"/>
          <w:sz w:val="20"/>
          <w:szCs w:val="20"/>
        </w:rPr>
        <w:t xml:space="preserve">Do obowiązków Wykonawcy w ramach realizacji nin. umowy będzie należało również </w:t>
      </w:r>
      <w:r w:rsidRPr="00A06882">
        <w:rPr>
          <w:rFonts w:asciiTheme="minorHAnsi" w:hAnsiTheme="minorHAnsi"/>
          <w:color w:val="000000" w:themeColor="text1"/>
          <w:spacing w:val="2"/>
          <w:sz w:val="20"/>
          <w:szCs w:val="20"/>
        </w:rPr>
        <w:t xml:space="preserve">sprawowanie nadzoru autorskiego na żądanie Zamawiającego lub właściwego organu w </w:t>
      </w:r>
      <w:r w:rsidRPr="00A06882">
        <w:rPr>
          <w:rFonts w:asciiTheme="minorHAnsi" w:hAnsiTheme="minorHAnsi"/>
          <w:color w:val="000000" w:themeColor="text1"/>
          <w:sz w:val="20"/>
          <w:szCs w:val="20"/>
        </w:rPr>
        <w:t xml:space="preserve">zakresie </w:t>
      </w:r>
      <w:r w:rsidRPr="00A06882">
        <w:rPr>
          <w:rFonts w:asciiTheme="minorHAnsi" w:hAnsiTheme="minorHAnsi"/>
          <w:color w:val="000000" w:themeColor="text1"/>
          <w:spacing w:val="2"/>
          <w:sz w:val="20"/>
          <w:szCs w:val="20"/>
        </w:rPr>
        <w:t xml:space="preserve">stwierdzania w toku wykonywania robót niezgodności realizacji z projektem oraz rozwiązywania problemów. W ramach nadzoru autorskiego Wykonawca na wezwanie Zamawiającego ma obowiązek wizytowania placu budowy celem rozwiązywania problemów wynikłych w trakcie realizacji – </w:t>
      </w:r>
      <w:r w:rsidRPr="00A06882">
        <w:rPr>
          <w:rFonts w:asciiTheme="minorHAnsi" w:hAnsiTheme="minorHAnsi"/>
          <w:color w:val="000000" w:themeColor="text1"/>
          <w:sz w:val="20"/>
          <w:szCs w:val="20"/>
        </w:rPr>
        <w:t>np. poprzez uzupełnienie szczegółów dokumentacji projektowej, wyjaśnienia wykonawcy robót budowlanych wątpliwości powstałych w toku realizacji robót – z potwierdzeniem obecności w dzienniku budowy.</w:t>
      </w:r>
    </w:p>
    <w:p w14:paraId="75ABC847" w14:textId="77777777" w:rsidR="0046295E" w:rsidRPr="00580BA1" w:rsidRDefault="0046295E" w:rsidP="00036835">
      <w:pPr>
        <w:numPr>
          <w:ilvl w:val="0"/>
          <w:numId w:val="28"/>
        </w:numPr>
        <w:ind w:left="993" w:right="284" w:hanging="426"/>
        <w:jc w:val="both"/>
        <w:rPr>
          <w:color w:val="000000" w:themeColor="text1"/>
          <w:sz w:val="20"/>
          <w:szCs w:val="20"/>
        </w:rPr>
      </w:pPr>
      <w:r w:rsidRPr="00A06882">
        <w:rPr>
          <w:rFonts w:asciiTheme="minorHAnsi" w:eastAsia="SerifaTEELig CE" w:hAnsiTheme="minorHAnsi"/>
          <w:color w:val="000000" w:themeColor="text1"/>
          <w:sz w:val="20"/>
          <w:szCs w:val="20"/>
        </w:rPr>
        <w:t xml:space="preserve">Przedmiot zamówienia obejmuje również dwie aktualizacje kompletu kosztorysów, w terminie wskazanym przez Zamawiającego, nie późniejszym niż 36 miesięcy, licząc od daty podpisania protokołu odbioru </w:t>
      </w:r>
      <w:r w:rsidRPr="00580BA1">
        <w:rPr>
          <w:rFonts w:asciiTheme="minorHAnsi" w:eastAsia="SerifaTEELig CE" w:hAnsiTheme="minorHAnsi"/>
          <w:color w:val="000000" w:themeColor="text1"/>
          <w:sz w:val="20"/>
          <w:szCs w:val="20"/>
        </w:rPr>
        <w:t>dokumentacji projektowo – kosztorysowej.</w:t>
      </w:r>
    </w:p>
    <w:p w14:paraId="5A2F3E22" w14:textId="7695A7B3" w:rsidR="0046295E" w:rsidRPr="00580BA1" w:rsidRDefault="0046295E" w:rsidP="00036835">
      <w:pPr>
        <w:numPr>
          <w:ilvl w:val="0"/>
          <w:numId w:val="28"/>
        </w:numPr>
        <w:ind w:left="993" w:right="284" w:hanging="426"/>
        <w:jc w:val="both"/>
        <w:rPr>
          <w:color w:val="000000" w:themeColor="text1"/>
          <w:sz w:val="20"/>
          <w:szCs w:val="20"/>
        </w:rPr>
      </w:pPr>
      <w:r w:rsidRPr="00580BA1">
        <w:rPr>
          <w:rFonts w:asciiTheme="minorHAnsi" w:hAnsiTheme="minorHAnsi"/>
          <w:color w:val="000000" w:themeColor="text1"/>
          <w:sz w:val="20"/>
          <w:szCs w:val="20"/>
        </w:rPr>
        <w:t xml:space="preserve">Wykonawca oświadcza, że </w:t>
      </w:r>
      <w:r w:rsidR="00580BA1" w:rsidRPr="00580BA1">
        <w:rPr>
          <w:rFonts w:asciiTheme="minorHAnsi" w:hAnsiTheme="minorHAnsi"/>
          <w:color w:val="000000" w:themeColor="text1"/>
          <w:sz w:val="20"/>
          <w:szCs w:val="20"/>
        </w:rPr>
        <w:t>w s</w:t>
      </w:r>
      <w:r w:rsidRPr="00580BA1">
        <w:rPr>
          <w:rFonts w:asciiTheme="minorHAnsi" w:hAnsiTheme="minorHAnsi"/>
          <w:color w:val="000000" w:themeColor="text1"/>
          <w:sz w:val="20"/>
          <w:szCs w:val="20"/>
        </w:rPr>
        <w:t xml:space="preserve">kład zespołu projektowego </w:t>
      </w:r>
      <w:r w:rsidR="00580BA1" w:rsidRPr="00580BA1">
        <w:rPr>
          <w:rFonts w:asciiTheme="minorHAnsi" w:hAnsiTheme="minorHAnsi"/>
          <w:color w:val="000000" w:themeColor="text1"/>
          <w:sz w:val="20"/>
          <w:szCs w:val="20"/>
        </w:rPr>
        <w:t xml:space="preserve">wchodzić </w:t>
      </w:r>
      <w:r w:rsidR="001B3BB6">
        <w:rPr>
          <w:rFonts w:asciiTheme="minorHAnsi" w:hAnsiTheme="minorHAnsi"/>
          <w:color w:val="000000" w:themeColor="text1"/>
          <w:sz w:val="20"/>
          <w:szCs w:val="20"/>
        </w:rPr>
        <w:t>będzie następująca osoba wskazana w ofercie</w:t>
      </w:r>
      <w:r w:rsidRPr="00580BA1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14:paraId="66A28F70" w14:textId="6104903E" w:rsidR="00580BA1" w:rsidRPr="00580BA1" w:rsidRDefault="00580BA1" w:rsidP="00580BA1">
      <w:pPr>
        <w:pStyle w:val="Akapitzlist"/>
        <w:numPr>
          <w:ilvl w:val="1"/>
          <w:numId w:val="49"/>
        </w:numPr>
        <w:ind w:left="1418" w:right="284"/>
        <w:rPr>
          <w:color w:val="000000" w:themeColor="text1"/>
          <w:sz w:val="20"/>
          <w:szCs w:val="20"/>
        </w:rPr>
      </w:pPr>
      <w:r w:rsidRPr="00580BA1">
        <w:rPr>
          <w:color w:val="000000" w:themeColor="text1"/>
          <w:sz w:val="20"/>
          <w:szCs w:val="20"/>
        </w:rPr>
        <w:t xml:space="preserve">projektant w specjalności </w:t>
      </w:r>
      <w:r w:rsidR="001B3BB6">
        <w:rPr>
          <w:color w:val="000000" w:themeColor="text1"/>
          <w:sz w:val="20"/>
          <w:szCs w:val="20"/>
        </w:rPr>
        <w:t>konstrukcyjno-budowlanej</w:t>
      </w:r>
      <w:r w:rsidRPr="00580BA1">
        <w:rPr>
          <w:color w:val="000000" w:themeColor="text1"/>
          <w:sz w:val="20"/>
          <w:szCs w:val="20"/>
        </w:rPr>
        <w:t>: ………………………………………………………………</w:t>
      </w:r>
    </w:p>
    <w:p w14:paraId="6C41F005" w14:textId="77777777" w:rsidR="0046295E" w:rsidRPr="00A06882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0688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II. WYNAGRODZENIE</w:t>
      </w:r>
    </w:p>
    <w:p w14:paraId="38A1E920" w14:textId="77777777" w:rsidR="0046295E" w:rsidRPr="00A06882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0688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§4</w:t>
      </w:r>
    </w:p>
    <w:p w14:paraId="36794D76" w14:textId="77777777" w:rsidR="0046295E" w:rsidRPr="00A06882" w:rsidRDefault="0046295E" w:rsidP="00036835">
      <w:pPr>
        <w:widowControl/>
        <w:numPr>
          <w:ilvl w:val="0"/>
          <w:numId w:val="32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06882">
        <w:rPr>
          <w:rFonts w:asciiTheme="minorHAnsi" w:hAnsiTheme="minorHAnsi"/>
          <w:color w:val="000000" w:themeColor="text1"/>
          <w:sz w:val="20"/>
          <w:szCs w:val="20"/>
        </w:rPr>
        <w:t>Maksymalne wynagrodzenie za wykonanie wszystkich obowiązków spoczywających na Wykonawcy i przewidzianych w umowie wraz z pełnieniem nadzoru autorskiego wyniesie ………………… zł brutto (słownie zł: ……………………………………………………………………………………………………………………), przy …..% podatku VAT i płatne będzie przelewem na konto Wykonawcy.</w:t>
      </w:r>
    </w:p>
    <w:p w14:paraId="669D83BA" w14:textId="77777777" w:rsidR="0046295E" w:rsidRPr="00A06882" w:rsidRDefault="0046295E" w:rsidP="00036835">
      <w:pPr>
        <w:widowControl/>
        <w:numPr>
          <w:ilvl w:val="0"/>
          <w:numId w:val="32"/>
        </w:numPr>
        <w:autoSpaceDE/>
        <w:autoSpaceDN/>
        <w:ind w:left="993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06882">
        <w:rPr>
          <w:rFonts w:asciiTheme="minorHAnsi" w:hAnsiTheme="minorHAnsi"/>
          <w:color w:val="000000" w:themeColor="text1"/>
          <w:sz w:val="20"/>
          <w:szCs w:val="20"/>
        </w:rPr>
        <w:t>Wynagrodzenie, o którym mowa w ust. 1 obejmuje:</w:t>
      </w:r>
    </w:p>
    <w:p w14:paraId="43D36AEF" w14:textId="77777777" w:rsidR="0046295E" w:rsidRPr="000305EB" w:rsidRDefault="0046295E" w:rsidP="00036835">
      <w:pPr>
        <w:widowControl/>
        <w:numPr>
          <w:ilvl w:val="1"/>
          <w:numId w:val="32"/>
        </w:numPr>
        <w:autoSpaceDE/>
        <w:autoSpaceDN/>
        <w:ind w:left="1418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0305EB">
        <w:rPr>
          <w:rFonts w:asciiTheme="minorHAnsi" w:hAnsiTheme="minorHAnsi"/>
          <w:color w:val="000000" w:themeColor="text1"/>
          <w:sz w:val="20"/>
          <w:szCs w:val="20"/>
        </w:rPr>
        <w:t xml:space="preserve">wynagrodzenie za wykonanie dokumentacji projektowej za wyjątkiem pełnienia nadzoru autorskiego w kwocie …………………. zł </w:t>
      </w:r>
      <w:r w:rsidRPr="000305EB">
        <w:rPr>
          <w:rFonts w:asciiTheme="minorHAnsi" w:hAnsiTheme="minorHAnsi" w:cstheme="minorHAnsi"/>
          <w:color w:val="000000" w:themeColor="text1"/>
          <w:sz w:val="20"/>
          <w:szCs w:val="20"/>
        </w:rPr>
        <w:t>brutto (słownie zł: ……………………………………………………………………………………..);</w:t>
      </w:r>
    </w:p>
    <w:p w14:paraId="20BA300A" w14:textId="558CD6FE" w:rsidR="0046295E" w:rsidRPr="000305EB" w:rsidRDefault="0046295E" w:rsidP="00036835">
      <w:pPr>
        <w:widowControl/>
        <w:numPr>
          <w:ilvl w:val="1"/>
          <w:numId w:val="32"/>
        </w:numPr>
        <w:autoSpaceDE/>
        <w:autoSpaceDN/>
        <w:ind w:left="1418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0305EB">
        <w:rPr>
          <w:rFonts w:asciiTheme="minorHAnsi" w:hAnsiTheme="minorHAnsi"/>
          <w:color w:val="000000" w:themeColor="text1"/>
          <w:sz w:val="20"/>
          <w:szCs w:val="20"/>
        </w:rPr>
        <w:t xml:space="preserve">wynagrodzenie za pełnienie nadzoru autorskiego (3 wizyty) </w:t>
      </w:r>
      <w:r w:rsidRPr="000305EB">
        <w:rPr>
          <w:rFonts w:asciiTheme="minorHAnsi" w:hAnsiTheme="minorHAnsi" w:cstheme="minorHAnsi"/>
          <w:color w:val="000000" w:themeColor="text1"/>
          <w:sz w:val="20"/>
          <w:szCs w:val="20"/>
        </w:rPr>
        <w:t>, które wyniesie …………………….. zł brutto (słownie zł: …………………………………………………………………………………………………………………………..).</w:t>
      </w:r>
    </w:p>
    <w:p w14:paraId="21D1A19D" w14:textId="59F9E5CB" w:rsidR="0046295E" w:rsidRPr="00A14C1D" w:rsidRDefault="0046295E" w:rsidP="00036835">
      <w:pPr>
        <w:widowControl/>
        <w:numPr>
          <w:ilvl w:val="0"/>
          <w:numId w:val="32"/>
        </w:numPr>
        <w:autoSpaceDE/>
        <w:autoSpaceDN/>
        <w:ind w:left="993" w:right="281" w:hanging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14C1D">
        <w:rPr>
          <w:rFonts w:asciiTheme="minorHAnsi" w:hAnsiTheme="minorHAnsi" w:cstheme="minorHAnsi"/>
          <w:color w:val="000000" w:themeColor="text1"/>
          <w:sz w:val="20"/>
          <w:szCs w:val="20"/>
        </w:rPr>
        <w:t>W ramach wynagrodzenia określonego w ust. 2 pkt. 2.2. z tytułu pełnienia nadzoru autorskiego ustalona została cena ryczałtowa za jeden pobyt na budowie z uwzględnieniem kosztu dojazdu i delegacji oraz wszelkich innych kosztów związanych z wykonywaniem nadzoru autorskiego w wysokości ……….. zł brutto (słownie zł: ……………………………………………………………………</w:t>
      </w:r>
      <w:r w:rsidR="00A14C1D" w:rsidRPr="00A14C1D">
        <w:rPr>
          <w:rFonts w:asciiTheme="minorHAnsi" w:hAnsiTheme="minorHAnsi" w:cstheme="minorHAnsi"/>
          <w:color w:val="000000" w:themeColor="text1"/>
          <w:sz w:val="20"/>
          <w:szCs w:val="20"/>
        </w:rPr>
        <w:t>………..), przy …..% podatku VAT (</w:t>
      </w:r>
      <w:r w:rsidRPr="00A14C1D">
        <w:rPr>
          <w:rFonts w:asciiTheme="minorHAnsi" w:hAnsiTheme="minorHAnsi" w:cstheme="minorHAnsi"/>
          <w:color w:val="000000" w:themeColor="text1"/>
          <w:sz w:val="20"/>
          <w:szCs w:val="20"/>
        </w:rPr>
        <w:t>cena brutto za nadzór autorski z oferty Wykonawcy dzielona przez 3 – maksymalna liczba wizyt</w:t>
      </w:r>
      <w:r w:rsidR="00A14C1D" w:rsidRPr="00A14C1D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A14C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0231BD6F" w14:textId="77777777" w:rsidR="0046295E" w:rsidRPr="00A14C1D" w:rsidRDefault="0046295E" w:rsidP="00036835">
      <w:pPr>
        <w:widowControl/>
        <w:numPr>
          <w:ilvl w:val="0"/>
          <w:numId w:val="32"/>
        </w:numPr>
        <w:autoSpaceDE/>
        <w:autoSpaceDN/>
        <w:ind w:left="993" w:right="281" w:hanging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14C1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Ostateczna wartość wynagrodzenia Wykonawcy z tytułu pełnienia nadzoru autorskiego zostanie obliczona poprzez pomnożenie ilości zamówionych i zrealizowanych pobytów na budowie (max. 3 wizyty) i ceny jednostkowej określonej w ust. 3.</w:t>
      </w:r>
    </w:p>
    <w:p w14:paraId="493D040B" w14:textId="77777777" w:rsidR="0046295E" w:rsidRPr="0046295E" w:rsidRDefault="0046295E" w:rsidP="00036835">
      <w:pPr>
        <w:widowControl/>
        <w:numPr>
          <w:ilvl w:val="0"/>
          <w:numId w:val="32"/>
        </w:numPr>
        <w:autoSpaceDE/>
        <w:autoSpaceDN/>
        <w:ind w:left="993" w:hanging="567"/>
        <w:jc w:val="both"/>
        <w:rPr>
          <w:rFonts w:asciiTheme="minorHAnsi" w:hAnsiTheme="minorHAnsi"/>
          <w:color w:val="FF0000"/>
          <w:sz w:val="20"/>
          <w:szCs w:val="20"/>
        </w:rPr>
      </w:pPr>
      <w:r w:rsidRPr="00A14C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dzień zapłaty przyjmuje się dzień obciążenia rachunku </w:t>
      </w:r>
      <w:r w:rsidRPr="00A06882">
        <w:rPr>
          <w:rFonts w:asciiTheme="minorHAnsi" w:hAnsiTheme="minorHAnsi" w:cstheme="minorHAnsi"/>
          <w:color w:val="000000" w:themeColor="text1"/>
          <w:sz w:val="20"/>
          <w:szCs w:val="20"/>
        </w:rPr>
        <w:t>Zamawiającego.</w:t>
      </w:r>
    </w:p>
    <w:p w14:paraId="44D10718" w14:textId="77777777" w:rsidR="0046295E" w:rsidRPr="00A06882" w:rsidRDefault="0046295E" w:rsidP="00036835">
      <w:pPr>
        <w:widowControl/>
        <w:numPr>
          <w:ilvl w:val="0"/>
          <w:numId w:val="32"/>
        </w:numPr>
        <w:autoSpaceDE/>
        <w:autoSpaceDN/>
        <w:ind w:left="993" w:right="281" w:hanging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06882">
        <w:rPr>
          <w:rFonts w:asciiTheme="minorHAnsi" w:hAnsiTheme="minorHAnsi" w:cstheme="minorHAnsi"/>
          <w:color w:val="000000" w:themeColor="text1"/>
          <w:sz w:val="20"/>
          <w:szCs w:val="20"/>
        </w:rPr>
        <w:t>Wynagrodzenie Wykonawcy, określone w ust. 1 obejmuje wszystkie koszty związane z realizacją przedmiotu zamówienia w tym ryzyko Wykonawcy z tytułu oszacowania wszelkich kosztów związanych z realizacją przedmiotu umowy, a także oddziaływania innych czynników mających lub mogących mieć wpływ na</w:t>
      </w:r>
      <w:r w:rsidRPr="00A06882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A06882">
        <w:rPr>
          <w:rFonts w:asciiTheme="minorHAnsi" w:hAnsiTheme="minorHAnsi" w:cstheme="minorHAnsi"/>
          <w:color w:val="000000" w:themeColor="text1"/>
          <w:sz w:val="20"/>
          <w:szCs w:val="20"/>
        </w:rPr>
        <w:t>koszty.</w:t>
      </w:r>
    </w:p>
    <w:p w14:paraId="220A002F" w14:textId="77777777" w:rsidR="0046295E" w:rsidRPr="00A06882" w:rsidRDefault="0046295E" w:rsidP="00036835">
      <w:pPr>
        <w:widowControl/>
        <w:numPr>
          <w:ilvl w:val="0"/>
          <w:numId w:val="32"/>
        </w:numPr>
        <w:autoSpaceDE/>
        <w:autoSpaceDN/>
        <w:ind w:left="993" w:right="281" w:hanging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06882">
        <w:rPr>
          <w:rFonts w:asciiTheme="minorHAnsi" w:hAnsiTheme="minorHAnsi" w:cstheme="minorHAnsi"/>
          <w:color w:val="000000" w:themeColor="text1"/>
          <w:sz w:val="20"/>
          <w:szCs w:val="20"/>
        </w:rPr>
        <w:t>Niedoszacowanie, pominięcie oraz brak rozpoznania zakresu przedmiotu umowy nie może być podstawą do żądania zmiany wynagrodzenia określonego w ust. 1.</w:t>
      </w:r>
    </w:p>
    <w:p w14:paraId="74B5C417" w14:textId="77777777" w:rsidR="0046295E" w:rsidRPr="00A06882" w:rsidRDefault="0046295E" w:rsidP="00036835">
      <w:pPr>
        <w:widowControl/>
        <w:numPr>
          <w:ilvl w:val="0"/>
          <w:numId w:val="32"/>
        </w:numPr>
        <w:autoSpaceDE/>
        <w:autoSpaceDN/>
        <w:ind w:left="993" w:right="281" w:hanging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06882">
        <w:rPr>
          <w:rFonts w:asciiTheme="minorHAnsi" w:hAnsiTheme="minorHAnsi" w:cstheme="minorHAnsi"/>
          <w:color w:val="000000" w:themeColor="text1"/>
          <w:sz w:val="20"/>
          <w:szCs w:val="20"/>
        </w:rPr>
        <w:t>Wykonawca oświadcza, że jest podatnikiem podatku VAT, uprawnionym do wystawienia faktury VAT. Numer NIP Wykonawcy ……………………</w:t>
      </w:r>
      <w:r w:rsidRPr="00A06882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A0688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C30AF52" w14:textId="77777777" w:rsidR="0046295E" w:rsidRPr="00A06882" w:rsidRDefault="0046295E" w:rsidP="00036835">
      <w:pPr>
        <w:widowControl/>
        <w:numPr>
          <w:ilvl w:val="0"/>
          <w:numId w:val="32"/>
        </w:numPr>
        <w:autoSpaceDE/>
        <w:autoSpaceDN/>
        <w:ind w:left="993" w:right="281" w:hanging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06882">
        <w:rPr>
          <w:rFonts w:asciiTheme="minorHAnsi" w:hAnsiTheme="minorHAnsi" w:cstheme="minorHAnsi"/>
          <w:color w:val="000000" w:themeColor="text1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A06882">
        <w:rPr>
          <w:rFonts w:asciiTheme="minorHAnsi" w:hAnsiTheme="minorHAnsi" w:cstheme="minorHAnsi"/>
          <w:color w:val="000000" w:themeColor="text1"/>
          <w:spacing w:val="-13"/>
          <w:sz w:val="20"/>
          <w:szCs w:val="20"/>
        </w:rPr>
        <w:t xml:space="preserve"> </w:t>
      </w:r>
      <w:r w:rsidRPr="00A06882">
        <w:rPr>
          <w:rFonts w:asciiTheme="minorHAnsi" w:hAnsiTheme="minorHAnsi" w:cstheme="minorHAnsi"/>
          <w:color w:val="000000" w:themeColor="text1"/>
          <w:sz w:val="20"/>
          <w:szCs w:val="20"/>
        </w:rPr>
        <w:t>zmian.</w:t>
      </w:r>
    </w:p>
    <w:p w14:paraId="72C2DE7D" w14:textId="77777777" w:rsidR="0046295E" w:rsidRPr="00DE62C7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E62C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III. TERMINY REALIZACJI UMOWY</w:t>
      </w:r>
    </w:p>
    <w:p w14:paraId="38DE4B6F" w14:textId="77777777" w:rsidR="0046295E" w:rsidRPr="00A06882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0688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5</w:t>
      </w:r>
    </w:p>
    <w:p w14:paraId="5982E42E" w14:textId="2A83B450" w:rsidR="00F3793E" w:rsidRPr="00D9467E" w:rsidRDefault="00F3793E" w:rsidP="00036835">
      <w:pPr>
        <w:numPr>
          <w:ilvl w:val="0"/>
          <w:numId w:val="12"/>
        </w:numPr>
        <w:tabs>
          <w:tab w:val="left" w:pos="955"/>
          <w:tab w:val="left" w:pos="956"/>
        </w:tabs>
        <w:spacing w:before="60" w:line="243" w:lineRule="exact"/>
        <w:ind w:left="958" w:hanging="36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Strony ustalają następujące terminy realizacji przedmiotu umowy:</w:t>
      </w:r>
    </w:p>
    <w:p w14:paraId="19410600" w14:textId="5C991408" w:rsidR="00F3793E" w:rsidRPr="00E94E5A" w:rsidRDefault="0046295E" w:rsidP="00F3793E">
      <w:pPr>
        <w:pStyle w:val="Akapitzlist"/>
        <w:numPr>
          <w:ilvl w:val="1"/>
          <w:numId w:val="46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61450">
        <w:rPr>
          <w:rFonts w:asciiTheme="minorHAnsi" w:hAnsiTheme="minorHAnsi" w:cstheme="minorHAnsi"/>
          <w:color w:val="000000" w:themeColor="text1"/>
          <w:sz w:val="20"/>
          <w:szCs w:val="20"/>
        </w:rPr>
        <w:t>Termin rozpoczęcia</w:t>
      </w:r>
      <w:r w:rsidR="00EC0E8B" w:rsidRPr="007614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realizacji przedmiotu umowy strony ustalają na </w:t>
      </w:r>
      <w:r w:rsidR="00EC0E8B" w:rsidRPr="007614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dzień podpisania umowy.</w:t>
      </w:r>
    </w:p>
    <w:p w14:paraId="1EB90149" w14:textId="41CF90DC" w:rsidR="00E94E5A" w:rsidRPr="00E94E5A" w:rsidRDefault="00E94E5A" w:rsidP="00E94E5A">
      <w:pPr>
        <w:pStyle w:val="Akapitzlist"/>
        <w:numPr>
          <w:ilvl w:val="1"/>
          <w:numId w:val="46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4E5A">
        <w:rPr>
          <w:rFonts w:asciiTheme="minorHAnsi" w:hAnsiTheme="minorHAnsi" w:cstheme="minorHAnsi"/>
          <w:color w:val="000000" w:themeColor="text1"/>
          <w:sz w:val="20"/>
          <w:szCs w:val="20"/>
        </w:rPr>
        <w:t>Projekt budowlany</w:t>
      </w:r>
      <w:r w:rsidR="00D738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przedmiar robót, kosztorys inwestorski </w:t>
      </w:r>
      <w:r w:rsidRPr="00E94E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wraz z potwierdzeniem złożenia wniosku o pozwolenie na budowę lub potwierdzeniem złożenia zgłoszenia budowy robót niewymagających pozwolenia na </w:t>
      </w:r>
      <w:r w:rsidRPr="00487E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budowę </w:t>
      </w:r>
      <w:r w:rsidRPr="00487E8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 dnia 25.01.2022 r.</w:t>
      </w:r>
      <w:r w:rsidRPr="00E94E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A7314B4" w14:textId="77777777" w:rsidR="00E94E5A" w:rsidRPr="00E94E5A" w:rsidRDefault="00E94E5A" w:rsidP="00E94E5A">
      <w:pPr>
        <w:pStyle w:val="Akapitzlist"/>
        <w:numPr>
          <w:ilvl w:val="1"/>
          <w:numId w:val="46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4E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Pozostała część dokumentacji projektowej w terminie </w:t>
      </w:r>
      <w:r w:rsidRPr="00487E8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do 25.02.2022 r. </w:t>
      </w:r>
      <w:r w:rsidRPr="00487E88">
        <w:rPr>
          <w:rFonts w:asciiTheme="minorHAnsi" w:hAnsiTheme="minorHAnsi" w:cstheme="minorHAnsi"/>
          <w:color w:val="000000" w:themeColor="text1"/>
          <w:sz w:val="20"/>
          <w:szCs w:val="20"/>
        </w:rPr>
        <w:t>wraz z uzyskaną prawomocną decyzją pozwolenia na budowę (w formie papierowej) – jeżeli dotyczy lub zaświadczenia Starosty Lwóweckiego (dot. zgłoszenia wykonania robót niewymagających pozwolenia na budowę).</w:t>
      </w:r>
    </w:p>
    <w:p w14:paraId="18463C45" w14:textId="77777777" w:rsidR="00F3793E" w:rsidRPr="00D9467E" w:rsidRDefault="00F3793E" w:rsidP="00DD2552">
      <w:pPr>
        <w:numPr>
          <w:ilvl w:val="0"/>
          <w:numId w:val="12"/>
        </w:numPr>
        <w:tabs>
          <w:tab w:val="left" w:pos="955"/>
          <w:tab w:val="left" w:pos="956"/>
          <w:tab w:val="left" w:leader="dot" w:pos="8535"/>
        </w:tabs>
        <w:spacing w:line="243" w:lineRule="exact"/>
        <w:ind w:right="-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614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Nadzór autorski pełniony będzie w okresie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realizacji robót budowlanych wykonywanych na podstawie dokumentacji projektowej będącej przedmiotem zamówienia.</w:t>
      </w:r>
    </w:p>
    <w:p w14:paraId="667D98ED" w14:textId="77777777" w:rsidR="0046295E" w:rsidRPr="00B27C4C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IV. OBOWIĄZKI STRON</w:t>
      </w:r>
    </w:p>
    <w:p w14:paraId="7B60AF69" w14:textId="77777777" w:rsidR="0046295E" w:rsidRPr="00B27C4C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6</w:t>
      </w:r>
    </w:p>
    <w:p w14:paraId="47363DE3" w14:textId="77777777" w:rsidR="0046295E" w:rsidRPr="00B27C4C" w:rsidRDefault="0046295E" w:rsidP="0046295E">
      <w:pPr>
        <w:spacing w:before="60"/>
        <w:ind w:left="5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>Do obowiązków Zamawiającego należy:</w:t>
      </w:r>
    </w:p>
    <w:p w14:paraId="06F1194A" w14:textId="77777777" w:rsidR="0046295E" w:rsidRPr="00B27C4C" w:rsidRDefault="0046295E" w:rsidP="00036835">
      <w:pPr>
        <w:numPr>
          <w:ilvl w:val="0"/>
          <w:numId w:val="11"/>
        </w:numPr>
        <w:tabs>
          <w:tab w:val="left" w:pos="955"/>
          <w:tab w:val="left" w:pos="956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/>
          <w:color w:val="000000" w:themeColor="text1"/>
          <w:sz w:val="20"/>
          <w:szCs w:val="20"/>
        </w:rPr>
        <w:t>Udział w roboczych spotkaniach z Wykonawcą mających na celu bieżące uzgadnianie proponowanych rozwiązań projektowych</w:t>
      </w: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A63EDF8" w14:textId="77777777" w:rsidR="0046295E" w:rsidRPr="00B27C4C" w:rsidRDefault="0046295E" w:rsidP="00036835">
      <w:pPr>
        <w:numPr>
          <w:ilvl w:val="0"/>
          <w:numId w:val="11"/>
        </w:numPr>
        <w:tabs>
          <w:tab w:val="left" w:pos="955"/>
          <w:tab w:val="left" w:pos="956"/>
        </w:tabs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/>
          <w:color w:val="000000" w:themeColor="text1"/>
          <w:sz w:val="20"/>
          <w:szCs w:val="20"/>
        </w:rPr>
        <w:t>Zgłaszanie uwag, sugestii i zastrzeżeń dotyczących przedmiotu niniejszej umowy</w:t>
      </w: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6AD24E1" w14:textId="77777777" w:rsidR="0046295E" w:rsidRPr="00B27C4C" w:rsidRDefault="0046295E" w:rsidP="00036835">
      <w:pPr>
        <w:numPr>
          <w:ilvl w:val="0"/>
          <w:numId w:val="11"/>
        </w:numPr>
        <w:tabs>
          <w:tab w:val="left" w:pos="955"/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/>
          <w:color w:val="000000" w:themeColor="text1"/>
          <w:sz w:val="20"/>
          <w:szCs w:val="20"/>
        </w:rPr>
        <w:t>Zgłaszanie na piśmie niekompletności lub wad dokumentacji niezwłocznie po ich ujawnieniu.</w:t>
      </w:r>
    </w:p>
    <w:p w14:paraId="0B6C80CB" w14:textId="77777777" w:rsidR="0046295E" w:rsidRPr="00B27C4C" w:rsidRDefault="0046295E" w:rsidP="00036835">
      <w:pPr>
        <w:numPr>
          <w:ilvl w:val="0"/>
          <w:numId w:val="11"/>
        </w:numPr>
        <w:tabs>
          <w:tab w:val="left" w:pos="955"/>
          <w:tab w:val="left" w:pos="956"/>
        </w:tabs>
        <w:spacing w:line="243" w:lineRule="exact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/>
          <w:color w:val="000000" w:themeColor="text1"/>
          <w:sz w:val="20"/>
          <w:szCs w:val="20"/>
        </w:rPr>
        <w:t>Udzielenie Wykonawcy pełnomocnictwa do występowania w imieniu Zamawiającego przed wszystkimi organami w celu uzyskania niezbędnych opinii, uzgodnień.</w:t>
      </w:r>
    </w:p>
    <w:p w14:paraId="5C958FEF" w14:textId="77777777" w:rsidR="0046295E" w:rsidRPr="00B27C4C" w:rsidRDefault="0046295E" w:rsidP="00036835">
      <w:pPr>
        <w:numPr>
          <w:ilvl w:val="0"/>
          <w:numId w:val="11"/>
        </w:numPr>
        <w:tabs>
          <w:tab w:val="left" w:pos="955"/>
          <w:tab w:val="left" w:pos="956"/>
        </w:tabs>
        <w:spacing w:line="243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>Terminowe uregulowanie należności Wykonawcy.</w:t>
      </w:r>
    </w:p>
    <w:p w14:paraId="70BFB9C2" w14:textId="77777777" w:rsidR="0046295E" w:rsidRPr="00B27C4C" w:rsidRDefault="0046295E" w:rsidP="0046295E">
      <w:pPr>
        <w:spacing w:before="120"/>
        <w:ind w:right="-3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7</w:t>
      </w:r>
    </w:p>
    <w:p w14:paraId="064643F0" w14:textId="77777777" w:rsidR="0046295E" w:rsidRPr="00B27C4C" w:rsidRDefault="0046295E" w:rsidP="00036835">
      <w:pPr>
        <w:numPr>
          <w:ilvl w:val="0"/>
          <w:numId w:val="33"/>
        </w:numPr>
        <w:tabs>
          <w:tab w:val="left" w:pos="358"/>
        </w:tabs>
        <w:spacing w:before="60"/>
        <w:ind w:left="924" w:right="475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>Do podstawowych obowiązków Wykonawcy</w:t>
      </w:r>
      <w:r w:rsidRPr="00B27C4C">
        <w:rPr>
          <w:rFonts w:asciiTheme="minorHAnsi" w:hAnsiTheme="minorHAnsi" w:cstheme="minorHAnsi"/>
          <w:color w:val="000000" w:themeColor="text1"/>
          <w:spacing w:val="-19"/>
          <w:sz w:val="20"/>
          <w:szCs w:val="20"/>
        </w:rPr>
        <w:t xml:space="preserve"> </w:t>
      </w: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>należy:</w:t>
      </w:r>
    </w:p>
    <w:p w14:paraId="0361EA26" w14:textId="1CC324A1" w:rsidR="006F5302" w:rsidRDefault="006F5302" w:rsidP="00036835">
      <w:pPr>
        <w:numPr>
          <w:ilvl w:val="1"/>
          <w:numId w:val="34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 przystąpieniem do prac projektowych </w:t>
      </w:r>
      <w:r w:rsidR="00A0164C">
        <w:rPr>
          <w:rFonts w:asciiTheme="minorHAnsi" w:hAnsiTheme="minorHAnsi" w:cstheme="minorHAnsi"/>
          <w:color w:val="000000" w:themeColor="text1"/>
          <w:sz w:val="20"/>
          <w:szCs w:val="20"/>
        </w:rPr>
        <w:t>przeprowadzenie wizji terenowej;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0A8F66C" w14:textId="77777777" w:rsidR="0046295E" w:rsidRPr="00370186" w:rsidRDefault="0046295E" w:rsidP="00036835">
      <w:pPr>
        <w:numPr>
          <w:ilvl w:val="1"/>
          <w:numId w:val="34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udział w roboczych spotkaniach z Zamawiającym mających </w:t>
      </w:r>
      <w:r w:rsidRPr="00B27C4C">
        <w:rPr>
          <w:rFonts w:asciiTheme="minorHAnsi" w:hAnsiTheme="minorHAnsi"/>
          <w:color w:val="000000" w:themeColor="text1"/>
          <w:sz w:val="20"/>
          <w:szCs w:val="20"/>
        </w:rPr>
        <w:t xml:space="preserve">na celu bieżące uzgadnianie proponowanych </w:t>
      </w:r>
      <w:r w:rsidRPr="00370186">
        <w:rPr>
          <w:rFonts w:asciiTheme="minorHAnsi" w:hAnsiTheme="minorHAnsi"/>
          <w:color w:val="000000" w:themeColor="text1"/>
          <w:sz w:val="20"/>
          <w:szCs w:val="20"/>
        </w:rPr>
        <w:t>rozwiązań projektowych;</w:t>
      </w:r>
    </w:p>
    <w:p w14:paraId="635551C0" w14:textId="1900F4A5" w:rsidR="0046295E" w:rsidRPr="00B27C4C" w:rsidRDefault="0046295E" w:rsidP="00036835">
      <w:pPr>
        <w:numPr>
          <w:ilvl w:val="1"/>
          <w:numId w:val="34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>uzyskanie warunków technicznych, uzgodnień lub opinii w zakresie niezbędnym do opracowania projektu</w:t>
      </w:r>
      <w:r w:rsidR="00B27C4C"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(w odniesieniu do przyjętych rozwiązań projektowych)</w:t>
      </w: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5B2E1594" w14:textId="77777777" w:rsidR="0046295E" w:rsidRPr="00B27C4C" w:rsidRDefault="0046295E" w:rsidP="00036835">
      <w:pPr>
        <w:numPr>
          <w:ilvl w:val="1"/>
          <w:numId w:val="34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color w:val="000000" w:themeColor="text1"/>
          <w:sz w:val="20"/>
          <w:szCs w:val="20"/>
        </w:rPr>
        <w:t>uzyskanie wszelkich, kompletnych danych wyjściowych i uzgodnień do opracowania dokumentacji projektowych i kosztorysowych;</w:t>
      </w:r>
    </w:p>
    <w:p w14:paraId="54B610E4" w14:textId="05A2D4B9" w:rsidR="001B4DA3" w:rsidRPr="001B4DA3" w:rsidRDefault="001B4DA3" w:rsidP="006178EA">
      <w:pPr>
        <w:numPr>
          <w:ilvl w:val="1"/>
          <w:numId w:val="34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opracowanie dokumentacji projektowej i kosztorysowej przy zastosowaniu najkorzystniejszych rozwiązań technicznych i ekonomicznych;</w:t>
      </w:r>
    </w:p>
    <w:p w14:paraId="7108FC76" w14:textId="661F595F" w:rsidR="00CA3F4A" w:rsidRPr="006178EA" w:rsidRDefault="0046295E" w:rsidP="006178EA">
      <w:pPr>
        <w:numPr>
          <w:ilvl w:val="1"/>
          <w:numId w:val="34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color w:val="000000" w:themeColor="text1"/>
          <w:sz w:val="20"/>
          <w:szCs w:val="20"/>
        </w:rPr>
        <w:t>opracowanie kosztorysów inwestorskich i specyfikacji technicznych wykonania i odbioru robót dla zakresu prac wynikających z dokumentacji projektowej;</w:t>
      </w:r>
    </w:p>
    <w:p w14:paraId="415106F3" w14:textId="4E9CB5FD" w:rsidR="00CA3F4A" w:rsidRPr="006178EA" w:rsidRDefault="001B4DA3" w:rsidP="00CA3F4A">
      <w:pPr>
        <w:numPr>
          <w:ilvl w:val="1"/>
          <w:numId w:val="34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CA3F4A" w:rsidRPr="006178EA">
        <w:rPr>
          <w:rFonts w:asciiTheme="minorHAnsi" w:hAnsiTheme="minorHAnsi" w:cstheme="minorHAnsi"/>
          <w:color w:val="000000" w:themeColor="text1"/>
          <w:sz w:val="20"/>
          <w:szCs w:val="20"/>
        </w:rPr>
        <w:t>onoszenie wszelkich kosztów związanych z opracowaniem dokumentacji i innych niezbędnych opracowań w tym kosztów zakupu map do celów opiniodawczych, do celów projektowych, wypisów i wyrysów z ewidencji gruntów, kosztów uzyskania uzgodnień, opinii, decyzji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koszty dojazdu do siedziby Zamawiającego </w:t>
      </w:r>
      <w:r w:rsidR="00CA3F4A" w:rsidRPr="006178EA">
        <w:rPr>
          <w:rFonts w:asciiTheme="minorHAnsi" w:hAnsiTheme="minorHAnsi" w:cstheme="minorHAnsi"/>
          <w:color w:val="000000" w:themeColor="text1"/>
          <w:sz w:val="20"/>
          <w:szCs w:val="20"/>
        </w:rPr>
        <w:t>itp.;</w:t>
      </w:r>
    </w:p>
    <w:p w14:paraId="4EFC85C5" w14:textId="0408A385" w:rsidR="001B4DA3" w:rsidRDefault="001B4DA3" w:rsidP="00CA3F4A">
      <w:pPr>
        <w:numPr>
          <w:ilvl w:val="1"/>
          <w:numId w:val="34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wykonanie projektu rozwiązania kolizji z urządzeniami, sieciami podziemnymi i naziemnymi w przypadku gdy takie wystąpią;</w:t>
      </w:r>
    </w:p>
    <w:p w14:paraId="5C846215" w14:textId="7CA487D9" w:rsidR="00CA3F4A" w:rsidRPr="006178EA" w:rsidRDefault="001B4DA3" w:rsidP="00CA3F4A">
      <w:pPr>
        <w:numPr>
          <w:ilvl w:val="1"/>
          <w:numId w:val="34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u</w:t>
      </w:r>
      <w:r w:rsidR="00CA3F4A" w:rsidRPr="006178EA">
        <w:rPr>
          <w:rFonts w:asciiTheme="minorHAnsi" w:hAnsiTheme="minorHAnsi" w:cstheme="minorHAnsi"/>
          <w:color w:val="000000" w:themeColor="text1"/>
          <w:sz w:val="20"/>
          <w:szCs w:val="20"/>
        </w:rPr>
        <w:t>zyskanie pozwolenia na budowę;</w:t>
      </w:r>
    </w:p>
    <w:p w14:paraId="5DB3963F" w14:textId="7469E82B" w:rsidR="00CA3F4A" w:rsidRPr="006178EA" w:rsidRDefault="001B4DA3" w:rsidP="00CA3F4A">
      <w:pPr>
        <w:numPr>
          <w:ilvl w:val="1"/>
          <w:numId w:val="34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CA3F4A" w:rsidRPr="006178EA">
        <w:rPr>
          <w:rFonts w:asciiTheme="minorHAnsi" w:hAnsiTheme="minorHAnsi" w:cstheme="minorHAnsi"/>
          <w:color w:val="000000" w:themeColor="text1"/>
          <w:sz w:val="20"/>
          <w:szCs w:val="20"/>
        </w:rPr>
        <w:t>zyskanie w niezbędnym zakresie wszelkich wymaganych uzgodnień branżowych;</w:t>
      </w:r>
    </w:p>
    <w:p w14:paraId="70AFB4CC" w14:textId="48AE38B7" w:rsidR="00CA3F4A" w:rsidRPr="006178EA" w:rsidRDefault="00CD0F80" w:rsidP="00CA3F4A">
      <w:pPr>
        <w:numPr>
          <w:ilvl w:val="1"/>
          <w:numId w:val="34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CA3F4A" w:rsidRPr="006178EA">
        <w:rPr>
          <w:rFonts w:asciiTheme="minorHAnsi" w:hAnsiTheme="minorHAnsi" w:cstheme="minorHAnsi"/>
          <w:color w:val="000000" w:themeColor="text1"/>
          <w:sz w:val="20"/>
          <w:szCs w:val="20"/>
        </w:rPr>
        <w:t>ostarczenie opracowanej dokumentacji w postaci elektronicznej i papierowej;</w:t>
      </w:r>
    </w:p>
    <w:p w14:paraId="1FB7EC20" w14:textId="4A6A50DB" w:rsidR="00CA3F4A" w:rsidRDefault="00CD0F80" w:rsidP="00CA3F4A">
      <w:pPr>
        <w:numPr>
          <w:ilvl w:val="1"/>
          <w:numId w:val="34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sprawowanie nadzoru autorskiego na żądanie Zamawiającego lub właściwego organu w zakresie stwierdzenia w toku wykonywania robót niezgodności realizacji z projektem oraz rozwiązywania problemów. Zamawiający informuje, że w ramach nadzoru autorskiego Wykonawca na wezwanie Zamawiającego ma obowiązek wizytowania placu budowy z projektantem i rozwiązywania problemów dokumentacji projektowej, wyjaśnienia wykonawcy robót budowlanych wątpliwości powstałych w toku realizacji robót; </w:t>
      </w:r>
    </w:p>
    <w:p w14:paraId="351A3B86" w14:textId="7A310A53" w:rsidR="00CD0F80" w:rsidRPr="006178EA" w:rsidRDefault="00CD0F80" w:rsidP="00CA3F4A">
      <w:pPr>
        <w:numPr>
          <w:ilvl w:val="1"/>
          <w:numId w:val="34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złożenie z upoważnienia Zamawiającego, wniosku o pozwolenie na budowę lub dokonania zgłoszenia wykonania robót budowlanych niewymagających pozwolenia na budowę do właściwego organu administracji architektoniczno-budowlanej w oparciu o udzielone przez Zamawiającego pełnomocnictwo;</w:t>
      </w:r>
    </w:p>
    <w:p w14:paraId="00CA1EAD" w14:textId="62E3476C" w:rsidR="00CA3F4A" w:rsidRPr="006178EA" w:rsidRDefault="00CD0F80" w:rsidP="006178EA">
      <w:pPr>
        <w:numPr>
          <w:ilvl w:val="1"/>
          <w:numId w:val="34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CA3F4A" w:rsidRPr="006178EA">
        <w:rPr>
          <w:rFonts w:asciiTheme="minorHAnsi" w:hAnsiTheme="minorHAnsi" w:cstheme="minorHAnsi"/>
          <w:color w:val="000000" w:themeColor="text1"/>
          <w:sz w:val="20"/>
          <w:szCs w:val="20"/>
        </w:rPr>
        <w:t>rzez okres 36 miesięcy od podpisania protokołu przekazania – przyjęcia dokumentacji projektowej Wykonawca winien pozostawać w gotowości do udzielania wyjaśnień w trakcie trwania postępowań organizowanych na jej podstawie oraz w trakcie realizacji robót. Termin</w:t>
      </w:r>
      <w:r w:rsidR="00EF0F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udzielenia wyjaśnienia wynosi 5</w:t>
      </w:r>
      <w:r w:rsidR="00CA3F4A" w:rsidRPr="006178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dni od otrzymania zapytania od Zamawiającego.</w:t>
      </w:r>
    </w:p>
    <w:p w14:paraId="467FD2B6" w14:textId="77777777" w:rsidR="0046295E" w:rsidRPr="006178EA" w:rsidRDefault="0046295E" w:rsidP="00036835">
      <w:pPr>
        <w:numPr>
          <w:ilvl w:val="0"/>
          <w:numId w:val="34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78EA">
        <w:rPr>
          <w:rFonts w:asciiTheme="minorHAnsi" w:hAnsiTheme="minorHAnsi"/>
          <w:color w:val="000000" w:themeColor="text1"/>
          <w:sz w:val="20"/>
          <w:szCs w:val="20"/>
        </w:rPr>
        <w:t>Wykonawca z chwilą przekazania Zamawiającemu opracowanej, w ramach niniejszej umowy, dokumentacji projektowej przenosi na rzecz Zamawiającego autorskie prawa majątkowe do tej dokumentacji w zakresie korzystania z niej na użytek własny związany z realizacją zadania.</w:t>
      </w:r>
    </w:p>
    <w:p w14:paraId="30C35F9E" w14:textId="77777777" w:rsidR="0046295E" w:rsidRPr="000305EB" w:rsidRDefault="0046295E" w:rsidP="00036835">
      <w:pPr>
        <w:numPr>
          <w:ilvl w:val="0"/>
          <w:numId w:val="34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78EA">
        <w:rPr>
          <w:rFonts w:asciiTheme="minorHAnsi" w:hAnsiTheme="minorHAnsi"/>
          <w:color w:val="000000" w:themeColor="text1"/>
          <w:sz w:val="20"/>
          <w:szCs w:val="20"/>
        </w:rPr>
        <w:t xml:space="preserve">Wykonawca z chwilą przekazania Zamawiającemu opracowanej, w ramach niniejszej umowy, dokumentacji projektowej przenosi na Zamawiającego własność wszystkich egzemplarzy dokumentacji, które zostaną </w:t>
      </w:r>
      <w:r w:rsidRPr="000305EB">
        <w:rPr>
          <w:rFonts w:asciiTheme="minorHAnsi" w:hAnsiTheme="minorHAnsi"/>
          <w:color w:val="000000" w:themeColor="text1"/>
          <w:sz w:val="20"/>
          <w:szCs w:val="20"/>
        </w:rPr>
        <w:t>Zamawiającemu wydane w związku z wykonaniem przez Wykonawcę przedmiotu umowy.</w:t>
      </w:r>
    </w:p>
    <w:p w14:paraId="5237FF86" w14:textId="73E5EBBD" w:rsidR="0046295E" w:rsidRPr="000305EB" w:rsidRDefault="0046295E" w:rsidP="00036835">
      <w:pPr>
        <w:numPr>
          <w:ilvl w:val="0"/>
          <w:numId w:val="34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05EB">
        <w:rPr>
          <w:rFonts w:asciiTheme="minorHAnsi" w:hAnsiTheme="minorHAnsi"/>
          <w:color w:val="000000" w:themeColor="text1"/>
          <w:sz w:val="20"/>
          <w:szCs w:val="20"/>
        </w:rPr>
        <w:t>Zapłata wynagrodzenia okr</w:t>
      </w:r>
      <w:r w:rsidR="006178EA" w:rsidRPr="000305EB">
        <w:rPr>
          <w:rFonts w:asciiTheme="minorHAnsi" w:hAnsiTheme="minorHAnsi"/>
          <w:color w:val="000000" w:themeColor="text1"/>
          <w:sz w:val="20"/>
          <w:szCs w:val="20"/>
        </w:rPr>
        <w:t>eślonego w § 4 ust. 2 pkt.</w:t>
      </w:r>
      <w:r w:rsidR="00CD5AE0" w:rsidRPr="000305EB">
        <w:rPr>
          <w:rFonts w:asciiTheme="minorHAnsi" w:hAnsiTheme="minorHAnsi"/>
          <w:color w:val="000000" w:themeColor="text1"/>
          <w:sz w:val="20"/>
          <w:szCs w:val="20"/>
        </w:rPr>
        <w:t>2.1</w:t>
      </w:r>
      <w:r w:rsidR="006178EA" w:rsidRPr="000305E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305EB">
        <w:rPr>
          <w:rFonts w:asciiTheme="minorHAnsi" w:hAnsiTheme="minorHAnsi"/>
          <w:color w:val="000000" w:themeColor="text1"/>
          <w:sz w:val="20"/>
          <w:szCs w:val="20"/>
        </w:rPr>
        <w:t>niniejszej umowy, wyczerpuje wszelakie roszczenia Wykonawcy z tytułu przeniesienia na rzecz Zamawiającego autorskich praw majątkowych określonych w umowie oraz przeniesienia własności egzemplarzy dokumentacji.</w:t>
      </w:r>
    </w:p>
    <w:p w14:paraId="4829FEDB" w14:textId="77777777" w:rsidR="00276E62" w:rsidRPr="000305EB" w:rsidRDefault="00276E62" w:rsidP="00276E62">
      <w:pPr>
        <w:pStyle w:val="Nagwek5"/>
        <w:spacing w:before="120"/>
        <w:ind w:left="0" w:right="-6"/>
        <w:jc w:val="center"/>
        <w:rPr>
          <w:rFonts w:asciiTheme="minorHAnsi" w:hAnsiTheme="minorHAnsi" w:cstheme="minorHAnsi"/>
          <w:color w:val="000000" w:themeColor="text1"/>
        </w:rPr>
      </w:pPr>
      <w:r w:rsidRPr="000305EB">
        <w:rPr>
          <w:rFonts w:asciiTheme="minorHAnsi" w:hAnsiTheme="minorHAnsi" w:cstheme="minorHAnsi"/>
          <w:color w:val="000000" w:themeColor="text1"/>
        </w:rPr>
        <w:t>§ 8</w:t>
      </w:r>
    </w:p>
    <w:p w14:paraId="0E22ED81" w14:textId="77777777" w:rsidR="00276E62" w:rsidRDefault="00276E62" w:rsidP="00276E62">
      <w:pPr>
        <w:pStyle w:val="Nagwek5"/>
        <w:numPr>
          <w:ilvl w:val="0"/>
          <w:numId w:val="50"/>
        </w:numPr>
        <w:spacing w:before="60"/>
        <w:ind w:left="993" w:right="284" w:hanging="426"/>
        <w:jc w:val="both"/>
        <w:rPr>
          <w:rFonts w:asciiTheme="minorHAnsi" w:hAnsiTheme="minorHAnsi" w:cstheme="minorHAnsi"/>
          <w:b w:val="0"/>
        </w:rPr>
      </w:pPr>
      <w:r w:rsidRPr="000305EB">
        <w:rPr>
          <w:rFonts w:asciiTheme="minorHAnsi" w:hAnsiTheme="minorHAnsi" w:cstheme="minorHAnsi"/>
          <w:b w:val="0"/>
          <w:color w:val="000000" w:themeColor="text1"/>
        </w:rPr>
        <w:t xml:space="preserve">Przedmiot niniejszej umowy podlega ochronie przewidzianej </w:t>
      </w:r>
      <w:r>
        <w:rPr>
          <w:rFonts w:asciiTheme="minorHAnsi" w:hAnsiTheme="minorHAnsi" w:cstheme="minorHAnsi"/>
          <w:b w:val="0"/>
        </w:rPr>
        <w:t>ustawą o prawie autorskim i prawach pokrewnych.</w:t>
      </w:r>
    </w:p>
    <w:p w14:paraId="6CFE2E73" w14:textId="77777777" w:rsidR="00276E62" w:rsidRDefault="00276E62" w:rsidP="00276E62">
      <w:pPr>
        <w:pStyle w:val="Nagwek5"/>
        <w:numPr>
          <w:ilvl w:val="0"/>
          <w:numId w:val="50"/>
        </w:numPr>
        <w:spacing w:before="0"/>
        <w:ind w:left="993" w:right="281" w:hanging="426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Na mocy niniejszej umowy, Wykonawca przenosi na Zamawiającego autorskie prawa majątkowe do opracowań będących przedmiotem niniejszej umowy.</w:t>
      </w:r>
    </w:p>
    <w:p w14:paraId="6E48E1A5" w14:textId="77777777" w:rsidR="00276E62" w:rsidRDefault="00276E62" w:rsidP="00276E62">
      <w:pPr>
        <w:pStyle w:val="Nagwek5"/>
        <w:numPr>
          <w:ilvl w:val="0"/>
          <w:numId w:val="50"/>
        </w:numPr>
        <w:spacing w:before="0"/>
        <w:ind w:left="993" w:right="281" w:hanging="426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Przeniesienie praw autorskich na rzecz Zamawiającego polegać będzie na umożliwieniu korzystania z przedmiotu zamówienia w sposób nieograniczony czasowo i terytorialnie w dowolnym celu, w zakresie wszystkich pól eksploatacji obejmujących w szczególności:</w:t>
      </w:r>
    </w:p>
    <w:p w14:paraId="7D05581F" w14:textId="77777777" w:rsidR="00276E62" w:rsidRDefault="00276E62" w:rsidP="00276E62">
      <w:pPr>
        <w:pStyle w:val="Nagwek5"/>
        <w:spacing w:before="0"/>
        <w:ind w:left="1418" w:right="281" w:hanging="425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3.1. prawo do zlecenia robót budowlanych na podstawie dokumentacji projektowej wytworzonej w wyniku realizacji zamówienia;</w:t>
      </w:r>
    </w:p>
    <w:p w14:paraId="51128DBA" w14:textId="77777777" w:rsidR="00276E62" w:rsidRDefault="00276E62" w:rsidP="00276E62">
      <w:pPr>
        <w:pStyle w:val="Nagwek5"/>
        <w:spacing w:before="0"/>
        <w:ind w:left="1418" w:right="281" w:hanging="425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3.2. wprowadzenie do pamięci komputera;</w:t>
      </w:r>
    </w:p>
    <w:p w14:paraId="4FD40B23" w14:textId="77777777" w:rsidR="00276E62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>
        <w:rPr>
          <w:rFonts w:asciiTheme="minorHAnsi" w:hAnsiTheme="minorHAnsi" w:cstheme="minorHAnsi"/>
          <w:b w:val="0"/>
        </w:rPr>
        <w:t xml:space="preserve">3.3. </w:t>
      </w:r>
      <w:r w:rsidRPr="00BE03CE">
        <w:rPr>
          <w:b w:val="0"/>
          <w:szCs w:val="24"/>
        </w:rPr>
        <w:t>nagrywanie na urządzeniach służących do wielokrotnego odtwarzania za pomocą nośników cyfrowych i/lub optycznych, w tym powielanie, rozpowszechnianie i odtwarzanie; nadanie, przekazywanie, odtwarzanie i emitowanie w audycjach w środkach masowego przekazu, po utrwaleniu na nośnikach obrazu;</w:t>
      </w:r>
    </w:p>
    <w:p w14:paraId="14BC0D24" w14:textId="226036FE" w:rsidR="00276E62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>
        <w:rPr>
          <w:b w:val="0"/>
          <w:szCs w:val="24"/>
        </w:rPr>
        <w:t xml:space="preserve">3.4. wykorzystanie do celów marketingowych i/lub promocji, w tym reklamy, sponsoringu, </w:t>
      </w:r>
      <w:proofErr w:type="spellStart"/>
      <w:r>
        <w:rPr>
          <w:b w:val="0"/>
          <w:szCs w:val="24"/>
        </w:rPr>
        <w:t>product</w:t>
      </w:r>
      <w:proofErr w:type="spellEnd"/>
      <w:r w:rsidR="00B83B0A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placement</w:t>
      </w:r>
      <w:proofErr w:type="spellEnd"/>
      <w:r>
        <w:rPr>
          <w:b w:val="0"/>
          <w:szCs w:val="24"/>
        </w:rPr>
        <w:t>, public relations;</w:t>
      </w:r>
    </w:p>
    <w:p w14:paraId="0D50E63D" w14:textId="77777777" w:rsidR="00276E62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>
        <w:rPr>
          <w:b w:val="0"/>
          <w:szCs w:val="24"/>
        </w:rPr>
        <w:t>3.5. inne przypadki rozpowszechniania, w tym publikacja na stronie internetowej, wyświetlanie lub publiczne odtwarzanie;</w:t>
      </w:r>
    </w:p>
    <w:p w14:paraId="739D6290" w14:textId="77777777" w:rsidR="00276E62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>
        <w:rPr>
          <w:b w:val="0"/>
          <w:szCs w:val="24"/>
        </w:rPr>
        <w:t>3.6. dokonywanie opracowań, w tym prawo dokonywania obróbki komputerowej;</w:t>
      </w:r>
    </w:p>
    <w:p w14:paraId="77DB1530" w14:textId="77777777" w:rsidR="00276E62" w:rsidRPr="00F92A1D" w:rsidRDefault="00276E62" w:rsidP="00276E62">
      <w:pPr>
        <w:pStyle w:val="Nagwek5"/>
        <w:spacing w:before="0"/>
        <w:ind w:left="1418" w:right="281" w:hanging="425"/>
        <w:jc w:val="both"/>
        <w:rPr>
          <w:rFonts w:asciiTheme="minorHAnsi" w:hAnsiTheme="minorHAnsi" w:cstheme="minorHAnsi"/>
          <w:b w:val="0"/>
        </w:rPr>
      </w:pPr>
      <w:r>
        <w:rPr>
          <w:b w:val="0"/>
          <w:szCs w:val="24"/>
        </w:rPr>
        <w:t>3.7. wprowadzanie zmian i modyfikacji:</w:t>
      </w:r>
    </w:p>
    <w:p w14:paraId="2AC8BB6A" w14:textId="77777777" w:rsidR="00276E62" w:rsidRDefault="00276E62" w:rsidP="00276E62">
      <w:pPr>
        <w:pStyle w:val="Nagwek5"/>
        <w:spacing w:before="0"/>
        <w:ind w:left="1843" w:right="281" w:hanging="567"/>
        <w:jc w:val="both"/>
        <w:rPr>
          <w:b w:val="0"/>
          <w:szCs w:val="24"/>
        </w:rPr>
      </w:pPr>
      <w:r>
        <w:rPr>
          <w:b w:val="0"/>
          <w:szCs w:val="24"/>
        </w:rPr>
        <w:t>3.7.1. w szczególności ze względu na wymogi techniczne związane z określonymi powyżej sposobami rozpowszechniania i publicznego rozpowszechniania dzieła, jak również wykorzystania takich opracowań i zezwalania na wykorzystanie opracowań;</w:t>
      </w:r>
    </w:p>
    <w:p w14:paraId="71CA976A" w14:textId="77777777" w:rsidR="00276E62" w:rsidRDefault="00276E62" w:rsidP="00276E62">
      <w:pPr>
        <w:pStyle w:val="Nagwek5"/>
        <w:spacing w:before="0"/>
        <w:ind w:left="1276" w:right="-6"/>
        <w:jc w:val="both"/>
        <w:rPr>
          <w:b w:val="0"/>
          <w:szCs w:val="24"/>
        </w:rPr>
      </w:pPr>
      <w:r>
        <w:rPr>
          <w:b w:val="0"/>
          <w:szCs w:val="24"/>
        </w:rPr>
        <w:t>3.7.2. uzasadnionych istniejącymi lub mogącymi się pojawić potrzebami Zamawiającego;</w:t>
      </w:r>
    </w:p>
    <w:p w14:paraId="041FA969" w14:textId="77777777" w:rsidR="00276E62" w:rsidRDefault="00276E62" w:rsidP="00276E62">
      <w:pPr>
        <w:pStyle w:val="Nagwek5"/>
        <w:spacing w:before="0"/>
        <w:ind w:left="1843" w:right="281" w:hanging="567"/>
        <w:jc w:val="both"/>
        <w:rPr>
          <w:b w:val="0"/>
          <w:szCs w:val="24"/>
        </w:rPr>
      </w:pPr>
      <w:r>
        <w:rPr>
          <w:b w:val="0"/>
          <w:szCs w:val="24"/>
        </w:rPr>
        <w:t>3.7.3. w przypadku zaistnienia konieczności zmiany dokumentacji projektowej w trakcie realizacji robót budowlanych.</w:t>
      </w:r>
    </w:p>
    <w:p w14:paraId="4DB2C3D6" w14:textId="77777777" w:rsidR="00276E62" w:rsidRDefault="00276E62" w:rsidP="00276E62">
      <w:pPr>
        <w:pStyle w:val="Nagwek5"/>
        <w:numPr>
          <w:ilvl w:val="0"/>
          <w:numId w:val="50"/>
        </w:numPr>
        <w:spacing w:before="0"/>
        <w:ind w:right="281"/>
        <w:jc w:val="both"/>
        <w:rPr>
          <w:b w:val="0"/>
          <w:szCs w:val="24"/>
        </w:rPr>
      </w:pPr>
      <w:r>
        <w:rPr>
          <w:b w:val="0"/>
          <w:szCs w:val="24"/>
        </w:rPr>
        <w:t>Przejście praw autorskich powoduje przejście na Zamawiającego własności egzemplarzy przedmiotu zamówienia, o których mowa w</w:t>
      </w:r>
      <w:r w:rsidRPr="00052756">
        <w:rPr>
          <w:b w:val="0"/>
          <w:szCs w:val="24"/>
        </w:rPr>
        <w:t xml:space="preserve"> §</w:t>
      </w:r>
      <w:r>
        <w:rPr>
          <w:b w:val="0"/>
          <w:szCs w:val="24"/>
        </w:rPr>
        <w:t xml:space="preserve"> 3 ust. 2 niniejszej Umowy.</w:t>
      </w:r>
    </w:p>
    <w:p w14:paraId="5E0FC667" w14:textId="77777777" w:rsidR="00276E62" w:rsidRPr="00F01352" w:rsidRDefault="00276E62" w:rsidP="00276E62">
      <w:pPr>
        <w:pStyle w:val="Nagwek5"/>
        <w:numPr>
          <w:ilvl w:val="0"/>
          <w:numId w:val="50"/>
        </w:numPr>
        <w:spacing w:before="0"/>
        <w:ind w:right="281"/>
        <w:jc w:val="both"/>
        <w:rPr>
          <w:b w:val="0"/>
          <w:szCs w:val="24"/>
        </w:rPr>
      </w:pPr>
      <w:r>
        <w:rPr>
          <w:b w:val="0"/>
          <w:szCs w:val="24"/>
        </w:rPr>
        <w:t>Zamawiający nabywa autorskie prawa majątkowe do przedmiotu niniejszej umowy bez obowiązku zapłaty dodatkowego wynagrodzenia.</w:t>
      </w:r>
    </w:p>
    <w:p w14:paraId="49528A53" w14:textId="610E6D49" w:rsidR="0046295E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178E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§ </w:t>
      </w:r>
      <w:r w:rsidR="00276E6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9</w:t>
      </w:r>
    </w:p>
    <w:p w14:paraId="7E917966" w14:textId="77777777" w:rsidR="0046295E" w:rsidRPr="006178EA" w:rsidRDefault="0046295E" w:rsidP="00036835">
      <w:pPr>
        <w:numPr>
          <w:ilvl w:val="0"/>
          <w:numId w:val="35"/>
        </w:numPr>
        <w:spacing w:before="60"/>
        <w:ind w:left="992" w:right="281" w:hanging="425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178EA">
        <w:rPr>
          <w:rFonts w:asciiTheme="minorHAnsi" w:hAnsiTheme="minorHAnsi"/>
          <w:bCs/>
          <w:color w:val="000000" w:themeColor="text1"/>
          <w:sz w:val="20"/>
          <w:szCs w:val="20"/>
        </w:rPr>
        <w:t>Sprawowanie czynności nadzoru autorskiego obejmującego wszystkie branże przez Wykonawcę zgodnie z prawem budowlanym w szczególności polegało będzie na:</w:t>
      </w:r>
    </w:p>
    <w:p w14:paraId="2DEB49CC" w14:textId="77777777" w:rsidR="0046295E" w:rsidRPr="006178EA" w:rsidRDefault="0046295E" w:rsidP="006178EA">
      <w:pPr>
        <w:numPr>
          <w:ilvl w:val="1"/>
          <w:numId w:val="35"/>
        </w:numPr>
        <w:tabs>
          <w:tab w:val="clear" w:pos="792"/>
          <w:tab w:val="num" w:pos="1418"/>
        </w:tabs>
        <w:ind w:left="1418" w:right="281" w:hanging="426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178EA">
        <w:rPr>
          <w:rFonts w:asciiTheme="minorHAnsi" w:hAnsiTheme="minorHAnsi"/>
          <w:bCs/>
          <w:color w:val="000000" w:themeColor="text1"/>
          <w:sz w:val="20"/>
          <w:szCs w:val="20"/>
        </w:rPr>
        <w:t>zapewnieniu udziału w czynnościach nadzoru autora dokumentacji – na każde wezwanie Zamawiającego;</w:t>
      </w:r>
    </w:p>
    <w:p w14:paraId="367AE7CF" w14:textId="77777777" w:rsidR="0046295E" w:rsidRPr="00816A78" w:rsidRDefault="0046295E" w:rsidP="00036835">
      <w:pPr>
        <w:numPr>
          <w:ilvl w:val="1"/>
          <w:numId w:val="35"/>
        </w:numPr>
        <w:tabs>
          <w:tab w:val="num" w:pos="1418"/>
        </w:tabs>
        <w:ind w:left="794" w:right="281" w:firstLine="198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stwierdzaniu w toku wykonywania robót budowlanych zgodności realizacji z projektem budowlanym;</w:t>
      </w:r>
    </w:p>
    <w:p w14:paraId="241BBBBB" w14:textId="77777777" w:rsidR="0046295E" w:rsidRPr="00816A78" w:rsidRDefault="0046295E" w:rsidP="00036835">
      <w:pPr>
        <w:numPr>
          <w:ilvl w:val="1"/>
          <w:numId w:val="35"/>
        </w:numPr>
        <w:tabs>
          <w:tab w:val="num" w:pos="1418"/>
        </w:tabs>
        <w:ind w:left="1418" w:right="281" w:hanging="426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wyjaśnianiu wątpliwości dotyczących projektu (projekty, przedmiary, specyfikacje techniczne) i zawartych w nim rozwiązań i ewentualne uzupełnianie szczegółów dokumentacji projektowej;</w:t>
      </w:r>
    </w:p>
    <w:p w14:paraId="56FDAC01" w14:textId="77777777" w:rsidR="0046295E" w:rsidRPr="00816A78" w:rsidRDefault="0046295E" w:rsidP="00036835">
      <w:pPr>
        <w:numPr>
          <w:ilvl w:val="1"/>
          <w:numId w:val="35"/>
        </w:numPr>
        <w:tabs>
          <w:tab w:val="num" w:pos="1418"/>
        </w:tabs>
        <w:ind w:left="1418" w:right="281" w:hanging="426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niezwłocznym uzgadnianiu i ocenie możliwości i zasadności wprowadzenia rozwiązań zamiennych w stosunku do przewidzianych w dokumentacji rozwiązań technicznych i technologicznych, a zgłaszanych przez Zamawiającego lub Wykonawcę w trakcie wykonywania robót budowlanych;</w:t>
      </w:r>
    </w:p>
    <w:p w14:paraId="5CBC8F9B" w14:textId="77777777" w:rsidR="0046295E" w:rsidRPr="00816A78" w:rsidRDefault="0046295E" w:rsidP="00036835">
      <w:pPr>
        <w:numPr>
          <w:ilvl w:val="1"/>
          <w:numId w:val="35"/>
        </w:numPr>
        <w:tabs>
          <w:tab w:val="num" w:pos="1418"/>
        </w:tabs>
        <w:ind w:left="1418" w:right="281" w:hanging="426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czuwaniu, by zakres wprowadzonych zmian nie spowodował istotnej zmiany projektu, wymagającej uzyskania decyzji pozwolenia na budowę.</w:t>
      </w:r>
    </w:p>
    <w:p w14:paraId="48DE2711" w14:textId="77777777" w:rsidR="0046295E" w:rsidRPr="00816A78" w:rsidRDefault="0046295E" w:rsidP="00036835">
      <w:pPr>
        <w:numPr>
          <w:ilvl w:val="0"/>
          <w:numId w:val="35"/>
        </w:numPr>
        <w:ind w:left="993" w:right="281" w:hanging="426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Wykonawca jest zobowiązany po otrzymaniu wezwania, do niezwłocznego przyjazdu na miejsce robót budowlanych realizowanych w oparciu o wykonaną dokumentację projektową oraz do dokonania i przekazania Zamawiającemu w wyznaczonym terminie poprawek, wynikających z niezgodności opracowania projektowego ze stanem faktycznym lub z błędami projektowymi.</w:t>
      </w:r>
    </w:p>
    <w:p w14:paraId="0D8D9763" w14:textId="77777777" w:rsidR="0046295E" w:rsidRPr="00816A78" w:rsidRDefault="0046295E" w:rsidP="00036835">
      <w:pPr>
        <w:numPr>
          <w:ilvl w:val="0"/>
          <w:numId w:val="35"/>
        </w:numPr>
        <w:ind w:left="993" w:right="281" w:hanging="426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Udokumentowanie aktualizacji rozwiązań projektowych, wprowadzonych do dokumentacji projektowej w czasie wykonywania robót budowlanych, potwierdzających zgodę Wykonawcy na ich wprowadzenie, stanowić będą podpisane przez osoby posiadające odpowiednie uprawnienia ze strony Wykonawcy:</w:t>
      </w:r>
    </w:p>
    <w:p w14:paraId="0BF56D23" w14:textId="77777777" w:rsidR="0046295E" w:rsidRPr="00816A78" w:rsidRDefault="0046295E" w:rsidP="00036835">
      <w:pPr>
        <w:numPr>
          <w:ilvl w:val="2"/>
          <w:numId w:val="35"/>
        </w:numPr>
        <w:ind w:left="1418" w:right="281" w:hanging="425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zapisy na rysunkach wchodzących w skład dokumentacji projektowej,</w:t>
      </w:r>
    </w:p>
    <w:p w14:paraId="616885B8" w14:textId="77777777" w:rsidR="0046295E" w:rsidRPr="00816A78" w:rsidRDefault="0046295E" w:rsidP="00036835">
      <w:pPr>
        <w:numPr>
          <w:ilvl w:val="2"/>
          <w:numId w:val="35"/>
        </w:numPr>
        <w:ind w:left="1418" w:right="281" w:hanging="425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rysunki zamienne lub szkice albo nowe projekty opatrzone datą, podpisem oraz informacją jaki element dokumentacji zastępują (w wersji papierowej i elektronicznej),</w:t>
      </w:r>
    </w:p>
    <w:p w14:paraId="01DED1EB" w14:textId="77777777" w:rsidR="0046295E" w:rsidRPr="00816A78" w:rsidRDefault="0046295E" w:rsidP="00036835">
      <w:pPr>
        <w:numPr>
          <w:ilvl w:val="2"/>
          <w:numId w:val="35"/>
        </w:numPr>
        <w:ind w:left="1418" w:right="281" w:hanging="425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wpisy do dziennika budowy,</w:t>
      </w:r>
    </w:p>
    <w:p w14:paraId="5C27D154" w14:textId="77777777" w:rsidR="0046295E" w:rsidRPr="00816A78" w:rsidRDefault="0046295E" w:rsidP="00036835">
      <w:pPr>
        <w:numPr>
          <w:ilvl w:val="2"/>
          <w:numId w:val="35"/>
        </w:numPr>
        <w:ind w:left="1418" w:right="281" w:hanging="425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protokoły lub notatki służbowe podpisane przez Strony.</w:t>
      </w:r>
    </w:p>
    <w:p w14:paraId="7E965CC1" w14:textId="77777777" w:rsidR="0046295E" w:rsidRPr="00816A78" w:rsidRDefault="0046295E" w:rsidP="00036835">
      <w:pPr>
        <w:numPr>
          <w:ilvl w:val="0"/>
          <w:numId w:val="35"/>
        </w:numPr>
        <w:ind w:left="993" w:right="281" w:hanging="426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Każdorazowe uzgodnienie z Zamawiającym terminu wykonania prac, związanych z pełnieniem nadzoru autorskiego w zakresie opracowania rozwiązań zamiennych, następuje w formie pisemnej.</w:t>
      </w:r>
    </w:p>
    <w:p w14:paraId="697155C4" w14:textId="29A7052A" w:rsidR="0046295E" w:rsidRPr="00816A78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§ </w:t>
      </w:r>
      <w:r w:rsidR="00276E6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10</w:t>
      </w:r>
    </w:p>
    <w:p w14:paraId="3BF43192" w14:textId="77777777" w:rsidR="0046295E" w:rsidRPr="00816A78" w:rsidRDefault="0046295E" w:rsidP="00036835">
      <w:pPr>
        <w:widowControl/>
        <w:numPr>
          <w:ilvl w:val="0"/>
          <w:numId w:val="36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color w:val="000000" w:themeColor="text1"/>
          <w:sz w:val="20"/>
          <w:szCs w:val="20"/>
        </w:rPr>
        <w:t>Wykonawca zobowiązuje się do każdorazowego pobytu na budowie w ramach nadzoru autorskiego, gdy zajdzie taka potrzeba, w terminie 2 dni roboczych od daty otrzymania wezwania, chyba że jest niezbędna bezzwłoczna obecność Wykonawcy na placu budowy.</w:t>
      </w:r>
    </w:p>
    <w:p w14:paraId="221E8110" w14:textId="77777777" w:rsidR="0046295E" w:rsidRPr="00816A78" w:rsidRDefault="0046295E" w:rsidP="00036835">
      <w:pPr>
        <w:widowControl/>
        <w:numPr>
          <w:ilvl w:val="0"/>
          <w:numId w:val="36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color w:val="000000" w:themeColor="text1"/>
          <w:sz w:val="20"/>
          <w:szCs w:val="20"/>
        </w:rPr>
        <w:t>Wykonawcę na budowę może wezwać Zamawiający pisemnie lub wiadomością e-mail. Każdorazowy pobyt Wykonawcy na budowie będzie potwierdzony pisemnie wpisem na karcie nadzoru autorskiego. Jeśli zajdzie taka potrzeba pobyt Wykonawcy zostanie także zaznaczony w dzienniku budowy założonym dla obiektu jeśli czynności nadzoru autorskiego będą wykonywane na terenie budowy lub spisany będzie z niego protokół lub notatka.</w:t>
      </w:r>
    </w:p>
    <w:p w14:paraId="074A002F" w14:textId="77777777" w:rsidR="0046295E" w:rsidRPr="00816A78" w:rsidRDefault="0046295E" w:rsidP="00036835">
      <w:pPr>
        <w:widowControl/>
        <w:numPr>
          <w:ilvl w:val="0"/>
          <w:numId w:val="36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color w:val="000000" w:themeColor="text1"/>
          <w:sz w:val="20"/>
          <w:szCs w:val="20"/>
        </w:rPr>
        <w:t>Fakt pobytu Wykonawcy na budowie potwierdza Inspektor Nadzoru na karcie nadzoru autorskiego.</w:t>
      </w:r>
    </w:p>
    <w:p w14:paraId="3CF5B57C" w14:textId="77777777" w:rsidR="0046295E" w:rsidRPr="00816A78" w:rsidRDefault="0046295E" w:rsidP="00036835">
      <w:pPr>
        <w:widowControl/>
        <w:numPr>
          <w:ilvl w:val="0"/>
          <w:numId w:val="36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color w:val="000000" w:themeColor="text1"/>
          <w:sz w:val="20"/>
          <w:szCs w:val="20"/>
        </w:rPr>
        <w:t>Nie uznaje się za wizytę w ramach nadzoru autorskiego takiej wizyty, podczas której Wykonawca rozwiązywał problemy będące wynikiem błędów lub braków w dokumentacji projektowej. W takiej sytuacji Zamawiający potwierdzi taki pobyt na budowie lub wykonanie czynności nadzoru z adnotacją o ich charakterze.</w:t>
      </w:r>
    </w:p>
    <w:p w14:paraId="3940288B" w14:textId="77777777" w:rsidR="0046295E" w:rsidRPr="00816A78" w:rsidRDefault="0046295E" w:rsidP="00036835">
      <w:pPr>
        <w:widowControl/>
        <w:numPr>
          <w:ilvl w:val="0"/>
          <w:numId w:val="36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color w:val="000000" w:themeColor="text1"/>
          <w:sz w:val="20"/>
          <w:szCs w:val="20"/>
        </w:rPr>
        <w:t>Dokumenty potwierdzające wizytę w ramach nadzoru autorskiego, Karty nadzoru autorskiego z odpowiednimi wpisami, stanowią załącznik do faktury przy rozliczeniu należności za nadzór autorski. Wykonawca nie może domagać się zapłaty za wizytę na budowie odbytą z własnej inicjatywy.</w:t>
      </w:r>
    </w:p>
    <w:p w14:paraId="6D6035CF" w14:textId="77777777" w:rsidR="0046295E" w:rsidRPr="00816A78" w:rsidRDefault="0046295E" w:rsidP="00036835">
      <w:pPr>
        <w:widowControl/>
        <w:numPr>
          <w:ilvl w:val="0"/>
          <w:numId w:val="36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color w:val="000000" w:themeColor="text1"/>
          <w:sz w:val="20"/>
          <w:szCs w:val="20"/>
        </w:rPr>
        <w:t>Osoba sprawująca nadzór autorski dokonuje w dzienniku budowy wpisów wynikających z wypełnienia swoich obowiązków.</w:t>
      </w:r>
    </w:p>
    <w:p w14:paraId="1EFD33D2" w14:textId="77777777" w:rsidR="0046295E" w:rsidRPr="00D9467E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V. ROZLICZENIA</w:t>
      </w:r>
    </w:p>
    <w:p w14:paraId="72B9CF3C" w14:textId="02016C2E" w:rsidR="0046295E" w:rsidRPr="00D9467E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276E62" w:rsidRPr="00D946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</w:p>
    <w:p w14:paraId="3782F5E7" w14:textId="690DC2EC" w:rsidR="00A91C67" w:rsidRPr="00D9467E" w:rsidRDefault="00A91C67" w:rsidP="00A91C67">
      <w:pPr>
        <w:numPr>
          <w:ilvl w:val="0"/>
          <w:numId w:val="10"/>
        </w:numPr>
        <w:spacing w:before="60"/>
        <w:ind w:left="952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>Rozliczenie za w</w:t>
      </w:r>
      <w:r w:rsidR="00D5794F"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ykonany przedmiot umowy odbywać się będzie </w:t>
      </w:r>
      <w:r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>według następujących zasad:</w:t>
      </w:r>
    </w:p>
    <w:p w14:paraId="2E9479C6" w14:textId="77777777" w:rsidR="00D5794F" w:rsidRPr="00D9467E" w:rsidRDefault="00D5794F" w:rsidP="00D5794F">
      <w:pPr>
        <w:pStyle w:val="Akapitzlist"/>
        <w:numPr>
          <w:ilvl w:val="1"/>
          <w:numId w:val="37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color w:val="000000" w:themeColor="text1"/>
          <w:sz w:val="20"/>
          <w:szCs w:val="20"/>
        </w:rPr>
        <w:t>wynagrodzenie płatne będzie w częściach przy uwzględnieniu zapisów niniejszego paragrafu;</w:t>
      </w:r>
    </w:p>
    <w:p w14:paraId="3C06F9FF" w14:textId="015ECACF" w:rsidR="00D5794F" w:rsidRPr="00D9467E" w:rsidRDefault="00D5794F" w:rsidP="00343338">
      <w:pPr>
        <w:pStyle w:val="Akapitzlist"/>
        <w:numPr>
          <w:ilvl w:val="1"/>
          <w:numId w:val="37"/>
        </w:numPr>
        <w:ind w:right="281"/>
        <w:rPr>
          <w:color w:val="000000" w:themeColor="text1"/>
          <w:sz w:val="20"/>
          <w:szCs w:val="20"/>
        </w:rPr>
      </w:pP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podstawą </w:t>
      </w:r>
      <w:r w:rsidRPr="00D9467E">
        <w:rPr>
          <w:color w:val="000000" w:themeColor="text1"/>
          <w:sz w:val="20"/>
          <w:szCs w:val="20"/>
        </w:rPr>
        <w:t xml:space="preserve">do wystawienia </w:t>
      </w:r>
      <w:r w:rsidR="00482FC6">
        <w:rPr>
          <w:color w:val="000000" w:themeColor="text1"/>
          <w:sz w:val="20"/>
          <w:szCs w:val="20"/>
        </w:rPr>
        <w:t xml:space="preserve">pierwszej </w:t>
      </w:r>
      <w:r w:rsidRPr="00D9467E">
        <w:rPr>
          <w:color w:val="000000" w:themeColor="text1"/>
          <w:sz w:val="20"/>
          <w:szCs w:val="20"/>
        </w:rPr>
        <w:t>f</w:t>
      </w:r>
      <w:r w:rsidR="00E94E5A">
        <w:rPr>
          <w:color w:val="000000" w:themeColor="text1"/>
          <w:sz w:val="20"/>
          <w:szCs w:val="20"/>
        </w:rPr>
        <w:t xml:space="preserve">aktury częściowej, w wysokości </w:t>
      </w:r>
      <w:r w:rsidR="00487E88">
        <w:rPr>
          <w:color w:val="000000" w:themeColor="text1"/>
          <w:sz w:val="20"/>
          <w:szCs w:val="20"/>
        </w:rPr>
        <w:t>7</w:t>
      </w:r>
      <w:r w:rsidRPr="00D9467E">
        <w:rPr>
          <w:color w:val="000000" w:themeColor="text1"/>
          <w:sz w:val="20"/>
          <w:szCs w:val="20"/>
        </w:rPr>
        <w:t xml:space="preserve">0% wartości określonej w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§ 4 ust. 2 pkt. 2.1 niniejszej umowy, będzie </w:t>
      </w:r>
      <w:r w:rsidRPr="00D9467E">
        <w:rPr>
          <w:color w:val="000000" w:themeColor="text1"/>
          <w:sz w:val="20"/>
          <w:szCs w:val="20"/>
        </w:rPr>
        <w:t>przedłożenie Zamawiającemu</w:t>
      </w:r>
      <w:r w:rsidR="00E94E5A">
        <w:rPr>
          <w:color w:val="000000" w:themeColor="text1"/>
          <w:sz w:val="20"/>
          <w:szCs w:val="20"/>
        </w:rPr>
        <w:t xml:space="preserve"> kompletnego projektu budowlanego</w:t>
      </w:r>
      <w:r w:rsidR="00487E88">
        <w:rPr>
          <w:color w:val="000000" w:themeColor="text1"/>
          <w:sz w:val="20"/>
          <w:szCs w:val="20"/>
        </w:rPr>
        <w:t xml:space="preserve">, przedmiaru robót, kosztorysu inwestorskiego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wraz z potwierdzeniem złożenia wniosku o pozwolenie na budowę do właściwego organu administracji architektoniczno-budowlanej</w:t>
      </w:r>
      <w:r w:rsidR="00E94E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</w:t>
      </w:r>
      <w:r w:rsidR="00343338" w:rsidRPr="00343338">
        <w:rPr>
          <w:rFonts w:asciiTheme="minorHAnsi" w:hAnsiTheme="minorHAnsi" w:cstheme="minorHAnsi"/>
          <w:color w:val="000000" w:themeColor="text1"/>
          <w:sz w:val="20"/>
          <w:szCs w:val="20"/>
        </w:rPr>
        <w:t>potwierdzeniem złożenia zgłoszenia budowy robót niewymagających pozwolenia na budowę</w:t>
      </w:r>
      <w:r w:rsidRPr="00D9467E">
        <w:rPr>
          <w:color w:val="000000" w:themeColor="text1"/>
          <w:sz w:val="20"/>
          <w:szCs w:val="20"/>
        </w:rPr>
        <w:t xml:space="preserve"> zgodnie z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>§</w:t>
      </w:r>
      <w:r w:rsidRPr="00D9467E">
        <w:rPr>
          <w:color w:val="000000" w:themeColor="text1"/>
          <w:sz w:val="20"/>
          <w:szCs w:val="20"/>
        </w:rPr>
        <w:t xml:space="preserve"> 5 ust. 1 pkt 1.</w:t>
      </w:r>
      <w:r w:rsidR="00482FC6">
        <w:rPr>
          <w:color w:val="000000" w:themeColor="text1"/>
          <w:sz w:val="20"/>
          <w:szCs w:val="20"/>
        </w:rPr>
        <w:t>2</w:t>
      </w:r>
      <w:r w:rsidRPr="00D9467E">
        <w:rPr>
          <w:color w:val="000000" w:themeColor="text1"/>
          <w:sz w:val="20"/>
          <w:szCs w:val="20"/>
        </w:rPr>
        <w:t xml:space="preserve">. Na okoliczność odbioru dokumentacji sporządzony zostanie protokół odbioru podpisany przez </w:t>
      </w:r>
      <w:r w:rsidRPr="00D9467E">
        <w:rPr>
          <w:color w:val="000000" w:themeColor="text1"/>
          <w:sz w:val="20"/>
          <w:szCs w:val="20"/>
        </w:rPr>
        <w:lastRenderedPageBreak/>
        <w:t>upoważnionych przedstawicieli stron;</w:t>
      </w:r>
    </w:p>
    <w:p w14:paraId="72B171C4" w14:textId="5E09610D" w:rsidR="00D5794F" w:rsidRPr="00D9467E" w:rsidRDefault="00D5794F" w:rsidP="00343338">
      <w:pPr>
        <w:pStyle w:val="Akapitzlist"/>
        <w:widowControl/>
        <w:numPr>
          <w:ilvl w:val="1"/>
          <w:numId w:val="37"/>
        </w:numPr>
        <w:autoSpaceDE/>
        <w:autoSpaceDN/>
        <w:ind w:right="281"/>
        <w:contextualSpacing/>
        <w:rPr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podstawą wystawienia faktury końcowej, na pozostałą część kwoty określonej w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§ 4 ust. 2 pkt. 2.1. niniejszej umowy, będzie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przedłożenie Zamawiającemu</w:t>
      </w:r>
      <w:r w:rsidR="00487E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pozostałej części dokumentacji i </w:t>
      </w:r>
      <w:r w:rsidR="00E94E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prawomocnej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decyzji o pozwoleniu na budowę </w:t>
      </w:r>
      <w:r w:rsidR="00343338" w:rsidRPr="00343338">
        <w:rPr>
          <w:rFonts w:asciiTheme="minorHAnsi" w:hAnsiTheme="minorHAnsi" w:cstheme="minorHAnsi"/>
          <w:color w:val="000000" w:themeColor="text1"/>
          <w:sz w:val="20"/>
          <w:szCs w:val="20"/>
        </w:rPr>
        <w:t>lub zaświadczenia Starosty Lwóweckiego (dot. zgłoszenia wykonania robót niewym</w:t>
      </w:r>
      <w:r w:rsidR="003433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agających pozwolenia na budowę)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wraz z zatwierdzoną dokumentacją wydaną przez organ administracji architektoniczno-budowlanej;</w:t>
      </w:r>
    </w:p>
    <w:p w14:paraId="3F6EBC24" w14:textId="77777777" w:rsidR="009629FF" w:rsidRPr="00D9467E" w:rsidRDefault="00A91C67" w:rsidP="009629FF">
      <w:pPr>
        <w:pStyle w:val="Akapitzlist"/>
        <w:widowControl/>
        <w:numPr>
          <w:ilvl w:val="1"/>
          <w:numId w:val="37"/>
        </w:numPr>
        <w:autoSpaceDE/>
        <w:autoSpaceDN/>
        <w:ind w:right="281"/>
        <w:contextualSpacing/>
        <w:rPr>
          <w:color w:val="000000" w:themeColor="text1"/>
          <w:sz w:val="20"/>
          <w:szCs w:val="20"/>
        </w:rPr>
      </w:pPr>
      <w:r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Podstawę do wystawienia kolejnych faktur stanowić będzie pełnienie nadzoru autorskiego (każda wizyta).</w:t>
      </w:r>
    </w:p>
    <w:p w14:paraId="0B1D3860" w14:textId="16349748" w:rsidR="00A91C67" w:rsidRPr="00D9467E" w:rsidRDefault="00A91C67" w:rsidP="009629FF">
      <w:pPr>
        <w:pStyle w:val="Akapitzlist"/>
        <w:widowControl/>
        <w:numPr>
          <w:ilvl w:val="1"/>
          <w:numId w:val="37"/>
        </w:numPr>
        <w:autoSpaceDE/>
        <w:autoSpaceDN/>
        <w:ind w:right="281"/>
        <w:contextualSpacing/>
        <w:rPr>
          <w:color w:val="000000" w:themeColor="text1"/>
          <w:sz w:val="20"/>
          <w:szCs w:val="20"/>
        </w:rPr>
      </w:pPr>
      <w:r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Rozliczenie za pełnienie nadzoru autorskiego odbywać się będzie na podstawie faktur VAT wystawianych raz w miesiącu – na koniec miesiąca kalendarzowego. Wynagrodzenie będzie ustalane na podstawie rzeczywistych odbytych wizyt oraz wynagrodzenia za pobyt określonego w </w:t>
      </w:r>
      <w:r w:rsidR="004534D0"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>§ 4</w:t>
      </w:r>
      <w:r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ust. </w:t>
      </w:r>
      <w:r w:rsidR="004534D0"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>3</w:t>
      </w:r>
      <w:r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niniejszej umowy. Podstawą wystawienia faktury VAT za sprawowanie czynności nadzoru autorskiego będą dokumenty potwierdzające wizytę w ramach nadzoru autorskiego  z odpowiednimi wpisami druk Karta Nadzoru Autorskiego – potwierdzenie sprawowania nadzoru autorskiego podpisane przez Wykonawcę i Zamawiającego.</w:t>
      </w:r>
    </w:p>
    <w:p w14:paraId="7B0880C8" w14:textId="2A76C599" w:rsidR="00A91C67" w:rsidRPr="00D9467E" w:rsidRDefault="00A91C67" w:rsidP="004534D0">
      <w:pPr>
        <w:pStyle w:val="Akapitzlist"/>
        <w:widowControl/>
        <w:numPr>
          <w:ilvl w:val="0"/>
          <w:numId w:val="10"/>
        </w:numPr>
        <w:autoSpaceDE/>
        <w:autoSpaceDN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Zapłata wynagrodzenia nastąpi w terminie 30 dni od daty doręczenia Zamawiającemu, prawidłowo wystawionej przez Wykonawcę faktury, na rachunek bankowy Wykonawcy.</w:t>
      </w:r>
    </w:p>
    <w:p w14:paraId="225594BB" w14:textId="77777777" w:rsidR="00BD570F" w:rsidRPr="00BD570F" w:rsidRDefault="00A91C67" w:rsidP="00BD570F">
      <w:pPr>
        <w:widowControl/>
        <w:numPr>
          <w:ilvl w:val="0"/>
          <w:numId w:val="10"/>
        </w:numPr>
        <w:autoSpaceDE/>
        <w:autoSpaceDN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91C67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Za dzień zapłaty uważany będzie dzień obciążenia rachunku bankowego Zamawiającego.</w:t>
      </w:r>
    </w:p>
    <w:p w14:paraId="4B5AB82F" w14:textId="4F8BB9CB" w:rsidR="0046295E" w:rsidRPr="00256C1A" w:rsidRDefault="0046295E" w:rsidP="00BD570F">
      <w:pPr>
        <w:widowControl/>
        <w:autoSpaceDE/>
        <w:autoSpaceDN/>
        <w:ind w:left="596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56C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276E6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</w:t>
      </w:r>
    </w:p>
    <w:p w14:paraId="7258B079" w14:textId="0E8F42C9" w:rsidR="0046295E" w:rsidRPr="00256C1A" w:rsidRDefault="0046295E" w:rsidP="00036835">
      <w:pPr>
        <w:numPr>
          <w:ilvl w:val="0"/>
          <w:numId w:val="9"/>
        </w:numPr>
        <w:tabs>
          <w:tab w:val="left" w:pos="956"/>
        </w:tabs>
        <w:spacing w:before="60"/>
        <w:ind w:left="952" w:right="24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Zapłatę za wykonaną usługę Zamawiający zobowiązany jest przelać na konto bankowe Wykonawcy podane na fakturze w terminie 30 dni od daty dostarczenia</w:t>
      </w:r>
      <w:r w:rsidR="0073121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prawidłowo wystawionej przez Wykonawcę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faktury. W przypadku nieterminowej zapłaty Wykonawcy</w:t>
      </w:r>
      <w:r w:rsidRPr="00256C1A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przysługiwać</w:t>
      </w:r>
      <w:r w:rsidRPr="00256C1A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będą</w:t>
      </w:r>
      <w:r w:rsidRPr="00256C1A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odsetki</w:t>
      </w:r>
      <w:r w:rsidRPr="00256C1A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ustawowe</w:t>
      </w:r>
      <w:r w:rsidRPr="00256C1A">
        <w:rPr>
          <w:rFonts w:asciiTheme="minorHAnsi" w:hAnsiTheme="minorHAnsi" w:cstheme="minorHAnsi"/>
          <w:color w:val="000000" w:themeColor="text1"/>
          <w:spacing w:val="6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liczone</w:t>
      </w:r>
      <w:r w:rsidRPr="00256C1A">
        <w:rPr>
          <w:rFonts w:asciiTheme="minorHAnsi" w:hAnsiTheme="minorHAnsi" w:cstheme="minorHAnsi"/>
          <w:color w:val="000000" w:themeColor="text1"/>
          <w:spacing w:val="6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za</w:t>
      </w:r>
      <w:r w:rsidRPr="00256C1A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każdy</w:t>
      </w:r>
      <w:r w:rsidRPr="00256C1A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dzień</w:t>
      </w:r>
      <w:r w:rsidRPr="00256C1A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zwłoki</w:t>
      </w:r>
      <w:r w:rsidRPr="00256C1A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>.</w:t>
      </w:r>
    </w:p>
    <w:p w14:paraId="4F770426" w14:textId="77777777" w:rsidR="0046295E" w:rsidRPr="00256C1A" w:rsidRDefault="0046295E" w:rsidP="00036835">
      <w:pPr>
        <w:numPr>
          <w:ilvl w:val="0"/>
          <w:numId w:val="9"/>
        </w:numPr>
        <w:tabs>
          <w:tab w:val="left" w:pos="956"/>
        </w:tabs>
        <w:ind w:right="24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Wykonawca może przenieść ewentualne wierzytelności wynikające z realizacji niniejszej umowy na osobę trzecią wyłącznie za pisemną zgodą Zamawiającego.</w:t>
      </w:r>
    </w:p>
    <w:p w14:paraId="23E6F8C1" w14:textId="77777777" w:rsidR="0046295E" w:rsidRPr="00256C1A" w:rsidRDefault="0046295E" w:rsidP="00036835">
      <w:pPr>
        <w:numPr>
          <w:ilvl w:val="0"/>
          <w:numId w:val="9"/>
        </w:numPr>
        <w:tabs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 w terminie określonym w ust. 1, a pozostałość po wyjaśnieniu i uzgodnieniu spraw wątpliwych i</w:t>
      </w:r>
      <w:r w:rsidRPr="00256C1A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spornych.</w:t>
      </w:r>
    </w:p>
    <w:p w14:paraId="6EE1BA82" w14:textId="0AC0F261" w:rsidR="0046295E" w:rsidRPr="00256C1A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56C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276E6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</w:p>
    <w:p w14:paraId="64BD087B" w14:textId="77777777" w:rsidR="0046295E" w:rsidRPr="00AA0F80" w:rsidRDefault="0046295E" w:rsidP="00036835">
      <w:pPr>
        <w:numPr>
          <w:ilvl w:val="0"/>
          <w:numId w:val="8"/>
        </w:numPr>
        <w:tabs>
          <w:tab w:val="left" w:pos="955"/>
          <w:tab w:val="left" w:pos="956"/>
        </w:tabs>
        <w:spacing w:before="60" w:line="243" w:lineRule="exact"/>
        <w:ind w:left="958" w:hanging="36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A0F80">
        <w:rPr>
          <w:rFonts w:asciiTheme="minorHAnsi" w:hAnsiTheme="minorHAnsi" w:cstheme="minorHAnsi"/>
          <w:color w:val="000000" w:themeColor="text1"/>
          <w:sz w:val="20"/>
          <w:szCs w:val="20"/>
        </w:rPr>
        <w:t>Wykonawca oświadcza, że jest podatnikiem podatku VAT i jest upoważniony do wystawiania faktur</w:t>
      </w:r>
      <w:r w:rsidRPr="00AA0F80">
        <w:rPr>
          <w:rFonts w:asciiTheme="minorHAnsi" w:hAnsiTheme="minorHAnsi" w:cstheme="minorHAnsi"/>
          <w:color w:val="000000" w:themeColor="text1"/>
          <w:spacing w:val="-19"/>
          <w:sz w:val="20"/>
          <w:szCs w:val="20"/>
        </w:rPr>
        <w:t xml:space="preserve"> </w:t>
      </w:r>
      <w:r w:rsidRPr="00AA0F80">
        <w:rPr>
          <w:rFonts w:asciiTheme="minorHAnsi" w:hAnsiTheme="minorHAnsi" w:cstheme="minorHAnsi"/>
          <w:color w:val="000000" w:themeColor="text1"/>
          <w:sz w:val="20"/>
          <w:szCs w:val="20"/>
        </w:rPr>
        <w:t>VAT.</w:t>
      </w:r>
    </w:p>
    <w:p w14:paraId="42FB4F3E" w14:textId="77777777" w:rsidR="0046295E" w:rsidRPr="00AA0F80" w:rsidRDefault="0046295E" w:rsidP="00036835">
      <w:pPr>
        <w:numPr>
          <w:ilvl w:val="0"/>
          <w:numId w:val="8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A0F80">
        <w:rPr>
          <w:rFonts w:asciiTheme="minorHAnsi" w:hAnsiTheme="minorHAnsi" w:cstheme="minorHAnsi"/>
          <w:color w:val="000000" w:themeColor="text1"/>
          <w:sz w:val="20"/>
          <w:szCs w:val="20"/>
        </w:rPr>
        <w:t>Zamawiający wyraża zgodę, aby Wykonawca wystawiał fakturę bez jego podpisu.</w:t>
      </w:r>
    </w:p>
    <w:p w14:paraId="3E1BE154" w14:textId="77777777" w:rsidR="0046295E" w:rsidRPr="00AA0F80" w:rsidRDefault="0046295E" w:rsidP="00036835">
      <w:pPr>
        <w:numPr>
          <w:ilvl w:val="0"/>
          <w:numId w:val="8"/>
        </w:numPr>
        <w:tabs>
          <w:tab w:val="left" w:pos="955"/>
          <w:tab w:val="left" w:pos="956"/>
        </w:tabs>
        <w:spacing w:before="1"/>
        <w:ind w:left="955"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A0F80">
        <w:rPr>
          <w:rFonts w:asciiTheme="minorHAnsi" w:hAnsiTheme="minorHAnsi" w:cstheme="minorHAnsi"/>
          <w:color w:val="000000" w:themeColor="text1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AA0F80">
        <w:rPr>
          <w:rFonts w:asciiTheme="minorHAnsi" w:hAnsiTheme="minorHAnsi" w:cstheme="minorHAnsi"/>
          <w:color w:val="000000" w:themeColor="text1"/>
          <w:spacing w:val="-13"/>
          <w:sz w:val="20"/>
          <w:szCs w:val="20"/>
        </w:rPr>
        <w:t xml:space="preserve"> </w:t>
      </w:r>
      <w:r w:rsidRPr="00AA0F80">
        <w:rPr>
          <w:rFonts w:asciiTheme="minorHAnsi" w:hAnsiTheme="minorHAnsi" w:cstheme="minorHAnsi"/>
          <w:color w:val="000000" w:themeColor="text1"/>
          <w:sz w:val="20"/>
          <w:szCs w:val="20"/>
        </w:rPr>
        <w:t>zmian.</w:t>
      </w:r>
    </w:p>
    <w:p w14:paraId="4EA02B42" w14:textId="77777777" w:rsidR="0046295E" w:rsidRPr="00AA0F80" w:rsidRDefault="0046295E" w:rsidP="00036835">
      <w:pPr>
        <w:numPr>
          <w:ilvl w:val="0"/>
          <w:numId w:val="8"/>
        </w:numPr>
        <w:spacing w:before="1"/>
        <w:ind w:left="955"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A0F80">
        <w:rPr>
          <w:rFonts w:asciiTheme="minorHAnsi" w:hAnsiTheme="minorHAnsi" w:cstheme="minorHAnsi"/>
          <w:color w:val="000000" w:themeColor="text1"/>
          <w:sz w:val="20"/>
          <w:szCs w:val="20"/>
        </w:rPr>
        <w:t>W przypadku zaistnienia sytuacji określonej w ust. 3, zmiana ceny obowiązywać będzie od dnia wejścia w życie odpowiednich przepisów w tym</w:t>
      </w:r>
      <w:r w:rsidRPr="00AA0F80">
        <w:rPr>
          <w:rFonts w:asciiTheme="minorHAnsi" w:hAnsiTheme="minorHAnsi" w:cstheme="minorHAnsi"/>
          <w:color w:val="000000" w:themeColor="text1"/>
          <w:spacing w:val="-7"/>
          <w:sz w:val="20"/>
          <w:szCs w:val="20"/>
        </w:rPr>
        <w:t xml:space="preserve"> </w:t>
      </w:r>
      <w:r w:rsidRPr="00AA0F80">
        <w:rPr>
          <w:rFonts w:asciiTheme="minorHAnsi" w:hAnsiTheme="minorHAnsi" w:cstheme="minorHAnsi"/>
          <w:color w:val="000000" w:themeColor="text1"/>
          <w:sz w:val="20"/>
          <w:szCs w:val="20"/>
        </w:rPr>
        <w:t>zakresie.</w:t>
      </w:r>
    </w:p>
    <w:p w14:paraId="71A85159" w14:textId="77777777" w:rsidR="0046295E" w:rsidRPr="00C648D7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A0F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VI. ODBIÓR DOKUMENTACJI</w:t>
      </w:r>
    </w:p>
    <w:p w14:paraId="6145C362" w14:textId="70201788" w:rsidR="0046295E" w:rsidRPr="00C648D7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276E6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</w:p>
    <w:p w14:paraId="4C6570C6" w14:textId="77777777" w:rsidR="0046295E" w:rsidRPr="00C648D7" w:rsidRDefault="0046295E" w:rsidP="00036835">
      <w:pPr>
        <w:widowControl/>
        <w:numPr>
          <w:ilvl w:val="0"/>
          <w:numId w:val="38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 xml:space="preserve">Strony ustalają następującą procedurę odbioru dokumentacji projektowej. </w:t>
      </w:r>
    </w:p>
    <w:p w14:paraId="6AA44487" w14:textId="2074C3F0" w:rsidR="0046295E" w:rsidRPr="00C648D7" w:rsidRDefault="0046295E" w:rsidP="00036835">
      <w:pPr>
        <w:widowControl/>
        <w:numPr>
          <w:ilvl w:val="0"/>
          <w:numId w:val="3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Wykonawca przekaże Zamawiającemu kompletne dokumenty wymienione w § 3 ust. 1 w formie i</w:t>
      </w:r>
      <w:r w:rsidR="00C648D7">
        <w:rPr>
          <w:rFonts w:asciiTheme="minorHAnsi" w:hAnsiTheme="minorHAnsi"/>
          <w:color w:val="000000" w:themeColor="text1"/>
          <w:sz w:val="20"/>
          <w:szCs w:val="20"/>
        </w:rPr>
        <w:t xml:space="preserve"> ilości określonej w § 3 ust. 2. </w:t>
      </w:r>
      <w:r w:rsidRPr="00C648D7">
        <w:rPr>
          <w:rFonts w:asciiTheme="minorHAnsi" w:hAnsiTheme="minorHAnsi"/>
          <w:color w:val="000000" w:themeColor="text1"/>
          <w:sz w:val="20"/>
          <w:szCs w:val="20"/>
        </w:rPr>
        <w:t>Do przekazanych dokumentów winien być sporządzony spis treści obejmujący minimum: liczbę porządkową, nazwę dokumentu, liczbę stron dokumentu oraz nazwę nośnika na jakim jest przekazany.</w:t>
      </w:r>
    </w:p>
    <w:p w14:paraId="3AE5DEC3" w14:textId="77777777" w:rsidR="0046295E" w:rsidRPr="00C648D7" w:rsidRDefault="0046295E" w:rsidP="00036835">
      <w:pPr>
        <w:widowControl/>
        <w:numPr>
          <w:ilvl w:val="0"/>
          <w:numId w:val="3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Przekazanie dokumentacji następuje poprzez złożenie jej w Biurze Podawczym Urzędu Gminy i Miasta Lwówek Śląski.</w:t>
      </w:r>
    </w:p>
    <w:p w14:paraId="1F9FB203" w14:textId="77777777" w:rsidR="0046295E" w:rsidRPr="00C648D7" w:rsidRDefault="0046295E" w:rsidP="00036835">
      <w:pPr>
        <w:widowControl/>
        <w:numPr>
          <w:ilvl w:val="0"/>
          <w:numId w:val="3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Niedochowanie warunków formalnych przekazania dokumentacji określonych w ust. 2 i 3 upoważnia Zamawiającego do jej zwrotu.</w:t>
      </w:r>
    </w:p>
    <w:p w14:paraId="4C7CE864" w14:textId="2FC51C89" w:rsidR="0046295E" w:rsidRPr="00C648D7" w:rsidRDefault="0046295E" w:rsidP="00036835">
      <w:pPr>
        <w:widowControl/>
        <w:numPr>
          <w:ilvl w:val="0"/>
          <w:numId w:val="3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Zamawiający po złożeniu dokumentacji przez Wykonawcę w sposób zgodny z wymaganiami określonymi w ust. 2 i 3 w ciągu</w:t>
      </w:r>
      <w:r w:rsidR="00B83B0A">
        <w:rPr>
          <w:rFonts w:asciiTheme="minorHAnsi" w:hAnsiTheme="minorHAnsi"/>
          <w:color w:val="000000" w:themeColor="text1"/>
          <w:sz w:val="20"/>
          <w:szCs w:val="20"/>
        </w:rPr>
        <w:t xml:space="preserve"> 14</w:t>
      </w:r>
      <w:r w:rsidRPr="00C648D7">
        <w:rPr>
          <w:rFonts w:asciiTheme="minorHAnsi" w:hAnsiTheme="minorHAnsi"/>
          <w:color w:val="000000" w:themeColor="text1"/>
          <w:sz w:val="20"/>
          <w:szCs w:val="20"/>
        </w:rPr>
        <w:t xml:space="preserve"> dni liczonych od daty ich złożenia ma prawo zgłoszenia Wykonawcy na piśmie uwag do dokumentacji poprzez wskazanie w szczególności braków, sprzeczności, niezgodności z prawem, itp. wraz z wyznaczeniem terminu ich usunięcia, nie krótszym niż </w:t>
      </w:r>
      <w:r w:rsidR="00EF0F3F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C648D7">
        <w:rPr>
          <w:rFonts w:asciiTheme="minorHAnsi" w:hAnsiTheme="minorHAnsi"/>
          <w:color w:val="000000" w:themeColor="text1"/>
          <w:sz w:val="20"/>
          <w:szCs w:val="20"/>
        </w:rPr>
        <w:t xml:space="preserve"> dni. Wykonawca do wyznaczonej w piśmie daty zobowiązany jest usunąć wady dokumentacji wynikające z uwag Zamawiającego. </w:t>
      </w:r>
    </w:p>
    <w:p w14:paraId="6EEC3338" w14:textId="77777777" w:rsidR="0046295E" w:rsidRPr="00C648D7" w:rsidRDefault="0046295E" w:rsidP="00036835">
      <w:pPr>
        <w:widowControl/>
        <w:numPr>
          <w:ilvl w:val="0"/>
          <w:numId w:val="3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W przypadku, gdy dokumentacja zostanie przyjęta bez uwag, Zamawiający wyznaczy datę spisania protokołu odbioru.</w:t>
      </w:r>
    </w:p>
    <w:p w14:paraId="7675E4F3" w14:textId="7D1B58B8" w:rsidR="0046295E" w:rsidRPr="00C648D7" w:rsidRDefault="0046295E" w:rsidP="00036835">
      <w:pPr>
        <w:widowControl/>
        <w:numPr>
          <w:ilvl w:val="0"/>
          <w:numId w:val="38"/>
        </w:numPr>
        <w:autoSpaceDE/>
        <w:autoSpaceDN/>
        <w:ind w:left="993" w:right="281" w:hanging="426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 xml:space="preserve">Jeżeli Zamawiający zgodnie z zapisem ust. 5 zgłosi uwagi do dokumentacji, za termin wykonania zamówienia uznaje się datę wpływu poprawionego kompletu dokumentacji. Jeżeli poprawiona dokumentacja o pozycje </w:t>
      </w:r>
      <w:r w:rsidRPr="00C648D7">
        <w:rPr>
          <w:rFonts w:asciiTheme="minorHAnsi" w:hAnsiTheme="minorHAnsi"/>
          <w:color w:val="000000" w:themeColor="text1"/>
          <w:sz w:val="20"/>
          <w:szCs w:val="20"/>
        </w:rPr>
        <w:lastRenderedPageBreak/>
        <w:t>wskazane przez Zamawiającego wpłynie po terminie</w:t>
      </w:r>
      <w:r w:rsidRPr="00C648D7">
        <w:rPr>
          <w:rFonts w:asciiTheme="minorHAnsi" w:hAnsiTheme="minorHAnsi"/>
          <w:color w:val="FF0000"/>
          <w:sz w:val="20"/>
          <w:szCs w:val="20"/>
        </w:rPr>
        <w:t xml:space="preserve">, </w:t>
      </w:r>
      <w:r w:rsidRPr="00C648D7">
        <w:rPr>
          <w:rFonts w:asciiTheme="minorHAnsi" w:hAnsiTheme="minorHAnsi"/>
          <w:color w:val="000000" w:themeColor="text1"/>
          <w:sz w:val="20"/>
          <w:szCs w:val="20"/>
        </w:rPr>
        <w:t xml:space="preserve">stosownie do zapisu § </w:t>
      </w:r>
      <w:r w:rsidR="00B83B0A">
        <w:rPr>
          <w:rFonts w:asciiTheme="minorHAnsi" w:hAnsiTheme="minorHAnsi"/>
          <w:color w:val="000000" w:themeColor="text1"/>
          <w:sz w:val="20"/>
          <w:szCs w:val="20"/>
        </w:rPr>
        <w:t>18</w:t>
      </w:r>
      <w:r w:rsidRPr="00C648D7">
        <w:rPr>
          <w:rFonts w:asciiTheme="minorHAnsi" w:hAnsiTheme="minorHAnsi"/>
          <w:color w:val="000000" w:themeColor="text1"/>
          <w:sz w:val="20"/>
          <w:szCs w:val="20"/>
        </w:rPr>
        <w:t xml:space="preserve"> ust. 3 lit. a Zamawiającemu będzie przysługiwała kara umowna za zwłokę w wykonaniu dokumentacji.</w:t>
      </w:r>
    </w:p>
    <w:p w14:paraId="23DD36FD" w14:textId="54CBFA58" w:rsidR="0046295E" w:rsidRPr="00787B02" w:rsidRDefault="00EF0F3F" w:rsidP="00036835">
      <w:pPr>
        <w:widowControl/>
        <w:numPr>
          <w:ilvl w:val="0"/>
          <w:numId w:val="3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Zamawiający w terminie 5</w:t>
      </w:r>
      <w:r w:rsidR="0046295E" w:rsidRPr="00787B02">
        <w:rPr>
          <w:rFonts w:asciiTheme="minorHAnsi" w:hAnsiTheme="minorHAnsi"/>
          <w:color w:val="000000" w:themeColor="text1"/>
          <w:sz w:val="20"/>
          <w:szCs w:val="20"/>
        </w:rPr>
        <w:t xml:space="preserve"> dni od dnia złożenia w sposób zgodny z wymaganiami określonymi w ust. 2 i 3 poprawionej przez Wykonawcę dokumentacji, sprawdzi usunięcie wad wynikających z uwag Zamawiającego i wyznaczy datę spisania protokołu odbioru.</w:t>
      </w:r>
    </w:p>
    <w:p w14:paraId="7893535C" w14:textId="7F12316E" w:rsidR="0046295E" w:rsidRPr="00787B02" w:rsidRDefault="0046295E" w:rsidP="00036835">
      <w:pPr>
        <w:widowControl/>
        <w:numPr>
          <w:ilvl w:val="0"/>
          <w:numId w:val="3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87B02">
        <w:rPr>
          <w:rFonts w:asciiTheme="minorHAnsi" w:hAnsiTheme="minorHAnsi"/>
          <w:color w:val="000000" w:themeColor="text1"/>
          <w:sz w:val="20"/>
          <w:szCs w:val="20"/>
        </w:rPr>
        <w:t>Protokół odbioru, o którym mowa w ust. 6 lub 8 stanowi podstawę do wystawienia faktury za realizację części przedmiotu umowy – za wykonanie kompletnej dokument</w:t>
      </w:r>
      <w:r w:rsidR="00787B02" w:rsidRPr="00787B02">
        <w:rPr>
          <w:rFonts w:asciiTheme="minorHAnsi" w:hAnsiTheme="minorHAnsi"/>
          <w:color w:val="000000" w:themeColor="text1"/>
          <w:sz w:val="20"/>
          <w:szCs w:val="20"/>
        </w:rPr>
        <w:t>acji projektowo – kosztorysowej</w:t>
      </w:r>
      <w:r w:rsidR="00731210">
        <w:rPr>
          <w:rFonts w:asciiTheme="minorHAnsi" w:hAnsiTheme="minorHAnsi"/>
          <w:color w:val="000000" w:themeColor="text1"/>
          <w:sz w:val="20"/>
          <w:szCs w:val="20"/>
        </w:rPr>
        <w:t xml:space="preserve"> wraz z potwierdzeniem złożenia wniosku o pozwolenie na budowę do właściwego organu administracji architektoniczno-budowlanej.</w:t>
      </w:r>
    </w:p>
    <w:p w14:paraId="4A27A1C4" w14:textId="1456A815" w:rsidR="0046295E" w:rsidRPr="00787B02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87B0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73121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</w:p>
    <w:p w14:paraId="6D75BD28" w14:textId="77777777" w:rsidR="0046295E" w:rsidRPr="00787B02" w:rsidRDefault="0046295E" w:rsidP="00036835">
      <w:pPr>
        <w:widowControl/>
        <w:numPr>
          <w:ilvl w:val="0"/>
          <w:numId w:val="39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87B02">
        <w:rPr>
          <w:rFonts w:asciiTheme="minorHAnsi" w:hAnsiTheme="minorHAnsi"/>
          <w:color w:val="000000" w:themeColor="text1"/>
          <w:sz w:val="20"/>
          <w:szCs w:val="20"/>
        </w:rPr>
        <w:t>Wykonawca zobowiązuje się wprowadzać na życzenie Zamawiającego ewentualne zmiany w dokumentacji projektowej, uwzględniające potrzeby użytkowe Zamawiającego.</w:t>
      </w:r>
    </w:p>
    <w:p w14:paraId="58E6A961" w14:textId="77777777" w:rsidR="0046295E" w:rsidRPr="00787B02" w:rsidRDefault="0046295E" w:rsidP="00036835">
      <w:pPr>
        <w:widowControl/>
        <w:numPr>
          <w:ilvl w:val="0"/>
          <w:numId w:val="3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87B02">
        <w:rPr>
          <w:rFonts w:asciiTheme="minorHAnsi" w:hAnsiTheme="minorHAnsi"/>
          <w:color w:val="000000" w:themeColor="text1"/>
          <w:sz w:val="20"/>
          <w:szCs w:val="20"/>
        </w:rPr>
        <w:t>Zakres, termin i wynagrodzenie za dokonanie zmian, o których mowa w ust. 1, zostaną ustalone odrębnym zleceniem, przy uwzględnieniu nakładu pracy koniecznego do ich wprowadzenia.</w:t>
      </w:r>
    </w:p>
    <w:p w14:paraId="23FCE633" w14:textId="77777777" w:rsidR="0046295E" w:rsidRPr="00C648D7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VII. GWARANCJA I RĘKOJMIA</w:t>
      </w:r>
    </w:p>
    <w:p w14:paraId="381804F3" w14:textId="1E4D959D" w:rsidR="0046295E" w:rsidRPr="00C648D7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503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</w:t>
      </w:r>
    </w:p>
    <w:p w14:paraId="0C82B0A1" w14:textId="77777777" w:rsidR="0046295E" w:rsidRPr="00C648D7" w:rsidRDefault="0046295E" w:rsidP="00036835">
      <w:pPr>
        <w:widowControl/>
        <w:numPr>
          <w:ilvl w:val="0"/>
          <w:numId w:val="40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Wykonawca jest odpowiedzialny wobec Zamawiającego za wady w dokumentacji stanowiącej przedmiot umowy, zmniejszające jej wartość ze względu na cel oznaczony w umowie oraz wynikający z przeznaczenia dokumentacji (gwarancja). Warunki gwarancji określone są w karcie gwarancyjnej, która stanowi załącznik nr 2 do niniejszej umowy. Wykonawca w szczególności odpowiada za rozwiązania projektowe niezgodne z parametrami ustalonymi w wytycznych do projektowania, w normach i przepisach techniczno-budowlanych.</w:t>
      </w:r>
    </w:p>
    <w:p w14:paraId="0CBEB582" w14:textId="77777777" w:rsidR="0046295E" w:rsidRPr="00C648D7" w:rsidRDefault="0046295E" w:rsidP="00036835">
      <w:pPr>
        <w:widowControl/>
        <w:numPr>
          <w:ilvl w:val="0"/>
          <w:numId w:val="40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Okres gwarancji na wykonane opracowanie będące przedmiotem niniejszej umowy wynosi 36 miesięcy licząc od daty odbioru dokumentacji projektowej.</w:t>
      </w:r>
    </w:p>
    <w:p w14:paraId="0B45E55E" w14:textId="494663CD" w:rsidR="0046295E" w:rsidRPr="00C648D7" w:rsidRDefault="0046295E" w:rsidP="00036835">
      <w:pPr>
        <w:widowControl/>
        <w:numPr>
          <w:ilvl w:val="0"/>
          <w:numId w:val="40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Wykonawca udziela rękojmi z tytułu wad dokumentacji stanowiącej przedmiot umowy na okres 36 miesięcy. Bieg okresu rękojmi rozpoczyna się od dnia odbioru dokumentacji, o którym mowa w § 1</w:t>
      </w:r>
      <w:r w:rsidR="00C648D7" w:rsidRPr="00C648D7">
        <w:rPr>
          <w:rFonts w:asciiTheme="minorHAnsi" w:hAnsiTheme="minorHAnsi"/>
          <w:color w:val="000000" w:themeColor="text1"/>
          <w:sz w:val="20"/>
          <w:szCs w:val="20"/>
        </w:rPr>
        <w:t>4</w:t>
      </w:r>
      <w:r w:rsidRPr="00C648D7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137CEFEA" w14:textId="77777777" w:rsidR="0046295E" w:rsidRPr="00C648D7" w:rsidRDefault="0046295E" w:rsidP="00036835">
      <w:pPr>
        <w:widowControl/>
        <w:numPr>
          <w:ilvl w:val="0"/>
          <w:numId w:val="40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Rękojmia na dokumentację wygasa w odniesieniu do tej części jej zakresu, który uległ dezaktualizacji z przyczyn niezależnych od Wykonawcy, z chwilą zaistnienia zmian, stanowiących jedną z następujących okoliczności:</w:t>
      </w:r>
    </w:p>
    <w:p w14:paraId="3B0C904B" w14:textId="77777777" w:rsidR="0046295E" w:rsidRPr="00C648D7" w:rsidRDefault="0046295E" w:rsidP="00036835">
      <w:pPr>
        <w:widowControl/>
        <w:numPr>
          <w:ilvl w:val="0"/>
          <w:numId w:val="41"/>
        </w:numPr>
        <w:autoSpaceDE/>
        <w:autoSpaceDN/>
        <w:ind w:left="1418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po odbiorze końcowym dokumentacji stanowiącej przedmiot umowy wprowadzono aktualizacje bądź zmiany przepisów prawa budowlanego i przepisów związanych, które determinują aktualizację projektu;</w:t>
      </w:r>
    </w:p>
    <w:p w14:paraId="6C084E22" w14:textId="77777777" w:rsidR="0046295E" w:rsidRPr="00C648D7" w:rsidRDefault="0046295E" w:rsidP="00036835">
      <w:pPr>
        <w:widowControl/>
        <w:numPr>
          <w:ilvl w:val="0"/>
          <w:numId w:val="41"/>
        </w:numPr>
        <w:autoSpaceDE/>
        <w:autoSpaceDN/>
        <w:ind w:left="1418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 xml:space="preserve">przy realizacji zaprojektowanych robót wprowadzono bez akceptacji nadzoru </w:t>
      </w:r>
      <w:proofErr w:type="spellStart"/>
      <w:r w:rsidRPr="00C648D7">
        <w:rPr>
          <w:rFonts w:asciiTheme="minorHAnsi" w:hAnsiTheme="minorHAnsi"/>
          <w:color w:val="000000" w:themeColor="text1"/>
          <w:sz w:val="20"/>
          <w:szCs w:val="20"/>
        </w:rPr>
        <w:t>architektoniczno</w:t>
      </w:r>
      <w:proofErr w:type="spellEnd"/>
      <w:r w:rsidRPr="00C648D7">
        <w:rPr>
          <w:rFonts w:asciiTheme="minorHAnsi" w:hAnsiTheme="minorHAnsi"/>
          <w:color w:val="000000" w:themeColor="text1"/>
          <w:sz w:val="20"/>
          <w:szCs w:val="20"/>
        </w:rPr>
        <w:t xml:space="preserve"> - budowlanego zmiany albo zaniechano wykonania elementów, czy robót przewidzianych projektem lub zaniechano wykonania zaleceń Wykonawcy odnoszących się do prawidłowej realizacji projektu.</w:t>
      </w:r>
    </w:p>
    <w:p w14:paraId="15AA53BC" w14:textId="77777777" w:rsidR="0046295E" w:rsidRPr="00C648D7" w:rsidRDefault="0046295E" w:rsidP="00036835">
      <w:pPr>
        <w:widowControl/>
        <w:numPr>
          <w:ilvl w:val="0"/>
          <w:numId w:val="40"/>
        </w:numPr>
        <w:tabs>
          <w:tab w:val="left" w:pos="567"/>
        </w:tabs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color w:val="000000" w:themeColor="text1"/>
          <w:sz w:val="20"/>
          <w:szCs w:val="20"/>
        </w:rPr>
        <w:t>Uprawnienia Zamawiającego z tytułu rękojmi za wady dokumentacji projektowej wygasają w stosunku do Wykonawcy prac projektowych wraz z wygaśnięciem odpowiedzialności wykonawcy robót z tytułu rękojmi za wady robót wykonanych na podstawie tego projektu nie dłużej jednak niż w ciągu 60 miesięcy licząc od dnia podpisania protokołu odbioru dokumentacji projektowej.</w:t>
      </w:r>
    </w:p>
    <w:p w14:paraId="425AFDA2" w14:textId="77777777" w:rsidR="0046295E" w:rsidRPr="00C648D7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VIII. SIŁA WYŻSZA</w:t>
      </w:r>
    </w:p>
    <w:p w14:paraId="37C0FB61" w14:textId="151E1EC6" w:rsidR="0046295E" w:rsidRPr="00C648D7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503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</w:t>
      </w:r>
    </w:p>
    <w:p w14:paraId="017895AE" w14:textId="77777777" w:rsidR="0046295E" w:rsidRPr="00C648D7" w:rsidRDefault="0046295E" w:rsidP="00036835">
      <w:pPr>
        <w:numPr>
          <w:ilvl w:val="0"/>
          <w:numId w:val="7"/>
        </w:numPr>
        <w:tabs>
          <w:tab w:val="left" w:pos="953"/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color w:val="000000" w:themeColor="text1"/>
          <w:sz w:val="20"/>
          <w:szCs w:val="20"/>
        </w:rPr>
        <w:t>Strony niniejszej umowy będą zwolnione ze swoich odpowiedzialności za wypełnienie swoich zobowiązań zawartych w umowie z powodu siły wyższej, jeżeli okoliczności zaistnienia siły wyższej będą miały miejsce. Okoliczności siły wyższej są to takie, które są nieprzewidywalne lub są nieuchronnymi zdarzeniami o nadzwyczajnym charakterze i które są poza kontrolą stron, takie jak pożar, powódź, katastrofy narodowe, wojna, zamieszki państwowe lub</w:t>
      </w:r>
      <w:r w:rsidRPr="00C648D7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C648D7">
        <w:rPr>
          <w:rFonts w:asciiTheme="minorHAnsi" w:hAnsiTheme="minorHAnsi" w:cstheme="minorHAnsi"/>
          <w:color w:val="000000" w:themeColor="text1"/>
          <w:sz w:val="20"/>
          <w:szCs w:val="20"/>
        </w:rPr>
        <w:t>embarga.</w:t>
      </w:r>
    </w:p>
    <w:p w14:paraId="0A12D4BC" w14:textId="77777777" w:rsidR="0046295E" w:rsidRPr="00C648D7" w:rsidRDefault="0046295E" w:rsidP="00036835">
      <w:pPr>
        <w:numPr>
          <w:ilvl w:val="0"/>
          <w:numId w:val="7"/>
        </w:numPr>
        <w:tabs>
          <w:tab w:val="left" w:pos="957"/>
        </w:tabs>
        <w:spacing w:before="1"/>
        <w:ind w:left="956" w:right="248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color w:val="000000" w:themeColor="text1"/>
          <w:sz w:val="20"/>
          <w:szCs w:val="20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0F77DD55" w14:textId="77777777" w:rsidR="0046295E" w:rsidRPr="00C648D7" w:rsidRDefault="0046295E" w:rsidP="00036835">
      <w:pPr>
        <w:numPr>
          <w:ilvl w:val="0"/>
          <w:numId w:val="7"/>
        </w:numPr>
        <w:tabs>
          <w:tab w:val="left" w:pos="955"/>
          <w:tab w:val="left" w:pos="956"/>
        </w:tabs>
        <w:spacing w:before="37"/>
        <w:ind w:left="955" w:right="247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color w:val="000000" w:themeColor="text1"/>
          <w:sz w:val="20"/>
          <w:szCs w:val="20"/>
        </w:rPr>
        <w:t>Okoliczności zaistnienia siły wyższej muszą zostać udowodnione przez stronę, która z faktu tego wywodzi skutki</w:t>
      </w:r>
      <w:r w:rsidRPr="00C648D7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C648D7">
        <w:rPr>
          <w:rFonts w:asciiTheme="minorHAnsi" w:hAnsiTheme="minorHAnsi" w:cstheme="minorHAnsi"/>
          <w:color w:val="000000" w:themeColor="text1"/>
          <w:sz w:val="20"/>
          <w:szCs w:val="20"/>
        </w:rPr>
        <w:t>prawne.</w:t>
      </w:r>
    </w:p>
    <w:p w14:paraId="52350A21" w14:textId="77777777" w:rsidR="001E0A5D" w:rsidRDefault="001E0A5D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7D2728C" w14:textId="77777777" w:rsidR="001E0A5D" w:rsidRDefault="001E0A5D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472CB3B" w14:textId="77777777" w:rsidR="0046295E" w:rsidRPr="00C648D7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Rozdział IX. KARY UMOWNE</w:t>
      </w:r>
    </w:p>
    <w:p w14:paraId="42EB3AE3" w14:textId="76E7D2A1" w:rsidR="0046295E" w:rsidRPr="005746C1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746C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50332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8</w:t>
      </w:r>
    </w:p>
    <w:p w14:paraId="553EEB3F" w14:textId="77777777" w:rsidR="0046295E" w:rsidRPr="005746C1" w:rsidRDefault="0046295E" w:rsidP="00036835">
      <w:pPr>
        <w:numPr>
          <w:ilvl w:val="0"/>
          <w:numId w:val="6"/>
        </w:numPr>
        <w:spacing w:before="60"/>
        <w:ind w:left="95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746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postanawiają, że obowiązującą </w:t>
      </w:r>
      <w:r w:rsidRPr="005746C1">
        <w:rPr>
          <w:rFonts w:asciiTheme="minorHAnsi" w:hAnsiTheme="minorHAnsi"/>
          <w:color w:val="000000" w:themeColor="text1"/>
          <w:sz w:val="20"/>
          <w:szCs w:val="20"/>
        </w:rPr>
        <w:t>formą odszkodowania z tytułu niewykonania lub nienależytego wykonania umowy są kary umowne.</w:t>
      </w:r>
    </w:p>
    <w:p w14:paraId="69D3AAB3" w14:textId="77777777" w:rsidR="0046295E" w:rsidRPr="005746C1" w:rsidRDefault="0046295E" w:rsidP="00036835">
      <w:pPr>
        <w:numPr>
          <w:ilvl w:val="0"/>
          <w:numId w:val="6"/>
        </w:numPr>
        <w:spacing w:before="60"/>
        <w:ind w:left="95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746C1">
        <w:rPr>
          <w:rFonts w:asciiTheme="minorHAnsi" w:hAnsiTheme="minorHAnsi"/>
          <w:color w:val="000000" w:themeColor="text1"/>
          <w:sz w:val="20"/>
          <w:szCs w:val="20"/>
        </w:rPr>
        <w:t>Zamawiający zapłaci Wykonawcy kary umowne:</w:t>
      </w:r>
    </w:p>
    <w:p w14:paraId="7848748F" w14:textId="77777777" w:rsidR="0046295E" w:rsidRPr="005746C1" w:rsidRDefault="0046295E" w:rsidP="00036835">
      <w:pPr>
        <w:numPr>
          <w:ilvl w:val="1"/>
          <w:numId w:val="6"/>
        </w:numPr>
        <w:tabs>
          <w:tab w:val="left" w:pos="131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46C1">
        <w:rPr>
          <w:rFonts w:asciiTheme="minorHAnsi" w:hAnsiTheme="minorHAnsi" w:cstheme="minorHAnsi"/>
          <w:color w:val="000000" w:themeColor="text1"/>
          <w:sz w:val="20"/>
          <w:szCs w:val="20"/>
        </w:rPr>
        <w:t>za zwłokę w odbiorze dokumentacji przez Zamawiającego lub nieuzasadnioną odmowę podpisania przez niego protokołu odbioru – w wysokości 0,2% wynagrodzenia brutto określonego w § 4 ust. 2 pkt. 2.1. umowy za każdy dzień</w:t>
      </w:r>
      <w:r w:rsidRPr="005746C1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 xml:space="preserve"> </w:t>
      </w:r>
      <w:r w:rsidRPr="005746C1">
        <w:rPr>
          <w:rFonts w:asciiTheme="minorHAnsi" w:hAnsiTheme="minorHAnsi" w:cstheme="minorHAnsi"/>
          <w:color w:val="000000" w:themeColor="text1"/>
          <w:sz w:val="20"/>
          <w:szCs w:val="20"/>
        </w:rPr>
        <w:t>zwłoki,</w:t>
      </w:r>
    </w:p>
    <w:p w14:paraId="0EAC827F" w14:textId="77777777" w:rsidR="0046295E" w:rsidRPr="0064713E" w:rsidRDefault="0046295E" w:rsidP="00036835">
      <w:pPr>
        <w:numPr>
          <w:ilvl w:val="1"/>
          <w:numId w:val="6"/>
        </w:numPr>
        <w:tabs>
          <w:tab w:val="left" w:pos="1316"/>
        </w:tabs>
        <w:spacing w:before="1"/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46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odstąpienie od umowy z przyczyn zależnych od Zamawiającego – w wysokości 10% wynagrodzenia </w:t>
      </w: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brutto określonego w § 4 ust. 2 pkt. 2.1.</w:t>
      </w:r>
      <w:r w:rsidRPr="0064713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umowy.</w:t>
      </w:r>
    </w:p>
    <w:p w14:paraId="0B16EF06" w14:textId="77777777" w:rsidR="0046295E" w:rsidRPr="0064713E" w:rsidRDefault="0046295E" w:rsidP="00036835">
      <w:pPr>
        <w:numPr>
          <w:ilvl w:val="0"/>
          <w:numId w:val="6"/>
        </w:numPr>
        <w:tabs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Wykonawca zapłaci Zamawiającemu kary</w:t>
      </w:r>
      <w:r w:rsidRPr="0064713E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umowne:</w:t>
      </w:r>
    </w:p>
    <w:p w14:paraId="09DC6517" w14:textId="20B2B875" w:rsidR="0046295E" w:rsidRPr="0064713E" w:rsidRDefault="0046295E" w:rsidP="00372300">
      <w:pPr>
        <w:numPr>
          <w:ilvl w:val="1"/>
          <w:numId w:val="6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za zwłokę w wykonaniu dokumentacji</w:t>
      </w:r>
      <w:r w:rsidR="002A00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– w wysokości 0,2% wynagrodzenia brutto określonego w § 4 ust. 2 pkt. 2.1. umowy za każdy dzień zwłoki w stosunku do umownego terminu zakończenia tj. przekazania dokumentacji projektowej</w:t>
      </w:r>
      <w:r w:rsidR="003723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odpowiednio z zapisami </w:t>
      </w:r>
      <w:r w:rsidR="00372300" w:rsidRPr="00372300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="00372300">
        <w:rPr>
          <w:rFonts w:asciiTheme="minorHAnsi" w:hAnsiTheme="minorHAnsi" w:cstheme="minorHAnsi"/>
          <w:color w:val="000000" w:themeColor="text1"/>
          <w:sz w:val="20"/>
          <w:szCs w:val="20"/>
        </w:rPr>
        <w:t>5 ust. 1</w:t>
      </w: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671EE7C3" w14:textId="77777777" w:rsidR="0046295E" w:rsidRPr="0064713E" w:rsidRDefault="0046295E" w:rsidP="00036835">
      <w:pPr>
        <w:numPr>
          <w:ilvl w:val="1"/>
          <w:numId w:val="6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713E">
        <w:rPr>
          <w:rFonts w:asciiTheme="minorHAnsi" w:hAnsiTheme="minorHAnsi"/>
          <w:color w:val="000000" w:themeColor="text1"/>
          <w:sz w:val="20"/>
          <w:szCs w:val="20"/>
        </w:rPr>
        <w:t xml:space="preserve">za zwłokę w usunięciu wad w dokumentacji w okresie gwarancji – w wysokości 0,2% wynagrodzenia brutto za wykonanie dokumentacji projektowej określonego w </w:t>
      </w: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64713E">
        <w:rPr>
          <w:rFonts w:asciiTheme="minorHAnsi" w:hAnsiTheme="minorHAnsi"/>
          <w:color w:val="000000" w:themeColor="text1"/>
          <w:sz w:val="20"/>
          <w:szCs w:val="20"/>
        </w:rPr>
        <w:t xml:space="preserve"> 4 ust. 2 pkt. 2.1. za każdy dzień zwłoki liczonej od dnia wyznaczonego na usunięcie wad;</w:t>
      </w:r>
    </w:p>
    <w:p w14:paraId="27AE1DD3" w14:textId="77777777" w:rsidR="0046295E" w:rsidRPr="0064713E" w:rsidRDefault="0046295E" w:rsidP="00036835">
      <w:pPr>
        <w:numPr>
          <w:ilvl w:val="1"/>
          <w:numId w:val="6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713E">
        <w:rPr>
          <w:rFonts w:asciiTheme="minorHAnsi" w:hAnsiTheme="minorHAnsi"/>
          <w:color w:val="000000" w:themeColor="text1"/>
          <w:sz w:val="20"/>
          <w:szCs w:val="20"/>
        </w:rPr>
        <w:t xml:space="preserve">za zwłokę w udzielaniu odpowiedzi na pytania dotyczące dokumentacji projektowej w trakcie prowadzenia postępowania o udzielenie zamówienia publicznego przez Zamawiającego – w wysokości 0,2% wynagrodzenia brutto za wykonanie dokumentacji projektowej określonego w </w:t>
      </w: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64713E">
        <w:rPr>
          <w:rFonts w:asciiTheme="minorHAnsi" w:hAnsiTheme="minorHAnsi"/>
          <w:color w:val="000000" w:themeColor="text1"/>
          <w:sz w:val="20"/>
          <w:szCs w:val="20"/>
        </w:rPr>
        <w:t xml:space="preserve"> 4 ust. 2 pkt. 2.1. za każdy dzień zwłoki liczonej od dnia wyznaczonego na udzielenie odpowiedzi;</w:t>
      </w:r>
    </w:p>
    <w:p w14:paraId="5DBAF667" w14:textId="77777777" w:rsidR="0046295E" w:rsidRPr="0064713E" w:rsidRDefault="0046295E" w:rsidP="00036835">
      <w:pPr>
        <w:numPr>
          <w:ilvl w:val="1"/>
          <w:numId w:val="6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713E">
        <w:rPr>
          <w:rFonts w:asciiTheme="minorHAnsi" w:hAnsiTheme="minorHAnsi"/>
          <w:color w:val="000000" w:themeColor="text1"/>
          <w:sz w:val="20"/>
          <w:szCs w:val="20"/>
        </w:rPr>
        <w:t xml:space="preserve">za odstąpienie od umowy z przyczyn zależnych od Wykonawcy - w wysokości 10% wynagrodzenia brutto za wykonanie dokumentacji projektowej określonego w </w:t>
      </w: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64713E">
        <w:rPr>
          <w:rFonts w:asciiTheme="minorHAnsi" w:hAnsiTheme="minorHAnsi"/>
          <w:color w:val="000000" w:themeColor="text1"/>
          <w:sz w:val="20"/>
          <w:szCs w:val="20"/>
        </w:rPr>
        <w:t xml:space="preserve"> 4 ust. 2 pkt. 2.1.;</w:t>
      </w:r>
    </w:p>
    <w:p w14:paraId="688BA395" w14:textId="77777777" w:rsidR="0046295E" w:rsidRPr="0064713E" w:rsidRDefault="0046295E" w:rsidP="00036835">
      <w:pPr>
        <w:numPr>
          <w:ilvl w:val="1"/>
          <w:numId w:val="6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713E">
        <w:rPr>
          <w:rFonts w:asciiTheme="minorHAnsi" w:hAnsiTheme="minorHAnsi"/>
          <w:color w:val="000000" w:themeColor="text1"/>
          <w:sz w:val="20"/>
          <w:szCs w:val="20"/>
        </w:rPr>
        <w:t>za każdy przypadek niezrealizowania czynności nadzoru autorskiego – w wysokości 10% wynagrodzenia brutto określonego w § 4 ust. 2 pkt. 2.2;</w:t>
      </w:r>
    </w:p>
    <w:p w14:paraId="500F86FC" w14:textId="77777777" w:rsidR="0046295E" w:rsidRPr="0064535A" w:rsidRDefault="0046295E" w:rsidP="00036835">
      <w:pPr>
        <w:numPr>
          <w:ilvl w:val="1"/>
          <w:numId w:val="6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713E">
        <w:rPr>
          <w:rFonts w:asciiTheme="minorHAnsi" w:hAnsiTheme="minorHAnsi"/>
          <w:color w:val="000000" w:themeColor="text1"/>
          <w:sz w:val="20"/>
          <w:szCs w:val="20"/>
        </w:rPr>
        <w:t>za każdy dzień opóźnienia w wykonaniu czynności nadzoru autorskiego z przyczyn leżących po stronie Wykonawcy – w wysokości 2% wynagrodzenia brutto określonego w § 4 ust. 2, pkt. 2.2.</w:t>
      </w:r>
    </w:p>
    <w:p w14:paraId="669F123C" w14:textId="05C072C3" w:rsidR="0064535A" w:rsidRPr="0064535A" w:rsidRDefault="0064535A" w:rsidP="0064535A">
      <w:pPr>
        <w:pStyle w:val="Akapitzlist"/>
        <w:numPr>
          <w:ilvl w:val="1"/>
          <w:numId w:val="6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535A">
        <w:rPr>
          <w:rFonts w:asciiTheme="minorHAnsi" w:hAnsiTheme="minorHAnsi" w:cstheme="minorHAnsi"/>
          <w:color w:val="000000" w:themeColor="text1"/>
          <w:sz w:val="20"/>
          <w:szCs w:val="20"/>
        </w:rPr>
        <w:t>za wykonanie dokumentacji proje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ktowej niezgodnie z wytycznymi działania PROW 2014-2020 w ramach wdrażania LSR (Zachowanie dziedzictwa lokalnego – Rozwój ogólnodostępnej i niekomercyjnej infrastruktury turystycznej lub rekreacyjnej lub kulturalnej) - </w:t>
      </w:r>
      <w:r w:rsidRPr="006453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wysokości 10% wynagrodzenia brutto określonego w § 4 ust.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2 pkt. 2.1.</w:t>
      </w:r>
    </w:p>
    <w:p w14:paraId="7EBA550C" w14:textId="16B72A38" w:rsidR="0046295E" w:rsidRPr="00C02625" w:rsidRDefault="0046295E" w:rsidP="00036835">
      <w:pPr>
        <w:numPr>
          <w:ilvl w:val="0"/>
          <w:numId w:val="6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713E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bez udzielenia dodatkowego terminu odstąpić od umowy w przypadku zwłoki Wykonawcy w wykonaniu przedmiotu umowy przekraczającej </w:t>
      </w:r>
      <w:r w:rsidR="00F31C27">
        <w:rPr>
          <w:rFonts w:asciiTheme="minorHAnsi" w:hAnsiTheme="minorHAnsi"/>
          <w:color w:val="000000" w:themeColor="text1"/>
          <w:sz w:val="20"/>
          <w:szCs w:val="20"/>
        </w:rPr>
        <w:t>15</w:t>
      </w:r>
      <w:r w:rsidRPr="0064713E">
        <w:rPr>
          <w:rFonts w:asciiTheme="minorHAnsi" w:hAnsiTheme="minorHAnsi"/>
          <w:color w:val="000000" w:themeColor="text1"/>
          <w:sz w:val="20"/>
          <w:szCs w:val="20"/>
        </w:rPr>
        <w:t xml:space="preserve"> dni. Wówczas Wykonawcy nie przysługuje żadne wynagrodzenie za wykonaną część opracowania i jest zobowiązany do zapłaty kary umownej określonej w ust. 3 lit. d.</w:t>
      </w:r>
    </w:p>
    <w:p w14:paraId="4D5DB5F4" w14:textId="77777777" w:rsidR="0046295E" w:rsidRPr="00C02625" w:rsidRDefault="0046295E" w:rsidP="00036835">
      <w:pPr>
        <w:numPr>
          <w:ilvl w:val="0"/>
          <w:numId w:val="6"/>
        </w:numPr>
        <w:tabs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02625">
        <w:rPr>
          <w:rFonts w:asciiTheme="minorHAnsi" w:hAnsiTheme="minorHAnsi" w:cstheme="minorHAnsi"/>
          <w:color w:val="000000" w:themeColor="text1"/>
          <w:sz w:val="20"/>
          <w:szCs w:val="20"/>
        </w:rPr>
        <w:t>Wysokość wszystkich kar umownych należnych Zamawiającemu nie może przekroczyć 20% wynagrodzenia brutto za wykonanie dokumentacji projektowej, o którym mowa w § 4 ust. 2 pkt. 2.1.; gdy suma wszystkich kar umownych przekroczy 20% Zamawiający zastrzega sobie prawo do odstąpienia od umowy bez jakichkolwiek zobowiązań w stosunku do Wykonawcy.</w:t>
      </w:r>
    </w:p>
    <w:p w14:paraId="1F1A3094" w14:textId="77777777" w:rsidR="0046295E" w:rsidRPr="00C02625" w:rsidRDefault="0046295E" w:rsidP="00036835">
      <w:pPr>
        <w:numPr>
          <w:ilvl w:val="0"/>
          <w:numId w:val="6"/>
        </w:numPr>
        <w:tabs>
          <w:tab w:val="left" w:pos="956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02625">
        <w:rPr>
          <w:rFonts w:asciiTheme="minorHAnsi" w:hAnsiTheme="minorHAnsi" w:cstheme="minorHAnsi"/>
          <w:color w:val="000000" w:themeColor="text1"/>
          <w:sz w:val="20"/>
          <w:szCs w:val="20"/>
        </w:rPr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dowolnej należności</w:t>
      </w:r>
      <w:r w:rsidRPr="00C02625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 xml:space="preserve"> </w:t>
      </w:r>
      <w:r w:rsidRPr="00C02625">
        <w:rPr>
          <w:rFonts w:asciiTheme="minorHAnsi" w:hAnsiTheme="minorHAnsi" w:cstheme="minorHAnsi"/>
          <w:color w:val="000000" w:themeColor="text1"/>
          <w:sz w:val="20"/>
          <w:szCs w:val="20"/>
        </w:rPr>
        <w:t>Wykonawcy.</w:t>
      </w:r>
    </w:p>
    <w:p w14:paraId="4AC65690" w14:textId="77777777" w:rsidR="0046295E" w:rsidRPr="00C02625" w:rsidRDefault="0046295E" w:rsidP="00036835">
      <w:pPr>
        <w:numPr>
          <w:ilvl w:val="0"/>
          <w:numId w:val="6"/>
        </w:numPr>
        <w:tabs>
          <w:tab w:val="left" w:pos="956"/>
        </w:tabs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02625">
        <w:rPr>
          <w:rFonts w:asciiTheme="minorHAnsi" w:hAnsiTheme="minorHAnsi" w:cstheme="minorHAnsi"/>
          <w:color w:val="000000" w:themeColor="text1"/>
          <w:sz w:val="20"/>
          <w:szCs w:val="20"/>
        </w:rPr>
        <w:t>Jeżeli kara nie pokrywa poniesionej szkody, Strony mogą dochodzić odszkodowania uzupełniającego na warunkach ogólnych określonych w Kodeksie</w:t>
      </w:r>
      <w:r w:rsidRPr="00C02625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C02625">
        <w:rPr>
          <w:rFonts w:asciiTheme="minorHAnsi" w:hAnsiTheme="minorHAnsi" w:cstheme="minorHAnsi"/>
          <w:color w:val="000000" w:themeColor="text1"/>
          <w:sz w:val="20"/>
          <w:szCs w:val="20"/>
        </w:rPr>
        <w:t>Cywilnym.</w:t>
      </w:r>
    </w:p>
    <w:p w14:paraId="35F3A004" w14:textId="77777777" w:rsidR="0046295E" w:rsidRPr="00C02625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0262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X. ODSTĄPIENIE OD UMOWY</w:t>
      </w:r>
    </w:p>
    <w:p w14:paraId="5E4E7ACA" w14:textId="045F40DD" w:rsidR="0046295E" w:rsidRPr="00517462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§1</w:t>
      </w:r>
      <w:r w:rsidR="0065086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</w:p>
    <w:p w14:paraId="03C98036" w14:textId="77777777" w:rsidR="0046295E" w:rsidRPr="00517462" w:rsidRDefault="0046295E" w:rsidP="0046295E">
      <w:pPr>
        <w:spacing w:before="60"/>
        <w:ind w:left="567"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/>
          <w:color w:val="000000" w:themeColor="text1"/>
          <w:sz w:val="20"/>
          <w:szCs w:val="20"/>
        </w:rPr>
        <w:t>Stronom przysługuje prawo odstąpienia od umowy w ciągu 30 dni od powzięcia informacji o następujących sytuacjach:</w:t>
      </w:r>
    </w:p>
    <w:p w14:paraId="64484F83" w14:textId="77777777" w:rsidR="0046295E" w:rsidRPr="00517462" w:rsidRDefault="0046295E" w:rsidP="00036835">
      <w:pPr>
        <w:numPr>
          <w:ilvl w:val="0"/>
          <w:numId w:val="42"/>
        </w:numPr>
        <w:ind w:left="992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/>
          <w:color w:val="000000" w:themeColor="text1"/>
          <w:sz w:val="20"/>
          <w:szCs w:val="20"/>
        </w:rPr>
        <w:t>Zamawiającemu przysługuje prawo do odstąpienia od umowy, jeżeli:</w:t>
      </w:r>
    </w:p>
    <w:p w14:paraId="451F41C3" w14:textId="77777777" w:rsidR="0046295E" w:rsidRPr="00517462" w:rsidRDefault="0046295E" w:rsidP="00036835">
      <w:pPr>
        <w:widowControl/>
        <w:numPr>
          <w:ilvl w:val="1"/>
          <w:numId w:val="42"/>
        </w:numPr>
        <w:autoSpaceDE/>
        <w:autoSpaceDN/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/>
          <w:color w:val="000000" w:themeColor="text1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B2AA244" w14:textId="77777777" w:rsidR="0046295E" w:rsidRPr="00517462" w:rsidRDefault="0046295E" w:rsidP="00036835">
      <w:pPr>
        <w:numPr>
          <w:ilvl w:val="1"/>
          <w:numId w:val="42"/>
        </w:numPr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/>
          <w:color w:val="000000" w:themeColor="text1"/>
          <w:sz w:val="20"/>
          <w:szCs w:val="20"/>
        </w:rPr>
        <w:t>zostanie ogłoszona upadłość lub rozwiązanie firmy Wykonawcy;</w:t>
      </w:r>
    </w:p>
    <w:p w14:paraId="0D9FEF09" w14:textId="77777777" w:rsidR="0046295E" w:rsidRPr="00517462" w:rsidRDefault="0046295E" w:rsidP="00036835">
      <w:pPr>
        <w:numPr>
          <w:ilvl w:val="1"/>
          <w:numId w:val="42"/>
        </w:numPr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/>
          <w:color w:val="000000" w:themeColor="text1"/>
          <w:sz w:val="20"/>
          <w:szCs w:val="20"/>
        </w:rPr>
        <w:t>zostanie wydany przez komornika nakaz zajęcia składników majątku Wykonawcy;</w:t>
      </w:r>
    </w:p>
    <w:p w14:paraId="4BA1E810" w14:textId="77777777" w:rsidR="0046295E" w:rsidRPr="00517462" w:rsidRDefault="0046295E" w:rsidP="00036835">
      <w:pPr>
        <w:numPr>
          <w:ilvl w:val="0"/>
          <w:numId w:val="42"/>
        </w:numPr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/>
          <w:color w:val="000000" w:themeColor="text1"/>
          <w:sz w:val="20"/>
          <w:szCs w:val="20"/>
        </w:rPr>
        <w:t xml:space="preserve">Wykonawcy przysługuje prawo odstąpienia od umowy, jeżeli Zamawiający nie wywiązuje się z obowiązku </w:t>
      </w:r>
      <w:r w:rsidRPr="00517462">
        <w:rPr>
          <w:rFonts w:asciiTheme="minorHAnsi" w:hAnsiTheme="minorHAnsi"/>
          <w:color w:val="000000" w:themeColor="text1"/>
          <w:sz w:val="20"/>
          <w:szCs w:val="20"/>
        </w:rPr>
        <w:lastRenderedPageBreak/>
        <w:t>zapłaty faktur mimo dodatkowego wezwania w terminie 60 dni od upływu terminu zapłaty, określonego niniejszej umowie.</w:t>
      </w:r>
    </w:p>
    <w:p w14:paraId="1D5085B5" w14:textId="1C479A1D" w:rsidR="0046295E" w:rsidRPr="00517462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§ </w:t>
      </w:r>
      <w:r w:rsidR="006508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20</w:t>
      </w:r>
    </w:p>
    <w:p w14:paraId="352626B4" w14:textId="77777777" w:rsidR="0046295E" w:rsidRPr="00517462" w:rsidRDefault="0046295E" w:rsidP="00036835">
      <w:pPr>
        <w:numPr>
          <w:ilvl w:val="0"/>
          <w:numId w:val="5"/>
        </w:numPr>
        <w:tabs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color w:val="000000" w:themeColor="text1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3F81478A" w14:textId="77777777" w:rsidR="001E0A5D" w:rsidRDefault="001E0A5D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3A798D7" w14:textId="77777777" w:rsidR="0046295E" w:rsidRPr="00517462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XI. POSTANOWIENIA SZCZEGÓŁOWE</w:t>
      </w:r>
    </w:p>
    <w:p w14:paraId="1F9F3498" w14:textId="710732B4" w:rsidR="0046295E" w:rsidRPr="00517462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2</w:t>
      </w:r>
      <w:r w:rsidR="0065086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</w:p>
    <w:p w14:paraId="39B15F72" w14:textId="77777777" w:rsidR="0046295E" w:rsidRPr="00517462" w:rsidRDefault="0046295E" w:rsidP="00036835">
      <w:pPr>
        <w:numPr>
          <w:ilvl w:val="0"/>
          <w:numId w:val="4"/>
        </w:numPr>
        <w:tabs>
          <w:tab w:val="left" w:pos="955"/>
          <w:tab w:val="left" w:pos="956"/>
        </w:tabs>
        <w:spacing w:before="60"/>
        <w:ind w:left="952" w:right="1973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color w:val="000000" w:themeColor="text1"/>
          <w:sz w:val="20"/>
          <w:szCs w:val="20"/>
        </w:rPr>
        <w:t>Nadzór nad realizacją przedmiotu umowy w imieniu Zamawiającego sprawować</w:t>
      </w:r>
      <w:r w:rsidRPr="00517462">
        <w:rPr>
          <w:rFonts w:asciiTheme="minorHAnsi" w:hAnsiTheme="minorHAnsi" w:cstheme="minorHAnsi"/>
          <w:color w:val="000000" w:themeColor="text1"/>
          <w:spacing w:val="-31"/>
          <w:sz w:val="20"/>
          <w:szCs w:val="20"/>
        </w:rPr>
        <w:t xml:space="preserve"> </w:t>
      </w:r>
      <w:r w:rsidRPr="00517462">
        <w:rPr>
          <w:rFonts w:asciiTheme="minorHAnsi" w:hAnsiTheme="minorHAnsi" w:cstheme="minorHAnsi"/>
          <w:color w:val="000000" w:themeColor="text1"/>
          <w:sz w:val="20"/>
          <w:szCs w:val="20"/>
        </w:rPr>
        <w:t>będą:</w:t>
      </w:r>
    </w:p>
    <w:p w14:paraId="64A7630A" w14:textId="77777777" w:rsidR="0046295E" w:rsidRPr="00517462" w:rsidRDefault="0046295E" w:rsidP="00036835">
      <w:pPr>
        <w:numPr>
          <w:ilvl w:val="1"/>
          <w:numId w:val="5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</w:t>
      </w:r>
    </w:p>
    <w:p w14:paraId="0E50471C" w14:textId="77777777" w:rsidR="0046295E" w:rsidRPr="00517462" w:rsidRDefault="0046295E" w:rsidP="00036835">
      <w:pPr>
        <w:numPr>
          <w:ilvl w:val="0"/>
          <w:numId w:val="5"/>
        </w:numPr>
        <w:tabs>
          <w:tab w:val="left" w:pos="1023"/>
        </w:tabs>
        <w:spacing w:before="1"/>
        <w:ind w:left="993" w:right="281" w:hanging="39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color w:val="000000" w:themeColor="text1"/>
          <w:sz w:val="20"/>
          <w:szCs w:val="20"/>
        </w:rPr>
        <w:t>Przedstawicielem Wykonawcy w trakcie realizacji umowy będzie:</w:t>
      </w:r>
    </w:p>
    <w:p w14:paraId="38C4A5B5" w14:textId="77777777" w:rsidR="0046295E" w:rsidRPr="00256C1A" w:rsidRDefault="0046295E" w:rsidP="00036835">
      <w:pPr>
        <w:numPr>
          <w:ilvl w:val="1"/>
          <w:numId w:val="5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</w:t>
      </w:r>
    </w:p>
    <w:p w14:paraId="445F692C" w14:textId="443AE660" w:rsidR="0046295E" w:rsidRPr="00D9467E" w:rsidRDefault="00256C1A" w:rsidP="00256C1A">
      <w:pPr>
        <w:tabs>
          <w:tab w:val="center" w:pos="4960"/>
          <w:tab w:val="left" w:pos="5925"/>
        </w:tabs>
        <w:spacing w:before="120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56C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="0046295E" w:rsidRPr="00D946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</w:t>
      </w:r>
      <w:r w:rsidR="00650868" w:rsidRPr="00D946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</w:t>
      </w:r>
      <w:r w:rsidRPr="00D946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</w:p>
    <w:p w14:paraId="1B52A151" w14:textId="77777777" w:rsidR="0046295E" w:rsidRPr="00D9467E" w:rsidRDefault="0046295E" w:rsidP="00036835">
      <w:pPr>
        <w:numPr>
          <w:ilvl w:val="0"/>
          <w:numId w:val="3"/>
        </w:numPr>
        <w:tabs>
          <w:tab w:val="left" w:pos="957"/>
        </w:tabs>
        <w:spacing w:before="60"/>
        <w:ind w:left="958" w:right="281" w:hanging="36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Wszelkie zmiany umowy pod rygorem nieważności wymagają formy</w:t>
      </w:r>
      <w:r w:rsidRPr="00D9467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pisemnej.</w:t>
      </w:r>
    </w:p>
    <w:p w14:paraId="02C0EE59" w14:textId="007016AD" w:rsidR="00A779B7" w:rsidRPr="00D9467E" w:rsidRDefault="00A779B7" w:rsidP="00A779B7">
      <w:pPr>
        <w:pStyle w:val="Akapitzlist"/>
        <w:numPr>
          <w:ilvl w:val="0"/>
          <w:numId w:val="3"/>
        </w:numPr>
        <w:tabs>
          <w:tab w:val="left" w:pos="957"/>
        </w:tabs>
        <w:spacing w:before="58"/>
        <w:ind w:left="955" w:right="248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Poza przypadkami wymienionymi w art. 455 ust. 1 pkt.  2 lit b i c, pkt. 3 i  4 oraz ust. 2 ustawy z dnia 11 września 2019 roku Prawo zamówień publicznych (Dz. U. z 20</w:t>
      </w:r>
      <w:r w:rsidR="009F28F7">
        <w:rPr>
          <w:rFonts w:asciiTheme="minorHAnsi" w:hAnsiTheme="minorHAnsi" w:cstheme="minorHAnsi"/>
          <w:sz w:val="20"/>
          <w:szCs w:val="20"/>
        </w:rPr>
        <w:t>21</w:t>
      </w:r>
      <w:r w:rsidRPr="00D9467E">
        <w:rPr>
          <w:rFonts w:asciiTheme="minorHAnsi" w:hAnsiTheme="minorHAnsi" w:cstheme="minorHAnsi"/>
          <w:sz w:val="20"/>
          <w:szCs w:val="20"/>
        </w:rPr>
        <w:t xml:space="preserve"> roku, poz. </w:t>
      </w:r>
      <w:r w:rsidR="009F28F7">
        <w:rPr>
          <w:rFonts w:asciiTheme="minorHAnsi" w:hAnsiTheme="minorHAnsi" w:cstheme="minorHAnsi"/>
          <w:sz w:val="20"/>
          <w:szCs w:val="20"/>
        </w:rPr>
        <w:t>1129</w:t>
      </w:r>
      <w:r w:rsidRPr="00D9467E">
        <w:rPr>
          <w:rFonts w:asciiTheme="minorHAnsi" w:hAnsiTheme="minorHAnsi" w:cstheme="minorHAnsi"/>
          <w:sz w:val="20"/>
          <w:szCs w:val="20"/>
        </w:rPr>
        <w:t>), przewiduje się możliwość dokonania zmian postanowień umowy w stosunku do treści oferty, na podstawie której dokonano wyboru Wykonawcy</w:t>
      </w:r>
      <w:r w:rsidRPr="00D9467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sz w:val="20"/>
          <w:szCs w:val="20"/>
        </w:rPr>
        <w:t>dotyczących:</w:t>
      </w:r>
    </w:p>
    <w:p w14:paraId="443DFE5E" w14:textId="77777777" w:rsidR="00A779B7" w:rsidRPr="00D9467E" w:rsidRDefault="00A779B7" w:rsidP="00A779B7">
      <w:pPr>
        <w:pStyle w:val="Akapitzlist"/>
        <w:numPr>
          <w:ilvl w:val="1"/>
          <w:numId w:val="3"/>
        </w:numPr>
        <w:tabs>
          <w:tab w:val="left" w:pos="1388"/>
        </w:tabs>
        <w:spacing w:before="1"/>
        <w:ind w:left="1387" w:right="248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 xml:space="preserve">przedłużenia terminu zakończenia realizacji przedmiotu umowy o okres trwania przyczyn, z powodu których będzie zagrożone dotrzymanie terminu zakończenia przedmiotu umowy; </w:t>
      </w:r>
    </w:p>
    <w:p w14:paraId="22F64FCD" w14:textId="61750AE4" w:rsidR="00A779B7" w:rsidRPr="00D9467E" w:rsidRDefault="00A779B7" w:rsidP="00A779B7">
      <w:pPr>
        <w:pStyle w:val="Akapitzlist"/>
        <w:numPr>
          <w:ilvl w:val="1"/>
          <w:numId w:val="3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zmiany projektantów przedstawionych w ofercie, za pisemną zgodą, akceptując nowego projektanta, gdy:</w:t>
      </w:r>
    </w:p>
    <w:p w14:paraId="5E603D11" w14:textId="5DB16AE6" w:rsidR="00A779B7" w:rsidRPr="00D9467E" w:rsidRDefault="00A779B7" w:rsidP="00A779B7">
      <w:pPr>
        <w:pStyle w:val="Akapitzlist"/>
        <w:numPr>
          <w:ilvl w:val="2"/>
          <w:numId w:val="39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Wykonawca wnioskuje o dokonanie projektanta w następujących przypadkach:</w:t>
      </w:r>
    </w:p>
    <w:p w14:paraId="2D13ADF6" w14:textId="3F22434C" w:rsidR="00A779B7" w:rsidRPr="00D9467E" w:rsidRDefault="00A779B7" w:rsidP="00A779B7">
      <w:pPr>
        <w:pStyle w:val="Akapitzlist"/>
        <w:tabs>
          <w:tab w:val="left" w:pos="1388"/>
        </w:tabs>
        <w:spacing w:before="1"/>
        <w:ind w:left="2108" w:right="248" w:firstLine="0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- śmierci, choroby lub innego zdarzenia losowego uniemożliwiającego pełnienie funkcji,</w:t>
      </w:r>
    </w:p>
    <w:p w14:paraId="670588B6" w14:textId="207C99EC" w:rsidR="00A779B7" w:rsidRPr="00D9467E" w:rsidRDefault="00A779B7" w:rsidP="00A779B7">
      <w:pPr>
        <w:pStyle w:val="Akapitzlist"/>
        <w:tabs>
          <w:tab w:val="left" w:pos="1388"/>
        </w:tabs>
        <w:spacing w:before="1"/>
        <w:ind w:left="2108" w:right="248" w:firstLine="0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- nie wywiązywania się z obowiązków wynikających z umowy,</w:t>
      </w:r>
    </w:p>
    <w:p w14:paraId="5A5A9FDB" w14:textId="6729A802" w:rsidR="00A779B7" w:rsidRPr="00D9467E" w:rsidRDefault="00A779B7" w:rsidP="00A779B7">
      <w:pPr>
        <w:pStyle w:val="Akapitzlist"/>
        <w:tabs>
          <w:tab w:val="left" w:pos="1388"/>
        </w:tabs>
        <w:spacing w:before="1"/>
        <w:ind w:left="2108" w:right="248" w:firstLine="0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- gdy zmiana stanie się konieczna z jakichkolwiek innych przyczyn niezależnych od Wykonawcy np. rezygnacja z pełnienia funkcji,</w:t>
      </w:r>
    </w:p>
    <w:p w14:paraId="61B38A6B" w14:textId="7C21D8A5" w:rsidR="00A779B7" w:rsidRPr="00D9467E" w:rsidRDefault="00A779B7" w:rsidP="00A779B7">
      <w:pPr>
        <w:pStyle w:val="Akapitzlist"/>
        <w:numPr>
          <w:ilvl w:val="2"/>
          <w:numId w:val="39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Zmiany zażąda od Wykonawcy Zamawiający, jeżeli uzna, że projektant nie wykonuje swoich obowiązków wynikających z umowy. Wykonawca zobowiązany jest zmienić projektanta we wskazanym przez Zamawiającego terminie.</w:t>
      </w:r>
    </w:p>
    <w:p w14:paraId="3FD2205C" w14:textId="65D8396B" w:rsidR="00A779B7" w:rsidRPr="00D9467E" w:rsidRDefault="00A779B7" w:rsidP="00A779B7">
      <w:pPr>
        <w:pStyle w:val="Akapitzlist"/>
        <w:numPr>
          <w:ilvl w:val="1"/>
          <w:numId w:val="39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W przypadku zmiany projektanta, nowy projektant musi spełniać wymagania dotyczące kwalifikacji określone w specyfikacji warunków zamówienia.</w:t>
      </w:r>
    </w:p>
    <w:p w14:paraId="01F0273B" w14:textId="67F93FFD" w:rsidR="00A779B7" w:rsidRPr="00D9467E" w:rsidRDefault="00A779B7" w:rsidP="00E66855">
      <w:pPr>
        <w:pStyle w:val="Akapitzlist"/>
        <w:numPr>
          <w:ilvl w:val="1"/>
          <w:numId w:val="39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Wykonawca może wnioskować o przedłużenie terminu obowiązywania umowy w przypadku wystąpienia okoliczności niezależnych od Wykonawcy skutkujących niemożnością dotrzymania terminu umownego. Termin obowiązywania umowy może zostać przedłużony maksymalnie o czas trwania tych okoliczności.</w:t>
      </w:r>
    </w:p>
    <w:p w14:paraId="465209AF" w14:textId="2A786205" w:rsidR="00A779B7" w:rsidRPr="00D9467E" w:rsidRDefault="00A779B7" w:rsidP="00E66855">
      <w:pPr>
        <w:pStyle w:val="Akapitzlist"/>
        <w:numPr>
          <w:ilvl w:val="0"/>
          <w:numId w:val="39"/>
        </w:numPr>
        <w:tabs>
          <w:tab w:val="left" w:pos="957"/>
        </w:tabs>
        <w:ind w:left="993" w:right="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Zmiany, o których mowa w ust. 2, mogą być dokonane przed upływem terminu realizacji niniejszej umowy, na pisemny wniosek złożony w terminie </w:t>
      </w:r>
      <w:r w:rsidRPr="00D946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7 dni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od daty wystąpienia lub powzięcia wiadomości o zaistniałych okolicznościach. Wniosek winien zawierać szczegółowe uzasadnienie, stosownie do zdarzenia lub okoliczności stanowiących podstawę żądania</w:t>
      </w:r>
      <w:r w:rsidRPr="00D9467E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zmiany</w:t>
      </w:r>
      <w:r w:rsidR="00E32E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dowody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44A460E" w14:textId="77777777" w:rsidR="00A779B7" w:rsidRPr="00D9467E" w:rsidRDefault="00A779B7" w:rsidP="00E66855">
      <w:pPr>
        <w:pStyle w:val="Akapitzlist"/>
        <w:numPr>
          <w:ilvl w:val="0"/>
          <w:numId w:val="39"/>
        </w:numPr>
        <w:tabs>
          <w:tab w:val="left" w:pos="957"/>
        </w:tabs>
        <w:ind w:left="993" w:right="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Zamawiający  dopuszcza  także  inne  podobne  zmiany  umowy   w  przypadku,  gdy  zmiana  pozostaje w bezpośrednim związku przyczynowo – skutkowym z wystąpieniem danych okoliczności i nie wykracza poza to co konieczne w celu przeciwdziałania skutkom takiej zmiany</w:t>
      </w:r>
      <w:r w:rsidRPr="00D9467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sz w:val="20"/>
          <w:szCs w:val="20"/>
        </w:rPr>
        <w:t>okoliczności.</w:t>
      </w:r>
    </w:p>
    <w:p w14:paraId="4C035C38" w14:textId="02AD9454" w:rsidR="0046295E" w:rsidRPr="00D9467E" w:rsidRDefault="0046295E" w:rsidP="00A779B7">
      <w:pPr>
        <w:numPr>
          <w:ilvl w:val="0"/>
          <w:numId w:val="39"/>
        </w:numPr>
        <w:tabs>
          <w:tab w:val="left" w:pos="957"/>
        </w:tabs>
        <w:ind w:left="958" w:right="281" w:hanging="36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Stosownie do treści art. 436 pkt 4 lit. b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ustawy z dnia 11 września 2019 roku Prawo zamówień publicznych (Dz. U. z 20</w:t>
      </w:r>
      <w:r w:rsidR="009F28F7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roku, poz. </w:t>
      </w:r>
      <w:r w:rsidR="009F28F7">
        <w:rPr>
          <w:rFonts w:asciiTheme="minorHAnsi" w:hAnsiTheme="minorHAnsi" w:cstheme="minorHAnsi"/>
          <w:color w:val="000000" w:themeColor="text1"/>
          <w:sz w:val="20"/>
          <w:szCs w:val="20"/>
        </w:rPr>
        <w:t>1129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Zamawiający dopuszcza możliwość zmiany wysokości wynagrodzenia określonego w § 4 ust. </w:t>
      </w:r>
      <w:r w:rsidR="00256C1A" w:rsidRPr="00D9467E">
        <w:rPr>
          <w:rFonts w:asciiTheme="minorHAnsi" w:hAnsiTheme="minorHAnsi"/>
          <w:color w:val="000000" w:themeColor="text1"/>
          <w:sz w:val="20"/>
          <w:szCs w:val="20"/>
        </w:rPr>
        <w:t>1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 niniejszej umowy, w przypadku zmiany:</w:t>
      </w:r>
    </w:p>
    <w:p w14:paraId="37F5A83C" w14:textId="537FEF07" w:rsidR="0046295E" w:rsidRPr="00200989" w:rsidRDefault="0046295E" w:rsidP="00200989">
      <w:pPr>
        <w:pStyle w:val="Akapitzlist"/>
        <w:numPr>
          <w:ilvl w:val="1"/>
          <w:numId w:val="39"/>
        </w:numPr>
        <w:tabs>
          <w:tab w:val="left" w:pos="957"/>
        </w:tabs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00989">
        <w:rPr>
          <w:rFonts w:asciiTheme="minorHAnsi" w:hAnsiTheme="minorHAnsi"/>
          <w:color w:val="000000" w:themeColor="text1"/>
          <w:sz w:val="20"/>
          <w:szCs w:val="20"/>
        </w:rPr>
        <w:t>stawki podatku od towarów i usług;</w:t>
      </w:r>
    </w:p>
    <w:p w14:paraId="6643E21B" w14:textId="3EE0E709" w:rsidR="0046295E" w:rsidRPr="00200989" w:rsidRDefault="0046295E" w:rsidP="00200989">
      <w:pPr>
        <w:pStyle w:val="Akapitzlist"/>
        <w:numPr>
          <w:ilvl w:val="1"/>
          <w:numId w:val="39"/>
        </w:numPr>
        <w:tabs>
          <w:tab w:val="left" w:pos="957"/>
        </w:tabs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00989">
        <w:rPr>
          <w:rFonts w:asciiTheme="minorHAnsi" w:hAnsiTheme="minorHAnsi"/>
          <w:color w:val="000000" w:themeColor="text1"/>
          <w:sz w:val="20"/>
          <w:szCs w:val="20"/>
        </w:rPr>
        <w:t>wysokości minimalnego wynagrodzenia za pracę albo wysokości minimalnej stawki godzinowej, ustalonych na podstawie ustawy z dnia 10 października 2002 r. o minimalnym wynagrodzeniu za pracę (</w:t>
      </w:r>
      <w:proofErr w:type="spellStart"/>
      <w:r w:rsidRPr="00200989">
        <w:rPr>
          <w:rFonts w:asciiTheme="minorHAnsi" w:hAnsiTheme="minorHAnsi"/>
          <w:color w:val="000000" w:themeColor="text1"/>
          <w:sz w:val="20"/>
          <w:szCs w:val="20"/>
        </w:rPr>
        <w:t>t.j</w:t>
      </w:r>
      <w:proofErr w:type="spellEnd"/>
      <w:r w:rsidRPr="00200989">
        <w:rPr>
          <w:rFonts w:asciiTheme="minorHAnsi" w:hAnsiTheme="minorHAnsi"/>
          <w:color w:val="000000" w:themeColor="text1"/>
          <w:sz w:val="20"/>
          <w:szCs w:val="20"/>
        </w:rPr>
        <w:t>. Dz.U.2020.2207);</w:t>
      </w:r>
    </w:p>
    <w:p w14:paraId="55461D9E" w14:textId="5AB1B85C" w:rsidR="0046295E" w:rsidRPr="00200989" w:rsidRDefault="0046295E" w:rsidP="00200989">
      <w:pPr>
        <w:pStyle w:val="Akapitzlist"/>
        <w:numPr>
          <w:ilvl w:val="1"/>
          <w:numId w:val="39"/>
        </w:numPr>
        <w:tabs>
          <w:tab w:val="left" w:pos="957"/>
        </w:tabs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00989">
        <w:rPr>
          <w:rFonts w:asciiTheme="minorHAnsi" w:hAnsiTheme="minorHAnsi"/>
          <w:color w:val="000000" w:themeColor="text1"/>
          <w:sz w:val="20"/>
          <w:szCs w:val="20"/>
        </w:rPr>
        <w:t>zasad podlegania ubezpieczeniom społecznym lub ubezpieczeniu zdrowotnemu lub wysokości stawki składki na ubezpieczenia społeczne lub zdrowotne;</w:t>
      </w:r>
    </w:p>
    <w:p w14:paraId="7DEB213E" w14:textId="13433916" w:rsidR="0046295E" w:rsidRPr="00200989" w:rsidRDefault="0046295E" w:rsidP="00200989">
      <w:pPr>
        <w:pStyle w:val="Akapitzlist"/>
        <w:numPr>
          <w:ilvl w:val="1"/>
          <w:numId w:val="39"/>
        </w:numPr>
        <w:tabs>
          <w:tab w:val="left" w:pos="957"/>
        </w:tabs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00989">
        <w:rPr>
          <w:rFonts w:asciiTheme="minorHAnsi" w:hAnsiTheme="minorHAnsi"/>
          <w:color w:val="000000" w:themeColor="text1"/>
          <w:sz w:val="20"/>
          <w:szCs w:val="20"/>
        </w:rPr>
        <w:t>zasad gromadzenia i wysokości wpłat do pracowniczych planów kapitałowych, o których mowa w ustawie z dnia 4 października 2018 r. o pracowniczych planach kapitałowych (</w:t>
      </w:r>
      <w:proofErr w:type="spellStart"/>
      <w:r w:rsidRPr="00200989">
        <w:rPr>
          <w:rFonts w:asciiTheme="minorHAnsi" w:hAnsiTheme="minorHAnsi"/>
          <w:color w:val="000000" w:themeColor="text1"/>
          <w:sz w:val="20"/>
          <w:szCs w:val="20"/>
        </w:rPr>
        <w:t>t.j</w:t>
      </w:r>
      <w:proofErr w:type="spellEnd"/>
      <w:r w:rsidRPr="00200989">
        <w:rPr>
          <w:rFonts w:asciiTheme="minorHAnsi" w:hAnsiTheme="minorHAnsi"/>
          <w:color w:val="000000" w:themeColor="text1"/>
          <w:sz w:val="20"/>
          <w:szCs w:val="20"/>
        </w:rPr>
        <w:t>. Dz.U.2020.1342 ze zmianami);</w:t>
      </w:r>
    </w:p>
    <w:p w14:paraId="4067487A" w14:textId="77777777" w:rsidR="0046295E" w:rsidRPr="00D9467E" w:rsidRDefault="0046295E" w:rsidP="00FC7160">
      <w:pPr>
        <w:tabs>
          <w:tab w:val="left" w:pos="957"/>
        </w:tabs>
        <w:ind w:left="1560" w:right="281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>jeżeli zmiany te będą miały wpływ na koszty wykonania zamówienia przez Wykonawcę.</w:t>
      </w:r>
    </w:p>
    <w:p w14:paraId="570973F6" w14:textId="471846C3" w:rsidR="00FC7160" w:rsidRPr="00D9467E" w:rsidRDefault="0046295E" w:rsidP="00FC7160">
      <w:pPr>
        <w:pStyle w:val="Akapitzlist"/>
        <w:numPr>
          <w:ilvl w:val="0"/>
          <w:numId w:val="39"/>
        </w:numPr>
        <w:tabs>
          <w:tab w:val="left" w:pos="957"/>
        </w:tabs>
        <w:ind w:left="993" w:right="281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W sytuacji wystąpienia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okoliczności wskazanych w ust. 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 pkt.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>.1. niniejszego paragrafu Wykonawca jest uprawnion</w:t>
      </w:r>
      <w:r w:rsidRPr="00D9467E">
        <w:rPr>
          <w:rFonts w:asciiTheme="minorHAnsi" w:hAnsiTheme="minorHAnsi"/>
          <w:i/>
          <w:color w:val="000000" w:themeColor="text1"/>
          <w:sz w:val="20"/>
          <w:szCs w:val="20"/>
        </w:rPr>
        <w:t xml:space="preserve">y </w:t>
      </w:r>
      <w:r w:rsidRPr="00D9467E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w terminie 30 dni od zmiany wysokości stawki podatku od towarów i usług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 usług oraz dokładne wyliczenie kwoty wynagrodzenia należnego Wykonawcy po zmianie Umowy. </w:t>
      </w:r>
      <w:r w:rsidRPr="00D9467E">
        <w:rPr>
          <w:rFonts w:asciiTheme="minorHAnsi" w:hAnsiTheme="minorHAnsi"/>
          <w:i/>
          <w:iCs/>
          <w:color w:val="000000" w:themeColor="text1"/>
          <w:sz w:val="20"/>
          <w:szCs w:val="20"/>
        </w:rPr>
        <w:t>Zamawiający w terminie 14 dni od dnia złożenia wniosku ocenia czy Wykonawca wykazał rzeczywisty wpływ zmian na wzrost kosztów realizacji Umowy. Po ocenie dostarczonych dokumentów i obliczeń Strony przystępują do negocjacji w zakresie zwiększenia wynagrodzenia umownego brutto, przy czym wynagrodzenie umowne netto pozostanie bez zmian. Wynagrodzenie brutto Wykonawcy ulega zmianie w przypadku wejścia w życie zmiany przepisów w zakresie wysokości podatku od towarów i usług (VAT) mających zastosowanie w czasie realizacji niniejszej umowy. Wówczas, wynagrodzenie brutto Wykonawcy za część prac wykonywaną po terminie wprowadzenia zmiany ulegnie stosownym zmianom, natomiast wartość wynagrodzenia netto pozostanie bez zmian.</w:t>
      </w:r>
    </w:p>
    <w:p w14:paraId="1B6932B1" w14:textId="298FDC59" w:rsidR="0046295E" w:rsidRPr="00D9467E" w:rsidRDefault="0046295E" w:rsidP="00FC7160">
      <w:pPr>
        <w:pStyle w:val="Akapitzlist"/>
        <w:numPr>
          <w:ilvl w:val="0"/>
          <w:numId w:val="39"/>
        </w:numPr>
        <w:tabs>
          <w:tab w:val="left" w:pos="957"/>
        </w:tabs>
        <w:ind w:left="993" w:right="281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W sytuacji wystąpienia okoliczności wskazanych w ust.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 pkt.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.2. niniejszego paragrafu Wykonawca jest uprawniony </w:t>
      </w:r>
      <w:r w:rsidRPr="00D9467E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w terminie 30 dni od zmiany wysokości minimalnego wynagrodzenia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złożyć Zamawiającemu pisemny wniosek o zmianę Umowy w zakresie płatności wynikających z faktur wystawionych po wejściu w 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 podwyższenia wynagrodzeń pracownikom Wykonawcy, które nie są konieczne w celu ich dostosowania do wysokości minimalnego wynagrodzenia za pracę, w szczególności koszty podwyższenia wynagrodzenia w kwocie przewyższającej wysokość płacy minimalnej. </w:t>
      </w:r>
      <w:r w:rsidRPr="00D9467E">
        <w:rPr>
          <w:rFonts w:asciiTheme="minorHAnsi" w:hAnsiTheme="minorHAnsi"/>
          <w:i/>
          <w:iCs/>
          <w:color w:val="000000" w:themeColor="text1"/>
          <w:sz w:val="20"/>
          <w:szCs w:val="20"/>
        </w:rPr>
        <w:t>Zamawiający w terminie 14 dni od dnia złożenia wniosku ocenia czy Wykonawca wykazał rzeczywisty wpływ zmiany na wzrost kosztów realizacji Umowy. Po cenie dostarczonych dokumentów i obliczeń Strony przystępują do negocjacji w zakresie zwiększenia wynagrodzenia umownego brutto.</w:t>
      </w:r>
    </w:p>
    <w:p w14:paraId="2DCA7E27" w14:textId="52D948C1" w:rsidR="0046295E" w:rsidRPr="00D9467E" w:rsidRDefault="0046295E" w:rsidP="00FC7160">
      <w:pPr>
        <w:numPr>
          <w:ilvl w:val="0"/>
          <w:numId w:val="39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W sytuacji wystąpienia okoliczności wskazanych w ust.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 pkt.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.3. niniejszego paragrafu Wykonawca jest uprawniony </w:t>
      </w:r>
      <w:r w:rsidRPr="00D9467E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w terminie 30 dni od wprowadzenia zmian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ust. 2 pkt. 2.3. niniejszego paragrafu na kalkulację wynagrodzenia. Wniosek może obejmować jedynie dodatkowe koszty realizacji Umowy, które Wykonawca obowiązkowo ponosi w związku ze zmianą zasad, o których mowa w ust. 2 pkt. 2.3. niniejszego paragrafu. </w:t>
      </w:r>
      <w:r w:rsidRPr="00D9467E">
        <w:rPr>
          <w:rFonts w:asciiTheme="minorHAnsi" w:hAnsiTheme="minorHAnsi"/>
          <w:i/>
          <w:iCs/>
          <w:color w:val="000000" w:themeColor="text1"/>
          <w:sz w:val="20"/>
          <w:szCs w:val="20"/>
        </w:rPr>
        <w:t>Zamawiający w terminie 14 dni od dnia złożenia wniosku ocenia czy Wykonawca wykazał rzeczywisty wpływ zmian w zakresie podlegania lub zmian wysokości składek na wzrost kosztów realizacji Umowy. Po ocenie dostarczonych dokumentów i obliczeń Strony przystępują do negocjacji w zakresie zwiększenia wynagrodzenia umownego brutto.</w:t>
      </w:r>
    </w:p>
    <w:p w14:paraId="4C566D71" w14:textId="662BFD0D" w:rsidR="0046295E" w:rsidRPr="00D9467E" w:rsidRDefault="0046295E" w:rsidP="00FC7160">
      <w:pPr>
        <w:numPr>
          <w:ilvl w:val="0"/>
          <w:numId w:val="39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W sytuacji wystąpienia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okoliczności wskazanych w ust. 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 pkt.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.4. niniejszego paragrafu Wykonawca jest uprawniony </w:t>
      </w:r>
      <w:r w:rsidRPr="00D9467E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w terminie 30 dni od wprowadzenia zmian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złożyć Zamawiającemu pisemny wniosek o zmianę 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Wykonawcy po zmianie Umowy, w szczególności Wykonawca zobowiązuje się wykazać związek pomiędzy wnioskowaną kwotą podwyższenia wynagrodzenia a wpływem zmiany zasad, o których mowa w ust. 2 pkt. 2.4. niniejszego paragrafu na kalkulację wynagrodzenia. Wniosek może obejmować jedynie dodatkowe koszty realizacji Umowy, które Wykonawca obowiązkowo ponosi w związku ze zmianą zasad, o których mowa w ust. 2 pkt. 2.4. niniejszego paragrafu. </w:t>
      </w:r>
      <w:r w:rsidRPr="00D9467E">
        <w:rPr>
          <w:rFonts w:asciiTheme="minorHAnsi" w:hAnsiTheme="minorHAnsi"/>
          <w:i/>
          <w:iCs/>
          <w:color w:val="000000" w:themeColor="text1"/>
          <w:sz w:val="20"/>
          <w:szCs w:val="20"/>
        </w:rPr>
        <w:t>Zamawiający w terminie 14 dni od dnia złożenia wniosku ocenia czy Wykonawca wykazał rzeczywisty wpływ zmian w zakresie zasad gromadzenia i wysokości wpłat do pracowniczych planów kapitałowych na wzrost kosztów realizacji Umowy. Po ocenie dostarczonych dokumentów i obliczeń Strony przystępują do negocjacji w zakresie zwiększenia wynagrodzenia umownego brutto.</w:t>
      </w:r>
    </w:p>
    <w:p w14:paraId="2AB168A3" w14:textId="0ACD51DF" w:rsidR="0046295E" w:rsidRPr="00D9467E" w:rsidRDefault="0046295E" w:rsidP="00FC7160">
      <w:pPr>
        <w:numPr>
          <w:ilvl w:val="0"/>
          <w:numId w:val="39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Zmiana Umowy w zakresie zmiany wynagrodzenia z przyczyn określonych w ust.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 pkt.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.1.,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.2.,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.3. i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.4.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lastRenderedPageBreak/>
        <w:t>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7307EDDC" w14:textId="5175D62B" w:rsidR="0046295E" w:rsidRPr="00D9467E" w:rsidRDefault="0046295E" w:rsidP="00FC7160">
      <w:pPr>
        <w:numPr>
          <w:ilvl w:val="0"/>
          <w:numId w:val="39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Obowiązek wykazania wpływu zmian, o których mowa w ust.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 niniejszego paragrafu na zmianę wynagrodzenia, o którym mowa w § 4 ust. </w:t>
      </w:r>
      <w:r w:rsidR="000876F6" w:rsidRPr="00D9467E">
        <w:rPr>
          <w:rFonts w:asciiTheme="minorHAnsi" w:hAnsiTheme="minorHAnsi"/>
          <w:color w:val="000000" w:themeColor="text1"/>
          <w:sz w:val="20"/>
          <w:szCs w:val="20"/>
        </w:rPr>
        <w:t>1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 Umowy należy do Wykonawcy pod rygorem odmowy dokonania zmiany Umowy przez Zamawiającego.</w:t>
      </w:r>
    </w:p>
    <w:p w14:paraId="123CF70D" w14:textId="77777777" w:rsidR="0046295E" w:rsidRPr="00D9467E" w:rsidRDefault="0046295E" w:rsidP="00FC7160">
      <w:pPr>
        <w:numPr>
          <w:ilvl w:val="0"/>
          <w:numId w:val="39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Wszelkie zmiany Umowy są dokonywane przez umocowanych przedstawicieli Zamawiającego i Wykonawcy w formie pisemnej w drodze aneksu Umowy, pod rygorem</w:t>
      </w:r>
      <w:r w:rsidRPr="00D9467E">
        <w:rPr>
          <w:rFonts w:asciiTheme="minorHAnsi" w:hAnsiTheme="minorHAnsi" w:cstheme="minorHAnsi"/>
          <w:color w:val="000000" w:themeColor="text1"/>
          <w:spacing w:val="-6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nieważności.</w:t>
      </w:r>
    </w:p>
    <w:p w14:paraId="47DE7761" w14:textId="77777777" w:rsidR="0046295E" w:rsidRPr="00D9467E" w:rsidRDefault="0046295E" w:rsidP="00FC7160">
      <w:pPr>
        <w:numPr>
          <w:ilvl w:val="0"/>
          <w:numId w:val="39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W razie wątpliwości, przyjmuje się, że nie stanowią zmiany Umowy następujące</w:t>
      </w:r>
      <w:r w:rsidRPr="00D9467E">
        <w:rPr>
          <w:rFonts w:asciiTheme="minorHAnsi" w:hAnsiTheme="minorHAnsi" w:cstheme="minorHAnsi"/>
          <w:color w:val="000000" w:themeColor="text1"/>
          <w:spacing w:val="-9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zmiany:</w:t>
      </w:r>
    </w:p>
    <w:p w14:paraId="3C968CEB" w14:textId="77777777" w:rsidR="0046295E" w:rsidRPr="00D9467E" w:rsidRDefault="0046295E" w:rsidP="00FC7160">
      <w:pPr>
        <w:numPr>
          <w:ilvl w:val="1"/>
          <w:numId w:val="39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danych związanych z obsługą administracyjno-organizacyjną</w:t>
      </w:r>
      <w:r w:rsidRPr="00D9467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Umowy,</w:t>
      </w:r>
    </w:p>
    <w:p w14:paraId="76A8F48D" w14:textId="77777777" w:rsidR="0046295E" w:rsidRPr="00D9467E" w:rsidRDefault="0046295E" w:rsidP="00FC7160">
      <w:pPr>
        <w:numPr>
          <w:ilvl w:val="1"/>
          <w:numId w:val="39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danych teleadresowych,</w:t>
      </w:r>
    </w:p>
    <w:p w14:paraId="4ABAB59D" w14:textId="77777777" w:rsidR="0046295E" w:rsidRPr="00D9467E" w:rsidRDefault="0046295E" w:rsidP="00FC7160">
      <w:pPr>
        <w:numPr>
          <w:ilvl w:val="1"/>
          <w:numId w:val="39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danych rejestrowych.</w:t>
      </w:r>
    </w:p>
    <w:p w14:paraId="6A8200D9" w14:textId="77777777" w:rsidR="001F2040" w:rsidRDefault="001F2040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F84C186" w14:textId="77777777" w:rsidR="0046295E" w:rsidRPr="00D9467E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XII. WARUNKI OGÓLNE</w:t>
      </w:r>
    </w:p>
    <w:p w14:paraId="53012418" w14:textId="28DBEAD1" w:rsidR="0046295E" w:rsidRPr="00D9467E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2</w:t>
      </w:r>
      <w:r w:rsidR="00650868" w:rsidRPr="00D946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</w:p>
    <w:p w14:paraId="6DD294A4" w14:textId="77777777" w:rsidR="0046295E" w:rsidRPr="00D9467E" w:rsidRDefault="0046295E" w:rsidP="00036835">
      <w:pPr>
        <w:numPr>
          <w:ilvl w:val="0"/>
          <w:numId w:val="2"/>
        </w:numPr>
        <w:tabs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</w:t>
      </w:r>
      <w:r w:rsidRPr="00D9467E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powszechnego.</w:t>
      </w:r>
    </w:p>
    <w:p w14:paraId="429D554F" w14:textId="77777777" w:rsidR="0046295E" w:rsidRPr="00D9467E" w:rsidRDefault="0046295E" w:rsidP="00036835">
      <w:pPr>
        <w:numPr>
          <w:ilvl w:val="0"/>
          <w:numId w:val="2"/>
        </w:numPr>
        <w:tabs>
          <w:tab w:val="left" w:pos="956"/>
        </w:tabs>
        <w:spacing w:before="2"/>
        <w:ind w:left="956" w:right="247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W sprawach nieuregulowanych niniejszą umową stosuje się odpowiednie przepisy Ustawy z dnia 11 września 2019 roku Prawo zamówień publicznych oraz odpowiednie przepisy Kodeksu</w:t>
      </w:r>
      <w:r w:rsidRPr="00D9467E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Cywilnego.</w:t>
      </w:r>
    </w:p>
    <w:p w14:paraId="28DE89BF" w14:textId="77777777" w:rsidR="0046295E" w:rsidRPr="00D9467E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23</w:t>
      </w:r>
    </w:p>
    <w:p w14:paraId="7C573A40" w14:textId="77777777" w:rsidR="0046295E" w:rsidRPr="00D9467E" w:rsidRDefault="0046295E" w:rsidP="0046295E">
      <w:pPr>
        <w:spacing w:before="60"/>
        <w:ind w:left="595" w:right="24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Umowę niniejszą sporządzono w trzech jednobrzmiących egzemplarzach, z czego dwa otrzymuje Zamawiający, a jeden</w:t>
      </w:r>
      <w:r w:rsidRPr="00D9467E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Wykonawca.</w:t>
      </w:r>
    </w:p>
    <w:p w14:paraId="3962AF99" w14:textId="77777777" w:rsidR="0046295E" w:rsidRPr="00D9467E" w:rsidRDefault="0046295E" w:rsidP="0046295E">
      <w:pPr>
        <w:spacing w:before="4"/>
        <w:rPr>
          <w:color w:val="000000" w:themeColor="text1"/>
          <w:sz w:val="20"/>
          <w:szCs w:val="20"/>
        </w:rPr>
      </w:pPr>
    </w:p>
    <w:p w14:paraId="19F74E49" w14:textId="77777777" w:rsidR="0046295E" w:rsidRPr="00D9467E" w:rsidRDefault="0046295E" w:rsidP="0046295E">
      <w:pPr>
        <w:ind w:left="595"/>
        <w:rPr>
          <w:color w:val="000000" w:themeColor="text1"/>
          <w:sz w:val="20"/>
          <w:szCs w:val="20"/>
        </w:rPr>
      </w:pPr>
      <w:r w:rsidRPr="00D9467E">
        <w:rPr>
          <w:color w:val="000000" w:themeColor="text1"/>
          <w:sz w:val="20"/>
          <w:szCs w:val="20"/>
        </w:rPr>
        <w:t>Integralną część umowy stanowią załączniki:</w:t>
      </w:r>
    </w:p>
    <w:p w14:paraId="3F8307DB" w14:textId="77777777" w:rsidR="0046295E" w:rsidRDefault="0046295E" w:rsidP="00036835">
      <w:pPr>
        <w:numPr>
          <w:ilvl w:val="1"/>
          <w:numId w:val="2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D9467E">
        <w:rPr>
          <w:color w:val="000000" w:themeColor="text1"/>
          <w:sz w:val="20"/>
          <w:szCs w:val="20"/>
        </w:rPr>
        <w:t>Oferta</w:t>
      </w:r>
      <w:r w:rsidRPr="00D9467E">
        <w:rPr>
          <w:color w:val="000000" w:themeColor="text1"/>
          <w:spacing w:val="-2"/>
          <w:sz w:val="20"/>
          <w:szCs w:val="20"/>
        </w:rPr>
        <w:t xml:space="preserve"> </w:t>
      </w:r>
      <w:r w:rsidRPr="00D9467E">
        <w:rPr>
          <w:color w:val="000000" w:themeColor="text1"/>
          <w:sz w:val="20"/>
          <w:szCs w:val="20"/>
        </w:rPr>
        <w:t>Wykonawcy</w:t>
      </w:r>
    </w:p>
    <w:p w14:paraId="57009424" w14:textId="67C9D82C" w:rsidR="00E20BBD" w:rsidRPr="00D9467E" w:rsidRDefault="00E20BBD" w:rsidP="00036835">
      <w:pPr>
        <w:numPr>
          <w:ilvl w:val="1"/>
          <w:numId w:val="2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Zaproszenie do złożenia oferty</w:t>
      </w:r>
    </w:p>
    <w:p w14:paraId="20D14563" w14:textId="77777777" w:rsidR="0046295E" w:rsidRPr="00D9467E" w:rsidRDefault="0046295E" w:rsidP="00036835">
      <w:pPr>
        <w:numPr>
          <w:ilvl w:val="1"/>
          <w:numId w:val="2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D9467E">
        <w:rPr>
          <w:color w:val="000000" w:themeColor="text1"/>
          <w:sz w:val="20"/>
          <w:szCs w:val="20"/>
        </w:rPr>
        <w:t>Karta</w:t>
      </w:r>
      <w:r w:rsidRPr="00D9467E">
        <w:rPr>
          <w:color w:val="000000" w:themeColor="text1"/>
          <w:spacing w:val="-2"/>
          <w:sz w:val="20"/>
          <w:szCs w:val="20"/>
        </w:rPr>
        <w:t xml:space="preserve"> </w:t>
      </w:r>
      <w:r w:rsidRPr="00D9467E">
        <w:rPr>
          <w:color w:val="000000" w:themeColor="text1"/>
          <w:sz w:val="20"/>
          <w:szCs w:val="20"/>
        </w:rPr>
        <w:t>gwarancyjna</w:t>
      </w:r>
    </w:p>
    <w:p w14:paraId="175F9EDD" w14:textId="77777777" w:rsidR="0046295E" w:rsidRPr="00D9467E" w:rsidRDefault="0046295E" w:rsidP="0046295E">
      <w:pPr>
        <w:rPr>
          <w:color w:val="000000" w:themeColor="text1"/>
          <w:sz w:val="20"/>
          <w:szCs w:val="20"/>
        </w:rPr>
      </w:pPr>
    </w:p>
    <w:p w14:paraId="1E73A426" w14:textId="77777777" w:rsidR="0046295E" w:rsidRPr="00D9467E" w:rsidRDefault="0046295E" w:rsidP="0046295E">
      <w:pPr>
        <w:rPr>
          <w:color w:val="000000" w:themeColor="text1"/>
          <w:sz w:val="11"/>
          <w:szCs w:val="20"/>
        </w:rPr>
      </w:pPr>
    </w:p>
    <w:p w14:paraId="457706E5" w14:textId="77777777" w:rsidR="00E20BBD" w:rsidRDefault="00E20BBD" w:rsidP="0046295E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</w:p>
    <w:p w14:paraId="02506326" w14:textId="77777777" w:rsidR="00E20BBD" w:rsidRDefault="00E20BBD" w:rsidP="0046295E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</w:p>
    <w:p w14:paraId="556D03C5" w14:textId="77777777" w:rsidR="0046295E" w:rsidRPr="00517462" w:rsidRDefault="0046295E" w:rsidP="0046295E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  <w:r w:rsidRPr="00D9467E">
        <w:rPr>
          <w:b/>
          <w:bCs/>
          <w:color w:val="000000" w:themeColor="text1"/>
          <w:sz w:val="20"/>
          <w:szCs w:val="20"/>
        </w:rPr>
        <w:t>WYKONAWCA:</w:t>
      </w:r>
      <w:r w:rsidRPr="00D9467E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D9467E">
        <w:rPr>
          <w:b/>
          <w:bCs/>
          <w:color w:val="000000" w:themeColor="text1"/>
          <w:sz w:val="20"/>
          <w:szCs w:val="20"/>
        </w:rPr>
        <w:t>ZAMAWIAJĄCY:</w:t>
      </w:r>
    </w:p>
    <w:p w14:paraId="52367EB9" w14:textId="77777777" w:rsidR="0046295E" w:rsidRPr="0046295E" w:rsidRDefault="0046295E" w:rsidP="0046295E">
      <w:pPr>
        <w:jc w:val="center"/>
        <w:sectPr w:rsidR="0046295E" w:rsidRPr="0046295E">
          <w:footerReference w:type="default" r:id="rId8"/>
          <w:pgSz w:w="11900" w:h="16840"/>
          <w:pgMar w:top="1380" w:right="1160" w:bottom="1160" w:left="820" w:header="0" w:footer="961" w:gutter="0"/>
          <w:cols w:space="708"/>
        </w:sectPr>
      </w:pPr>
    </w:p>
    <w:p w14:paraId="663B7EE2" w14:textId="26F9C4D3" w:rsidR="00673FFF" w:rsidRPr="00CB0B89" w:rsidRDefault="00C619E3">
      <w:pPr>
        <w:spacing w:before="59"/>
        <w:ind w:right="250"/>
        <w:jc w:val="right"/>
        <w:rPr>
          <w:color w:val="000000" w:themeColor="text1"/>
          <w:sz w:val="16"/>
          <w:szCs w:val="16"/>
        </w:rPr>
      </w:pPr>
      <w:r w:rsidRPr="00CB0B89">
        <w:rPr>
          <w:color w:val="000000" w:themeColor="text1"/>
          <w:sz w:val="16"/>
          <w:szCs w:val="16"/>
        </w:rPr>
        <w:lastRenderedPageBreak/>
        <w:t>Z</w:t>
      </w:r>
      <w:r w:rsidR="0046295E" w:rsidRPr="00CB0B89">
        <w:rPr>
          <w:color w:val="000000" w:themeColor="text1"/>
          <w:sz w:val="16"/>
          <w:szCs w:val="16"/>
        </w:rPr>
        <w:t>ałąc</w:t>
      </w:r>
      <w:bookmarkStart w:id="0" w:name="_GoBack"/>
      <w:bookmarkEnd w:id="0"/>
      <w:r w:rsidR="0046295E" w:rsidRPr="00CB0B89">
        <w:rPr>
          <w:color w:val="000000" w:themeColor="text1"/>
          <w:sz w:val="16"/>
          <w:szCs w:val="16"/>
        </w:rPr>
        <w:t xml:space="preserve">znik nr </w:t>
      </w:r>
      <w:r w:rsidR="00E20BBD">
        <w:rPr>
          <w:color w:val="000000" w:themeColor="text1"/>
          <w:sz w:val="16"/>
          <w:szCs w:val="16"/>
        </w:rPr>
        <w:t>3</w:t>
      </w:r>
      <w:r w:rsidRPr="00CB0B89">
        <w:rPr>
          <w:color w:val="000000" w:themeColor="text1"/>
          <w:sz w:val="16"/>
          <w:szCs w:val="16"/>
        </w:rPr>
        <w:t xml:space="preserve"> do umowy</w:t>
      </w:r>
    </w:p>
    <w:p w14:paraId="137FA2E2" w14:textId="77777777" w:rsidR="00673FFF" w:rsidRPr="00CB0B89" w:rsidRDefault="00673FFF">
      <w:pPr>
        <w:pStyle w:val="Tekstpodstawowy"/>
        <w:spacing w:before="4"/>
        <w:rPr>
          <w:color w:val="000000" w:themeColor="text1"/>
          <w:sz w:val="13"/>
        </w:rPr>
      </w:pPr>
    </w:p>
    <w:p w14:paraId="604BDB9F" w14:textId="77777777" w:rsidR="0046295E" w:rsidRPr="00CB0B89" w:rsidRDefault="0046295E" w:rsidP="0046295E">
      <w:pPr>
        <w:spacing w:before="240" w:after="240" w:line="276" w:lineRule="auto"/>
        <w:jc w:val="center"/>
        <w:rPr>
          <w:rFonts w:eastAsia="TimesNewRomanPSMT" w:cs="TimesNewRomanPSMT"/>
          <w:b/>
          <w:color w:val="000000" w:themeColor="text1"/>
          <w:sz w:val="28"/>
          <w:szCs w:val="28"/>
        </w:rPr>
      </w:pPr>
      <w:r w:rsidRPr="00CB0B89">
        <w:rPr>
          <w:rFonts w:eastAsia="TimesNewRomanPSMT" w:cs="TimesNewRomanPSMT"/>
          <w:b/>
          <w:color w:val="000000" w:themeColor="text1"/>
          <w:sz w:val="28"/>
          <w:szCs w:val="28"/>
        </w:rPr>
        <w:t>KARTA GWARANCYJNA</w:t>
      </w:r>
    </w:p>
    <w:p w14:paraId="3C65245F" w14:textId="77777777" w:rsidR="00F31C27" w:rsidRDefault="001F2040" w:rsidP="00150594">
      <w:pPr>
        <w:tabs>
          <w:tab w:val="left" w:pos="9356"/>
        </w:tabs>
        <w:ind w:right="543"/>
        <w:jc w:val="center"/>
        <w:outlineLvl w:val="1"/>
        <w:rPr>
          <w:b/>
          <w:bCs/>
          <w:color w:val="000000" w:themeColor="text1"/>
          <w:spacing w:val="-4"/>
        </w:rPr>
      </w:pPr>
      <w:r>
        <w:rPr>
          <w:b/>
          <w:bCs/>
          <w:color w:val="000000" w:themeColor="text1"/>
          <w:spacing w:val="-4"/>
        </w:rPr>
        <w:t>n</w:t>
      </w:r>
      <w:r w:rsidR="0046295E" w:rsidRPr="00CB0B89">
        <w:rPr>
          <w:b/>
          <w:bCs/>
          <w:color w:val="000000" w:themeColor="text1"/>
          <w:spacing w:val="-4"/>
        </w:rPr>
        <w:t xml:space="preserve">a </w:t>
      </w:r>
      <w:r>
        <w:rPr>
          <w:b/>
          <w:bCs/>
          <w:color w:val="000000" w:themeColor="text1"/>
          <w:spacing w:val="-4"/>
        </w:rPr>
        <w:t>„</w:t>
      </w:r>
      <w:r w:rsidR="00F31C27" w:rsidRPr="00F31C27">
        <w:rPr>
          <w:b/>
          <w:bCs/>
          <w:color w:val="000000" w:themeColor="text1"/>
          <w:spacing w:val="-4"/>
        </w:rPr>
        <w:t xml:space="preserve">Opracowanie dokumentacji projektowej rekreacyjnej hali namiotowej </w:t>
      </w:r>
    </w:p>
    <w:p w14:paraId="62FA973B" w14:textId="0F311AC5" w:rsidR="0046295E" w:rsidRPr="00CB0B89" w:rsidRDefault="00F31C27" w:rsidP="00150594">
      <w:pPr>
        <w:tabs>
          <w:tab w:val="left" w:pos="9356"/>
        </w:tabs>
        <w:ind w:right="543"/>
        <w:jc w:val="center"/>
        <w:outlineLvl w:val="1"/>
        <w:rPr>
          <w:color w:val="000000" w:themeColor="text1"/>
          <w:sz w:val="20"/>
          <w:szCs w:val="20"/>
        </w:rPr>
      </w:pPr>
      <w:r w:rsidRPr="00F31C27">
        <w:rPr>
          <w:b/>
          <w:bCs/>
          <w:color w:val="000000" w:themeColor="text1"/>
          <w:spacing w:val="-4"/>
        </w:rPr>
        <w:t>na stadionie miejskim w Lwówku Śląskim</w:t>
      </w:r>
      <w:r w:rsidR="001F2040">
        <w:rPr>
          <w:b/>
          <w:bCs/>
          <w:color w:val="000000" w:themeColor="text1"/>
          <w:spacing w:val="-4"/>
        </w:rPr>
        <w:t>”</w:t>
      </w:r>
    </w:p>
    <w:p w14:paraId="4288A0CE" w14:textId="77777777" w:rsidR="0046295E" w:rsidRPr="00CB0B8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§ 1</w:t>
      </w:r>
    </w:p>
    <w:p w14:paraId="0E8DC7AB" w14:textId="7BAD0885" w:rsidR="0046295E" w:rsidRPr="00CB0B8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 xml:space="preserve">Zgodnie z umową nr ………………… z dnia ………………… Wykonawca udziela gwarancji od dnia odbioru dokumentacji projektowo – kosztorysowej </w:t>
      </w:r>
      <w:r w:rsidR="008E1B83">
        <w:rPr>
          <w:color w:val="000000" w:themeColor="text1"/>
          <w:sz w:val="20"/>
          <w:szCs w:val="20"/>
        </w:rPr>
        <w:t>na okres</w:t>
      </w:r>
      <w:r w:rsidRPr="00CB0B89">
        <w:rPr>
          <w:color w:val="000000" w:themeColor="text1"/>
          <w:sz w:val="20"/>
          <w:szCs w:val="20"/>
        </w:rPr>
        <w:t xml:space="preserve"> </w:t>
      </w:r>
      <w:r w:rsidR="001F2040">
        <w:rPr>
          <w:color w:val="000000" w:themeColor="text1"/>
          <w:sz w:val="20"/>
          <w:szCs w:val="20"/>
        </w:rPr>
        <w:t>36</w:t>
      </w:r>
      <w:r w:rsidRPr="00CB0B89">
        <w:rPr>
          <w:color w:val="000000" w:themeColor="text1"/>
          <w:sz w:val="20"/>
          <w:szCs w:val="20"/>
        </w:rPr>
        <w:t xml:space="preserve"> </w:t>
      </w:r>
      <w:r w:rsidR="008E1B83">
        <w:rPr>
          <w:color w:val="000000" w:themeColor="text1"/>
          <w:sz w:val="20"/>
          <w:szCs w:val="20"/>
        </w:rPr>
        <w:t>m-</w:t>
      </w:r>
      <w:proofErr w:type="spellStart"/>
      <w:r w:rsidR="008E1B83">
        <w:rPr>
          <w:color w:val="000000" w:themeColor="text1"/>
          <w:sz w:val="20"/>
          <w:szCs w:val="20"/>
        </w:rPr>
        <w:t>cy</w:t>
      </w:r>
      <w:proofErr w:type="spellEnd"/>
      <w:r w:rsidR="008E1B83">
        <w:rPr>
          <w:color w:val="000000" w:themeColor="text1"/>
          <w:sz w:val="20"/>
          <w:szCs w:val="20"/>
        </w:rPr>
        <w:t>.</w:t>
      </w:r>
    </w:p>
    <w:p w14:paraId="7031B3E0" w14:textId="77777777" w:rsidR="0046295E" w:rsidRPr="00CB0B8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§ 2</w:t>
      </w:r>
    </w:p>
    <w:p w14:paraId="3DCE8087" w14:textId="77777777" w:rsidR="0046295E" w:rsidRPr="00CB0B8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Wykonawca zobowiązany jest do usunięcia na swój koszt wad ujawnionych w okresie gwarancji, w terminie wyznaczonym przez Zamawiającego. Wykonawca nie może odmówić usunięcia wad powołując się na nadmierne koszty i trudności.</w:t>
      </w:r>
    </w:p>
    <w:p w14:paraId="3625811A" w14:textId="77777777" w:rsidR="0046295E" w:rsidRPr="00CB0B8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§ 3</w:t>
      </w:r>
    </w:p>
    <w:p w14:paraId="57D695EA" w14:textId="77777777" w:rsidR="0046295E" w:rsidRPr="00CB0B8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Wykonawca ponosi odpowiedzialność za wady, które ujawniły się po dokonaniu odbioru przedmiotu umowy, przy czym Wykonawca w ramach niniejszej gwarancji jakości ma obowiązek usunąć również wady po upływie okresu gwarancji jakości, jeżeli zostały one ujawnione i zgłoszone Wykonawcy przed upływem okresu gwarancji jakości.</w:t>
      </w:r>
    </w:p>
    <w:p w14:paraId="5E42192F" w14:textId="77777777" w:rsidR="0046295E" w:rsidRPr="00CB0B8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§ 4</w:t>
      </w:r>
    </w:p>
    <w:p w14:paraId="28CCFE7C" w14:textId="77777777" w:rsidR="0046295E" w:rsidRPr="00CB0B8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Zamawiający jest obowiązany zawiadomić Wykonawcę o stwierdzonej wadzie pisemnie lub telefonicznie. Zgłoszenie telefoniczne winno być niezwłocznie potwierdzone na piśmie.</w:t>
      </w:r>
    </w:p>
    <w:p w14:paraId="5B4BAFCA" w14:textId="77777777" w:rsidR="0046295E" w:rsidRPr="00CB0B8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§ 5</w:t>
      </w:r>
    </w:p>
    <w:p w14:paraId="01A3C2EF" w14:textId="77777777" w:rsidR="0046295E" w:rsidRPr="00CB0B8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 xml:space="preserve">W przypadku odmowy usunięcia lub nieusunięcia wady przez Wykonawcę w terminie wyznaczonym przez Zamawiającego, Zamawiający ma prawo zlecić zastępcze usunięcie wad na koszt Wykonawcy. </w:t>
      </w:r>
    </w:p>
    <w:p w14:paraId="027A098B" w14:textId="77777777" w:rsidR="0046295E" w:rsidRPr="00CB0B8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§ 6</w:t>
      </w:r>
    </w:p>
    <w:p w14:paraId="1ECCCE40" w14:textId="77777777" w:rsidR="0046295E" w:rsidRPr="00CB0B8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Usunięcie wady powinno być stwierdzone protokołem.</w:t>
      </w:r>
    </w:p>
    <w:p w14:paraId="3211276E" w14:textId="77777777" w:rsidR="0046295E" w:rsidRPr="00CB0B8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§ 7</w:t>
      </w:r>
    </w:p>
    <w:p w14:paraId="57227EAA" w14:textId="77777777" w:rsidR="0046295E" w:rsidRPr="00CB0B89" w:rsidRDefault="0046295E" w:rsidP="0046295E">
      <w:pPr>
        <w:spacing w:before="60"/>
        <w:ind w:right="281"/>
        <w:jc w:val="both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W ramach niniejszej gwarancji Zamawiający może także domagać się usunięcia szkód, które powstały w wyniku ujawnionych wad, a także szkód powstałych w trakcie usuwania wad.</w:t>
      </w:r>
    </w:p>
    <w:p w14:paraId="61621DD4" w14:textId="77777777" w:rsidR="0046295E" w:rsidRPr="00CB0B89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0C1F3CEA" w14:textId="77777777" w:rsidR="0046295E" w:rsidRPr="00CB0B89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257089E4" w14:textId="078A06EE" w:rsidR="0046295E" w:rsidRPr="00F31C27" w:rsidRDefault="0046295E" w:rsidP="0046295E">
      <w:pPr>
        <w:spacing w:before="240" w:after="200" w:line="276" w:lineRule="auto"/>
        <w:ind w:left="6237"/>
        <w:rPr>
          <w:rFonts w:eastAsia="TimesNewRomanPSMT" w:cs="TimesNewRomanPSMT"/>
          <w:b/>
          <w:color w:val="000000" w:themeColor="text1"/>
          <w:sz w:val="20"/>
          <w:szCs w:val="20"/>
        </w:rPr>
      </w:pPr>
      <w:r w:rsidRPr="00F31C27">
        <w:rPr>
          <w:rFonts w:eastAsia="TimesNewRomanPSMT" w:cs="TimesNewRomanPSMT"/>
          <w:b/>
          <w:color w:val="000000" w:themeColor="text1"/>
          <w:sz w:val="20"/>
          <w:szCs w:val="20"/>
        </w:rPr>
        <w:t>WYKONAWCA</w:t>
      </w:r>
      <w:r w:rsidR="001D7BEB" w:rsidRPr="00F31C27">
        <w:rPr>
          <w:rFonts w:eastAsia="TimesNewRomanPSMT" w:cs="TimesNewRomanPSMT"/>
          <w:b/>
          <w:color w:val="000000" w:themeColor="text1"/>
          <w:sz w:val="20"/>
          <w:szCs w:val="20"/>
        </w:rPr>
        <w:t>:</w:t>
      </w:r>
    </w:p>
    <w:p w14:paraId="3EC04921" w14:textId="5A35E2D5" w:rsidR="00673FFF" w:rsidRPr="00CB0B89" w:rsidRDefault="00C619E3">
      <w:pPr>
        <w:pStyle w:val="Tekstpodstawowy"/>
        <w:tabs>
          <w:tab w:val="left" w:pos="5297"/>
        </w:tabs>
        <w:ind w:left="342"/>
        <w:jc w:val="center"/>
        <w:rPr>
          <w:color w:val="000000" w:themeColor="text1"/>
        </w:rPr>
      </w:pPr>
      <w:r w:rsidRPr="00CB0B89">
        <w:rPr>
          <w:color w:val="000000" w:themeColor="text1"/>
        </w:rPr>
        <w:t>:</w:t>
      </w:r>
    </w:p>
    <w:sectPr w:rsidR="00673FFF" w:rsidRPr="00CB0B89">
      <w:pgSz w:w="11900" w:h="16840"/>
      <w:pgMar w:top="1360" w:right="1160" w:bottom="1160" w:left="820" w:header="0" w:footer="96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23CE1" w16cex:dateUtc="2021-03-21T20:45:00Z"/>
  <w16cex:commentExtensible w16cex:durableId="24023CB8" w16cex:dateUtc="2021-03-21T20:44:00Z"/>
  <w16cex:commentExtensible w16cex:durableId="24023FAB" w16cex:dateUtc="2021-03-21T20:56:00Z"/>
  <w16cex:commentExtensible w16cex:durableId="24024020" w16cex:dateUtc="2021-03-21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65F898" w16cid:durableId="24023CE1"/>
  <w16cid:commentId w16cid:paraId="5D741A3C" w16cid:durableId="24023CB8"/>
  <w16cid:commentId w16cid:paraId="445AB864" w16cid:durableId="24023FAB"/>
  <w16cid:commentId w16cid:paraId="4FCC6B8C" w16cid:durableId="240240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025E8" w14:textId="77777777" w:rsidR="00DB54F2" w:rsidRDefault="00DB54F2">
      <w:r>
        <w:separator/>
      </w:r>
    </w:p>
  </w:endnote>
  <w:endnote w:type="continuationSeparator" w:id="0">
    <w:p w14:paraId="14E61FE8" w14:textId="77777777" w:rsidR="00DB54F2" w:rsidRDefault="00DB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aTEELig CE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16DE" w14:textId="3B758C20" w:rsidR="00200989" w:rsidRDefault="00200989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81D6D9" wp14:editId="149F39B5">
              <wp:simplePos x="0" y="0"/>
              <wp:positionH relativeFrom="page">
                <wp:posOffset>5987415</wp:posOffset>
              </wp:positionH>
              <wp:positionV relativeFrom="page">
                <wp:posOffset>9943465</wp:posOffset>
              </wp:positionV>
              <wp:extent cx="6858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D900" w14:textId="13B1A758" w:rsidR="00200989" w:rsidRDefault="00200989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0A5D">
                            <w:rPr>
                              <w:b/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8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D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45pt;margin-top:782.95pt;width:5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ub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" filled="f" stroked="f">
              <v:textbox inset="0,0,0,0">
                <w:txbxContent>
                  <w:p w14:paraId="4D7BD900" w14:textId="13B1A758" w:rsidR="00200989" w:rsidRDefault="00200989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0A5D">
                      <w:rPr>
                        <w:b/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z </w:t>
                    </w:r>
                    <w:r>
                      <w:rPr>
                        <w:b/>
                        <w:sz w:val="18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D4405" w14:textId="77777777" w:rsidR="00DB54F2" w:rsidRDefault="00DB54F2">
      <w:r>
        <w:separator/>
      </w:r>
    </w:p>
  </w:footnote>
  <w:footnote w:type="continuationSeparator" w:id="0">
    <w:p w14:paraId="0B27F27A" w14:textId="77777777" w:rsidR="00DB54F2" w:rsidRDefault="00DB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2FB"/>
    <w:multiLevelType w:val="multilevel"/>
    <w:tmpl w:val="954C1B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7038" w:hanging="108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9384" w:hanging="1440"/>
      </w:pPr>
      <w:rPr>
        <w:rFonts w:cstheme="minorHAnsi" w:hint="default"/>
      </w:rPr>
    </w:lvl>
  </w:abstractNum>
  <w:abstractNum w:abstractNumId="1" w15:restartNumberingAfterBreak="0">
    <w:nsid w:val="015D0221"/>
    <w:multiLevelType w:val="multilevel"/>
    <w:tmpl w:val="E1FAC95C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3EB71FB"/>
    <w:multiLevelType w:val="multilevel"/>
    <w:tmpl w:val="10E20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04" w:hanging="1440"/>
      </w:pPr>
      <w:rPr>
        <w:rFonts w:hint="default"/>
      </w:rPr>
    </w:lvl>
  </w:abstractNum>
  <w:abstractNum w:abstractNumId="3" w15:restartNumberingAfterBreak="0">
    <w:nsid w:val="06105022"/>
    <w:multiLevelType w:val="hybridMultilevel"/>
    <w:tmpl w:val="5FA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C3A95"/>
    <w:multiLevelType w:val="multilevel"/>
    <w:tmpl w:val="4DE6E7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7212340"/>
    <w:multiLevelType w:val="hybridMultilevel"/>
    <w:tmpl w:val="26D4DB42"/>
    <w:lvl w:ilvl="0" w:tplc="1C18058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3B8C6F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564E551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AD416D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66B6CBB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B06DC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7D66B3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D02C0D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591E27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75F6D49"/>
    <w:multiLevelType w:val="multilevel"/>
    <w:tmpl w:val="BD3AF1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8B243F1"/>
    <w:multiLevelType w:val="hybridMultilevel"/>
    <w:tmpl w:val="7BF26822"/>
    <w:lvl w:ilvl="0" w:tplc="6548EC9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E9AC69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D59C3A0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1E0E71A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81ECC87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30324DF8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C28C59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B98D24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BAB0A70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8C8044B"/>
    <w:multiLevelType w:val="hybridMultilevel"/>
    <w:tmpl w:val="DD8C05E2"/>
    <w:lvl w:ilvl="0" w:tplc="2E829844">
      <w:numFmt w:val="bullet"/>
      <w:lvlText w:val=""/>
      <w:lvlJc w:val="left"/>
      <w:pPr>
        <w:ind w:left="130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E88407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83329B7A">
      <w:numFmt w:val="bullet"/>
      <w:lvlText w:val="•"/>
      <w:lvlJc w:val="left"/>
      <w:pPr>
        <w:ind w:left="3024" w:hanging="360"/>
      </w:pPr>
      <w:rPr>
        <w:rFonts w:hint="default"/>
        <w:lang w:val="pl-PL" w:eastAsia="en-US" w:bidi="ar-SA"/>
      </w:rPr>
    </w:lvl>
    <w:lvl w:ilvl="3" w:tplc="06740C20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4" w:tplc="992CCC5E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5" w:tplc="DA3CE67E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6" w:tplc="F836E29A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ED4C11E0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  <w:lvl w:ilvl="8" w:tplc="15FA61E8">
      <w:numFmt w:val="bullet"/>
      <w:lvlText w:val="•"/>
      <w:lvlJc w:val="left"/>
      <w:pPr>
        <w:ind w:left="8196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A644E5D"/>
    <w:multiLevelType w:val="multilevel"/>
    <w:tmpl w:val="769EFDE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10" w15:restartNumberingAfterBreak="0">
    <w:nsid w:val="0E201564"/>
    <w:multiLevelType w:val="hybridMultilevel"/>
    <w:tmpl w:val="BA329FD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78B773A"/>
    <w:multiLevelType w:val="multilevel"/>
    <w:tmpl w:val="6F044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12" w15:restartNumberingAfterBreak="0">
    <w:nsid w:val="1A0864B4"/>
    <w:multiLevelType w:val="multilevel"/>
    <w:tmpl w:val="800CB68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13" w15:restartNumberingAfterBreak="0">
    <w:nsid w:val="1B8D2D95"/>
    <w:multiLevelType w:val="hybridMultilevel"/>
    <w:tmpl w:val="E872E716"/>
    <w:lvl w:ilvl="0" w:tplc="C436E5F6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FEECA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BD5C209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DFF6798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4043D0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E8AB18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182CAC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F84078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8BCF02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F0600"/>
    <w:multiLevelType w:val="hybridMultilevel"/>
    <w:tmpl w:val="DD8833CE"/>
    <w:lvl w:ilvl="0" w:tplc="B906CF9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AE6F5A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68F2639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8D4785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768405D4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294DABC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DA60159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7A64BA0A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C8226EDC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0BE3E85"/>
    <w:multiLevelType w:val="multilevel"/>
    <w:tmpl w:val="6728F9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9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28" w:hanging="1440"/>
      </w:pPr>
      <w:rPr>
        <w:rFonts w:hint="default"/>
        <w:b w:val="0"/>
      </w:rPr>
    </w:lvl>
  </w:abstractNum>
  <w:abstractNum w:abstractNumId="18" w15:restartNumberingAfterBreak="0">
    <w:nsid w:val="22B47996"/>
    <w:multiLevelType w:val="hybridMultilevel"/>
    <w:tmpl w:val="9BE8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F58AA"/>
    <w:multiLevelType w:val="multilevel"/>
    <w:tmpl w:val="732E41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AA11C6C"/>
    <w:multiLevelType w:val="hybridMultilevel"/>
    <w:tmpl w:val="919A2F68"/>
    <w:lvl w:ilvl="0" w:tplc="F82C7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D30ACD"/>
    <w:multiLevelType w:val="hybridMultilevel"/>
    <w:tmpl w:val="05307620"/>
    <w:lvl w:ilvl="0" w:tplc="4CD27B4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3461376D"/>
    <w:multiLevelType w:val="hybridMultilevel"/>
    <w:tmpl w:val="1D4095EC"/>
    <w:lvl w:ilvl="0" w:tplc="0AD020CE">
      <w:start w:val="1"/>
      <w:numFmt w:val="lowerLetter"/>
      <w:lvlText w:val="%1)"/>
      <w:lvlJc w:val="left"/>
      <w:pPr>
        <w:ind w:left="1023" w:hanging="35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52C6D92">
      <w:numFmt w:val="bullet"/>
      <w:lvlText w:val="•"/>
      <w:lvlJc w:val="left"/>
      <w:pPr>
        <w:ind w:left="1910" w:hanging="358"/>
      </w:pPr>
      <w:rPr>
        <w:rFonts w:hint="default"/>
        <w:lang w:val="pl-PL" w:eastAsia="en-US" w:bidi="ar-SA"/>
      </w:rPr>
    </w:lvl>
    <w:lvl w:ilvl="2" w:tplc="EFFC54EC">
      <w:numFmt w:val="bullet"/>
      <w:lvlText w:val="•"/>
      <w:lvlJc w:val="left"/>
      <w:pPr>
        <w:ind w:left="2800" w:hanging="358"/>
      </w:pPr>
      <w:rPr>
        <w:rFonts w:hint="default"/>
        <w:lang w:val="pl-PL" w:eastAsia="en-US" w:bidi="ar-SA"/>
      </w:rPr>
    </w:lvl>
    <w:lvl w:ilvl="3" w:tplc="74EE598E">
      <w:numFmt w:val="bullet"/>
      <w:lvlText w:val="•"/>
      <w:lvlJc w:val="left"/>
      <w:pPr>
        <w:ind w:left="3690" w:hanging="358"/>
      </w:pPr>
      <w:rPr>
        <w:rFonts w:hint="default"/>
        <w:lang w:val="pl-PL" w:eastAsia="en-US" w:bidi="ar-SA"/>
      </w:rPr>
    </w:lvl>
    <w:lvl w:ilvl="4" w:tplc="0B82F208">
      <w:numFmt w:val="bullet"/>
      <w:lvlText w:val="•"/>
      <w:lvlJc w:val="left"/>
      <w:pPr>
        <w:ind w:left="4580" w:hanging="358"/>
      </w:pPr>
      <w:rPr>
        <w:rFonts w:hint="default"/>
        <w:lang w:val="pl-PL" w:eastAsia="en-US" w:bidi="ar-SA"/>
      </w:rPr>
    </w:lvl>
    <w:lvl w:ilvl="5" w:tplc="D70455C6">
      <w:numFmt w:val="bullet"/>
      <w:lvlText w:val="•"/>
      <w:lvlJc w:val="left"/>
      <w:pPr>
        <w:ind w:left="5470" w:hanging="358"/>
      </w:pPr>
      <w:rPr>
        <w:rFonts w:hint="default"/>
        <w:lang w:val="pl-PL" w:eastAsia="en-US" w:bidi="ar-SA"/>
      </w:rPr>
    </w:lvl>
    <w:lvl w:ilvl="6" w:tplc="EDDC9AA2">
      <w:numFmt w:val="bullet"/>
      <w:lvlText w:val="•"/>
      <w:lvlJc w:val="left"/>
      <w:pPr>
        <w:ind w:left="6360" w:hanging="358"/>
      </w:pPr>
      <w:rPr>
        <w:rFonts w:hint="default"/>
        <w:lang w:val="pl-PL" w:eastAsia="en-US" w:bidi="ar-SA"/>
      </w:rPr>
    </w:lvl>
    <w:lvl w:ilvl="7" w:tplc="D4A65B86">
      <w:numFmt w:val="bullet"/>
      <w:lvlText w:val="•"/>
      <w:lvlJc w:val="left"/>
      <w:pPr>
        <w:ind w:left="7250" w:hanging="358"/>
      </w:pPr>
      <w:rPr>
        <w:rFonts w:hint="default"/>
        <w:lang w:val="pl-PL" w:eastAsia="en-US" w:bidi="ar-SA"/>
      </w:rPr>
    </w:lvl>
    <w:lvl w:ilvl="8" w:tplc="9C4824C4">
      <w:numFmt w:val="bullet"/>
      <w:lvlText w:val="•"/>
      <w:lvlJc w:val="left"/>
      <w:pPr>
        <w:ind w:left="8140" w:hanging="358"/>
      </w:pPr>
      <w:rPr>
        <w:rFonts w:hint="default"/>
        <w:lang w:val="pl-PL" w:eastAsia="en-US" w:bidi="ar-SA"/>
      </w:rPr>
    </w:lvl>
  </w:abstractNum>
  <w:abstractNum w:abstractNumId="23" w15:restartNumberingAfterBreak="0">
    <w:nsid w:val="369538F3"/>
    <w:multiLevelType w:val="hybridMultilevel"/>
    <w:tmpl w:val="DEAAA482"/>
    <w:lvl w:ilvl="0" w:tplc="AD5C461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CC51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2B9EA856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6B16C766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21BCA14C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6158F2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A20B15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93709DB4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A1A010E8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24" w15:restartNumberingAfterBreak="0">
    <w:nsid w:val="3AC3002C"/>
    <w:multiLevelType w:val="hybridMultilevel"/>
    <w:tmpl w:val="AA9A8134"/>
    <w:lvl w:ilvl="0" w:tplc="B9D470FA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9" w:hanging="360"/>
      </w:pPr>
    </w:lvl>
    <w:lvl w:ilvl="2" w:tplc="0415001B" w:tentative="1">
      <w:start w:val="1"/>
      <w:numFmt w:val="lowerRoman"/>
      <w:lvlText w:val="%3."/>
      <w:lvlJc w:val="right"/>
      <w:pPr>
        <w:ind w:left="3619" w:hanging="180"/>
      </w:pPr>
    </w:lvl>
    <w:lvl w:ilvl="3" w:tplc="0415000F" w:tentative="1">
      <w:start w:val="1"/>
      <w:numFmt w:val="decimal"/>
      <w:lvlText w:val="%4."/>
      <w:lvlJc w:val="left"/>
      <w:pPr>
        <w:ind w:left="4339" w:hanging="360"/>
      </w:pPr>
    </w:lvl>
    <w:lvl w:ilvl="4" w:tplc="04150019" w:tentative="1">
      <w:start w:val="1"/>
      <w:numFmt w:val="lowerLetter"/>
      <w:lvlText w:val="%5."/>
      <w:lvlJc w:val="left"/>
      <w:pPr>
        <w:ind w:left="5059" w:hanging="360"/>
      </w:pPr>
    </w:lvl>
    <w:lvl w:ilvl="5" w:tplc="0415001B" w:tentative="1">
      <w:start w:val="1"/>
      <w:numFmt w:val="lowerRoman"/>
      <w:lvlText w:val="%6."/>
      <w:lvlJc w:val="right"/>
      <w:pPr>
        <w:ind w:left="5779" w:hanging="180"/>
      </w:pPr>
    </w:lvl>
    <w:lvl w:ilvl="6" w:tplc="0415000F" w:tentative="1">
      <w:start w:val="1"/>
      <w:numFmt w:val="decimal"/>
      <w:lvlText w:val="%7."/>
      <w:lvlJc w:val="left"/>
      <w:pPr>
        <w:ind w:left="6499" w:hanging="360"/>
      </w:pPr>
    </w:lvl>
    <w:lvl w:ilvl="7" w:tplc="04150019" w:tentative="1">
      <w:start w:val="1"/>
      <w:numFmt w:val="lowerLetter"/>
      <w:lvlText w:val="%8."/>
      <w:lvlJc w:val="left"/>
      <w:pPr>
        <w:ind w:left="7219" w:hanging="360"/>
      </w:pPr>
    </w:lvl>
    <w:lvl w:ilvl="8" w:tplc="0415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25" w15:restartNumberingAfterBreak="0">
    <w:nsid w:val="3E464A4C"/>
    <w:multiLevelType w:val="hybridMultilevel"/>
    <w:tmpl w:val="0BD4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21A7B"/>
    <w:multiLevelType w:val="hybridMultilevel"/>
    <w:tmpl w:val="0E46DBFE"/>
    <w:lvl w:ilvl="0" w:tplc="9746E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3EEF2167"/>
    <w:multiLevelType w:val="hybridMultilevel"/>
    <w:tmpl w:val="5E926DF6"/>
    <w:lvl w:ilvl="0" w:tplc="FE7EE5E0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7B2A80A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B3E0BA6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52C348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CEC88F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AF64296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01242E3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5BAD060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7EA2716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2711DA3"/>
    <w:multiLevelType w:val="multilevel"/>
    <w:tmpl w:val="BD52701A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29" w15:restartNumberingAfterBreak="0">
    <w:nsid w:val="45A74AEA"/>
    <w:multiLevelType w:val="hybridMultilevel"/>
    <w:tmpl w:val="8F008630"/>
    <w:lvl w:ilvl="0" w:tplc="7F9CF2BA">
      <w:start w:val="1"/>
      <w:numFmt w:val="lowerLetter"/>
      <w:lvlText w:val="%1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EFCF9BE">
      <w:numFmt w:val="bullet"/>
      <w:lvlText w:val="•"/>
      <w:lvlJc w:val="left"/>
      <w:pPr>
        <w:ind w:left="2288" w:hanging="286"/>
      </w:pPr>
      <w:rPr>
        <w:rFonts w:hint="default"/>
        <w:lang w:val="pl-PL" w:eastAsia="en-US" w:bidi="ar-SA"/>
      </w:rPr>
    </w:lvl>
    <w:lvl w:ilvl="2" w:tplc="A60ED0DC">
      <w:numFmt w:val="bullet"/>
      <w:lvlText w:val="•"/>
      <w:lvlJc w:val="left"/>
      <w:pPr>
        <w:ind w:left="3136" w:hanging="286"/>
      </w:pPr>
      <w:rPr>
        <w:rFonts w:hint="default"/>
        <w:lang w:val="pl-PL" w:eastAsia="en-US" w:bidi="ar-SA"/>
      </w:rPr>
    </w:lvl>
    <w:lvl w:ilvl="3" w:tplc="0E6A5A70">
      <w:numFmt w:val="bullet"/>
      <w:lvlText w:val="•"/>
      <w:lvlJc w:val="left"/>
      <w:pPr>
        <w:ind w:left="3984" w:hanging="286"/>
      </w:pPr>
      <w:rPr>
        <w:rFonts w:hint="default"/>
        <w:lang w:val="pl-PL" w:eastAsia="en-US" w:bidi="ar-SA"/>
      </w:rPr>
    </w:lvl>
    <w:lvl w:ilvl="4" w:tplc="117406CE">
      <w:numFmt w:val="bullet"/>
      <w:lvlText w:val="•"/>
      <w:lvlJc w:val="left"/>
      <w:pPr>
        <w:ind w:left="4832" w:hanging="286"/>
      </w:pPr>
      <w:rPr>
        <w:rFonts w:hint="default"/>
        <w:lang w:val="pl-PL" w:eastAsia="en-US" w:bidi="ar-SA"/>
      </w:rPr>
    </w:lvl>
    <w:lvl w:ilvl="5" w:tplc="57E08FAA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6" w:tplc="1A103624">
      <w:numFmt w:val="bullet"/>
      <w:lvlText w:val="•"/>
      <w:lvlJc w:val="left"/>
      <w:pPr>
        <w:ind w:left="6528" w:hanging="286"/>
      </w:pPr>
      <w:rPr>
        <w:rFonts w:hint="default"/>
        <w:lang w:val="pl-PL" w:eastAsia="en-US" w:bidi="ar-SA"/>
      </w:rPr>
    </w:lvl>
    <w:lvl w:ilvl="7" w:tplc="7A1CE0CE">
      <w:numFmt w:val="bullet"/>
      <w:lvlText w:val="•"/>
      <w:lvlJc w:val="left"/>
      <w:pPr>
        <w:ind w:left="7376" w:hanging="286"/>
      </w:pPr>
      <w:rPr>
        <w:rFonts w:hint="default"/>
        <w:lang w:val="pl-PL" w:eastAsia="en-US" w:bidi="ar-SA"/>
      </w:rPr>
    </w:lvl>
    <w:lvl w:ilvl="8" w:tplc="CB285876">
      <w:numFmt w:val="bullet"/>
      <w:lvlText w:val="•"/>
      <w:lvlJc w:val="left"/>
      <w:pPr>
        <w:ind w:left="8224" w:hanging="286"/>
      </w:pPr>
      <w:rPr>
        <w:rFonts w:hint="default"/>
        <w:lang w:val="pl-PL" w:eastAsia="en-US" w:bidi="ar-SA"/>
      </w:rPr>
    </w:lvl>
  </w:abstractNum>
  <w:abstractNum w:abstractNumId="30" w15:restartNumberingAfterBreak="0">
    <w:nsid w:val="499924A4"/>
    <w:multiLevelType w:val="multilevel"/>
    <w:tmpl w:val="54187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A450DD7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4E597C98"/>
    <w:multiLevelType w:val="hybridMultilevel"/>
    <w:tmpl w:val="3AE83404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F4B3458"/>
    <w:multiLevelType w:val="hybridMultilevel"/>
    <w:tmpl w:val="C6FAF0B6"/>
    <w:lvl w:ilvl="0" w:tplc="3B349F4E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ED22D7A2">
      <w:numFmt w:val="bullet"/>
      <w:lvlText w:val=""/>
      <w:lvlJc w:val="left"/>
      <w:pPr>
        <w:ind w:left="2297" w:hanging="245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E1F873FC">
      <w:numFmt w:val="bullet"/>
      <w:lvlText w:val="•"/>
      <w:lvlJc w:val="left"/>
      <w:pPr>
        <w:ind w:left="3146" w:hanging="245"/>
      </w:pPr>
      <w:rPr>
        <w:rFonts w:hint="default"/>
        <w:lang w:val="pl-PL" w:eastAsia="en-US" w:bidi="ar-SA"/>
      </w:rPr>
    </w:lvl>
    <w:lvl w:ilvl="3" w:tplc="00680CDA">
      <w:numFmt w:val="bullet"/>
      <w:lvlText w:val="•"/>
      <w:lvlJc w:val="left"/>
      <w:pPr>
        <w:ind w:left="3993" w:hanging="245"/>
      </w:pPr>
      <w:rPr>
        <w:rFonts w:hint="default"/>
        <w:lang w:val="pl-PL" w:eastAsia="en-US" w:bidi="ar-SA"/>
      </w:rPr>
    </w:lvl>
    <w:lvl w:ilvl="4" w:tplc="67C20C3A">
      <w:numFmt w:val="bullet"/>
      <w:lvlText w:val="•"/>
      <w:lvlJc w:val="left"/>
      <w:pPr>
        <w:ind w:left="4840" w:hanging="245"/>
      </w:pPr>
      <w:rPr>
        <w:rFonts w:hint="default"/>
        <w:lang w:val="pl-PL" w:eastAsia="en-US" w:bidi="ar-SA"/>
      </w:rPr>
    </w:lvl>
    <w:lvl w:ilvl="5" w:tplc="87765336">
      <w:numFmt w:val="bullet"/>
      <w:lvlText w:val="•"/>
      <w:lvlJc w:val="left"/>
      <w:pPr>
        <w:ind w:left="5686" w:hanging="245"/>
      </w:pPr>
      <w:rPr>
        <w:rFonts w:hint="default"/>
        <w:lang w:val="pl-PL" w:eastAsia="en-US" w:bidi="ar-SA"/>
      </w:rPr>
    </w:lvl>
    <w:lvl w:ilvl="6" w:tplc="B93487CC">
      <w:numFmt w:val="bullet"/>
      <w:lvlText w:val="•"/>
      <w:lvlJc w:val="left"/>
      <w:pPr>
        <w:ind w:left="6533" w:hanging="245"/>
      </w:pPr>
      <w:rPr>
        <w:rFonts w:hint="default"/>
        <w:lang w:val="pl-PL" w:eastAsia="en-US" w:bidi="ar-SA"/>
      </w:rPr>
    </w:lvl>
    <w:lvl w:ilvl="7" w:tplc="125233CA">
      <w:numFmt w:val="bullet"/>
      <w:lvlText w:val="•"/>
      <w:lvlJc w:val="left"/>
      <w:pPr>
        <w:ind w:left="7380" w:hanging="245"/>
      </w:pPr>
      <w:rPr>
        <w:rFonts w:hint="default"/>
        <w:lang w:val="pl-PL" w:eastAsia="en-US" w:bidi="ar-SA"/>
      </w:rPr>
    </w:lvl>
    <w:lvl w:ilvl="8" w:tplc="4BC2AA38">
      <w:numFmt w:val="bullet"/>
      <w:lvlText w:val="•"/>
      <w:lvlJc w:val="left"/>
      <w:pPr>
        <w:ind w:left="8226" w:hanging="245"/>
      </w:pPr>
      <w:rPr>
        <w:rFonts w:hint="default"/>
        <w:lang w:val="pl-PL" w:eastAsia="en-US" w:bidi="ar-SA"/>
      </w:rPr>
    </w:lvl>
  </w:abstractNum>
  <w:abstractNum w:abstractNumId="34" w15:restartNumberingAfterBreak="0">
    <w:nsid w:val="53233301"/>
    <w:multiLevelType w:val="hybridMultilevel"/>
    <w:tmpl w:val="4650C0AE"/>
    <w:lvl w:ilvl="0" w:tplc="820EC14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86D0BD5"/>
    <w:multiLevelType w:val="multilevel"/>
    <w:tmpl w:val="39921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37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38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24144"/>
    <w:multiLevelType w:val="multilevel"/>
    <w:tmpl w:val="DFBE0A0E"/>
    <w:lvl w:ilvl="0">
      <w:start w:val="1"/>
      <w:numFmt w:val="upperRoman"/>
      <w:lvlText w:val="%1."/>
      <w:lvlJc w:val="left"/>
      <w:pPr>
        <w:ind w:left="1162" w:hanging="684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56" w:hanging="360"/>
      </w:pPr>
      <w:rPr>
        <w:rFonts w:hint="default"/>
        <w:color w:val="000000" w:themeColor="text1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06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819" w:hanging="360"/>
      </w:pPr>
      <w:rPr>
        <w:rFonts w:cs="Times New Roman" w:hint="default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44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3DA6F3B"/>
    <w:multiLevelType w:val="hybridMultilevel"/>
    <w:tmpl w:val="C06A5438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42" w15:restartNumberingAfterBreak="0">
    <w:nsid w:val="6C74743F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708F5D55"/>
    <w:multiLevelType w:val="hybridMultilevel"/>
    <w:tmpl w:val="C28050AA"/>
    <w:lvl w:ilvl="0" w:tplc="EAAA246A">
      <w:numFmt w:val="bullet"/>
      <w:lvlText w:val=""/>
      <w:lvlJc w:val="left"/>
      <w:pPr>
        <w:ind w:left="1447" w:hanging="29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6A8E5234">
      <w:numFmt w:val="bullet"/>
      <w:lvlText w:val="•"/>
      <w:lvlJc w:val="left"/>
      <w:pPr>
        <w:ind w:left="2288" w:hanging="293"/>
      </w:pPr>
      <w:rPr>
        <w:rFonts w:hint="default"/>
        <w:lang w:val="pl-PL" w:eastAsia="en-US" w:bidi="ar-SA"/>
      </w:rPr>
    </w:lvl>
    <w:lvl w:ilvl="2" w:tplc="E50CB50A">
      <w:numFmt w:val="bullet"/>
      <w:lvlText w:val="•"/>
      <w:lvlJc w:val="left"/>
      <w:pPr>
        <w:ind w:left="3136" w:hanging="293"/>
      </w:pPr>
      <w:rPr>
        <w:rFonts w:hint="default"/>
        <w:lang w:val="pl-PL" w:eastAsia="en-US" w:bidi="ar-SA"/>
      </w:rPr>
    </w:lvl>
    <w:lvl w:ilvl="3" w:tplc="D6E48F6C">
      <w:numFmt w:val="bullet"/>
      <w:lvlText w:val="•"/>
      <w:lvlJc w:val="left"/>
      <w:pPr>
        <w:ind w:left="3984" w:hanging="293"/>
      </w:pPr>
      <w:rPr>
        <w:rFonts w:hint="default"/>
        <w:lang w:val="pl-PL" w:eastAsia="en-US" w:bidi="ar-SA"/>
      </w:rPr>
    </w:lvl>
    <w:lvl w:ilvl="4" w:tplc="A77E2A88">
      <w:numFmt w:val="bullet"/>
      <w:lvlText w:val="•"/>
      <w:lvlJc w:val="left"/>
      <w:pPr>
        <w:ind w:left="4832" w:hanging="293"/>
      </w:pPr>
      <w:rPr>
        <w:rFonts w:hint="default"/>
        <w:lang w:val="pl-PL" w:eastAsia="en-US" w:bidi="ar-SA"/>
      </w:rPr>
    </w:lvl>
    <w:lvl w:ilvl="5" w:tplc="FF96E374">
      <w:numFmt w:val="bullet"/>
      <w:lvlText w:val="•"/>
      <w:lvlJc w:val="left"/>
      <w:pPr>
        <w:ind w:left="5680" w:hanging="293"/>
      </w:pPr>
      <w:rPr>
        <w:rFonts w:hint="default"/>
        <w:lang w:val="pl-PL" w:eastAsia="en-US" w:bidi="ar-SA"/>
      </w:rPr>
    </w:lvl>
    <w:lvl w:ilvl="6" w:tplc="8BF0E25E">
      <w:numFmt w:val="bullet"/>
      <w:lvlText w:val="•"/>
      <w:lvlJc w:val="left"/>
      <w:pPr>
        <w:ind w:left="6528" w:hanging="293"/>
      </w:pPr>
      <w:rPr>
        <w:rFonts w:hint="default"/>
        <w:lang w:val="pl-PL" w:eastAsia="en-US" w:bidi="ar-SA"/>
      </w:rPr>
    </w:lvl>
    <w:lvl w:ilvl="7" w:tplc="C8DADA3C">
      <w:numFmt w:val="bullet"/>
      <w:lvlText w:val="•"/>
      <w:lvlJc w:val="left"/>
      <w:pPr>
        <w:ind w:left="7376" w:hanging="293"/>
      </w:pPr>
      <w:rPr>
        <w:rFonts w:hint="default"/>
        <w:lang w:val="pl-PL" w:eastAsia="en-US" w:bidi="ar-SA"/>
      </w:rPr>
    </w:lvl>
    <w:lvl w:ilvl="8" w:tplc="E300F8D2">
      <w:numFmt w:val="bullet"/>
      <w:lvlText w:val="•"/>
      <w:lvlJc w:val="left"/>
      <w:pPr>
        <w:ind w:left="8224" w:hanging="293"/>
      </w:pPr>
      <w:rPr>
        <w:rFonts w:hint="default"/>
        <w:lang w:val="pl-PL" w:eastAsia="en-US" w:bidi="ar-SA"/>
      </w:rPr>
    </w:lvl>
  </w:abstractNum>
  <w:abstractNum w:abstractNumId="44" w15:restartNumberingAfterBreak="0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736D4"/>
    <w:multiLevelType w:val="hybridMultilevel"/>
    <w:tmpl w:val="071404AC"/>
    <w:lvl w:ilvl="0" w:tplc="BC800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1DC3F28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3B0A45"/>
    <w:multiLevelType w:val="hybridMultilevel"/>
    <w:tmpl w:val="6D2249D0"/>
    <w:lvl w:ilvl="0" w:tplc="27AE9A3A">
      <w:start w:val="1"/>
      <w:numFmt w:val="upperRoman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14C64416">
      <w:start w:val="1"/>
      <w:numFmt w:val="decimal"/>
      <w:lvlText w:val="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4E05886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 w:tplc="A762CCB2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 w:tplc="7B2A585C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 w:tplc="1940EC8E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 w:tplc="C0D0986E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 w:tplc="53A8A954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69E03534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7D365C95"/>
    <w:multiLevelType w:val="multilevel"/>
    <w:tmpl w:val="2A4E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440"/>
      </w:pPr>
      <w:rPr>
        <w:rFonts w:hint="default"/>
      </w:rPr>
    </w:lvl>
  </w:abstractNum>
  <w:abstractNum w:abstractNumId="49" w15:restartNumberingAfterBreak="0">
    <w:nsid w:val="7DE044F5"/>
    <w:multiLevelType w:val="hybridMultilevel"/>
    <w:tmpl w:val="7C507CCA"/>
    <w:lvl w:ilvl="0" w:tplc="9746E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7E5A1642"/>
    <w:multiLevelType w:val="multilevel"/>
    <w:tmpl w:val="DC00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1440"/>
      </w:pPr>
      <w:rPr>
        <w:rFonts w:hint="default"/>
      </w:rPr>
    </w:lvl>
  </w:abstractNum>
  <w:num w:numId="1">
    <w:abstractNumId w:val="43"/>
  </w:num>
  <w:num w:numId="2">
    <w:abstractNumId w:val="41"/>
  </w:num>
  <w:num w:numId="3">
    <w:abstractNumId w:val="12"/>
  </w:num>
  <w:num w:numId="4">
    <w:abstractNumId w:val="27"/>
  </w:num>
  <w:num w:numId="5">
    <w:abstractNumId w:val="28"/>
  </w:num>
  <w:num w:numId="6">
    <w:abstractNumId w:val="42"/>
  </w:num>
  <w:num w:numId="7">
    <w:abstractNumId w:val="23"/>
  </w:num>
  <w:num w:numId="8">
    <w:abstractNumId w:val="7"/>
  </w:num>
  <w:num w:numId="9">
    <w:abstractNumId w:val="13"/>
  </w:num>
  <w:num w:numId="10">
    <w:abstractNumId w:val="16"/>
  </w:num>
  <w:num w:numId="11">
    <w:abstractNumId w:val="9"/>
  </w:num>
  <w:num w:numId="12">
    <w:abstractNumId w:val="5"/>
  </w:num>
  <w:num w:numId="13">
    <w:abstractNumId w:val="21"/>
  </w:num>
  <w:num w:numId="14">
    <w:abstractNumId w:val="1"/>
  </w:num>
  <w:num w:numId="15">
    <w:abstractNumId w:val="22"/>
  </w:num>
  <w:num w:numId="16">
    <w:abstractNumId w:val="47"/>
  </w:num>
  <w:num w:numId="17">
    <w:abstractNumId w:val="37"/>
  </w:num>
  <w:num w:numId="18">
    <w:abstractNumId w:val="8"/>
  </w:num>
  <w:num w:numId="19">
    <w:abstractNumId w:val="33"/>
  </w:num>
  <w:num w:numId="20">
    <w:abstractNumId w:val="3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4"/>
  </w:num>
  <w:num w:numId="24">
    <w:abstractNumId w:val="15"/>
  </w:num>
  <w:num w:numId="25">
    <w:abstractNumId w:val="38"/>
  </w:num>
  <w:num w:numId="26">
    <w:abstractNumId w:val="45"/>
  </w:num>
  <w:num w:numId="27">
    <w:abstractNumId w:val="24"/>
  </w:num>
  <w:num w:numId="28">
    <w:abstractNumId w:val="46"/>
  </w:num>
  <w:num w:numId="29">
    <w:abstractNumId w:val="10"/>
  </w:num>
  <w:num w:numId="30">
    <w:abstractNumId w:val="26"/>
  </w:num>
  <w:num w:numId="31">
    <w:abstractNumId w:val="49"/>
  </w:num>
  <w:num w:numId="32">
    <w:abstractNumId w:val="30"/>
  </w:num>
  <w:num w:numId="33">
    <w:abstractNumId w:val="40"/>
  </w:num>
  <w:num w:numId="34">
    <w:abstractNumId w:val="36"/>
  </w:num>
  <w:num w:numId="35">
    <w:abstractNumId w:val="44"/>
  </w:num>
  <w:num w:numId="36">
    <w:abstractNumId w:val="35"/>
  </w:num>
  <w:num w:numId="37">
    <w:abstractNumId w:val="48"/>
  </w:num>
  <w:num w:numId="38">
    <w:abstractNumId w:val="20"/>
  </w:num>
  <w:num w:numId="39">
    <w:abstractNumId w:val="50"/>
  </w:num>
  <w:num w:numId="40">
    <w:abstractNumId w:val="3"/>
  </w:num>
  <w:num w:numId="41">
    <w:abstractNumId w:val="18"/>
  </w:num>
  <w:num w:numId="42">
    <w:abstractNumId w:val="11"/>
  </w:num>
  <w:num w:numId="43">
    <w:abstractNumId w:val="0"/>
  </w:num>
  <w:num w:numId="44">
    <w:abstractNumId w:val="34"/>
  </w:num>
  <w:num w:numId="45">
    <w:abstractNumId w:val="25"/>
  </w:num>
  <w:num w:numId="46">
    <w:abstractNumId w:val="2"/>
  </w:num>
  <w:num w:numId="47">
    <w:abstractNumId w:val="17"/>
  </w:num>
  <w:num w:numId="48">
    <w:abstractNumId w:val="6"/>
  </w:num>
  <w:num w:numId="49">
    <w:abstractNumId w:val="19"/>
  </w:num>
  <w:num w:numId="50">
    <w:abstractNumId w:val="32"/>
  </w:num>
  <w:num w:numId="51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F"/>
    <w:rsid w:val="0000086F"/>
    <w:rsid w:val="0000259F"/>
    <w:rsid w:val="000029D7"/>
    <w:rsid w:val="000063FF"/>
    <w:rsid w:val="00012FE6"/>
    <w:rsid w:val="0001707B"/>
    <w:rsid w:val="00017978"/>
    <w:rsid w:val="00024E72"/>
    <w:rsid w:val="00025C6E"/>
    <w:rsid w:val="000305EB"/>
    <w:rsid w:val="000340AC"/>
    <w:rsid w:val="00034721"/>
    <w:rsid w:val="00034945"/>
    <w:rsid w:val="00036835"/>
    <w:rsid w:val="00046A89"/>
    <w:rsid w:val="000532CA"/>
    <w:rsid w:val="0006136F"/>
    <w:rsid w:val="0006228C"/>
    <w:rsid w:val="00062E6B"/>
    <w:rsid w:val="00063817"/>
    <w:rsid w:val="00065241"/>
    <w:rsid w:val="00067303"/>
    <w:rsid w:val="00070A17"/>
    <w:rsid w:val="0007486F"/>
    <w:rsid w:val="00077275"/>
    <w:rsid w:val="000876F6"/>
    <w:rsid w:val="00094397"/>
    <w:rsid w:val="00094C80"/>
    <w:rsid w:val="00095A59"/>
    <w:rsid w:val="000A3622"/>
    <w:rsid w:val="000A5DDB"/>
    <w:rsid w:val="000B1C91"/>
    <w:rsid w:val="000B33EB"/>
    <w:rsid w:val="000B59E7"/>
    <w:rsid w:val="000B6291"/>
    <w:rsid w:val="000C7D40"/>
    <w:rsid w:val="000D7209"/>
    <w:rsid w:val="000D7295"/>
    <w:rsid w:val="000D75C2"/>
    <w:rsid w:val="000E1858"/>
    <w:rsid w:val="000E45E1"/>
    <w:rsid w:val="000E7623"/>
    <w:rsid w:val="00106BA9"/>
    <w:rsid w:val="00113220"/>
    <w:rsid w:val="00114347"/>
    <w:rsid w:val="001149D4"/>
    <w:rsid w:val="00117F59"/>
    <w:rsid w:val="00121DD0"/>
    <w:rsid w:val="00125B06"/>
    <w:rsid w:val="0012712A"/>
    <w:rsid w:val="00130230"/>
    <w:rsid w:val="00133DEA"/>
    <w:rsid w:val="00136182"/>
    <w:rsid w:val="00140CFB"/>
    <w:rsid w:val="00140E00"/>
    <w:rsid w:val="00143989"/>
    <w:rsid w:val="00147FBA"/>
    <w:rsid w:val="00150594"/>
    <w:rsid w:val="00164315"/>
    <w:rsid w:val="001725B7"/>
    <w:rsid w:val="00182912"/>
    <w:rsid w:val="00190C0A"/>
    <w:rsid w:val="00192FEE"/>
    <w:rsid w:val="001A3FB8"/>
    <w:rsid w:val="001B0F3C"/>
    <w:rsid w:val="001B3BB6"/>
    <w:rsid w:val="001B4DA3"/>
    <w:rsid w:val="001C2CA8"/>
    <w:rsid w:val="001C30FC"/>
    <w:rsid w:val="001C4619"/>
    <w:rsid w:val="001C6A03"/>
    <w:rsid w:val="001D7BEB"/>
    <w:rsid w:val="001E0103"/>
    <w:rsid w:val="001E0A5D"/>
    <w:rsid w:val="001E67F9"/>
    <w:rsid w:val="001F0B5E"/>
    <w:rsid w:val="001F0DD2"/>
    <w:rsid w:val="001F2040"/>
    <w:rsid w:val="00200989"/>
    <w:rsid w:val="002015B3"/>
    <w:rsid w:val="0020509A"/>
    <w:rsid w:val="00207460"/>
    <w:rsid w:val="002142F4"/>
    <w:rsid w:val="00223870"/>
    <w:rsid w:val="002243CF"/>
    <w:rsid w:val="00234EAC"/>
    <w:rsid w:val="002426EB"/>
    <w:rsid w:val="00244E0E"/>
    <w:rsid w:val="0024519F"/>
    <w:rsid w:val="00246A79"/>
    <w:rsid w:val="002531C5"/>
    <w:rsid w:val="002560BF"/>
    <w:rsid w:val="00256C1A"/>
    <w:rsid w:val="00260D05"/>
    <w:rsid w:val="00271FF9"/>
    <w:rsid w:val="00273122"/>
    <w:rsid w:val="002758A1"/>
    <w:rsid w:val="00275C5E"/>
    <w:rsid w:val="00276E62"/>
    <w:rsid w:val="0028477D"/>
    <w:rsid w:val="002A003C"/>
    <w:rsid w:val="002A0DD3"/>
    <w:rsid w:val="002A298B"/>
    <w:rsid w:val="002A6161"/>
    <w:rsid w:val="002C140B"/>
    <w:rsid w:val="002C46F9"/>
    <w:rsid w:val="002C53B4"/>
    <w:rsid w:val="002E30BF"/>
    <w:rsid w:val="002E7A1D"/>
    <w:rsid w:val="002F00D2"/>
    <w:rsid w:val="002F1DE1"/>
    <w:rsid w:val="002F2EC2"/>
    <w:rsid w:val="002F3479"/>
    <w:rsid w:val="002F354B"/>
    <w:rsid w:val="002F41C5"/>
    <w:rsid w:val="002F46C9"/>
    <w:rsid w:val="00305691"/>
    <w:rsid w:val="00305C45"/>
    <w:rsid w:val="0030717D"/>
    <w:rsid w:val="00311319"/>
    <w:rsid w:val="003150AC"/>
    <w:rsid w:val="00316C57"/>
    <w:rsid w:val="00331F9A"/>
    <w:rsid w:val="003336F0"/>
    <w:rsid w:val="00333D3F"/>
    <w:rsid w:val="003421DA"/>
    <w:rsid w:val="003428B0"/>
    <w:rsid w:val="00343338"/>
    <w:rsid w:val="00343EF1"/>
    <w:rsid w:val="00344627"/>
    <w:rsid w:val="0034549A"/>
    <w:rsid w:val="0035023A"/>
    <w:rsid w:val="00351702"/>
    <w:rsid w:val="00351BC7"/>
    <w:rsid w:val="0035258C"/>
    <w:rsid w:val="0035689A"/>
    <w:rsid w:val="00356DBF"/>
    <w:rsid w:val="00364AEB"/>
    <w:rsid w:val="00370186"/>
    <w:rsid w:val="00372300"/>
    <w:rsid w:val="00373674"/>
    <w:rsid w:val="003741DC"/>
    <w:rsid w:val="00375F15"/>
    <w:rsid w:val="003809F2"/>
    <w:rsid w:val="00392DCF"/>
    <w:rsid w:val="003963A4"/>
    <w:rsid w:val="0039666E"/>
    <w:rsid w:val="003A1CA1"/>
    <w:rsid w:val="003A3E2C"/>
    <w:rsid w:val="003A5CEF"/>
    <w:rsid w:val="003A662B"/>
    <w:rsid w:val="003B2DEB"/>
    <w:rsid w:val="003B415D"/>
    <w:rsid w:val="003C42F4"/>
    <w:rsid w:val="003D0288"/>
    <w:rsid w:val="003D1789"/>
    <w:rsid w:val="003D3393"/>
    <w:rsid w:val="003D3C79"/>
    <w:rsid w:val="003D6D9A"/>
    <w:rsid w:val="003D7FA2"/>
    <w:rsid w:val="003E07C8"/>
    <w:rsid w:val="003E13FB"/>
    <w:rsid w:val="003E6A25"/>
    <w:rsid w:val="003F6249"/>
    <w:rsid w:val="003F7791"/>
    <w:rsid w:val="00404488"/>
    <w:rsid w:val="00404FEF"/>
    <w:rsid w:val="004138D4"/>
    <w:rsid w:val="00416A45"/>
    <w:rsid w:val="00416D53"/>
    <w:rsid w:val="004177C3"/>
    <w:rsid w:val="0043079D"/>
    <w:rsid w:val="00431C01"/>
    <w:rsid w:val="0043600A"/>
    <w:rsid w:val="004441CF"/>
    <w:rsid w:val="00446383"/>
    <w:rsid w:val="004516BB"/>
    <w:rsid w:val="004534D0"/>
    <w:rsid w:val="0045708B"/>
    <w:rsid w:val="0046295E"/>
    <w:rsid w:val="00465AA7"/>
    <w:rsid w:val="00477D71"/>
    <w:rsid w:val="00482FC6"/>
    <w:rsid w:val="004848BA"/>
    <w:rsid w:val="00487E88"/>
    <w:rsid w:val="004964AA"/>
    <w:rsid w:val="004A31BB"/>
    <w:rsid w:val="004A5928"/>
    <w:rsid w:val="004C2806"/>
    <w:rsid w:val="004F0A32"/>
    <w:rsid w:val="004F1EF0"/>
    <w:rsid w:val="004F3586"/>
    <w:rsid w:val="00503320"/>
    <w:rsid w:val="00504E2C"/>
    <w:rsid w:val="00517462"/>
    <w:rsid w:val="005241A6"/>
    <w:rsid w:val="005254A7"/>
    <w:rsid w:val="00525AD0"/>
    <w:rsid w:val="00527D8C"/>
    <w:rsid w:val="00537D65"/>
    <w:rsid w:val="00544360"/>
    <w:rsid w:val="005455BC"/>
    <w:rsid w:val="00546615"/>
    <w:rsid w:val="005468F1"/>
    <w:rsid w:val="00564553"/>
    <w:rsid w:val="005746C1"/>
    <w:rsid w:val="00580BA1"/>
    <w:rsid w:val="005931AC"/>
    <w:rsid w:val="005A0D85"/>
    <w:rsid w:val="005A2F32"/>
    <w:rsid w:val="005A6818"/>
    <w:rsid w:val="005B12B9"/>
    <w:rsid w:val="005B47BA"/>
    <w:rsid w:val="005C7B4F"/>
    <w:rsid w:val="005D5B46"/>
    <w:rsid w:val="005E45B3"/>
    <w:rsid w:val="005E5F54"/>
    <w:rsid w:val="005F0C6A"/>
    <w:rsid w:val="005F0D16"/>
    <w:rsid w:val="005F7BFB"/>
    <w:rsid w:val="00605D65"/>
    <w:rsid w:val="0061179C"/>
    <w:rsid w:val="00614805"/>
    <w:rsid w:val="00615618"/>
    <w:rsid w:val="006178EA"/>
    <w:rsid w:val="00623EEF"/>
    <w:rsid w:val="00630AC9"/>
    <w:rsid w:val="00631E22"/>
    <w:rsid w:val="00634083"/>
    <w:rsid w:val="00634967"/>
    <w:rsid w:val="006365FF"/>
    <w:rsid w:val="00636F34"/>
    <w:rsid w:val="0064094B"/>
    <w:rsid w:val="00640AFE"/>
    <w:rsid w:val="006420C5"/>
    <w:rsid w:val="0064535A"/>
    <w:rsid w:val="0064713E"/>
    <w:rsid w:val="00647F01"/>
    <w:rsid w:val="00647FE8"/>
    <w:rsid w:val="00650163"/>
    <w:rsid w:val="00650868"/>
    <w:rsid w:val="00652724"/>
    <w:rsid w:val="00655413"/>
    <w:rsid w:val="0066091F"/>
    <w:rsid w:val="0066316C"/>
    <w:rsid w:val="0066464B"/>
    <w:rsid w:val="006651AB"/>
    <w:rsid w:val="00666D7B"/>
    <w:rsid w:val="00667294"/>
    <w:rsid w:val="00673FFF"/>
    <w:rsid w:val="00677C56"/>
    <w:rsid w:val="00680D06"/>
    <w:rsid w:val="006829D2"/>
    <w:rsid w:val="00685232"/>
    <w:rsid w:val="00695A85"/>
    <w:rsid w:val="006A7081"/>
    <w:rsid w:val="006B0742"/>
    <w:rsid w:val="006B1CC3"/>
    <w:rsid w:val="006C6E1A"/>
    <w:rsid w:val="006E0DC1"/>
    <w:rsid w:val="006E66FB"/>
    <w:rsid w:val="006F3B39"/>
    <w:rsid w:val="006F5124"/>
    <w:rsid w:val="006F5302"/>
    <w:rsid w:val="00702405"/>
    <w:rsid w:val="0070284E"/>
    <w:rsid w:val="0071671A"/>
    <w:rsid w:val="00727CE1"/>
    <w:rsid w:val="00731210"/>
    <w:rsid w:val="00732369"/>
    <w:rsid w:val="007344AA"/>
    <w:rsid w:val="00734C43"/>
    <w:rsid w:val="0074150D"/>
    <w:rsid w:val="00742BBE"/>
    <w:rsid w:val="00746C1D"/>
    <w:rsid w:val="00755E2A"/>
    <w:rsid w:val="00761450"/>
    <w:rsid w:val="00765C0F"/>
    <w:rsid w:val="00767CDC"/>
    <w:rsid w:val="0077125B"/>
    <w:rsid w:val="00773D0D"/>
    <w:rsid w:val="00775B31"/>
    <w:rsid w:val="00781EBB"/>
    <w:rsid w:val="00787B02"/>
    <w:rsid w:val="00792CFA"/>
    <w:rsid w:val="00795203"/>
    <w:rsid w:val="00797F98"/>
    <w:rsid w:val="007A14C5"/>
    <w:rsid w:val="007B3CCA"/>
    <w:rsid w:val="007B55DB"/>
    <w:rsid w:val="007B65D6"/>
    <w:rsid w:val="007C4135"/>
    <w:rsid w:val="007D031D"/>
    <w:rsid w:val="007D2139"/>
    <w:rsid w:val="007D4B5B"/>
    <w:rsid w:val="007E2522"/>
    <w:rsid w:val="007E62B2"/>
    <w:rsid w:val="007F005C"/>
    <w:rsid w:val="007F4C2B"/>
    <w:rsid w:val="007F582E"/>
    <w:rsid w:val="007F6492"/>
    <w:rsid w:val="008035B3"/>
    <w:rsid w:val="00811D4E"/>
    <w:rsid w:val="00814AC8"/>
    <w:rsid w:val="00816A78"/>
    <w:rsid w:val="0082038B"/>
    <w:rsid w:val="0082374B"/>
    <w:rsid w:val="00825201"/>
    <w:rsid w:val="00832431"/>
    <w:rsid w:val="00834788"/>
    <w:rsid w:val="00836891"/>
    <w:rsid w:val="008426E5"/>
    <w:rsid w:val="0086197A"/>
    <w:rsid w:val="00863A4A"/>
    <w:rsid w:val="00872C73"/>
    <w:rsid w:val="0088051E"/>
    <w:rsid w:val="0088728D"/>
    <w:rsid w:val="00887FB8"/>
    <w:rsid w:val="008A34AB"/>
    <w:rsid w:val="008A3F71"/>
    <w:rsid w:val="008A6E0A"/>
    <w:rsid w:val="008B4C40"/>
    <w:rsid w:val="008B6EE8"/>
    <w:rsid w:val="008C44D4"/>
    <w:rsid w:val="008C5BD0"/>
    <w:rsid w:val="008C6931"/>
    <w:rsid w:val="008D014C"/>
    <w:rsid w:val="008D39F7"/>
    <w:rsid w:val="008D7003"/>
    <w:rsid w:val="008E1B83"/>
    <w:rsid w:val="008E4200"/>
    <w:rsid w:val="008E56C0"/>
    <w:rsid w:val="008F100B"/>
    <w:rsid w:val="00901760"/>
    <w:rsid w:val="0090325D"/>
    <w:rsid w:val="00904952"/>
    <w:rsid w:val="00905A39"/>
    <w:rsid w:val="00910536"/>
    <w:rsid w:val="009146A3"/>
    <w:rsid w:val="0092682A"/>
    <w:rsid w:val="00926E00"/>
    <w:rsid w:val="009335A4"/>
    <w:rsid w:val="0093614E"/>
    <w:rsid w:val="0094184F"/>
    <w:rsid w:val="00946A2F"/>
    <w:rsid w:val="009471F5"/>
    <w:rsid w:val="009629FF"/>
    <w:rsid w:val="00962FB7"/>
    <w:rsid w:val="00971CCA"/>
    <w:rsid w:val="00981DA3"/>
    <w:rsid w:val="00990E52"/>
    <w:rsid w:val="009A542D"/>
    <w:rsid w:val="009C15CD"/>
    <w:rsid w:val="009C7032"/>
    <w:rsid w:val="009D2753"/>
    <w:rsid w:val="009D309B"/>
    <w:rsid w:val="009D47C9"/>
    <w:rsid w:val="009D5BB1"/>
    <w:rsid w:val="009E1B7A"/>
    <w:rsid w:val="009E718F"/>
    <w:rsid w:val="009E776D"/>
    <w:rsid w:val="009F26B9"/>
    <w:rsid w:val="009F28F7"/>
    <w:rsid w:val="009F5152"/>
    <w:rsid w:val="009F767C"/>
    <w:rsid w:val="00A0164C"/>
    <w:rsid w:val="00A02F7A"/>
    <w:rsid w:val="00A06882"/>
    <w:rsid w:val="00A14666"/>
    <w:rsid w:val="00A14C1D"/>
    <w:rsid w:val="00A15488"/>
    <w:rsid w:val="00A547A8"/>
    <w:rsid w:val="00A552DC"/>
    <w:rsid w:val="00A64E51"/>
    <w:rsid w:val="00A650F2"/>
    <w:rsid w:val="00A65BFD"/>
    <w:rsid w:val="00A66F40"/>
    <w:rsid w:val="00A7439D"/>
    <w:rsid w:val="00A74C32"/>
    <w:rsid w:val="00A76A69"/>
    <w:rsid w:val="00A779B7"/>
    <w:rsid w:val="00A806E0"/>
    <w:rsid w:val="00A80FB3"/>
    <w:rsid w:val="00A85300"/>
    <w:rsid w:val="00A85B4A"/>
    <w:rsid w:val="00A8779D"/>
    <w:rsid w:val="00A91C67"/>
    <w:rsid w:val="00AA0F80"/>
    <w:rsid w:val="00AA1939"/>
    <w:rsid w:val="00AA5D93"/>
    <w:rsid w:val="00AA7DF7"/>
    <w:rsid w:val="00AB2652"/>
    <w:rsid w:val="00AC0277"/>
    <w:rsid w:val="00AC093B"/>
    <w:rsid w:val="00AC30B7"/>
    <w:rsid w:val="00AC77D7"/>
    <w:rsid w:val="00AD09EC"/>
    <w:rsid w:val="00AD2AF0"/>
    <w:rsid w:val="00AE7F30"/>
    <w:rsid w:val="00AF6E26"/>
    <w:rsid w:val="00AF7A33"/>
    <w:rsid w:val="00AF7AF5"/>
    <w:rsid w:val="00B07C9F"/>
    <w:rsid w:val="00B11B6C"/>
    <w:rsid w:val="00B255D8"/>
    <w:rsid w:val="00B27C4C"/>
    <w:rsid w:val="00B32E4D"/>
    <w:rsid w:val="00B33970"/>
    <w:rsid w:val="00B4147F"/>
    <w:rsid w:val="00B41C35"/>
    <w:rsid w:val="00B4322A"/>
    <w:rsid w:val="00B43E52"/>
    <w:rsid w:val="00B4642E"/>
    <w:rsid w:val="00B479DC"/>
    <w:rsid w:val="00B47D02"/>
    <w:rsid w:val="00B53434"/>
    <w:rsid w:val="00B63D8F"/>
    <w:rsid w:val="00B64E6E"/>
    <w:rsid w:val="00B65B46"/>
    <w:rsid w:val="00B66373"/>
    <w:rsid w:val="00B673BB"/>
    <w:rsid w:val="00B70C18"/>
    <w:rsid w:val="00B70D32"/>
    <w:rsid w:val="00B7112F"/>
    <w:rsid w:val="00B74E6A"/>
    <w:rsid w:val="00B7625D"/>
    <w:rsid w:val="00B7751E"/>
    <w:rsid w:val="00B800A0"/>
    <w:rsid w:val="00B80700"/>
    <w:rsid w:val="00B83B0A"/>
    <w:rsid w:val="00B87887"/>
    <w:rsid w:val="00BA10CE"/>
    <w:rsid w:val="00BA153A"/>
    <w:rsid w:val="00BA706C"/>
    <w:rsid w:val="00BB211C"/>
    <w:rsid w:val="00BB674F"/>
    <w:rsid w:val="00BB71BE"/>
    <w:rsid w:val="00BC0AE0"/>
    <w:rsid w:val="00BD0CCB"/>
    <w:rsid w:val="00BD1BB8"/>
    <w:rsid w:val="00BD5194"/>
    <w:rsid w:val="00BD570F"/>
    <w:rsid w:val="00BE0DEE"/>
    <w:rsid w:val="00BE45B4"/>
    <w:rsid w:val="00BE4997"/>
    <w:rsid w:val="00BF0D96"/>
    <w:rsid w:val="00BF6479"/>
    <w:rsid w:val="00C02625"/>
    <w:rsid w:val="00C04D36"/>
    <w:rsid w:val="00C14C24"/>
    <w:rsid w:val="00C34F62"/>
    <w:rsid w:val="00C3667A"/>
    <w:rsid w:val="00C50C85"/>
    <w:rsid w:val="00C619E3"/>
    <w:rsid w:val="00C627FF"/>
    <w:rsid w:val="00C648D7"/>
    <w:rsid w:val="00C67FA8"/>
    <w:rsid w:val="00C74926"/>
    <w:rsid w:val="00C8061E"/>
    <w:rsid w:val="00C84AEF"/>
    <w:rsid w:val="00C924A9"/>
    <w:rsid w:val="00C943C4"/>
    <w:rsid w:val="00CA3F4A"/>
    <w:rsid w:val="00CB0B89"/>
    <w:rsid w:val="00CB408C"/>
    <w:rsid w:val="00CC1A4B"/>
    <w:rsid w:val="00CC2CD8"/>
    <w:rsid w:val="00CC45A3"/>
    <w:rsid w:val="00CC5E9E"/>
    <w:rsid w:val="00CC6C7C"/>
    <w:rsid w:val="00CD0F80"/>
    <w:rsid w:val="00CD3FED"/>
    <w:rsid w:val="00CD5AE0"/>
    <w:rsid w:val="00CE2C34"/>
    <w:rsid w:val="00CE4F55"/>
    <w:rsid w:val="00CF74DD"/>
    <w:rsid w:val="00D02604"/>
    <w:rsid w:val="00D12BFB"/>
    <w:rsid w:val="00D12C5E"/>
    <w:rsid w:val="00D2629A"/>
    <w:rsid w:val="00D324A8"/>
    <w:rsid w:val="00D36B3F"/>
    <w:rsid w:val="00D420F6"/>
    <w:rsid w:val="00D435CA"/>
    <w:rsid w:val="00D478D4"/>
    <w:rsid w:val="00D53C2F"/>
    <w:rsid w:val="00D54399"/>
    <w:rsid w:val="00D5794F"/>
    <w:rsid w:val="00D618EB"/>
    <w:rsid w:val="00D66AF1"/>
    <w:rsid w:val="00D726E1"/>
    <w:rsid w:val="00D738D3"/>
    <w:rsid w:val="00D75849"/>
    <w:rsid w:val="00D77962"/>
    <w:rsid w:val="00D92175"/>
    <w:rsid w:val="00D9467E"/>
    <w:rsid w:val="00DB16FE"/>
    <w:rsid w:val="00DB2FA2"/>
    <w:rsid w:val="00DB54DF"/>
    <w:rsid w:val="00DB54F2"/>
    <w:rsid w:val="00DB64D9"/>
    <w:rsid w:val="00DC2620"/>
    <w:rsid w:val="00DC4779"/>
    <w:rsid w:val="00DC6944"/>
    <w:rsid w:val="00DD2552"/>
    <w:rsid w:val="00DE38D5"/>
    <w:rsid w:val="00DE62C7"/>
    <w:rsid w:val="00DF6D5C"/>
    <w:rsid w:val="00DF7D6F"/>
    <w:rsid w:val="00E016A5"/>
    <w:rsid w:val="00E031E2"/>
    <w:rsid w:val="00E12352"/>
    <w:rsid w:val="00E135AA"/>
    <w:rsid w:val="00E17808"/>
    <w:rsid w:val="00E203D5"/>
    <w:rsid w:val="00E20BBD"/>
    <w:rsid w:val="00E2632C"/>
    <w:rsid w:val="00E31ADF"/>
    <w:rsid w:val="00E31D54"/>
    <w:rsid w:val="00E31F58"/>
    <w:rsid w:val="00E32EE1"/>
    <w:rsid w:val="00E34A36"/>
    <w:rsid w:val="00E3737A"/>
    <w:rsid w:val="00E37AFF"/>
    <w:rsid w:val="00E4109F"/>
    <w:rsid w:val="00E52E5D"/>
    <w:rsid w:val="00E66855"/>
    <w:rsid w:val="00E70141"/>
    <w:rsid w:val="00E86A99"/>
    <w:rsid w:val="00E87B83"/>
    <w:rsid w:val="00E94E5A"/>
    <w:rsid w:val="00EA2392"/>
    <w:rsid w:val="00EA272C"/>
    <w:rsid w:val="00EA686F"/>
    <w:rsid w:val="00EB1F93"/>
    <w:rsid w:val="00EB7D4A"/>
    <w:rsid w:val="00EC0E8B"/>
    <w:rsid w:val="00EC4EB8"/>
    <w:rsid w:val="00EC6B8A"/>
    <w:rsid w:val="00ED2B9F"/>
    <w:rsid w:val="00ED2BAF"/>
    <w:rsid w:val="00ED46E7"/>
    <w:rsid w:val="00EE086A"/>
    <w:rsid w:val="00EE1D76"/>
    <w:rsid w:val="00EE61F2"/>
    <w:rsid w:val="00EE7744"/>
    <w:rsid w:val="00EF0F3F"/>
    <w:rsid w:val="00EF2E1B"/>
    <w:rsid w:val="00EF67C4"/>
    <w:rsid w:val="00F036CE"/>
    <w:rsid w:val="00F04B2D"/>
    <w:rsid w:val="00F06F3A"/>
    <w:rsid w:val="00F162F8"/>
    <w:rsid w:val="00F16A5C"/>
    <w:rsid w:val="00F201CC"/>
    <w:rsid w:val="00F20E19"/>
    <w:rsid w:val="00F20FBA"/>
    <w:rsid w:val="00F277E9"/>
    <w:rsid w:val="00F30772"/>
    <w:rsid w:val="00F31C27"/>
    <w:rsid w:val="00F3619C"/>
    <w:rsid w:val="00F36F16"/>
    <w:rsid w:val="00F3793E"/>
    <w:rsid w:val="00F37DA1"/>
    <w:rsid w:val="00F408A3"/>
    <w:rsid w:val="00F4139B"/>
    <w:rsid w:val="00F4709B"/>
    <w:rsid w:val="00F55E92"/>
    <w:rsid w:val="00F60B7B"/>
    <w:rsid w:val="00F81D0B"/>
    <w:rsid w:val="00F81E14"/>
    <w:rsid w:val="00F83CA4"/>
    <w:rsid w:val="00F87336"/>
    <w:rsid w:val="00F87CA0"/>
    <w:rsid w:val="00F90D50"/>
    <w:rsid w:val="00F91768"/>
    <w:rsid w:val="00F94FAF"/>
    <w:rsid w:val="00FA17B3"/>
    <w:rsid w:val="00FA19CD"/>
    <w:rsid w:val="00FA7983"/>
    <w:rsid w:val="00FB6A5E"/>
    <w:rsid w:val="00FC4190"/>
    <w:rsid w:val="00FC7160"/>
    <w:rsid w:val="00FD0338"/>
    <w:rsid w:val="00FD06B6"/>
    <w:rsid w:val="00FE4F66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DD382"/>
  <w15:docId w15:val="{816D00BC-97FB-4702-9FCD-C2ACF7D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31D54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link w:val="Nagwek2Znak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F2E1B"/>
    <w:pPr>
      <w:widowControl/>
      <w:tabs>
        <w:tab w:val="num" w:pos="1531"/>
      </w:tabs>
      <w:autoSpaceDE/>
      <w:autoSpaceDN/>
      <w:spacing w:after="60"/>
      <w:ind w:left="1531" w:hanging="284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0B59E7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table" w:customStyle="1" w:styleId="Tabela-Siatka1">
    <w:name w:val="Tabela - Siatka1"/>
    <w:basedOn w:val="Standardowy"/>
    <w:next w:val="Tabela-Siatka"/>
    <w:uiPriority w:val="99"/>
    <w:rsid w:val="005B47B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EF2E1B"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paragraph" w:customStyle="1" w:styleId="Styl">
    <w:name w:val="Styl"/>
    <w:rsid w:val="00EF2E1B"/>
    <w:pPr>
      <w:adjustRightInd w:val="0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48D2-0093-49E5-8E78-4A17E268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12</Pages>
  <Words>6201</Words>
  <Characters>37207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43322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creator>katarzyna.kwiatkowsk</dc:creator>
  <cp:lastModifiedBy>Anna Mazur</cp:lastModifiedBy>
  <cp:revision>216</cp:revision>
  <cp:lastPrinted>2021-06-21T09:02:00Z</cp:lastPrinted>
  <dcterms:created xsi:type="dcterms:W3CDTF">2021-04-16T08:52:00Z</dcterms:created>
  <dcterms:modified xsi:type="dcterms:W3CDTF">2022-01-04T10:39:00Z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