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E" w:rsidRPr="00B4113C" w:rsidRDefault="00B83A83" w:rsidP="00B83A83">
      <w:pPr>
        <w:jc w:val="right"/>
        <w:outlineLvl w:val="0"/>
      </w:pPr>
      <w:r w:rsidRPr="00B4113C">
        <w:t>Załącznik nr 2 do SWZ</w:t>
      </w:r>
    </w:p>
    <w:p w:rsidR="00B83A83" w:rsidRDefault="00B83A83" w:rsidP="00B83A83">
      <w:pPr>
        <w:jc w:val="right"/>
        <w:outlineLvl w:val="0"/>
      </w:pPr>
      <w:r w:rsidRPr="00B4113C">
        <w:t>FZP.II-241/28/21</w:t>
      </w:r>
    </w:p>
    <w:p w:rsidR="004D6CEE" w:rsidRPr="00713E17" w:rsidRDefault="004D6CEE" w:rsidP="004D6CEE">
      <w:pPr>
        <w:rPr>
          <w:rFonts w:ascii="Arial" w:hAnsi="Arial" w:cs="Arial"/>
          <w:b/>
          <w:sz w:val="20"/>
          <w:szCs w:val="20"/>
          <w:u w:val="single"/>
        </w:rPr>
      </w:pPr>
      <w:r w:rsidRPr="00713E17">
        <w:rPr>
          <w:rFonts w:ascii="Arial" w:hAnsi="Arial" w:cs="Arial"/>
          <w:b/>
          <w:sz w:val="20"/>
          <w:szCs w:val="20"/>
          <w:u w:val="single"/>
        </w:rPr>
        <w:t>Warunki graniczne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  <w:u w:val="single"/>
        </w:rPr>
      </w:pPr>
      <w:r w:rsidRPr="00713E17">
        <w:rPr>
          <w:rFonts w:ascii="Arial" w:hAnsi="Arial" w:cs="Arial"/>
          <w:sz w:val="20"/>
          <w:szCs w:val="20"/>
        </w:rPr>
        <w:t xml:space="preserve">1. Oferowane wyroby muszą spełniać wymagania ustawy z dnia 20 </w:t>
      </w:r>
      <w:r>
        <w:rPr>
          <w:rFonts w:ascii="Arial" w:hAnsi="Arial" w:cs="Arial"/>
          <w:sz w:val="20"/>
          <w:szCs w:val="20"/>
        </w:rPr>
        <w:t>maja 2010</w:t>
      </w:r>
      <w:r w:rsidRPr="00713E17">
        <w:rPr>
          <w:rFonts w:ascii="Arial" w:hAnsi="Arial" w:cs="Arial"/>
          <w:sz w:val="20"/>
          <w:szCs w:val="20"/>
        </w:rPr>
        <w:t>r. o wyrobach medycznych.</w:t>
      </w:r>
      <w:r w:rsidRPr="00713E1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 xml:space="preserve">2. System próżniowy – próżnia wytworzona i kalibrowana na etapie produkcji, zapewniająca pobranie </w:t>
      </w:r>
      <w:proofErr w:type="spellStart"/>
      <w:r w:rsidRPr="00713E17">
        <w:rPr>
          <w:rFonts w:ascii="Arial" w:hAnsi="Arial" w:cs="Arial"/>
          <w:sz w:val="20"/>
          <w:szCs w:val="20"/>
        </w:rPr>
        <w:t>wystandaryzowanej</w:t>
      </w:r>
      <w:proofErr w:type="spellEnd"/>
      <w:r w:rsidRPr="00713E17">
        <w:rPr>
          <w:rFonts w:ascii="Arial" w:hAnsi="Arial" w:cs="Arial"/>
          <w:sz w:val="20"/>
          <w:szCs w:val="20"/>
        </w:rPr>
        <w:t xml:space="preserve"> objętości krwi i optymalne rozcieńczenie zawartych składników.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>3. System wykonany zgodnie ze standardem ISO 6710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 xml:space="preserve">4. Wszystkie elementy systemu (probówki, uchwyty, igły) muszą </w:t>
      </w:r>
      <w:r w:rsidRPr="006C1FB4">
        <w:rPr>
          <w:rFonts w:ascii="Arial" w:hAnsi="Arial" w:cs="Arial"/>
          <w:sz w:val="20"/>
          <w:szCs w:val="20"/>
        </w:rPr>
        <w:t>ze s</w:t>
      </w:r>
      <w:r>
        <w:rPr>
          <w:rFonts w:ascii="Arial" w:hAnsi="Arial" w:cs="Arial"/>
          <w:sz w:val="20"/>
          <w:szCs w:val="20"/>
        </w:rPr>
        <w:t>obą współpracować bezawaryjnie.</w:t>
      </w:r>
      <w:r w:rsidRPr="00713E17">
        <w:rPr>
          <w:rFonts w:ascii="Arial" w:hAnsi="Arial" w:cs="Arial"/>
          <w:sz w:val="20"/>
          <w:szCs w:val="20"/>
        </w:rPr>
        <w:t xml:space="preserve"> 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 xml:space="preserve">5. System umożliwia współpracę z tradycyjnym sprzętem posiadającym standardowe końcówki typu </w:t>
      </w:r>
      <w:proofErr w:type="spellStart"/>
      <w:r w:rsidRPr="00713E17">
        <w:rPr>
          <w:rFonts w:ascii="Arial" w:hAnsi="Arial" w:cs="Arial"/>
          <w:sz w:val="20"/>
          <w:szCs w:val="20"/>
        </w:rPr>
        <w:t>Luer</w:t>
      </w:r>
      <w:proofErr w:type="spellEnd"/>
      <w:r w:rsidRPr="00713E1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13E17">
        <w:rPr>
          <w:rFonts w:ascii="Arial" w:hAnsi="Arial" w:cs="Arial"/>
          <w:sz w:val="20"/>
          <w:szCs w:val="20"/>
        </w:rPr>
        <w:t>wenflon</w:t>
      </w:r>
      <w:proofErr w:type="spellEnd"/>
      <w:r w:rsidRPr="00713E17">
        <w:rPr>
          <w:rFonts w:ascii="Arial" w:hAnsi="Arial" w:cs="Arial"/>
          <w:sz w:val="20"/>
          <w:szCs w:val="20"/>
        </w:rPr>
        <w:t>, cewnik), z zachowaniem zasad systemu zamkniętego.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Wszystkie zaoferowane probówki wykonane z tworzywa typu PET</w:t>
      </w:r>
      <w:r w:rsidRPr="00713E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 xml:space="preserve">7. Standardowy rozmiar probówek: 13 x </w:t>
      </w:r>
      <w:smartTag w:uri="urn:schemas-microsoft-com:office:smarttags" w:element="metricconverter">
        <w:smartTagPr>
          <w:attr w:name="ProductID" w:val="75 mm"/>
        </w:smartTagPr>
        <w:r w:rsidRPr="00713E17">
          <w:rPr>
            <w:rFonts w:ascii="Arial" w:hAnsi="Arial" w:cs="Arial"/>
            <w:sz w:val="20"/>
            <w:szCs w:val="20"/>
          </w:rPr>
          <w:t>75 mm</w:t>
        </w:r>
      </w:smartTag>
      <w:r w:rsidRPr="00713E17">
        <w:rPr>
          <w:rFonts w:ascii="Arial" w:hAnsi="Arial" w:cs="Arial"/>
          <w:sz w:val="20"/>
          <w:szCs w:val="20"/>
        </w:rPr>
        <w:t>, 13 x 100 mm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>8. Wszystkie probówki zamykane korkami o jednakowej konstrukcji gumowo – plastikowej, gwarantującej bezpieczny transport pobranych próbek krwi oraz zapobiegającej powstawaniu efektu aerozolu podczas ich otwierania.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>9. Zamknięcie probówek umożliwiające ich wie</w:t>
      </w:r>
      <w:r>
        <w:rPr>
          <w:rFonts w:ascii="Arial" w:hAnsi="Arial" w:cs="Arial"/>
          <w:sz w:val="20"/>
          <w:szCs w:val="20"/>
        </w:rPr>
        <w:t>lokrotne zamykanie i otwieranie.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Zamknięcie probówek wykluczające możliwość przypadkowego kontaktu z krwią.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Probówki do koagulologii z pogrubionymi ściankami lub wykonane w technologii "probówka 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probówce", o ograniczonej przestrzeni martwej.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713E17">
        <w:rPr>
          <w:rFonts w:ascii="Arial" w:hAnsi="Arial" w:cs="Arial"/>
          <w:sz w:val="20"/>
          <w:szCs w:val="20"/>
        </w:rPr>
        <w:t>. Fabryczny okres trwałości probówek</w:t>
      </w:r>
      <w:r>
        <w:rPr>
          <w:rFonts w:ascii="Arial" w:hAnsi="Arial" w:cs="Arial"/>
          <w:sz w:val="20"/>
          <w:szCs w:val="20"/>
        </w:rPr>
        <w:t xml:space="preserve"> minimum 6 miesięcy od daty dostarczenia do magazynu Szpitala. Data przydatności do użycia nie ulega skróceniu po otwarciu najmniejszego opakowania handlowego.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713E17">
        <w:rPr>
          <w:rFonts w:ascii="Arial" w:hAnsi="Arial" w:cs="Arial"/>
          <w:sz w:val="20"/>
          <w:szCs w:val="20"/>
        </w:rPr>
        <w:t xml:space="preserve">. Probówki zaopatrzone w etykietę określającą: numer serii, datę ważności, nazwę dodanej substancji, nazwę producenta, </w:t>
      </w:r>
      <w:r>
        <w:rPr>
          <w:rFonts w:ascii="Arial" w:hAnsi="Arial" w:cs="Arial"/>
          <w:sz w:val="20"/>
          <w:szCs w:val="20"/>
        </w:rPr>
        <w:t xml:space="preserve">oznaczenie </w:t>
      </w:r>
      <w:r w:rsidRPr="00713E17">
        <w:rPr>
          <w:rFonts w:ascii="Arial" w:hAnsi="Arial" w:cs="Arial"/>
          <w:sz w:val="20"/>
          <w:szCs w:val="20"/>
        </w:rPr>
        <w:t>sterylnoś</w:t>
      </w:r>
      <w:r>
        <w:rPr>
          <w:rFonts w:ascii="Arial" w:hAnsi="Arial" w:cs="Arial"/>
          <w:sz w:val="20"/>
          <w:szCs w:val="20"/>
        </w:rPr>
        <w:t>ci</w:t>
      </w:r>
      <w:r w:rsidRPr="00713E17">
        <w:rPr>
          <w:rFonts w:ascii="Arial" w:hAnsi="Arial" w:cs="Arial"/>
          <w:sz w:val="20"/>
          <w:szCs w:val="20"/>
        </w:rPr>
        <w:t>, znacznik pobrania krwi.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Wszystkie probówki dostarczane w statywach jednorazowego użytku, umożliwiające pionowe przechowywanie probówek.</w:t>
      </w:r>
    </w:p>
    <w:p w:rsidR="004D6CEE" w:rsidRPr="00713E17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713E17">
        <w:rPr>
          <w:rFonts w:ascii="Arial" w:hAnsi="Arial" w:cs="Arial"/>
          <w:sz w:val="20"/>
          <w:szCs w:val="20"/>
        </w:rPr>
        <w:t xml:space="preserve">. Igły systemowe oraz adaptery </w:t>
      </w:r>
      <w:proofErr w:type="spellStart"/>
      <w:r w:rsidRPr="00713E17">
        <w:rPr>
          <w:rFonts w:ascii="Arial" w:hAnsi="Arial" w:cs="Arial"/>
          <w:sz w:val="20"/>
          <w:szCs w:val="20"/>
        </w:rPr>
        <w:t>Luer</w:t>
      </w:r>
      <w:proofErr w:type="spellEnd"/>
      <w:r w:rsidRPr="00713E17">
        <w:rPr>
          <w:rFonts w:ascii="Arial" w:hAnsi="Arial" w:cs="Arial"/>
          <w:sz w:val="20"/>
          <w:szCs w:val="20"/>
        </w:rPr>
        <w:t xml:space="preserve"> umożliwiające pobranie krwi do wielu probówek 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 w:rsidRPr="00713E17">
        <w:rPr>
          <w:rFonts w:ascii="Arial" w:hAnsi="Arial" w:cs="Arial"/>
          <w:sz w:val="20"/>
          <w:szCs w:val="20"/>
        </w:rPr>
        <w:t>i uniemożliwiające wypływ krwi w trakcie wymiany probówek.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Probówki i igły sterylne (czystość mikrobiologiczna 10¯6; SAL≥6)</w:t>
      </w:r>
    </w:p>
    <w:p w:rsidR="004D6CEE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Probówki i uchwyty pakowane maksymalnie po 50 szt. W oryginalnych opakowaniach producenta.</w:t>
      </w:r>
    </w:p>
    <w:p w:rsidR="004D6CEE" w:rsidRPr="006C1FB4" w:rsidRDefault="004D6CEE" w:rsidP="004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C26F61">
        <w:rPr>
          <w:rFonts w:ascii="Arial" w:hAnsi="Arial" w:cs="Arial"/>
          <w:bCs/>
          <w:sz w:val="20"/>
          <w:szCs w:val="20"/>
        </w:rPr>
        <w:t xml:space="preserve">W ramach przedmiotu zamówienia i w jego cenie Wykonawca zobowiązany będzie do </w:t>
      </w:r>
      <w:r>
        <w:rPr>
          <w:rFonts w:ascii="Arial" w:hAnsi="Arial" w:cs="Arial"/>
          <w:bCs/>
          <w:sz w:val="20"/>
          <w:szCs w:val="20"/>
        </w:rPr>
        <w:t>minimum trzykrotnego przeszkolenia personelu medycznego Zamawiającego w zakresie bezpiecznego posługiwania się oferowanym systemem.</w:t>
      </w:r>
    </w:p>
    <w:p w:rsidR="004D6CEE" w:rsidRDefault="004D6CEE" w:rsidP="004D6C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Pr="001F569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Zobowiązanie dostawcy do przeprowadzenia na własny koszt audytu na oddziałach szpitala oraz </w:t>
      </w:r>
    </w:p>
    <w:p w:rsidR="004D6CEE" w:rsidRDefault="004D6CEE" w:rsidP="004D6C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punkcie pobrań dot. dobrej praktyki pobrań wraz poświadczeniem dołączonym do oferty z jednostki szpitala potwierdzającym przeprowadzenie programu kontroli fazy </w:t>
      </w:r>
      <w:proofErr w:type="spellStart"/>
      <w:r>
        <w:rPr>
          <w:rFonts w:ascii="Arial" w:hAnsi="Arial" w:cs="Arial"/>
          <w:bCs/>
          <w:sz w:val="20"/>
          <w:szCs w:val="20"/>
        </w:rPr>
        <w:t>przedlaboratoryjnej</w:t>
      </w:r>
      <w:proofErr w:type="spellEnd"/>
    </w:p>
    <w:p w:rsidR="004D6CEE" w:rsidRDefault="004D6CEE" w:rsidP="004D6CE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20. Na każdym pojedynczym uchwycie naniesiona nazwa systemu lub nazwa producenta systemu</w:t>
      </w:r>
    </w:p>
    <w:p w:rsidR="004D6CEE" w:rsidRPr="00B4113C" w:rsidRDefault="004D6CEE" w:rsidP="00B83A83">
      <w:pPr>
        <w:jc w:val="right"/>
        <w:outlineLvl w:val="0"/>
      </w:pPr>
    </w:p>
    <w:p w:rsidR="001339BE" w:rsidRPr="003D5F9E" w:rsidRDefault="001339BE" w:rsidP="0042397E"/>
    <w:tbl>
      <w:tblPr>
        <w:tblW w:w="15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709"/>
        <w:gridCol w:w="1134"/>
        <w:gridCol w:w="1417"/>
        <w:gridCol w:w="1559"/>
        <w:gridCol w:w="1276"/>
        <w:gridCol w:w="1246"/>
        <w:gridCol w:w="900"/>
        <w:gridCol w:w="1260"/>
        <w:gridCol w:w="1260"/>
      </w:tblGrid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/>
                <w:bCs/>
              </w:rPr>
            </w:pPr>
            <w:r w:rsidRPr="00AA2960">
              <w:rPr>
                <w:b/>
                <w:bCs/>
              </w:rPr>
              <w:t>Lp.</w:t>
            </w:r>
          </w:p>
          <w:p w:rsidR="001339BE" w:rsidRPr="00AA2960" w:rsidRDefault="001339BE" w:rsidP="00AA2960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1339BE" w:rsidRPr="00AA2960" w:rsidRDefault="001339BE" w:rsidP="00AA2960">
            <w:pPr>
              <w:jc w:val="center"/>
              <w:rPr>
                <w:b/>
                <w:bCs/>
              </w:rPr>
            </w:pPr>
          </w:p>
          <w:p w:rsidR="001339BE" w:rsidRPr="00AA2960" w:rsidRDefault="001339BE" w:rsidP="00AA2960">
            <w:pPr>
              <w:jc w:val="center"/>
              <w:rPr>
                <w:b/>
                <w:u w:val="single"/>
              </w:rPr>
            </w:pPr>
            <w:r w:rsidRPr="00AA2960">
              <w:rPr>
                <w:b/>
                <w:bCs/>
              </w:rPr>
              <w:t>Asortyment</w:t>
            </w:r>
          </w:p>
        </w:tc>
        <w:tc>
          <w:tcPr>
            <w:tcW w:w="709" w:type="dxa"/>
            <w:vAlign w:val="center"/>
          </w:tcPr>
          <w:p w:rsidR="001339BE" w:rsidRPr="00AA2960" w:rsidRDefault="001339BE" w:rsidP="00AA2960">
            <w:pPr>
              <w:jc w:val="center"/>
              <w:rPr>
                <w:b/>
                <w:bCs/>
              </w:rPr>
            </w:pPr>
            <w:proofErr w:type="spellStart"/>
            <w:r w:rsidRPr="00AA2960">
              <w:rPr>
                <w:b/>
                <w:bCs/>
              </w:rPr>
              <w:t>Jm</w:t>
            </w:r>
            <w:proofErr w:type="spellEnd"/>
            <w:r w:rsidRPr="00AA2960">
              <w:rPr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1339BE" w:rsidRPr="00AA2960" w:rsidRDefault="001339BE" w:rsidP="00AA2960">
            <w:pPr>
              <w:jc w:val="center"/>
              <w:rPr>
                <w:b/>
                <w:bCs/>
              </w:rPr>
            </w:pPr>
            <w:r w:rsidRPr="00AA2960">
              <w:rPr>
                <w:b/>
                <w:bCs/>
              </w:rPr>
              <w:t xml:space="preserve">Ilość na </w:t>
            </w:r>
            <w:r w:rsidR="00F9050A">
              <w:rPr>
                <w:b/>
                <w:bCs/>
              </w:rPr>
              <w:t>36</w:t>
            </w:r>
            <w:r w:rsidRPr="00AA2960">
              <w:rPr>
                <w:b/>
                <w:bCs/>
              </w:rPr>
              <w:t xml:space="preserve"> </w:t>
            </w:r>
            <w:proofErr w:type="spellStart"/>
            <w:r w:rsidRPr="00AA2960">
              <w:rPr>
                <w:b/>
                <w:bCs/>
              </w:rPr>
              <w:t>m-cy</w:t>
            </w:r>
            <w:proofErr w:type="spellEnd"/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</w:rPr>
            </w:pPr>
          </w:p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Symbol</w:t>
            </w:r>
          </w:p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katalogowy</w:t>
            </w:r>
          </w:p>
        </w:tc>
        <w:tc>
          <w:tcPr>
            <w:tcW w:w="1559" w:type="dxa"/>
          </w:tcPr>
          <w:p w:rsidR="001339BE" w:rsidRPr="00AA2960" w:rsidRDefault="001339BE">
            <w:pPr>
              <w:rPr>
                <w:b/>
              </w:rPr>
            </w:pPr>
          </w:p>
          <w:p w:rsidR="001339BE" w:rsidRPr="00AA2960" w:rsidRDefault="001339BE" w:rsidP="00605D7A">
            <w:pPr>
              <w:rPr>
                <w:b/>
              </w:rPr>
            </w:pPr>
            <w:r w:rsidRPr="00AA2960">
              <w:rPr>
                <w:b/>
              </w:rPr>
              <w:t>Wielkość opakowania</w:t>
            </w: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Wartość netto za 1 szt.</w:t>
            </w:r>
          </w:p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PLN</w:t>
            </w: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Wartość netto</w:t>
            </w:r>
          </w:p>
          <w:p w:rsidR="001339BE" w:rsidRPr="00AA2960" w:rsidRDefault="001339BE" w:rsidP="00F8443C">
            <w:pPr>
              <w:rPr>
                <w:b/>
              </w:rPr>
            </w:pPr>
          </w:p>
          <w:p w:rsidR="001339BE" w:rsidRPr="00AA2960" w:rsidRDefault="001339BE" w:rsidP="00F8443C">
            <w:pPr>
              <w:rPr>
                <w:b/>
                <w:u w:val="single"/>
              </w:rPr>
            </w:pPr>
            <w:r w:rsidRPr="00AA2960">
              <w:rPr>
                <w:b/>
              </w:rPr>
              <w:t>PLN</w:t>
            </w: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  <w:p w:rsidR="001339BE" w:rsidRPr="00AA2960" w:rsidRDefault="001339BE" w:rsidP="00AA2960">
            <w:pPr>
              <w:jc w:val="center"/>
              <w:rPr>
                <w:b/>
              </w:rPr>
            </w:pPr>
            <w:r w:rsidRPr="00AA2960">
              <w:rPr>
                <w:b/>
              </w:rPr>
              <w:t>VAT</w:t>
            </w:r>
          </w:p>
          <w:p w:rsidR="001339BE" w:rsidRPr="00AA2960" w:rsidRDefault="001339BE" w:rsidP="00AA2960">
            <w:pPr>
              <w:jc w:val="center"/>
              <w:rPr>
                <w:b/>
              </w:rPr>
            </w:pPr>
          </w:p>
          <w:p w:rsidR="001339BE" w:rsidRPr="00AA2960" w:rsidRDefault="001339BE" w:rsidP="00AA2960">
            <w:pPr>
              <w:jc w:val="center"/>
              <w:rPr>
                <w:b/>
              </w:rPr>
            </w:pPr>
            <w:r w:rsidRPr="00AA2960">
              <w:rPr>
                <w:b/>
              </w:rPr>
              <w:t>%</w:t>
            </w: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Wartość brutto za 1 szt.</w:t>
            </w:r>
          </w:p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PLN</w:t>
            </w: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</w:rPr>
            </w:pPr>
            <w:r w:rsidRPr="00AA2960">
              <w:rPr>
                <w:b/>
              </w:rPr>
              <w:t>Wartość brutto</w:t>
            </w:r>
          </w:p>
          <w:p w:rsidR="001339BE" w:rsidRPr="00AA2960" w:rsidRDefault="001339BE" w:rsidP="00F8443C">
            <w:pPr>
              <w:rPr>
                <w:b/>
              </w:rPr>
            </w:pPr>
          </w:p>
          <w:p w:rsidR="001339BE" w:rsidRPr="00AA2960" w:rsidRDefault="001339BE" w:rsidP="00F8443C">
            <w:pPr>
              <w:rPr>
                <w:b/>
                <w:u w:val="single"/>
              </w:rPr>
            </w:pPr>
            <w:r w:rsidRPr="00AA2960">
              <w:rPr>
                <w:b/>
              </w:rPr>
              <w:t>PLN</w:t>
            </w: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do separacji surowicy </w:t>
            </w:r>
          </w:p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z aktywatorem krzepnięcia,poj. 2 ml</w:t>
            </w:r>
          </w:p>
        </w:tc>
        <w:tc>
          <w:tcPr>
            <w:tcW w:w="709" w:type="dxa"/>
          </w:tcPr>
          <w:p w:rsidR="001339BE" w:rsidRPr="008A22AD" w:rsidRDefault="001339BE" w:rsidP="00C97530">
            <w:r>
              <w:t>szt</w:t>
            </w:r>
            <w:r w:rsidRPr="008A22AD">
              <w:t>.</w:t>
            </w:r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lastRenderedPageBreak/>
              <w:t>2.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do separacji surowicy </w:t>
            </w:r>
          </w:p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z aktywatorem krzepnięcia,  poj. 4</w:t>
            </w:r>
            <w:r w:rsidR="00F9050A">
              <w:rPr>
                <w:bCs/>
              </w:rPr>
              <w:t xml:space="preserve"> ml</w:t>
            </w:r>
          </w:p>
        </w:tc>
        <w:tc>
          <w:tcPr>
            <w:tcW w:w="709" w:type="dxa"/>
          </w:tcPr>
          <w:p w:rsidR="001339BE" w:rsidRPr="00AA2960" w:rsidRDefault="001339BE" w:rsidP="00C97530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120000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3.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do separacji surowicy </w:t>
            </w:r>
          </w:p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z aktywatorem krzepnięcia</w:t>
            </w:r>
            <w:r w:rsidR="00F9050A">
              <w:rPr>
                <w:bCs/>
              </w:rPr>
              <w:t>, poj. 6 ml</w:t>
            </w:r>
          </w:p>
        </w:tc>
        <w:tc>
          <w:tcPr>
            <w:tcW w:w="709" w:type="dxa"/>
          </w:tcPr>
          <w:p w:rsidR="001339BE" w:rsidRPr="00AA2960" w:rsidRDefault="001339BE" w:rsidP="00C97530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4.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</w:t>
            </w:r>
            <w:r w:rsidR="00F9050A">
              <w:rPr>
                <w:bCs/>
              </w:rPr>
              <w:t>prób krzyżowych i oznaczania grup krwi z EDTA, poj. 6 ml – korek różowy</w:t>
            </w:r>
          </w:p>
        </w:tc>
        <w:tc>
          <w:tcPr>
            <w:tcW w:w="709" w:type="dxa"/>
          </w:tcPr>
          <w:p w:rsidR="001339BE" w:rsidRDefault="001339BE" w:rsidP="00C97530"/>
          <w:p w:rsidR="001339BE" w:rsidRDefault="001339BE" w:rsidP="00C97530"/>
          <w:p w:rsidR="001339BE" w:rsidRDefault="001339BE" w:rsidP="00C97530">
            <w:r>
              <w:t>szt.</w:t>
            </w:r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36000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5.</w:t>
            </w:r>
          </w:p>
        </w:tc>
        <w:tc>
          <w:tcPr>
            <w:tcW w:w="4253" w:type="dxa"/>
            <w:vAlign w:val="center"/>
          </w:tcPr>
          <w:p w:rsidR="001339BE" w:rsidRPr="00AA2960" w:rsidRDefault="00F9050A" w:rsidP="00AA2960">
            <w:pPr>
              <w:jc w:val="both"/>
              <w:rPr>
                <w:bCs/>
              </w:rPr>
            </w:pPr>
            <w:r>
              <w:rPr>
                <w:bCs/>
              </w:rPr>
              <w:t>Probówki do badań morfologicznych z EDTA-K3, poj. 2 ml</w:t>
            </w:r>
          </w:p>
        </w:tc>
        <w:tc>
          <w:tcPr>
            <w:tcW w:w="709" w:type="dxa"/>
          </w:tcPr>
          <w:p w:rsidR="001339BE" w:rsidRPr="00AA2960" w:rsidRDefault="001339BE" w:rsidP="00C97530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114000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6.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CD12C0">
            <w:pPr>
              <w:rPr>
                <w:bCs/>
              </w:rPr>
            </w:pPr>
            <w:r w:rsidRPr="00AA2960">
              <w:rPr>
                <w:bCs/>
              </w:rPr>
              <w:t xml:space="preserve">Probówki </w:t>
            </w:r>
            <w:r w:rsidR="00F9050A">
              <w:rPr>
                <w:bCs/>
              </w:rPr>
              <w:t xml:space="preserve"> pediatryczne </w:t>
            </w:r>
            <w:r w:rsidRPr="00AA2960">
              <w:rPr>
                <w:bCs/>
              </w:rPr>
              <w:t xml:space="preserve">do badań morfologicznych </w:t>
            </w:r>
            <w:r w:rsidR="00F9050A">
              <w:rPr>
                <w:bCs/>
              </w:rPr>
              <w:t>z EDTA-K3, poj. 1,0-1,5 ml</w:t>
            </w:r>
          </w:p>
        </w:tc>
        <w:tc>
          <w:tcPr>
            <w:tcW w:w="709" w:type="dxa"/>
          </w:tcPr>
          <w:p w:rsidR="001339BE" w:rsidRPr="00AA2960" w:rsidRDefault="001339BE" w:rsidP="00C97530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12000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7.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</w:t>
            </w:r>
            <w:r w:rsidR="00F9050A">
              <w:rPr>
                <w:bCs/>
              </w:rPr>
              <w:t>z żelem separującym i EDTA do badań  molekularnych, poj. 5 ml</w:t>
            </w:r>
          </w:p>
        </w:tc>
        <w:tc>
          <w:tcPr>
            <w:tcW w:w="709" w:type="dxa"/>
          </w:tcPr>
          <w:p w:rsidR="001339BE" w:rsidRPr="00AA2960" w:rsidRDefault="001339BE" w:rsidP="00DC5479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8.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F9050A">
            <w:pPr>
              <w:rPr>
                <w:bCs/>
              </w:rPr>
            </w:pPr>
            <w:r w:rsidRPr="00AA2960">
              <w:rPr>
                <w:bCs/>
              </w:rPr>
              <w:t xml:space="preserve">Probówki do </w:t>
            </w:r>
            <w:r w:rsidR="00F9050A">
              <w:rPr>
                <w:bCs/>
              </w:rPr>
              <w:t xml:space="preserve">koagulologii, </w:t>
            </w:r>
            <w:r w:rsidRPr="00AA2960">
              <w:rPr>
                <w:bCs/>
              </w:rPr>
              <w:t xml:space="preserve"> poj. 1,8-2,0 ml,z 3,2% cytrynianem sodowym</w:t>
            </w:r>
          </w:p>
        </w:tc>
        <w:tc>
          <w:tcPr>
            <w:tcW w:w="709" w:type="dxa"/>
          </w:tcPr>
          <w:p w:rsidR="001339BE" w:rsidRPr="00AA2960" w:rsidRDefault="001339BE" w:rsidP="00DC5479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57600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9.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Probówki do manualnej analizy </w:t>
            </w:r>
            <w:r w:rsidR="00F9050A">
              <w:rPr>
                <w:bCs/>
              </w:rPr>
              <w:t>OB.,</w:t>
            </w:r>
            <w:r w:rsidRPr="00AA2960">
              <w:rPr>
                <w:bCs/>
              </w:rPr>
              <w:t xml:space="preserve"> poj. 1-2 ml, z 3,8% cytrynianem sodowym</w:t>
            </w:r>
          </w:p>
        </w:tc>
        <w:tc>
          <w:tcPr>
            <w:tcW w:w="709" w:type="dxa"/>
          </w:tcPr>
          <w:p w:rsidR="001339BE" w:rsidRPr="008A22AD" w:rsidRDefault="001339BE" w:rsidP="004D2482">
            <w:r>
              <w:t>szt</w:t>
            </w:r>
            <w:r w:rsidRPr="008A22AD">
              <w:t>.</w:t>
            </w:r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16000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10.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4D2482">
            <w:pPr>
              <w:rPr>
                <w:bCs/>
              </w:rPr>
            </w:pPr>
            <w:r w:rsidRPr="00AA2960">
              <w:rPr>
                <w:bCs/>
              </w:rPr>
              <w:t>Rurki do pomiaru OB., z podziałką 0-170/180 mm i uszczelką mocującą rurkę  w probówce, do probówek z poz. 9</w:t>
            </w: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16000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11.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Probówki do oznaczania glukozy</w:t>
            </w:r>
            <w:r w:rsidR="00F9050A">
              <w:rPr>
                <w:bCs/>
              </w:rPr>
              <w:t xml:space="preserve">, </w:t>
            </w:r>
            <w:r w:rsidRPr="00AA2960">
              <w:rPr>
                <w:bCs/>
              </w:rPr>
              <w:t xml:space="preserve"> poj. 2-3 ml z fluorkiem sodu </w:t>
            </w:r>
            <w:r w:rsidR="00F9050A">
              <w:rPr>
                <w:bCs/>
              </w:rPr>
              <w:t>i EDTA/heparyna sodowa</w:t>
            </w:r>
          </w:p>
          <w:p w:rsidR="001339BE" w:rsidRPr="00AA2960" w:rsidRDefault="001339BE" w:rsidP="00AA2960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12.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4D2482">
            <w:pPr>
              <w:rPr>
                <w:bCs/>
              </w:rPr>
            </w:pPr>
            <w:r w:rsidRPr="00AA2960">
              <w:rPr>
                <w:bCs/>
              </w:rPr>
              <w:t>Probówki z heparyną litową o poj. 2-3 ml</w:t>
            </w: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F9050A" w:rsidP="00AA2960">
            <w:pPr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</w:t>
            </w:r>
            <w:r w:rsidR="00C51D98">
              <w:rPr>
                <w:bCs/>
              </w:rPr>
              <w:t>3</w:t>
            </w:r>
            <w:r w:rsidRPr="00AA2960">
              <w:rPr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Igły systemowe o grubości 0,8; 0,9</w:t>
            </w: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110000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</w:t>
            </w:r>
            <w:r w:rsidR="00C51D98">
              <w:rPr>
                <w:bCs/>
              </w:rPr>
              <w:t>4</w:t>
            </w:r>
            <w:r w:rsidRPr="00AA2960">
              <w:rPr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Igły </w:t>
            </w:r>
            <w:r w:rsidR="00C51D98">
              <w:rPr>
                <w:bCs/>
              </w:rPr>
              <w:t>przeziernikowe o grubości 0,8</w:t>
            </w: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</w:t>
            </w:r>
            <w:r w:rsidR="00C51D98">
              <w:rPr>
                <w:bCs/>
              </w:rPr>
              <w:t>5</w:t>
            </w:r>
            <w:r w:rsidRPr="00AA2960">
              <w:rPr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 xml:space="preserve">Adaptery (łączniki do igły </w:t>
            </w:r>
            <w:proofErr w:type="spellStart"/>
            <w:r w:rsidRPr="00AA2960">
              <w:rPr>
                <w:bCs/>
              </w:rPr>
              <w:t>Luer</w:t>
            </w:r>
            <w:proofErr w:type="spellEnd"/>
            <w:r w:rsidRPr="00AA2960">
              <w:rPr>
                <w:bCs/>
              </w:rPr>
              <w:t>)</w:t>
            </w:r>
          </w:p>
        </w:tc>
        <w:tc>
          <w:tcPr>
            <w:tcW w:w="709" w:type="dxa"/>
          </w:tcPr>
          <w:p w:rsidR="001339BE" w:rsidRPr="00AA2960" w:rsidRDefault="001339BE" w:rsidP="004D2482">
            <w:pPr>
              <w:rPr>
                <w:b/>
                <w:u w:val="single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22000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C51D98" w:rsidTr="005D1703">
        <w:tc>
          <w:tcPr>
            <w:tcW w:w="567" w:type="dxa"/>
            <w:vAlign w:val="center"/>
          </w:tcPr>
          <w:p w:rsidR="00C51D98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253" w:type="dxa"/>
            <w:vAlign w:val="center"/>
          </w:tcPr>
          <w:p w:rsidR="00C51D98" w:rsidRPr="00AA2960" w:rsidRDefault="00C51D98" w:rsidP="00AA2960">
            <w:pPr>
              <w:jc w:val="both"/>
              <w:rPr>
                <w:bCs/>
              </w:rPr>
            </w:pPr>
            <w:r>
              <w:rPr>
                <w:bCs/>
              </w:rPr>
              <w:t>Igły motylkowe 0,8 mm, długość drenu poniżej 19cm</w:t>
            </w:r>
          </w:p>
        </w:tc>
        <w:tc>
          <w:tcPr>
            <w:tcW w:w="709" w:type="dxa"/>
          </w:tcPr>
          <w:p w:rsidR="00C51D98" w:rsidRDefault="00C51D98" w:rsidP="004D2482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C51D98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417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</w:tr>
      <w:tr w:rsidR="001339BE" w:rsidTr="005D1703">
        <w:tc>
          <w:tcPr>
            <w:tcW w:w="567" w:type="dxa"/>
            <w:vAlign w:val="center"/>
          </w:tcPr>
          <w:p w:rsidR="001339BE" w:rsidRPr="00AA2960" w:rsidRDefault="001339BE" w:rsidP="00AA2960">
            <w:pPr>
              <w:jc w:val="center"/>
              <w:rPr>
                <w:bCs/>
              </w:rPr>
            </w:pPr>
            <w:r w:rsidRPr="00AA2960">
              <w:rPr>
                <w:bCs/>
              </w:rPr>
              <w:t>17.</w:t>
            </w:r>
          </w:p>
        </w:tc>
        <w:tc>
          <w:tcPr>
            <w:tcW w:w="4253" w:type="dxa"/>
            <w:vAlign w:val="center"/>
          </w:tcPr>
          <w:p w:rsidR="001339BE" w:rsidRPr="00AA2960" w:rsidRDefault="001339BE" w:rsidP="00AA2960">
            <w:pPr>
              <w:jc w:val="both"/>
              <w:rPr>
                <w:bCs/>
              </w:rPr>
            </w:pPr>
            <w:r w:rsidRPr="00AA2960">
              <w:rPr>
                <w:bCs/>
              </w:rPr>
              <w:t>Uchwyty jednorazowe łączące igłę systemową z probówką, na gwint</w:t>
            </w:r>
          </w:p>
        </w:tc>
        <w:tc>
          <w:tcPr>
            <w:tcW w:w="709" w:type="dxa"/>
          </w:tcPr>
          <w:p w:rsidR="001339BE" w:rsidRPr="008A22AD" w:rsidRDefault="001339BE" w:rsidP="004D2482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1339BE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102000</w:t>
            </w:r>
          </w:p>
        </w:tc>
        <w:tc>
          <w:tcPr>
            <w:tcW w:w="1417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339BE" w:rsidRPr="00AA2960" w:rsidRDefault="001339BE" w:rsidP="00F8443C">
            <w:pPr>
              <w:rPr>
                <w:b/>
                <w:u w:val="single"/>
              </w:rPr>
            </w:pPr>
          </w:p>
        </w:tc>
      </w:tr>
      <w:tr w:rsidR="00C51D98" w:rsidTr="005D1703">
        <w:tc>
          <w:tcPr>
            <w:tcW w:w="567" w:type="dxa"/>
            <w:vAlign w:val="center"/>
          </w:tcPr>
          <w:p w:rsidR="00C51D98" w:rsidRPr="00AA2960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18. </w:t>
            </w:r>
          </w:p>
        </w:tc>
        <w:tc>
          <w:tcPr>
            <w:tcW w:w="4253" w:type="dxa"/>
            <w:vAlign w:val="center"/>
          </w:tcPr>
          <w:p w:rsidR="00C51D98" w:rsidRPr="00AA2960" w:rsidRDefault="00C51D98" w:rsidP="00AA2960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Probówki do separacji surowicy z aktywatorem krzepnięcia i żelem </w:t>
            </w:r>
            <w:r>
              <w:rPr>
                <w:bCs/>
              </w:rPr>
              <w:lastRenderedPageBreak/>
              <w:t>separującym, o poj. 3,5-6ml</w:t>
            </w:r>
          </w:p>
        </w:tc>
        <w:tc>
          <w:tcPr>
            <w:tcW w:w="709" w:type="dxa"/>
          </w:tcPr>
          <w:p w:rsidR="00C51D98" w:rsidRDefault="00C51D98" w:rsidP="004D2482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C51D98" w:rsidRDefault="00C51D98" w:rsidP="00AA2960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17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46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51D98" w:rsidRPr="00AA2960" w:rsidRDefault="00C51D98" w:rsidP="00F8443C">
            <w:pPr>
              <w:rPr>
                <w:b/>
                <w:u w:val="single"/>
              </w:rPr>
            </w:pPr>
          </w:p>
        </w:tc>
      </w:tr>
    </w:tbl>
    <w:p w:rsidR="001339BE" w:rsidRDefault="001339BE" w:rsidP="0042397E">
      <w:pPr>
        <w:rPr>
          <w:b/>
          <w:u w:val="single"/>
        </w:rPr>
      </w:pPr>
    </w:p>
    <w:p w:rsidR="001339BE" w:rsidRDefault="00B83A83" w:rsidP="0042397E">
      <w:pPr>
        <w:rPr>
          <w:b/>
          <w:u w:val="single"/>
        </w:rPr>
      </w:pPr>
      <w:r>
        <w:rPr>
          <w:b/>
          <w:u w:val="single"/>
        </w:rPr>
        <w:t>Razem:</w:t>
      </w:r>
    </w:p>
    <w:p w:rsidR="00B83A83" w:rsidRPr="00B83A83" w:rsidRDefault="00B83A83" w:rsidP="00B83A83">
      <w:pPr>
        <w:spacing w:before="200" w:after="200"/>
      </w:pPr>
      <w:r w:rsidRPr="00B83A83">
        <w:t>wartość netto</w:t>
      </w:r>
      <w:r>
        <w:t>:</w:t>
      </w:r>
    </w:p>
    <w:p w:rsidR="00B83A83" w:rsidRPr="00B83A83" w:rsidRDefault="00B83A83" w:rsidP="00B83A83">
      <w:pPr>
        <w:spacing w:before="200" w:after="200"/>
      </w:pPr>
      <w:r w:rsidRPr="00B83A83">
        <w:t>wartość brutto</w:t>
      </w:r>
      <w:r>
        <w:t>:</w:t>
      </w:r>
    </w:p>
    <w:p w:rsidR="001339BE" w:rsidRDefault="001339BE" w:rsidP="0042397E">
      <w:pPr>
        <w:rPr>
          <w:b/>
          <w:u w:val="single"/>
        </w:rPr>
      </w:pPr>
    </w:p>
    <w:p w:rsidR="001339BE" w:rsidRDefault="001339BE" w:rsidP="0042397E">
      <w:pPr>
        <w:rPr>
          <w:b/>
        </w:rPr>
      </w:pPr>
    </w:p>
    <w:p w:rsidR="001339BE" w:rsidRDefault="001339BE" w:rsidP="0042397E">
      <w:pPr>
        <w:rPr>
          <w:b/>
        </w:rPr>
      </w:pPr>
      <w:r>
        <w:rPr>
          <w:b/>
        </w:rPr>
        <w:tab/>
      </w:r>
    </w:p>
    <w:p w:rsidR="001339BE" w:rsidRDefault="001339BE" w:rsidP="0042397E">
      <w:pPr>
        <w:rPr>
          <w:b/>
        </w:rPr>
      </w:pPr>
    </w:p>
    <w:p w:rsidR="001339BE" w:rsidRDefault="001339BE">
      <w:pPr>
        <w:rPr>
          <w:b/>
          <w:u w:val="single"/>
        </w:rPr>
      </w:pPr>
    </w:p>
    <w:p w:rsidR="001339BE" w:rsidRDefault="001339BE">
      <w:pPr>
        <w:rPr>
          <w:b/>
          <w:u w:val="single"/>
        </w:rPr>
      </w:pPr>
    </w:p>
    <w:sectPr w:rsidR="001339BE" w:rsidSect="004D2482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9B"/>
    <w:rsid w:val="0000158D"/>
    <w:rsid w:val="00063726"/>
    <w:rsid w:val="00065156"/>
    <w:rsid w:val="00074CF3"/>
    <w:rsid w:val="00083486"/>
    <w:rsid w:val="0008476E"/>
    <w:rsid w:val="000A474A"/>
    <w:rsid w:val="000A7EE3"/>
    <w:rsid w:val="000C795F"/>
    <w:rsid w:val="00127828"/>
    <w:rsid w:val="001339BE"/>
    <w:rsid w:val="00152A5C"/>
    <w:rsid w:val="001642DB"/>
    <w:rsid w:val="00184703"/>
    <w:rsid w:val="00186033"/>
    <w:rsid w:val="001C3C0E"/>
    <w:rsid w:val="001E7203"/>
    <w:rsid w:val="001F6022"/>
    <w:rsid w:val="002007A6"/>
    <w:rsid w:val="002215F9"/>
    <w:rsid w:val="00237A4B"/>
    <w:rsid w:val="00263CA0"/>
    <w:rsid w:val="002A67FE"/>
    <w:rsid w:val="002A7595"/>
    <w:rsid w:val="002C32F2"/>
    <w:rsid w:val="002D5B6F"/>
    <w:rsid w:val="0031221E"/>
    <w:rsid w:val="00312DE4"/>
    <w:rsid w:val="00313409"/>
    <w:rsid w:val="003275D6"/>
    <w:rsid w:val="00335978"/>
    <w:rsid w:val="00351C1C"/>
    <w:rsid w:val="003664C2"/>
    <w:rsid w:val="00372A69"/>
    <w:rsid w:val="00381FC7"/>
    <w:rsid w:val="003D5F9E"/>
    <w:rsid w:val="003E3ACF"/>
    <w:rsid w:val="003F150B"/>
    <w:rsid w:val="004152C8"/>
    <w:rsid w:val="0042397E"/>
    <w:rsid w:val="0045528A"/>
    <w:rsid w:val="00483584"/>
    <w:rsid w:val="004B01F2"/>
    <w:rsid w:val="004D2482"/>
    <w:rsid w:val="004D6CEE"/>
    <w:rsid w:val="004D75F5"/>
    <w:rsid w:val="004F0E9F"/>
    <w:rsid w:val="004F43C5"/>
    <w:rsid w:val="00556A92"/>
    <w:rsid w:val="00575A8B"/>
    <w:rsid w:val="005B719E"/>
    <w:rsid w:val="005B78DE"/>
    <w:rsid w:val="005C5D63"/>
    <w:rsid w:val="005D1703"/>
    <w:rsid w:val="005E4A73"/>
    <w:rsid w:val="005F6971"/>
    <w:rsid w:val="00605D7A"/>
    <w:rsid w:val="006476A5"/>
    <w:rsid w:val="0069039B"/>
    <w:rsid w:val="006B02AC"/>
    <w:rsid w:val="006B187D"/>
    <w:rsid w:val="006C37AE"/>
    <w:rsid w:val="00701AFA"/>
    <w:rsid w:val="00723A29"/>
    <w:rsid w:val="00742FE9"/>
    <w:rsid w:val="007566DC"/>
    <w:rsid w:val="007736D4"/>
    <w:rsid w:val="00780394"/>
    <w:rsid w:val="00790BBB"/>
    <w:rsid w:val="00791B57"/>
    <w:rsid w:val="007A1644"/>
    <w:rsid w:val="007A390A"/>
    <w:rsid w:val="007C3966"/>
    <w:rsid w:val="007D3E85"/>
    <w:rsid w:val="00814FCB"/>
    <w:rsid w:val="00827B0A"/>
    <w:rsid w:val="00831FD2"/>
    <w:rsid w:val="00840E22"/>
    <w:rsid w:val="00874882"/>
    <w:rsid w:val="00892082"/>
    <w:rsid w:val="008A22AD"/>
    <w:rsid w:val="008B75EE"/>
    <w:rsid w:val="008E09E8"/>
    <w:rsid w:val="0091523E"/>
    <w:rsid w:val="00920C5A"/>
    <w:rsid w:val="00941D99"/>
    <w:rsid w:val="00943F46"/>
    <w:rsid w:val="00964E45"/>
    <w:rsid w:val="00970836"/>
    <w:rsid w:val="009B4AD4"/>
    <w:rsid w:val="009C64A9"/>
    <w:rsid w:val="009C7ACF"/>
    <w:rsid w:val="009D09A0"/>
    <w:rsid w:val="00A03892"/>
    <w:rsid w:val="00A24969"/>
    <w:rsid w:val="00AA2960"/>
    <w:rsid w:val="00AB1F1C"/>
    <w:rsid w:val="00B4113C"/>
    <w:rsid w:val="00B83A83"/>
    <w:rsid w:val="00B874C9"/>
    <w:rsid w:val="00BB39A8"/>
    <w:rsid w:val="00BE3CC2"/>
    <w:rsid w:val="00C163EC"/>
    <w:rsid w:val="00C170E1"/>
    <w:rsid w:val="00C2330B"/>
    <w:rsid w:val="00C4177D"/>
    <w:rsid w:val="00C51D98"/>
    <w:rsid w:val="00C63BCD"/>
    <w:rsid w:val="00C67099"/>
    <w:rsid w:val="00C724EC"/>
    <w:rsid w:val="00C76C8E"/>
    <w:rsid w:val="00C826E3"/>
    <w:rsid w:val="00C9512D"/>
    <w:rsid w:val="00C97530"/>
    <w:rsid w:val="00CA7359"/>
    <w:rsid w:val="00CC2C4C"/>
    <w:rsid w:val="00CD12C0"/>
    <w:rsid w:val="00CD2765"/>
    <w:rsid w:val="00D33C02"/>
    <w:rsid w:val="00D57307"/>
    <w:rsid w:val="00D666A2"/>
    <w:rsid w:val="00D97426"/>
    <w:rsid w:val="00DC4719"/>
    <w:rsid w:val="00DC5479"/>
    <w:rsid w:val="00DD2980"/>
    <w:rsid w:val="00DD42E4"/>
    <w:rsid w:val="00DD78F8"/>
    <w:rsid w:val="00E02F64"/>
    <w:rsid w:val="00E22AFE"/>
    <w:rsid w:val="00E44809"/>
    <w:rsid w:val="00E50594"/>
    <w:rsid w:val="00E6079B"/>
    <w:rsid w:val="00E81EED"/>
    <w:rsid w:val="00EC0C3C"/>
    <w:rsid w:val="00ED5E78"/>
    <w:rsid w:val="00EE4A09"/>
    <w:rsid w:val="00F240FA"/>
    <w:rsid w:val="00F37071"/>
    <w:rsid w:val="00F37780"/>
    <w:rsid w:val="00F8443C"/>
    <w:rsid w:val="00F9050A"/>
    <w:rsid w:val="00FE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9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2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7780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381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F3778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A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A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606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Probówki kapilarnego systemu pobierania krwi włośniczkowej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Probówki kapilarnego systemu pobierania krwi włośniczkowej</dc:title>
  <dc:subject/>
  <dc:creator>Anka</dc:creator>
  <cp:keywords/>
  <dc:description/>
  <cp:lastModifiedBy>aleksandra.galazewska</cp:lastModifiedBy>
  <cp:revision>102</cp:revision>
  <cp:lastPrinted>2014-06-01T18:20:00Z</cp:lastPrinted>
  <dcterms:created xsi:type="dcterms:W3CDTF">2011-05-04T12:58:00Z</dcterms:created>
  <dcterms:modified xsi:type="dcterms:W3CDTF">2021-06-17T08:08:00Z</dcterms:modified>
</cp:coreProperties>
</file>