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52DF5746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B2CAC">
        <w:rPr>
          <w:rFonts w:ascii="Arial" w:eastAsia="Arial" w:hAnsi="Arial" w:cs="Arial"/>
          <w:b/>
          <w:kern w:val="2"/>
          <w:lang w:eastAsia="zh-CN" w:bidi="hi-IN"/>
        </w:rPr>
        <w:t>: 9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16F79F98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EF4496">
        <w:rPr>
          <w:rFonts w:ascii="Arial" w:hAnsi="Arial" w:cs="Arial"/>
          <w:b/>
          <w:bCs/>
        </w:rPr>
        <w:t xml:space="preserve">Zakup </w:t>
      </w:r>
      <w:r w:rsidR="000B2CAC">
        <w:rPr>
          <w:rFonts w:ascii="Arial" w:hAnsi="Arial" w:cs="Arial"/>
          <w:b/>
          <w:bCs/>
        </w:rPr>
        <w:t>implantów ortopedycznych oraz implantów do zabiegów neurochirurgicznych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0B2CAC">
        <w:rPr>
          <w:rFonts w:ascii="Arial" w:hAnsi="Arial" w:cs="Arial"/>
          <w:b/>
        </w:rPr>
        <w:t xml:space="preserve"> 9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696A24">
        <w:rPr>
          <w:rFonts w:ascii="Arial" w:hAnsi="Arial" w:cs="Arial"/>
        </w:rPr>
        <w:br/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6" w:name="_GoBack"/>
      <w:bookmarkEnd w:id="6"/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D629D" w14:textId="77777777" w:rsidR="00E2139A" w:rsidRDefault="00E2139A" w:rsidP="0038231F">
      <w:pPr>
        <w:spacing w:after="0" w:line="240" w:lineRule="auto"/>
      </w:pPr>
      <w:r>
        <w:separator/>
      </w:r>
    </w:p>
  </w:endnote>
  <w:endnote w:type="continuationSeparator" w:id="0">
    <w:p w14:paraId="1ABF7532" w14:textId="77777777" w:rsidR="00E2139A" w:rsidRDefault="00E213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BB36E" w14:textId="77777777" w:rsidR="00E2139A" w:rsidRDefault="00E2139A" w:rsidP="0038231F">
      <w:pPr>
        <w:spacing w:after="0" w:line="240" w:lineRule="auto"/>
      </w:pPr>
      <w:r>
        <w:separator/>
      </w:r>
    </w:p>
  </w:footnote>
  <w:footnote w:type="continuationSeparator" w:id="0">
    <w:p w14:paraId="71C05570" w14:textId="77777777" w:rsidR="00E2139A" w:rsidRDefault="00E2139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806B-3235-4C94-A4C6-067709A3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mjablonski</cp:lastModifiedBy>
  <cp:revision>23</cp:revision>
  <cp:lastPrinted>2023-01-24T07:45:00Z</cp:lastPrinted>
  <dcterms:created xsi:type="dcterms:W3CDTF">2022-06-13T07:41:00Z</dcterms:created>
  <dcterms:modified xsi:type="dcterms:W3CDTF">2023-03-23T08:47:00Z</dcterms:modified>
</cp:coreProperties>
</file>