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3FC18D" w14:textId="5DAAF86E" w:rsidR="0068025F" w:rsidRPr="004C6300" w:rsidRDefault="0068137A" w:rsidP="00EC2CAA">
      <w:pPr>
        <w:spacing w:after="0" w:line="260" w:lineRule="atLeast"/>
        <w:rPr>
          <w:rFonts w:ascii="Times New Roman" w:hAnsi="Times New Roman"/>
          <w:b/>
        </w:rPr>
      </w:pPr>
      <w:bookmarkStart w:id="0" w:name="_Hlk24614258"/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           </w:t>
      </w:r>
      <w:r w:rsidR="004B2401">
        <w:rPr>
          <w:rFonts w:ascii="Times New Roman" w:hAnsi="Times New Roman"/>
          <w:b/>
          <w:sz w:val="24"/>
          <w:szCs w:val="24"/>
        </w:rPr>
        <w:tab/>
      </w:r>
      <w:r w:rsidR="004B2401">
        <w:rPr>
          <w:rFonts w:ascii="Times New Roman" w:hAnsi="Times New Roman"/>
          <w:b/>
          <w:sz w:val="24"/>
          <w:szCs w:val="24"/>
        </w:rPr>
        <w:tab/>
      </w:r>
      <w:r w:rsidR="00791B2B">
        <w:rPr>
          <w:rFonts w:ascii="Times New Roman" w:hAnsi="Times New Roman"/>
          <w:b/>
          <w:sz w:val="24"/>
          <w:szCs w:val="24"/>
        </w:rPr>
        <w:t xml:space="preserve">      </w:t>
      </w:r>
      <w:r w:rsidR="004B2401" w:rsidRPr="004C6300">
        <w:rPr>
          <w:rFonts w:ascii="Times New Roman" w:hAnsi="Times New Roman"/>
          <w:b/>
        </w:rPr>
        <w:t xml:space="preserve">Załącznik Nr </w:t>
      </w:r>
      <w:r w:rsidR="00082051" w:rsidRPr="004C6300">
        <w:rPr>
          <w:rFonts w:ascii="Times New Roman" w:hAnsi="Times New Roman"/>
          <w:b/>
        </w:rPr>
        <w:t>4</w:t>
      </w:r>
      <w:r w:rsidR="004B2401" w:rsidRPr="004C6300">
        <w:rPr>
          <w:rFonts w:ascii="Times New Roman" w:hAnsi="Times New Roman"/>
          <w:b/>
        </w:rPr>
        <w:t xml:space="preserve"> do SWZ</w:t>
      </w:r>
    </w:p>
    <w:p w14:paraId="267A17E4" w14:textId="70CF4DFE" w:rsidR="0068025F" w:rsidRPr="00C32CA6" w:rsidRDefault="0068025F" w:rsidP="006802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 w:val="0"/>
          <w:sz w:val="24"/>
          <w:szCs w:val="24"/>
          <w:lang w:eastAsia="pl-PL"/>
        </w:rPr>
      </w:pPr>
      <w:r w:rsidRPr="00C32CA6">
        <w:rPr>
          <w:rFonts w:ascii="Times New Roman" w:eastAsia="Times New Roman" w:hAnsi="Times New Roman" w:cs="Times New Roman"/>
          <w:b/>
          <w:noProof w:val="0"/>
          <w:sz w:val="24"/>
          <w:szCs w:val="24"/>
          <w:lang w:eastAsia="pl-PL"/>
        </w:rPr>
        <w:t xml:space="preserve">UMOWA </w:t>
      </w:r>
      <w:r w:rsidR="009938A9">
        <w:rPr>
          <w:rFonts w:ascii="Times New Roman" w:eastAsia="Times New Roman" w:hAnsi="Times New Roman" w:cs="Times New Roman"/>
          <w:b/>
          <w:noProof w:val="0"/>
          <w:sz w:val="24"/>
          <w:szCs w:val="24"/>
          <w:lang w:eastAsia="pl-PL"/>
        </w:rPr>
        <w:t xml:space="preserve">DOSTAWY </w:t>
      </w:r>
      <w:r w:rsidR="003D5B99">
        <w:rPr>
          <w:rFonts w:ascii="Times New Roman" w:eastAsia="Times New Roman" w:hAnsi="Times New Roman" w:cs="Times New Roman"/>
          <w:b/>
          <w:noProof w:val="0"/>
          <w:sz w:val="24"/>
          <w:szCs w:val="24"/>
          <w:lang w:eastAsia="pl-PL"/>
        </w:rPr>
        <w:t>PN/</w:t>
      </w:r>
      <w:r w:rsidR="00A60619">
        <w:rPr>
          <w:rFonts w:ascii="Times New Roman" w:eastAsia="Times New Roman" w:hAnsi="Times New Roman" w:cs="Times New Roman"/>
          <w:b/>
          <w:noProof w:val="0"/>
          <w:sz w:val="24"/>
          <w:szCs w:val="24"/>
          <w:lang w:eastAsia="pl-PL"/>
        </w:rPr>
        <w:t xml:space="preserve"> /</w:t>
      </w:r>
      <w:r w:rsidR="001252F6">
        <w:rPr>
          <w:rFonts w:ascii="Times New Roman" w:eastAsia="Times New Roman" w:hAnsi="Times New Roman" w:cs="Times New Roman"/>
          <w:b/>
          <w:noProof w:val="0"/>
          <w:sz w:val="24"/>
          <w:szCs w:val="24"/>
          <w:lang w:eastAsia="pl-PL"/>
        </w:rPr>
        <w:t>202</w:t>
      </w:r>
      <w:r w:rsidR="0015585D">
        <w:rPr>
          <w:rFonts w:ascii="Times New Roman" w:eastAsia="Times New Roman" w:hAnsi="Times New Roman" w:cs="Times New Roman"/>
          <w:b/>
          <w:noProof w:val="0"/>
          <w:sz w:val="24"/>
          <w:szCs w:val="24"/>
          <w:lang w:eastAsia="pl-PL"/>
        </w:rPr>
        <w:t>3</w:t>
      </w:r>
    </w:p>
    <w:p w14:paraId="252D076F" w14:textId="3EDCF4C1" w:rsidR="00A20191" w:rsidRPr="00220419" w:rsidRDefault="00220419" w:rsidP="00C374E1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                  </w:t>
      </w:r>
      <w:r w:rsidR="00246619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 </w:t>
      </w:r>
      <w:r w:rsidR="00B47BF9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(dotyczy </w:t>
      </w:r>
      <w:r w:rsidRPr="00220419">
        <w:rPr>
          <w:rFonts w:ascii="Times New Roman" w:hAnsi="Times New Roman" w:cs="Times New Roman"/>
          <w:b/>
          <w:bCs/>
          <w:color w:val="000000"/>
          <w:sz w:val="24"/>
          <w:szCs w:val="24"/>
        </w:rPr>
        <w:t>Pakiet</w:t>
      </w:r>
      <w:r w:rsidR="00EE1661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u Nr </w:t>
      </w:r>
      <w:r w:rsidR="00DC6B53">
        <w:rPr>
          <w:rFonts w:ascii="Times New Roman" w:hAnsi="Times New Roman" w:cs="Times New Roman"/>
          <w:b/>
          <w:bCs/>
          <w:color w:val="000000"/>
          <w:sz w:val="24"/>
          <w:szCs w:val="24"/>
        </w:rPr>
        <w:t>43-45,47,56,58,73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mini-bank) </w:t>
      </w:r>
    </w:p>
    <w:p w14:paraId="32BE2798" w14:textId="77777777" w:rsidR="00220419" w:rsidRDefault="00220419" w:rsidP="00C374E1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</w:p>
    <w:p w14:paraId="5AF69E0E" w14:textId="407F44D7" w:rsidR="00C374E1" w:rsidRPr="00C374E1" w:rsidRDefault="009457E0" w:rsidP="00C374E1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>zawarta w dniu .......................</w:t>
      </w:r>
      <w:r w:rsidR="00C06A15" w:rsidRPr="00C06A15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2023 r</w:t>
      </w:r>
      <w:r w:rsidR="00C06A15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. </w:t>
      </w:r>
      <w:r w:rsidR="00C374E1"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w Jeleniej Górze,  pomiędzy:</w:t>
      </w:r>
    </w:p>
    <w:p w14:paraId="421A5DB8" w14:textId="77777777" w:rsidR="00C374E1" w:rsidRPr="00C374E1" w:rsidRDefault="00C374E1" w:rsidP="00C374E1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</w:p>
    <w:p w14:paraId="088A457F" w14:textId="66073381" w:rsidR="00C374E1" w:rsidRPr="00C374E1" w:rsidRDefault="00C374E1" w:rsidP="00781883">
      <w:p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</w:rPr>
        <w:t>Wojewódzkim Centrum Szpitalnym Kotliny Jeleniogórskiej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, ul. Ogińskiego  6, 58-506 Jelenia Góra, </w:t>
      </w:r>
      <w:r w:rsidRPr="00480137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NIP 611-12</w:t>
      </w:r>
      <w:r w:rsidR="00063FBD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-13-469</w:t>
      </w:r>
      <w:r w:rsidRPr="00480137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, REGON 000293640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, zarejestrowanym w Sądzie Rejonowym dla Wrocławia Fabrycznej, IX Wydział Gospodarczy Krajowego Rejestru Sądowego pod numerem KRS  0000083901, </w:t>
      </w:r>
      <w:r w:rsidR="00480137">
        <w:rPr>
          <w:rFonts w:ascii="Times New Roman" w:eastAsia="Calibri" w:hAnsi="Times New Roman" w:cs="Times New Roman"/>
          <w:noProof w:val="0"/>
          <w:sz w:val="24"/>
          <w:szCs w:val="24"/>
        </w:rPr>
        <w:t>który reprezentuje:</w:t>
      </w:r>
    </w:p>
    <w:p w14:paraId="3B98D0F5" w14:textId="11CB251C" w:rsidR="00C374E1" w:rsidRPr="00480137" w:rsidRDefault="00480137" w:rsidP="005C5B2D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 xml:space="preserve">Sylwia Modrzyk – Dyrektor </w:t>
      </w:r>
    </w:p>
    <w:p w14:paraId="25F41ACE" w14:textId="1347B4B5" w:rsidR="00C374E1" w:rsidRPr="00C374E1" w:rsidRDefault="00C374E1" w:rsidP="005C5B2D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b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</w:rPr>
        <w:t>zwanym w treści umowy „Zamawiającym”</w:t>
      </w:r>
    </w:p>
    <w:p w14:paraId="20B50E81" w14:textId="0FF52081" w:rsidR="00C374E1" w:rsidRDefault="00C374E1" w:rsidP="005C5B2D">
      <w:pPr>
        <w:overflowPunct w:val="0"/>
        <w:autoSpaceDE w:val="0"/>
        <w:autoSpaceDN w:val="0"/>
        <w:adjustRightInd w:val="0"/>
        <w:spacing w:before="240" w:after="0" w:line="240" w:lineRule="auto"/>
        <w:jc w:val="both"/>
        <w:textAlignment w:val="baseline"/>
        <w:rPr>
          <w:rFonts w:ascii="Times New Roman" w:eastAsia="Calibri" w:hAnsi="Times New Roman" w:cs="Times New Roman"/>
          <w:bCs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bCs/>
          <w:noProof w:val="0"/>
          <w:sz w:val="24"/>
          <w:szCs w:val="24"/>
        </w:rPr>
        <w:t xml:space="preserve">a </w:t>
      </w:r>
    </w:p>
    <w:p w14:paraId="738F6CBC" w14:textId="14E140A8" w:rsidR="00C374E1" w:rsidRPr="00950EA6" w:rsidRDefault="009457E0" w:rsidP="00950EA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Memorandum" w:eastAsia="Times New Roman" w:hAnsi="Memorandum" w:cs="Times New Roman"/>
          <w:bCs/>
          <w:iCs/>
          <w:noProof w:val="0"/>
          <w:sz w:val="24"/>
          <w:szCs w:val="20"/>
          <w:lang w:eastAsia="ar-SA"/>
        </w:rPr>
      </w:pPr>
      <w:r>
        <w:rPr>
          <w:rFonts w:ascii="Times New Roman" w:hAnsi="Times New Roman"/>
          <w:sz w:val="24"/>
          <w:szCs w:val="24"/>
        </w:rPr>
        <w:t>.......................................................................................................................................................</w:t>
      </w:r>
      <w:r w:rsidR="00CB06C0">
        <w:rPr>
          <w:rFonts w:ascii="Times New Roman" w:hAnsi="Times New Roman"/>
          <w:sz w:val="24"/>
          <w:szCs w:val="24"/>
        </w:rPr>
        <w:t xml:space="preserve"> NIP</w:t>
      </w:r>
      <w:r>
        <w:rPr>
          <w:rFonts w:ascii="Times New Roman" w:hAnsi="Times New Roman"/>
          <w:sz w:val="24"/>
          <w:szCs w:val="24"/>
        </w:rPr>
        <w:t>...............................................</w:t>
      </w:r>
      <w:r w:rsidR="00CB06C0">
        <w:rPr>
          <w:rFonts w:ascii="Times New Roman" w:hAnsi="Times New Roman"/>
          <w:sz w:val="24"/>
          <w:szCs w:val="24"/>
        </w:rPr>
        <w:t xml:space="preserve">, REGON </w:t>
      </w:r>
      <w:r>
        <w:rPr>
          <w:rFonts w:ascii="Times New Roman" w:hAnsi="Times New Roman"/>
          <w:sz w:val="24"/>
          <w:szCs w:val="24"/>
        </w:rPr>
        <w:t>........................................</w:t>
      </w:r>
      <w:r w:rsidR="005446BF">
        <w:rPr>
          <w:rFonts w:ascii="Times New Roman" w:hAnsi="Times New Roman"/>
          <w:sz w:val="24"/>
          <w:szCs w:val="24"/>
        </w:rPr>
        <w:t xml:space="preserve"> </w:t>
      </w:r>
      <w:r w:rsidR="00950EA6" w:rsidRPr="00D1167C">
        <w:rPr>
          <w:rFonts w:ascii="Times New Roman" w:hAnsi="Times New Roman"/>
          <w:sz w:val="24"/>
          <w:szCs w:val="24"/>
        </w:rPr>
        <w:t>zarejestrowan</w:t>
      </w:r>
      <w:r w:rsidR="00CB06C0">
        <w:rPr>
          <w:rFonts w:ascii="Times New Roman" w:hAnsi="Times New Roman"/>
          <w:sz w:val="24"/>
          <w:szCs w:val="24"/>
        </w:rPr>
        <w:t>a</w:t>
      </w:r>
      <w:r w:rsidR="00950EA6" w:rsidRPr="00D1167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w .................................................................................................................</w:t>
      </w:r>
      <w:r w:rsidR="00CB06C0">
        <w:rPr>
          <w:rFonts w:ascii="Times New Roman" w:hAnsi="Times New Roman"/>
          <w:sz w:val="24"/>
          <w:szCs w:val="24"/>
        </w:rPr>
        <w:t xml:space="preserve"> </w:t>
      </w:r>
      <w:r w:rsidR="00950EA6" w:rsidRPr="00D1167C">
        <w:rPr>
          <w:rFonts w:ascii="Times New Roman" w:hAnsi="Times New Roman"/>
          <w:sz w:val="24"/>
          <w:szCs w:val="24"/>
        </w:rPr>
        <w:t xml:space="preserve">Wydział Gospodarczy Krajowego Rejestru Sądowego pod numerem </w:t>
      </w:r>
      <w:r w:rsidR="00CB06C0">
        <w:rPr>
          <w:rFonts w:ascii="Times New Roman" w:hAnsi="Times New Roman"/>
          <w:sz w:val="24"/>
          <w:szCs w:val="24"/>
        </w:rPr>
        <w:t xml:space="preserve">KRS </w:t>
      </w:r>
      <w:r>
        <w:rPr>
          <w:rFonts w:ascii="Times New Roman" w:hAnsi="Times New Roman"/>
          <w:sz w:val="24"/>
          <w:szCs w:val="24"/>
        </w:rPr>
        <w:t>.....................................................</w:t>
      </w:r>
      <w:r w:rsidR="00BA4139">
        <w:rPr>
          <w:rFonts w:ascii="Times New Roman" w:hAnsi="Times New Roman"/>
          <w:sz w:val="24"/>
          <w:szCs w:val="24"/>
        </w:rPr>
        <w:br/>
      </w:r>
      <w:r w:rsidR="00C374E1"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 imieniu której działają: </w:t>
      </w:r>
    </w:p>
    <w:p w14:paraId="604B6E31" w14:textId="2C791CAE" w:rsidR="00C374E1" w:rsidRDefault="00C374E1" w:rsidP="00950EA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…………………………………..  - ……………………..</w:t>
      </w:r>
    </w:p>
    <w:p w14:paraId="3D4E1441" w14:textId="77777777" w:rsidR="00E17E51" w:rsidRPr="00C374E1" w:rsidRDefault="00E17E51" w:rsidP="00950EA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</w:p>
    <w:p w14:paraId="48CF3E6B" w14:textId="77B943EA" w:rsidR="00C374E1" w:rsidRPr="00C374E1" w:rsidRDefault="00C374E1" w:rsidP="00B454A5">
      <w:pPr>
        <w:tabs>
          <w:tab w:val="left" w:pos="777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b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…………………………………..  - ……………………..</w:t>
      </w:r>
      <w:r w:rsidR="00B454A5">
        <w:rPr>
          <w:rFonts w:ascii="Times New Roman" w:eastAsia="Calibri" w:hAnsi="Times New Roman" w:cs="Times New Roman"/>
          <w:noProof w:val="0"/>
          <w:sz w:val="24"/>
          <w:szCs w:val="24"/>
        </w:rPr>
        <w:tab/>
      </w:r>
    </w:p>
    <w:p w14:paraId="519A68EF" w14:textId="77777777" w:rsidR="00C374E1" w:rsidRPr="00C374E1" w:rsidRDefault="00C374E1" w:rsidP="00C374E1">
      <w:pPr>
        <w:overflowPunct w:val="0"/>
        <w:autoSpaceDE w:val="0"/>
        <w:autoSpaceDN w:val="0"/>
        <w:adjustRightInd w:val="0"/>
        <w:spacing w:after="200" w:line="240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</w:rPr>
        <w:t>zwanym w dalszej części umowy ,,Wykonawcą ”</w:t>
      </w:r>
    </w:p>
    <w:p w14:paraId="2BB87F67" w14:textId="77777777" w:rsidR="00C374E1" w:rsidRPr="00C374E1" w:rsidRDefault="00C374E1" w:rsidP="0068025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o następującej treści:</w:t>
      </w:r>
    </w:p>
    <w:p w14:paraId="5FFC5F71" w14:textId="1C92E6C4" w:rsidR="00C374E1" w:rsidRPr="00C374E1" w:rsidRDefault="00C374E1" w:rsidP="009A619E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b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ab/>
      </w:r>
      <w:r w:rsidR="002B05AF">
        <w:rPr>
          <w:rFonts w:ascii="Times New Roman" w:eastAsia="Calibri" w:hAnsi="Times New Roman" w:cs="Times New Roman"/>
          <w:noProof w:val="0"/>
          <w:sz w:val="24"/>
          <w:szCs w:val="24"/>
        </w:rPr>
        <w:tab/>
      </w:r>
      <w:r w:rsidR="002B05AF">
        <w:rPr>
          <w:rFonts w:ascii="Times New Roman" w:eastAsia="Calibri" w:hAnsi="Times New Roman" w:cs="Times New Roman"/>
          <w:noProof w:val="0"/>
          <w:sz w:val="24"/>
          <w:szCs w:val="24"/>
        </w:rPr>
        <w:tab/>
      </w:r>
      <w:r w:rsidR="002B05AF">
        <w:rPr>
          <w:rFonts w:ascii="Times New Roman" w:eastAsia="Calibri" w:hAnsi="Times New Roman" w:cs="Times New Roman"/>
          <w:noProof w:val="0"/>
          <w:sz w:val="24"/>
          <w:szCs w:val="24"/>
        </w:rPr>
        <w:tab/>
      </w:r>
      <w:r w:rsidR="002B05AF">
        <w:rPr>
          <w:rFonts w:ascii="Times New Roman" w:eastAsia="Calibri" w:hAnsi="Times New Roman" w:cs="Times New Roman"/>
          <w:noProof w:val="0"/>
          <w:sz w:val="24"/>
          <w:szCs w:val="24"/>
        </w:rPr>
        <w:tab/>
      </w:r>
      <w:r w:rsidR="002B05AF">
        <w:rPr>
          <w:rFonts w:ascii="Times New Roman" w:eastAsia="Calibri" w:hAnsi="Times New Roman" w:cs="Times New Roman"/>
          <w:noProof w:val="0"/>
          <w:sz w:val="24"/>
          <w:szCs w:val="24"/>
        </w:rPr>
        <w:tab/>
      </w: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</w:rPr>
        <w:t>§ 1.</w:t>
      </w:r>
    </w:p>
    <w:p w14:paraId="6FE667C3" w14:textId="77777777" w:rsidR="00C374E1" w:rsidRPr="00C374E1" w:rsidRDefault="00C374E1" w:rsidP="00C374E1">
      <w:pPr>
        <w:overflowPunct w:val="0"/>
        <w:autoSpaceDE w:val="0"/>
        <w:autoSpaceDN w:val="0"/>
        <w:adjustRightInd w:val="0"/>
        <w:spacing w:after="200" w:line="240" w:lineRule="auto"/>
        <w:jc w:val="center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  <w:u w:val="single"/>
        </w:rPr>
        <w:t>PRZEDMIOT UMOWY</w:t>
      </w:r>
    </w:p>
    <w:p w14:paraId="75278B63" w14:textId="3044ACB9" w:rsidR="00C374E1" w:rsidRPr="00522847" w:rsidRDefault="00C374E1" w:rsidP="00522847">
      <w:pPr>
        <w:widowControl w:val="0"/>
        <w:numPr>
          <w:ilvl w:val="0"/>
          <w:numId w:val="1"/>
        </w:numPr>
        <w:tabs>
          <w:tab w:val="clear" w:pos="360"/>
          <w:tab w:val="left" w:pos="142"/>
          <w:tab w:val="num" w:pos="284"/>
        </w:tabs>
        <w:suppressAutoHyphens/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B454A5">
        <w:rPr>
          <w:rFonts w:ascii="Times New Roman" w:eastAsia="Calibri" w:hAnsi="Times New Roman" w:cs="Times New Roman"/>
          <w:noProof w:val="0"/>
          <w:sz w:val="24"/>
          <w:szCs w:val="24"/>
        </w:rPr>
        <w:t>Zgodnie z ofertą z dnia</w:t>
      </w:r>
      <w:r w:rsidR="009457E0" w:rsidRPr="00B454A5">
        <w:rPr>
          <w:rFonts w:ascii="Times New Roman" w:eastAsia="Calibri" w:hAnsi="Times New Roman" w:cs="Times New Roman"/>
          <w:noProof w:val="0"/>
          <w:sz w:val="24"/>
          <w:szCs w:val="24"/>
        </w:rPr>
        <w:t>.............................</w:t>
      </w:r>
      <w:r w:rsidR="0033300C" w:rsidRPr="00B454A5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r. </w:t>
      </w:r>
      <w:r w:rsidRPr="00B454A5">
        <w:rPr>
          <w:rFonts w:ascii="Times New Roman" w:eastAsia="Calibri" w:hAnsi="Times New Roman" w:cs="Times New Roman"/>
          <w:noProof w:val="0"/>
          <w:sz w:val="24"/>
          <w:szCs w:val="24"/>
        </w:rPr>
        <w:t>w p</w:t>
      </w:r>
      <w:r w:rsidR="00D2227A">
        <w:rPr>
          <w:rFonts w:ascii="Times New Roman" w:eastAsia="Calibri" w:hAnsi="Times New Roman" w:cs="Times New Roman"/>
          <w:noProof w:val="0"/>
          <w:sz w:val="24"/>
          <w:szCs w:val="24"/>
        </w:rPr>
        <w:t>ostępowaniu</w:t>
      </w:r>
      <w:r w:rsidRPr="00B454A5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 w:rsidR="00A20191" w:rsidRPr="00B454A5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prowadzonym w trybie </w:t>
      </w:r>
      <w:r w:rsidR="00A60619">
        <w:rPr>
          <w:rFonts w:ascii="Times New Roman" w:eastAsia="Calibri" w:hAnsi="Times New Roman" w:cs="Times New Roman"/>
          <w:noProof w:val="0"/>
          <w:sz w:val="24"/>
          <w:szCs w:val="24"/>
        </w:rPr>
        <w:t>przetargu nieograniczonego na podstawie art. 132</w:t>
      </w:r>
      <w:r w:rsidR="00F71B4F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 w:rsidR="0068137A" w:rsidRPr="00B454A5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="00A20191" w:rsidRPr="00B454A5">
        <w:rPr>
          <w:rFonts w:ascii="Times New Roman" w:eastAsia="Calibri" w:hAnsi="Times New Roman" w:cs="Times New Roman"/>
          <w:noProof w:val="0"/>
          <w:sz w:val="24"/>
          <w:szCs w:val="24"/>
        </w:rPr>
        <w:t>stawy z dnia 11 września 2019 r. – Prawo zamówień publicznych (Dz. U. z 20</w:t>
      </w:r>
      <w:r w:rsidR="00980A2A" w:rsidRPr="00B454A5">
        <w:rPr>
          <w:rFonts w:ascii="Times New Roman" w:eastAsia="Calibri" w:hAnsi="Times New Roman" w:cs="Times New Roman"/>
          <w:noProof w:val="0"/>
          <w:sz w:val="24"/>
          <w:szCs w:val="24"/>
        </w:rPr>
        <w:t>2</w:t>
      </w:r>
      <w:r w:rsidR="00B24775">
        <w:rPr>
          <w:rFonts w:ascii="Times New Roman" w:eastAsia="Calibri" w:hAnsi="Times New Roman" w:cs="Times New Roman"/>
          <w:noProof w:val="0"/>
          <w:sz w:val="24"/>
          <w:szCs w:val="24"/>
        </w:rPr>
        <w:t>2</w:t>
      </w:r>
      <w:r w:rsidR="00A20191" w:rsidRPr="00B454A5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r. poz. </w:t>
      </w:r>
      <w:r w:rsidR="00980A2A" w:rsidRPr="00B454A5">
        <w:rPr>
          <w:rFonts w:ascii="Times New Roman" w:eastAsia="Calibri" w:hAnsi="Times New Roman" w:cs="Times New Roman"/>
          <w:noProof w:val="0"/>
          <w:sz w:val="24"/>
          <w:szCs w:val="24"/>
        </w:rPr>
        <w:t>1</w:t>
      </w:r>
      <w:r w:rsidR="00B24775">
        <w:rPr>
          <w:rFonts w:ascii="Times New Roman" w:eastAsia="Calibri" w:hAnsi="Times New Roman" w:cs="Times New Roman"/>
          <w:noProof w:val="0"/>
          <w:sz w:val="24"/>
          <w:szCs w:val="24"/>
        </w:rPr>
        <w:t>710</w:t>
      </w:r>
      <w:r w:rsidR="00A20191" w:rsidRPr="00B454A5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z</w:t>
      </w:r>
      <w:r w:rsidR="00594F41">
        <w:rPr>
          <w:rFonts w:ascii="Times New Roman" w:eastAsia="Calibri" w:hAnsi="Times New Roman" w:cs="Times New Roman"/>
          <w:noProof w:val="0"/>
          <w:sz w:val="24"/>
          <w:szCs w:val="24"/>
        </w:rPr>
        <w:t>e</w:t>
      </w:r>
      <w:r w:rsidR="00A20191" w:rsidRPr="00B454A5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zm.)</w:t>
      </w:r>
      <w:r w:rsidRPr="00B454A5">
        <w:rPr>
          <w:rFonts w:ascii="Times New Roman" w:eastAsia="Calibri" w:hAnsi="Times New Roman" w:cs="Times New Roman"/>
          <w:noProof w:val="0"/>
          <w:sz w:val="24"/>
          <w:szCs w:val="24"/>
        </w:rPr>
        <w:t>,</w:t>
      </w:r>
      <w:r w:rsidR="00A20191" w:rsidRPr="00B454A5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zwanej dalej: „</w:t>
      </w:r>
      <w:r w:rsidR="00594F41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="00A20191" w:rsidRPr="00B454A5">
        <w:rPr>
          <w:rFonts w:ascii="Times New Roman" w:eastAsia="Calibri" w:hAnsi="Times New Roman" w:cs="Times New Roman"/>
          <w:noProof w:val="0"/>
          <w:sz w:val="24"/>
          <w:szCs w:val="24"/>
        </w:rPr>
        <w:t>stawą P</w:t>
      </w:r>
      <w:r w:rsidR="00326A60" w:rsidRPr="00B454A5">
        <w:rPr>
          <w:rFonts w:ascii="Times New Roman" w:eastAsia="Calibri" w:hAnsi="Times New Roman" w:cs="Times New Roman"/>
          <w:noProof w:val="0"/>
          <w:sz w:val="24"/>
          <w:szCs w:val="24"/>
        </w:rPr>
        <w:t>ZP</w:t>
      </w:r>
      <w:r w:rsidR="00A20191" w:rsidRPr="00B454A5">
        <w:rPr>
          <w:rFonts w:ascii="Times New Roman" w:eastAsia="Calibri" w:hAnsi="Times New Roman" w:cs="Times New Roman"/>
          <w:noProof w:val="0"/>
          <w:sz w:val="24"/>
          <w:szCs w:val="24"/>
        </w:rPr>
        <w:t>”,</w:t>
      </w:r>
      <w:r w:rsidRPr="00B454A5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Wykonawca zapewni </w:t>
      </w:r>
      <w:r w:rsidR="00522847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dostawę wyrobów medycznych specjalistycznych  dla Pracowni Endoskopii, Bloku Operacyjnego, Diagnostyki Obrazowej, Oddziału Anestezjologii i Intensywnej Terapii, Pracowni Badań i Zabiegów Naczyniowych, Oddziału Neonatologii, Oddziału Onkologicznego oraz Pracowni Leku Cytostatycznego  w zakresie Pakietu Nr .………</w:t>
      </w:r>
      <w:r w:rsidR="00522847">
        <w:rPr>
          <w:rFonts w:ascii="Times New Roman" w:eastAsia="Calibri" w:hAnsi="Times New Roman" w:cs="Times New Roman"/>
          <w:noProof w:val="0"/>
          <w:sz w:val="24"/>
          <w:szCs w:val="24"/>
        </w:rPr>
        <w:t>,</w:t>
      </w:r>
      <w:r w:rsidRPr="00522847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wyszczególnionych w </w:t>
      </w:r>
      <w:r w:rsidR="005446BF" w:rsidRPr="00522847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Załączniku </w:t>
      </w:r>
      <w:r w:rsidR="00FF4E2E" w:rsidRPr="00522847">
        <w:rPr>
          <w:rFonts w:ascii="Times New Roman" w:eastAsia="Calibri" w:hAnsi="Times New Roman" w:cs="Times New Roman"/>
          <w:noProof w:val="0"/>
          <w:sz w:val="24"/>
          <w:szCs w:val="24"/>
        </w:rPr>
        <w:t>N</w:t>
      </w:r>
      <w:r w:rsidR="005446BF" w:rsidRPr="00522847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r 1 do </w:t>
      </w:r>
      <w:r w:rsidR="00FF4E2E" w:rsidRPr="00522847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="005446BF" w:rsidRPr="00522847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mowy – </w:t>
      </w:r>
      <w:r w:rsidR="00A20191" w:rsidRPr="00522847">
        <w:rPr>
          <w:rFonts w:ascii="Times New Roman" w:eastAsia="Calibri" w:hAnsi="Times New Roman" w:cs="Times New Roman"/>
          <w:noProof w:val="0"/>
          <w:sz w:val="24"/>
          <w:szCs w:val="24"/>
        </w:rPr>
        <w:t>Formularz asortymentowo-cenowy</w:t>
      </w:r>
      <w:r w:rsidR="005446BF" w:rsidRPr="00522847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, </w:t>
      </w:r>
      <w:r w:rsidRPr="00522847">
        <w:rPr>
          <w:rFonts w:ascii="Times New Roman" w:eastAsia="Calibri" w:hAnsi="Times New Roman" w:cs="Times New Roman"/>
          <w:noProof w:val="0"/>
          <w:sz w:val="24"/>
          <w:szCs w:val="24"/>
        </w:rPr>
        <w:t>stanowiąc</w:t>
      </w:r>
      <w:r w:rsidR="005446BF" w:rsidRPr="00522847">
        <w:rPr>
          <w:rFonts w:ascii="Times New Roman" w:eastAsia="Calibri" w:hAnsi="Times New Roman" w:cs="Times New Roman"/>
          <w:noProof w:val="0"/>
          <w:sz w:val="24"/>
          <w:szCs w:val="24"/>
        </w:rPr>
        <w:t>ym</w:t>
      </w:r>
      <w:r w:rsidRPr="00522847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integralną część </w:t>
      </w:r>
      <w:r w:rsidR="0086358B" w:rsidRPr="00522847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522847">
        <w:rPr>
          <w:rFonts w:ascii="Times New Roman" w:eastAsia="Calibri" w:hAnsi="Times New Roman" w:cs="Times New Roman"/>
          <w:noProof w:val="0"/>
          <w:sz w:val="24"/>
          <w:szCs w:val="24"/>
        </w:rPr>
        <w:t>mowy</w:t>
      </w:r>
      <w:r w:rsidR="003E6307" w:rsidRPr="00522847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, przy czym określona część dostaw realizowana będzie za pośrednictwem </w:t>
      </w:r>
      <w:r w:rsidR="003E6307" w:rsidRPr="00522847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 xml:space="preserve">„mini banku”, </w:t>
      </w:r>
      <w:r w:rsidR="003E6307" w:rsidRPr="00522847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czyli poprzez pozostawienie do dyspozycji Zamawiającego określonej, zamówionej ilości asortymentu oraz uzupełnienie tego asortymentu w oparciu o protokół zużycia (karta zużycia). </w:t>
      </w:r>
    </w:p>
    <w:p w14:paraId="091B565F" w14:textId="3E2D0BEC" w:rsidR="00C374E1" w:rsidRDefault="00C374E1" w:rsidP="00B37939">
      <w:pPr>
        <w:widowControl w:val="0"/>
        <w:numPr>
          <w:ilvl w:val="0"/>
          <w:numId w:val="1"/>
        </w:numPr>
        <w:tabs>
          <w:tab w:val="clear" w:pos="360"/>
          <w:tab w:val="left" w:pos="142"/>
          <w:tab w:val="num" w:pos="284"/>
        </w:tabs>
        <w:suppressAutoHyphens/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Wykonawca zobowiązuje się dostarczyć zgodnie z </w:t>
      </w:r>
      <w:r w:rsidR="005446BF">
        <w:rPr>
          <w:rFonts w:ascii="Times New Roman" w:eastAsia="Calibri" w:hAnsi="Times New Roman" w:cs="Times New Roman"/>
          <w:noProof w:val="0"/>
          <w:sz w:val="24"/>
          <w:szCs w:val="24"/>
        </w:rPr>
        <w:t>Z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ałącznikiem </w:t>
      </w:r>
      <w:r w:rsidR="00FF4E2E">
        <w:rPr>
          <w:rFonts w:ascii="Times New Roman" w:eastAsia="Calibri" w:hAnsi="Times New Roman" w:cs="Times New Roman"/>
          <w:noProof w:val="0"/>
          <w:sz w:val="24"/>
          <w:szCs w:val="24"/>
        </w:rPr>
        <w:t>N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r</w:t>
      </w:r>
      <w:r w:rsidR="00FF4E2E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1</w:t>
      </w:r>
      <w:r w:rsidR="008A7CE7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towary odpowiadające wymogom stawianym </w:t>
      </w:r>
      <w:r w:rsidR="005446BF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przez Zamawiającego 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 </w:t>
      </w:r>
      <w:r w:rsidR="00A2019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Załączniku </w:t>
      </w:r>
      <w:r w:rsidR="00FF4E2E">
        <w:rPr>
          <w:rFonts w:ascii="Times New Roman" w:eastAsia="Calibri" w:hAnsi="Times New Roman" w:cs="Times New Roman"/>
          <w:noProof w:val="0"/>
          <w:sz w:val="24"/>
          <w:szCs w:val="24"/>
        </w:rPr>
        <w:t>N</w:t>
      </w:r>
      <w:r w:rsidR="00A20191">
        <w:rPr>
          <w:rFonts w:ascii="Times New Roman" w:eastAsia="Calibri" w:hAnsi="Times New Roman" w:cs="Times New Roman"/>
          <w:noProof w:val="0"/>
          <w:sz w:val="24"/>
          <w:szCs w:val="24"/>
        </w:rPr>
        <w:t>r 1</w:t>
      </w:r>
      <w:r w:rsidR="008A7CE7">
        <w:rPr>
          <w:rFonts w:ascii="Times New Roman" w:eastAsia="Calibri" w:hAnsi="Times New Roman" w:cs="Times New Roman"/>
          <w:noProof w:val="0"/>
          <w:sz w:val="24"/>
          <w:szCs w:val="24"/>
        </w:rPr>
        <w:t>, stanowiąc</w:t>
      </w:r>
      <w:r w:rsidR="003610B6">
        <w:rPr>
          <w:rFonts w:ascii="Times New Roman" w:eastAsia="Calibri" w:hAnsi="Times New Roman" w:cs="Times New Roman"/>
          <w:noProof w:val="0"/>
          <w:sz w:val="24"/>
          <w:szCs w:val="24"/>
        </w:rPr>
        <w:t>y</w:t>
      </w:r>
      <w:r w:rsidR="008A7CE7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 w:rsidR="00540DDA">
        <w:rPr>
          <w:rFonts w:ascii="Times New Roman" w:eastAsia="Calibri" w:hAnsi="Times New Roman" w:cs="Times New Roman"/>
          <w:noProof w:val="0"/>
          <w:sz w:val="24"/>
          <w:szCs w:val="24"/>
        </w:rPr>
        <w:t>Z</w:t>
      </w:r>
      <w:r w:rsidR="008A7CE7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ałącznik do niniejszej umowy. </w:t>
      </w:r>
    </w:p>
    <w:p w14:paraId="14A5F33D" w14:textId="77777777" w:rsidR="00975CB5" w:rsidRPr="00917804" w:rsidRDefault="00975CB5" w:rsidP="00B37939">
      <w:pPr>
        <w:pStyle w:val="Akapitzlist"/>
        <w:numPr>
          <w:ilvl w:val="0"/>
          <w:numId w:val="1"/>
        </w:numPr>
        <w:tabs>
          <w:tab w:val="clear" w:pos="360"/>
          <w:tab w:val="num" w:pos="28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Umowa niniejsza zawarta została w wyniku udzielenia zamówienia publicznego w trybie przetargu </w:t>
      </w:r>
      <w:r>
        <w:rPr>
          <w:rFonts w:ascii="Times New Roman" w:eastAsia="Calibri" w:hAnsi="Times New Roman" w:cs="Times New Roman"/>
          <w:noProof w:val="0"/>
          <w:sz w:val="24"/>
          <w:szCs w:val="24"/>
        </w:rPr>
        <w:t>nieograniczonego na podstawie art. 132 u</w:t>
      </w:r>
      <w:r w:rsidRPr="00917804">
        <w:rPr>
          <w:rFonts w:ascii="Times New Roman" w:eastAsia="Calibri" w:hAnsi="Times New Roman" w:cs="Times New Roman"/>
          <w:noProof w:val="0"/>
          <w:sz w:val="24"/>
          <w:szCs w:val="24"/>
        </w:rPr>
        <w:t>stawy P</w:t>
      </w:r>
      <w:r>
        <w:rPr>
          <w:rFonts w:ascii="Times New Roman" w:eastAsia="Calibri" w:hAnsi="Times New Roman" w:cs="Times New Roman"/>
          <w:noProof w:val="0"/>
          <w:sz w:val="24"/>
          <w:szCs w:val="24"/>
        </w:rPr>
        <w:t>ZP</w:t>
      </w:r>
      <w:r w:rsidRPr="00917804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i wchodzi w życie z dniem jej podpisania przez obie strony i obowiązuje od dnia ……</w:t>
      </w:r>
      <w:r>
        <w:rPr>
          <w:rFonts w:ascii="Times New Roman" w:eastAsia="Calibri" w:hAnsi="Times New Roman" w:cs="Times New Roman"/>
          <w:noProof w:val="0"/>
          <w:sz w:val="24"/>
          <w:szCs w:val="24"/>
        </w:rPr>
        <w:t>…</w:t>
      </w:r>
      <w:r w:rsidRPr="00917804">
        <w:rPr>
          <w:rFonts w:ascii="Times New Roman" w:eastAsia="Calibri" w:hAnsi="Times New Roman" w:cs="Times New Roman"/>
          <w:noProof w:val="0"/>
          <w:sz w:val="24"/>
          <w:szCs w:val="24"/>
        </w:rPr>
        <w:t>….. r. do dnia .…</w:t>
      </w:r>
      <w:r>
        <w:rPr>
          <w:rFonts w:ascii="Times New Roman" w:eastAsia="Calibri" w:hAnsi="Times New Roman" w:cs="Times New Roman"/>
          <w:noProof w:val="0"/>
          <w:sz w:val="24"/>
          <w:szCs w:val="24"/>
        </w:rPr>
        <w:t>…….</w:t>
      </w:r>
      <w:r w:rsidRPr="00917804">
        <w:rPr>
          <w:rFonts w:ascii="Times New Roman" w:eastAsia="Calibri" w:hAnsi="Times New Roman" w:cs="Times New Roman"/>
          <w:noProof w:val="0"/>
          <w:sz w:val="24"/>
          <w:szCs w:val="24"/>
        </w:rPr>
        <w:t>… r.</w:t>
      </w:r>
    </w:p>
    <w:p w14:paraId="612F3034" w14:textId="4F8C59F2" w:rsidR="0063086F" w:rsidRDefault="0063086F" w:rsidP="00975CB5">
      <w:pPr>
        <w:widowControl w:val="0"/>
        <w:tabs>
          <w:tab w:val="left" w:pos="142"/>
        </w:tabs>
        <w:suppressAutoHyphens/>
        <w:overflowPunct w:val="0"/>
        <w:autoSpaceDE w:val="0"/>
        <w:autoSpaceDN w:val="0"/>
        <w:adjustRightInd w:val="0"/>
        <w:spacing w:after="0" w:line="240" w:lineRule="auto"/>
        <w:ind w:left="357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</w:p>
    <w:p w14:paraId="56637E37" w14:textId="41EDF400" w:rsidR="00862544" w:rsidRDefault="00862544" w:rsidP="00975CB5">
      <w:pPr>
        <w:widowControl w:val="0"/>
        <w:tabs>
          <w:tab w:val="left" w:pos="142"/>
        </w:tabs>
        <w:suppressAutoHyphens/>
        <w:overflowPunct w:val="0"/>
        <w:autoSpaceDE w:val="0"/>
        <w:autoSpaceDN w:val="0"/>
        <w:adjustRightInd w:val="0"/>
        <w:spacing w:after="0" w:line="240" w:lineRule="auto"/>
        <w:ind w:left="357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</w:p>
    <w:p w14:paraId="60B66CAE" w14:textId="51743064" w:rsidR="00862544" w:rsidRDefault="00862544" w:rsidP="00975CB5">
      <w:pPr>
        <w:widowControl w:val="0"/>
        <w:tabs>
          <w:tab w:val="left" w:pos="142"/>
        </w:tabs>
        <w:suppressAutoHyphens/>
        <w:overflowPunct w:val="0"/>
        <w:autoSpaceDE w:val="0"/>
        <w:autoSpaceDN w:val="0"/>
        <w:adjustRightInd w:val="0"/>
        <w:spacing w:after="0" w:line="240" w:lineRule="auto"/>
        <w:ind w:left="357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</w:p>
    <w:p w14:paraId="71715CB8" w14:textId="24FEEA5E" w:rsidR="00862544" w:rsidRDefault="00862544" w:rsidP="00975CB5">
      <w:pPr>
        <w:widowControl w:val="0"/>
        <w:tabs>
          <w:tab w:val="left" w:pos="142"/>
        </w:tabs>
        <w:suppressAutoHyphens/>
        <w:overflowPunct w:val="0"/>
        <w:autoSpaceDE w:val="0"/>
        <w:autoSpaceDN w:val="0"/>
        <w:adjustRightInd w:val="0"/>
        <w:spacing w:after="0" w:line="240" w:lineRule="auto"/>
        <w:ind w:left="357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</w:p>
    <w:p w14:paraId="6271E4CC" w14:textId="77777777" w:rsidR="00862544" w:rsidRDefault="00862544" w:rsidP="00975CB5">
      <w:pPr>
        <w:widowControl w:val="0"/>
        <w:tabs>
          <w:tab w:val="left" w:pos="142"/>
        </w:tabs>
        <w:suppressAutoHyphens/>
        <w:overflowPunct w:val="0"/>
        <w:autoSpaceDE w:val="0"/>
        <w:autoSpaceDN w:val="0"/>
        <w:adjustRightInd w:val="0"/>
        <w:spacing w:after="0" w:line="240" w:lineRule="auto"/>
        <w:ind w:left="357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</w:p>
    <w:p w14:paraId="78CD224C" w14:textId="7B7CD616" w:rsidR="00C374E1" w:rsidRPr="00C374E1" w:rsidRDefault="00C374E1" w:rsidP="009A619E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</w:rPr>
        <w:t>§ 2.</w:t>
      </w:r>
    </w:p>
    <w:p w14:paraId="70A9A8C1" w14:textId="77777777" w:rsidR="00C374E1" w:rsidRPr="00C374E1" w:rsidRDefault="00C374E1" w:rsidP="00BA4139">
      <w:pPr>
        <w:overflowPunct w:val="0"/>
        <w:autoSpaceDE w:val="0"/>
        <w:autoSpaceDN w:val="0"/>
        <w:adjustRightInd w:val="0"/>
        <w:spacing w:after="200" w:line="240" w:lineRule="auto"/>
        <w:jc w:val="center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  <w:u w:val="single"/>
        </w:rPr>
        <w:t>CENA PRZEDMIOTU UMOWY</w:t>
      </w:r>
    </w:p>
    <w:p w14:paraId="37BBEABA" w14:textId="39276D7C" w:rsidR="00C374E1" w:rsidRDefault="00C374E1" w:rsidP="00EB7E2D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ind w:left="357" w:hanging="357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Łączna wartość przedmiotu </w:t>
      </w:r>
      <w:r w:rsidR="00CC3F9D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mowy określonego w § 1 wynosi netto:</w:t>
      </w:r>
      <w:r w:rsidR="00EB7E2D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 w:rsidR="00D04426">
        <w:rPr>
          <w:rFonts w:ascii="Times New Roman" w:eastAsia="Calibri" w:hAnsi="Times New Roman" w:cs="Times New Roman"/>
          <w:noProof w:val="0"/>
          <w:sz w:val="24"/>
          <w:szCs w:val="24"/>
        </w:rPr>
        <w:t>..............................</w:t>
      </w:r>
      <w:r w:rsidR="00995ED7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zł (słownie:</w:t>
      </w:r>
      <w:r w:rsidR="00D04426">
        <w:rPr>
          <w:rFonts w:ascii="Times New Roman" w:eastAsia="Calibri" w:hAnsi="Times New Roman" w:cs="Times New Roman"/>
          <w:noProof w:val="0"/>
          <w:sz w:val="24"/>
          <w:szCs w:val="24"/>
        </w:rPr>
        <w:t>.......................................)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, brutto</w:t>
      </w:r>
      <w:r w:rsidR="00F130C8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: </w:t>
      </w:r>
      <w:r w:rsidR="00D04426">
        <w:rPr>
          <w:rFonts w:ascii="Times New Roman" w:eastAsia="Calibri" w:hAnsi="Times New Roman" w:cs="Times New Roman"/>
          <w:noProof w:val="0"/>
          <w:sz w:val="24"/>
          <w:szCs w:val="24"/>
        </w:rPr>
        <w:t>........................................</w:t>
      </w:r>
      <w:r w:rsidR="00EB7E2D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 w:rsidR="005446BF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zł 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(słownie</w:t>
      </w:r>
      <w:r w:rsidR="00D04426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: .................................) </w:t>
      </w:r>
    </w:p>
    <w:p w14:paraId="5B794F96" w14:textId="77777777" w:rsidR="002B05AF" w:rsidRDefault="002B05AF" w:rsidP="002B05A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</w:p>
    <w:p w14:paraId="6675F898" w14:textId="77777777" w:rsidR="001A3FE4" w:rsidRDefault="001A3FE4" w:rsidP="00867C7C">
      <w:pPr>
        <w:pStyle w:val="Akapitzlist"/>
        <w:numPr>
          <w:ilvl w:val="0"/>
          <w:numId w:val="16"/>
        </w:numPr>
        <w:overflowPunct w:val="0"/>
        <w:autoSpaceDE w:val="0"/>
        <w:autoSpaceDN w:val="0"/>
        <w:adjustRightInd w:val="0"/>
        <w:spacing w:after="0" w:line="240" w:lineRule="auto"/>
        <w:ind w:left="426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Pakiet nr … - cena netto: ……………. zł. (słownie: ………………… złotych), cena brutto: …………………. zł. ( słownie: ……………….. złotych), </w:t>
      </w:r>
    </w:p>
    <w:p w14:paraId="56CED77A" w14:textId="77777777" w:rsidR="001A3FE4" w:rsidRDefault="001A3FE4" w:rsidP="00867C7C">
      <w:pPr>
        <w:pStyle w:val="Akapitzlist"/>
        <w:numPr>
          <w:ilvl w:val="0"/>
          <w:numId w:val="16"/>
        </w:numPr>
        <w:overflowPunct w:val="0"/>
        <w:autoSpaceDE w:val="0"/>
        <w:autoSpaceDN w:val="0"/>
        <w:adjustRightInd w:val="0"/>
        <w:spacing w:after="0" w:line="240" w:lineRule="auto"/>
        <w:ind w:left="426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Pakiet nr …- cena netto: ……………. zł. (słownie: ………………… złotych), cena brutto: …………………. zł. ( słownie: ……………….. złotych), </w:t>
      </w:r>
    </w:p>
    <w:p w14:paraId="13D41ADF" w14:textId="77777777" w:rsidR="006A138A" w:rsidRDefault="006A138A" w:rsidP="00D04426">
      <w:pPr>
        <w:tabs>
          <w:tab w:val="left" w:pos="228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</w:p>
    <w:p w14:paraId="7EB6C782" w14:textId="04A5EF8A" w:rsidR="009A54EB" w:rsidRDefault="00C374E1" w:rsidP="00B37939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 cenach jednostkowych brutto zawarte są wszystkie koszty związane z dostawą przedmiotowego asortymentu </w:t>
      </w:r>
      <w:r w:rsidR="00FC2CA9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do </w:t>
      </w:r>
      <w:r w:rsidR="00D6570B">
        <w:rPr>
          <w:rFonts w:ascii="Times New Roman" w:eastAsia="Calibri" w:hAnsi="Times New Roman" w:cs="Times New Roman"/>
          <w:noProof w:val="0"/>
          <w:sz w:val="24"/>
          <w:szCs w:val="24"/>
        </w:rPr>
        <w:t>Apteki</w:t>
      </w:r>
      <w:r w:rsidR="00FC2CA9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 w:rsidR="00BA4139" w:rsidRPr="00BA4139">
        <w:rPr>
          <w:rFonts w:ascii="Times New Roman" w:eastAsia="Calibri" w:hAnsi="Times New Roman" w:cs="Times New Roman"/>
          <w:iCs/>
          <w:noProof w:val="0"/>
          <w:sz w:val="24"/>
          <w:szCs w:val="24"/>
        </w:rPr>
        <w:t>Wojewódzkiego Centrum Szpitalnego Kotliny Jeleniogórskiej w Jeleniej Górze</w:t>
      </w:r>
      <w:r w:rsidRPr="00C374E1">
        <w:rPr>
          <w:rFonts w:ascii="Times New Roman" w:eastAsia="Calibri" w:hAnsi="Times New Roman" w:cs="Times New Roman"/>
          <w:iCs/>
          <w:noProof w:val="0"/>
          <w:sz w:val="24"/>
          <w:szCs w:val="24"/>
        </w:rPr>
        <w:t xml:space="preserve"> 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– (w tym m.in. transport, </w:t>
      </w:r>
      <w:r w:rsidR="007663C5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wjazd na teren parkingu WCSKJ, 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opakowanie, czynności związane z przygotowaniem dostaw, opłaty wynikające z prawa celnego</w:t>
      </w:r>
      <w:r w:rsidR="00F95D7C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i podatkowego</w:t>
      </w:r>
      <w:r w:rsidR="00C10754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oraz 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inne koszty i opłaty).</w:t>
      </w:r>
    </w:p>
    <w:p w14:paraId="3D93FCCC" w14:textId="797B86B4" w:rsidR="00C374E1" w:rsidRPr="009A54EB" w:rsidRDefault="00C374E1" w:rsidP="00B37939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9A54EB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Strony ustalają że ceny jednostkowe wyszczególnione w </w:t>
      </w:r>
      <w:r w:rsidR="00BA4139" w:rsidRPr="009A54EB">
        <w:rPr>
          <w:rFonts w:ascii="Times New Roman" w:eastAsia="Calibri" w:hAnsi="Times New Roman" w:cs="Times New Roman"/>
          <w:noProof w:val="0"/>
          <w:sz w:val="24"/>
          <w:szCs w:val="24"/>
        </w:rPr>
        <w:t>Z</w:t>
      </w:r>
      <w:r w:rsidRPr="009A54EB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ałączniku </w:t>
      </w:r>
      <w:r w:rsidR="00FF4E2E">
        <w:rPr>
          <w:rFonts w:ascii="Times New Roman" w:eastAsia="Calibri" w:hAnsi="Times New Roman" w:cs="Times New Roman"/>
          <w:noProof w:val="0"/>
          <w:sz w:val="24"/>
          <w:szCs w:val="24"/>
        </w:rPr>
        <w:t>N</w:t>
      </w:r>
      <w:r w:rsidRPr="009A54EB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r 1 do niniejszej </w:t>
      </w:r>
      <w:r w:rsidR="00FF4E2E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9A54EB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mowy, obowiązują przez cały okres obowiązywania </w:t>
      </w:r>
      <w:r w:rsidR="00FF4E2E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9A54EB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mowy, z zastrzeżeniem zapisów </w:t>
      </w:r>
      <w:r w:rsidR="00E4316C" w:rsidRPr="009A54EB">
        <w:rPr>
          <w:rFonts w:ascii="Times New Roman" w:eastAsia="Calibri" w:hAnsi="Times New Roman" w:cs="Times New Roman"/>
          <w:noProof w:val="0"/>
          <w:sz w:val="24"/>
          <w:szCs w:val="24"/>
        </w:rPr>
        <w:t>ust. 4-</w:t>
      </w:r>
      <w:r w:rsidR="00D37D63">
        <w:rPr>
          <w:rFonts w:ascii="Times New Roman" w:eastAsia="Calibri" w:hAnsi="Times New Roman" w:cs="Times New Roman"/>
          <w:noProof w:val="0"/>
          <w:sz w:val="24"/>
          <w:szCs w:val="24"/>
        </w:rPr>
        <w:t>6</w:t>
      </w:r>
      <w:r w:rsidR="008605C1">
        <w:rPr>
          <w:rFonts w:ascii="Times New Roman" w:eastAsia="Calibri" w:hAnsi="Times New Roman" w:cs="Times New Roman"/>
          <w:noProof w:val="0"/>
          <w:sz w:val="24"/>
          <w:szCs w:val="24"/>
        </w:rPr>
        <w:t>.</w:t>
      </w:r>
    </w:p>
    <w:p w14:paraId="6BB2805B" w14:textId="77777777" w:rsidR="00D37D63" w:rsidRPr="00C374E1" w:rsidRDefault="00D37D63" w:rsidP="00B37939">
      <w:pPr>
        <w:numPr>
          <w:ilvl w:val="0"/>
          <w:numId w:val="2"/>
        </w:numPr>
        <w:tabs>
          <w:tab w:val="clear" w:pos="786"/>
          <w:tab w:val="num" w:pos="305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Strony ustalają, że Wykonawca może z własnej inicjatywy i na własną odpowiedzialność obniżyć ceny jednostkowe w każdym czasie o ile nie będzie to sprzeczne z powszechnie obowiązującym prawem. Obniżenie ceny jednostkowej towaru, wymaga zmiany </w:t>
      </w:r>
      <w:r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mowy w formie aneksu. W przypadku obniżenia ceny, jej podwyższenie nie jest dopuszczalne przed upływem terminu określonego w ust. 3. W przypadku zaoferowania przez Wykonawcę ceny niższej od urzędowej ceny zbytu Wykonawca zrzeka się dochodzenia roszczeń o zapłatę różnicy w cenie po jej obniżeniu. </w:t>
      </w:r>
    </w:p>
    <w:p w14:paraId="39F322D0" w14:textId="77777777" w:rsidR="00D37D63" w:rsidRDefault="00D37D63" w:rsidP="00B37939">
      <w:pPr>
        <w:numPr>
          <w:ilvl w:val="0"/>
          <w:numId w:val="2"/>
        </w:numPr>
        <w:tabs>
          <w:tab w:val="clear" w:pos="786"/>
          <w:tab w:val="num" w:pos="305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A43ACB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a)</w:t>
      </w: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W związku z obowiązywaniem ustawy z dnia 12 maja 2011 r. o refundacji leków, środków spożywczych specjalnego przeznaczenia żywieniowego oraz wyrobów medycznych (tj. Dz. U. z 2021 r. poz. 523 ze. zm.) zmiana ceny nastąpi w przypadku: </w:t>
      </w:r>
    </w:p>
    <w:p w14:paraId="3F8B53DD" w14:textId="77777777" w:rsidR="00D37D63" w:rsidRDefault="00D37D63" w:rsidP="00B37939">
      <w:pPr>
        <w:pStyle w:val="Akapitzlist"/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>objęcia towaru stanowiącego przedmiot umowy decyzją refundacyjną lub objęcia decyzją refundacyjną towaru, stanowiącego podstawę limitu, z inną ceną,</w:t>
      </w:r>
    </w:p>
    <w:p w14:paraId="5F1D1801" w14:textId="77777777" w:rsidR="00D37D63" w:rsidRDefault="00D37D63" w:rsidP="00B37939">
      <w:pPr>
        <w:pStyle w:val="Akapitzlist"/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zmiany decyzji refundacyjnej w zakresie ceny towaru objętego umową lub zmiany decyzji refundacyjnej w zakresie ceny towaru stanowiącego limitu, z inną ceną </w:t>
      </w:r>
    </w:p>
    <w:p w14:paraId="7A2ECC94" w14:textId="77777777" w:rsidR="00D37D63" w:rsidRDefault="00D37D63" w:rsidP="00B37939">
      <w:pPr>
        <w:pStyle w:val="Akapitzlist"/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>zmiany cen urzędowych dostarczanych towarów</w:t>
      </w:r>
    </w:p>
    <w:p w14:paraId="706B5162" w14:textId="77777777" w:rsidR="00D37D63" w:rsidRDefault="00D37D63" w:rsidP="00B37939">
      <w:pPr>
        <w:pStyle w:val="Akapitzlist"/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gdy zmiana ceny obowiązuje od dnia wejścia w życie odpowiedniej decyzji refundacyjnej. </w:t>
      </w:r>
    </w:p>
    <w:p w14:paraId="601E141C" w14:textId="77777777" w:rsidR="00D37D63" w:rsidRDefault="00D37D63" w:rsidP="00B37939">
      <w:pPr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A43ACB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b)</w:t>
      </w: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W pozostałym zakresie zakup towarów objętych refundacją, o której mowa w refundacji leków, środków spożywczych specjalnego przeznaczenia żywieniowego oraz wyrobów medycznych odbywa się na zasadach określonych w art. 8 i 9 ustawy z dnia 12 maja 2011 r. o refundacji leków, środków spożywczych specjalnego przeznaczenia żywieniowego oraz wyrobów medycznych (tj. Dz. U. z 2021 r. poz. 523 ze. zm.). Wykonawca w chwili dostawy ustala cenę na podstawie obowiązującego wykazu, o którym mowa w art. 37 ustawy. </w:t>
      </w:r>
    </w:p>
    <w:p w14:paraId="7CF66B95" w14:textId="77777777" w:rsidR="00D37D63" w:rsidRPr="00D2202B" w:rsidRDefault="00D37D63" w:rsidP="00B37939">
      <w:pPr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A43ACB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c)</w:t>
      </w: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Zmiana cen jednostkowych wskazanych w lit. a i b następuje w formie aneksu. </w:t>
      </w:r>
    </w:p>
    <w:p w14:paraId="40089874" w14:textId="77777777" w:rsidR="00CA2A2E" w:rsidRDefault="00CA2A2E" w:rsidP="00CA2A2E">
      <w:pPr>
        <w:numPr>
          <w:ilvl w:val="0"/>
          <w:numId w:val="2"/>
        </w:numPr>
        <w:tabs>
          <w:tab w:val="clear" w:pos="786"/>
          <w:tab w:val="num" w:pos="305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963CB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 przypadku, kiedy w powszechnej ofercie Wykonawcy ceny wyrobów medycznych ustalane będą poniżej cen z niniejszej umowy (np. ceny promocyjne, rabaty na wybrane produkty), Wykonawca dla danego asortymentu zobowiązany jest ustalić cenę niższą przez okres obowiązywania u niego cen niższych, niż wynikające z niniejszej umowy. Zmiany takie nie wymagają formy aneksu i obowiązują przez okres wskazany w ofercie </w:t>
      </w:r>
      <w:r w:rsidRPr="00963CB1">
        <w:rPr>
          <w:rFonts w:ascii="Times New Roman" w:eastAsia="Calibri" w:hAnsi="Times New Roman" w:cs="Times New Roman"/>
          <w:noProof w:val="0"/>
          <w:sz w:val="24"/>
          <w:szCs w:val="24"/>
        </w:rPr>
        <w:lastRenderedPageBreak/>
        <w:t xml:space="preserve">promocyjnej. Zmiana ceny wyrobów medycznych nie jest wymagana, jeśli oferowana cena jest niższa od urzędowej. </w:t>
      </w:r>
    </w:p>
    <w:p w14:paraId="24CD642C" w14:textId="77777777" w:rsidR="00CA2A2E" w:rsidRDefault="00CA2A2E" w:rsidP="00CA2A2E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 przypadku szczególnych okoliczności, takich jak wstrzymanie lub zakończenie produkcji, strony dopuszczają możliwość dostarczania odpowiedników produktów objętych </w:t>
      </w:r>
      <w:r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mową. </w:t>
      </w: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Dostawca gwarantuje dostawę towaru zgodnego z zaoferowanym asortymentem. Dostawa zamiennika musi być uzgodniona z Zamawiającym. </w:t>
      </w:r>
    </w:p>
    <w:p w14:paraId="7688B124" w14:textId="77777777" w:rsidR="00CA2A2E" w:rsidRDefault="00CA2A2E" w:rsidP="00CA2A2E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 przypadku zawieszenia, wygaśnięcia, bądź nie przedłużenia ważności certyfikatu zgodności, Wykonawca jest zobowiązany dostarczyć produkt zamienny o parametrach nie gorszych niż pierwotnie oferowany. Wykonawca na żądanie Zamawiającego dostarczy komplet dokumentów wymaganych do dopuszczenia wyrobu do obrotu. Wykonawca zobowiązany jest powiadomić na piśmie Zamawiającego o zawieszeniu, wygaśnięciu bądź nieprzedłużeniu ważności certyfikatu zgodności na zaoferowany produkt. </w:t>
      </w:r>
    </w:p>
    <w:p w14:paraId="7500A504" w14:textId="77777777" w:rsidR="00CA2A2E" w:rsidRDefault="00CA2A2E" w:rsidP="00CA2A2E">
      <w:pPr>
        <w:pStyle w:val="Akapitzlist"/>
        <w:numPr>
          <w:ilvl w:val="0"/>
          <w:numId w:val="2"/>
        </w:numPr>
        <w:tabs>
          <w:tab w:val="clear" w:pos="786"/>
          <w:tab w:val="num" w:pos="284"/>
          <w:tab w:val="num" w:pos="305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</w:pPr>
      <w:r w:rsidRPr="00963CB1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Minimalna wartość zamówienia która zostanie zamówiona podczas trwania umowy to  1</w:t>
      </w:r>
      <w:r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0</w:t>
      </w:r>
      <w:r w:rsidRPr="00963CB1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 xml:space="preserve"> % wartości umowy.</w:t>
      </w:r>
    </w:p>
    <w:p w14:paraId="6A6BC269" w14:textId="77777777" w:rsidR="00C374E1" w:rsidRPr="00C374E1" w:rsidRDefault="00C374E1" w:rsidP="009A619E">
      <w:pPr>
        <w:overflowPunct w:val="0"/>
        <w:autoSpaceDE w:val="0"/>
        <w:autoSpaceDN w:val="0"/>
        <w:adjustRightInd w:val="0"/>
        <w:spacing w:after="0" w:line="240" w:lineRule="auto"/>
        <w:ind w:left="283" w:hanging="283"/>
        <w:jc w:val="center"/>
        <w:textAlignment w:val="baseline"/>
        <w:rPr>
          <w:rFonts w:ascii="Times New Roman" w:eastAsia="Calibri" w:hAnsi="Times New Roman" w:cs="Times New Roman"/>
          <w:b/>
          <w:noProof w:val="0"/>
          <w:sz w:val="24"/>
          <w:szCs w:val="24"/>
        </w:rPr>
      </w:pPr>
      <w:bookmarkStart w:id="1" w:name="_Hlk39055635"/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</w:rPr>
        <w:t>§ 3.</w:t>
      </w:r>
    </w:p>
    <w:bookmarkEnd w:id="1"/>
    <w:p w14:paraId="430E21F7" w14:textId="77777777" w:rsidR="00C374E1" w:rsidRPr="00C374E1" w:rsidRDefault="00C374E1" w:rsidP="00C374E1">
      <w:pPr>
        <w:overflowPunct w:val="0"/>
        <w:autoSpaceDE w:val="0"/>
        <w:autoSpaceDN w:val="0"/>
        <w:adjustRightInd w:val="0"/>
        <w:spacing w:after="200" w:line="240" w:lineRule="auto"/>
        <w:ind w:left="283" w:hanging="283"/>
        <w:jc w:val="center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  <w:u w:val="single"/>
        </w:rPr>
        <w:t>TERMIN I WARUNKI DOSTAWY</w:t>
      </w:r>
    </w:p>
    <w:p w14:paraId="6501C5A5" w14:textId="77777777" w:rsidR="00BA2FFF" w:rsidRPr="00BA2FFF" w:rsidRDefault="00BA2FFF" w:rsidP="00CC2D3B">
      <w:pPr>
        <w:numPr>
          <w:ilvl w:val="0"/>
          <w:numId w:val="25"/>
        </w:numPr>
        <w:tabs>
          <w:tab w:val="clear" w:pos="360"/>
          <w:tab w:val="num" w:pos="993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</w:pPr>
      <w:bookmarkStart w:id="2" w:name="_Hlk75849455"/>
      <w:r w:rsidRPr="00ED5482">
        <w:rPr>
          <w:rFonts w:ascii="Times New Roman" w:eastAsia="Calibri" w:hAnsi="Times New Roman" w:cs="Times New Roman"/>
          <w:noProof w:val="0"/>
          <w:sz w:val="24"/>
          <w:szCs w:val="24"/>
        </w:rPr>
        <w:t>Przy realizacji części dostaw za pośrednictwem „mini banku” Wykonawca zobowiązany jest do wykonania dostaw przy wykorzystaniu karty zużycia na podstawie składanych przez Zamawiającego zamówień ilościowo - asortymentowych, w ciągu ……….</w:t>
      </w: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dni</w:t>
      </w:r>
      <w:r w:rsidRPr="00ED5482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, od chwili otrzymania pisemnego zamówienia w postaci potwierdzonego protokołu zużycia (karta zużycia). Karta zużycia stanowi dla Wykonawcy zobowiązanie do cząstkowej realizacji przedmiotu umowy zgodnie z dokumentacją zużycia (uzupełnienie „mini banku”). </w:t>
      </w:r>
      <w:r w:rsidRPr="00ED5482">
        <w:rPr>
          <w:rFonts w:ascii="Times New Roman" w:eastAsia="Calibri" w:hAnsi="Times New Roman" w:cs="Times New Roman"/>
          <w:noProof w:val="0"/>
          <w:sz w:val="24"/>
          <w:szCs w:val="24"/>
        </w:rPr>
        <w:br/>
      </w:r>
      <w:r w:rsidRPr="00BA2FFF">
        <w:rPr>
          <w:rFonts w:ascii="Times New Roman" w:eastAsia="Calibri" w:hAnsi="Times New Roman" w:cs="Times New Roman"/>
          <w:b/>
          <w:bCs/>
          <w:iCs/>
          <w:noProof w:val="0"/>
          <w:sz w:val="24"/>
          <w:szCs w:val="24"/>
        </w:rPr>
        <w:t>W przypadku zamówienia w trybie pilnym „cito” dostawa będzie dokonana w ciągu 1 dnia roboczego od chwili złożenia zamówienia</w:t>
      </w:r>
      <w:bookmarkEnd w:id="2"/>
      <w:r w:rsidRPr="00BA2FFF">
        <w:rPr>
          <w:rFonts w:ascii="Times New Roman" w:eastAsia="Calibri" w:hAnsi="Times New Roman" w:cs="Times New Roman"/>
          <w:b/>
          <w:bCs/>
          <w:iCs/>
          <w:noProof w:val="0"/>
          <w:sz w:val="24"/>
          <w:szCs w:val="24"/>
        </w:rPr>
        <w:t>.</w:t>
      </w:r>
    </w:p>
    <w:p w14:paraId="1008351E" w14:textId="77777777" w:rsidR="00BA2FFF" w:rsidRDefault="00BA2FFF" w:rsidP="00CC2D3B">
      <w:pPr>
        <w:numPr>
          <w:ilvl w:val="0"/>
          <w:numId w:val="25"/>
        </w:numPr>
        <w:tabs>
          <w:tab w:val="clear" w:pos="360"/>
          <w:tab w:val="num" w:pos="993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ED5482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Wykonawca ma obowiązek bieżącej, nie rzadziej niż raz na kwartał, kontroli zdeponowanego w „mini banku” sprzętu pod względem ilościowym i jakościowym a w razie potrzeby dokonywania niezbędnych uzupełnień lub wymian. Wykonawca zobowiązany jest do wymiany wyrobu w mini banku na minimum 1 miesiąc przed upływem terminu ważności. </w:t>
      </w:r>
    </w:p>
    <w:p w14:paraId="25EA8223" w14:textId="77777777" w:rsidR="00BA2FFF" w:rsidRPr="00ED5482" w:rsidRDefault="00BA2FFF" w:rsidP="00BA2FFF">
      <w:pPr>
        <w:pStyle w:val="Akapitzlist"/>
        <w:numPr>
          <w:ilvl w:val="1"/>
          <w:numId w:val="26"/>
        </w:numPr>
        <w:overflowPunct w:val="0"/>
        <w:autoSpaceDE w:val="0"/>
        <w:autoSpaceDN w:val="0"/>
        <w:adjustRightInd w:val="0"/>
        <w:spacing w:after="0" w:line="240" w:lineRule="auto"/>
        <w:ind w:left="284" w:hanging="426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ED5482">
        <w:rPr>
          <w:rFonts w:ascii="Times New Roman" w:eastAsia="Calibri" w:hAnsi="Times New Roman" w:cs="Times New Roman"/>
          <w:noProof w:val="0"/>
          <w:sz w:val="24"/>
          <w:szCs w:val="24"/>
        </w:rPr>
        <w:t>Wykonawca dokona kontroli, o której mowa w ust. 2, w porozumieniu z Ordynatorem/Kierownikiem  Jednostki Organizacyjnej Zamawiającego, w której fizycznie prowadzony jest mini bank lub z osobą przez niego upoważnioną.</w:t>
      </w:r>
    </w:p>
    <w:p w14:paraId="308F4212" w14:textId="77777777" w:rsidR="00BA2FFF" w:rsidRPr="00ED5482" w:rsidRDefault="00BA2FFF" w:rsidP="00CC2D3B">
      <w:pPr>
        <w:numPr>
          <w:ilvl w:val="0"/>
          <w:numId w:val="25"/>
        </w:numPr>
        <w:tabs>
          <w:tab w:val="clear" w:pos="360"/>
          <w:tab w:val="num" w:pos="709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ED5482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Zamówień i odbiorów mogą dokonywać jedynie  osoby uprawnione  tj. Kierownik Apteki lub osoby przez niego upoważnione. Zmiana osoby uprawnionej wymaga jedynie pisemnego zawiadomienia przez Zamawiającego i nie stanowi zmiany </w:t>
      </w:r>
      <w:r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ED5482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mowy. </w:t>
      </w:r>
    </w:p>
    <w:p w14:paraId="02E67FB7" w14:textId="77777777" w:rsidR="00BA2FFF" w:rsidRPr="00ED5482" w:rsidRDefault="00BA2FFF" w:rsidP="00CC2D3B">
      <w:pPr>
        <w:numPr>
          <w:ilvl w:val="0"/>
          <w:numId w:val="25"/>
        </w:numPr>
        <w:tabs>
          <w:tab w:val="clear" w:pos="360"/>
          <w:tab w:val="num" w:pos="709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ED5482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Za towar zamówiony przez inne osoby niż wyszczególnione w pkt. 3  Szpital nie ponosi żadnej odpowiedzialności. Wykonawca w takim wypadku nie będzie mógł wnosić żadnych roszczeń finansowych.  </w:t>
      </w:r>
    </w:p>
    <w:p w14:paraId="5FBE346B" w14:textId="6625E9C0" w:rsidR="00BA2FFF" w:rsidRDefault="00BA2FFF" w:rsidP="00CC2D3B">
      <w:pPr>
        <w:numPr>
          <w:ilvl w:val="0"/>
          <w:numId w:val="25"/>
        </w:numPr>
        <w:tabs>
          <w:tab w:val="clear" w:pos="360"/>
          <w:tab w:val="num" w:pos="709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ED5482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 uzasadnionym przypadku, dopuszcza się możliwość przesunięcia terminu podanego </w:t>
      </w:r>
      <w:r w:rsidRPr="00ED5482">
        <w:rPr>
          <w:rFonts w:ascii="Times New Roman" w:eastAsia="Calibri" w:hAnsi="Times New Roman" w:cs="Times New Roman"/>
          <w:noProof w:val="0"/>
          <w:sz w:val="24"/>
          <w:szCs w:val="24"/>
        </w:rPr>
        <w:br/>
        <w:t>w ust.1 nie naruszając terminów ustawowych. Zmiany, możliwe będą wyłącznie na podstawie aneksu.</w:t>
      </w:r>
    </w:p>
    <w:p w14:paraId="67C65E2E" w14:textId="3067C933" w:rsidR="00250E41" w:rsidRPr="00BA2FFF" w:rsidRDefault="00C374E1" w:rsidP="00CC2D3B">
      <w:pPr>
        <w:numPr>
          <w:ilvl w:val="0"/>
          <w:numId w:val="25"/>
        </w:numPr>
        <w:tabs>
          <w:tab w:val="clear" w:pos="360"/>
          <w:tab w:val="num" w:pos="709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BA2FFF">
        <w:rPr>
          <w:rFonts w:ascii="Times New Roman" w:eastAsia="Calibri" w:hAnsi="Times New Roman" w:cs="Times New Roman"/>
          <w:noProof w:val="0"/>
          <w:sz w:val="24"/>
          <w:szCs w:val="24"/>
        </w:rPr>
        <w:t>Wykonawca zobowiązuje się dostarczać towar transportem własnym bądź obcym spełniającym odpowiednie wymagania techniczne, zapewniając jego rozładunek, bezpośrednio w siedzibie Zamawiającego</w:t>
      </w:r>
      <w:r w:rsidR="00614AC2" w:rsidRPr="00BA2FFF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: </w:t>
      </w:r>
      <w:r w:rsidR="001C42A2" w:rsidRPr="00BA2FFF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Apteka</w:t>
      </w:r>
      <w:r w:rsidRPr="00BA2FFF">
        <w:rPr>
          <w:rFonts w:ascii="Times New Roman" w:eastAsia="Calibri" w:hAnsi="Times New Roman" w:cs="Times New Roman"/>
          <w:b/>
          <w:bCs/>
          <w:iCs/>
          <w:noProof w:val="0"/>
          <w:sz w:val="24"/>
          <w:szCs w:val="24"/>
        </w:rPr>
        <w:t xml:space="preserve"> Wojewódzkiego Centrum Szpitalnego Kotliny Jeleniogórskiej (</w:t>
      </w:r>
      <w:r w:rsidR="002205AC" w:rsidRPr="00BA2FFF">
        <w:rPr>
          <w:rFonts w:ascii="Times New Roman" w:eastAsia="Calibri" w:hAnsi="Times New Roman" w:cs="Times New Roman"/>
          <w:b/>
          <w:bCs/>
          <w:iCs/>
          <w:noProof w:val="0"/>
          <w:sz w:val="24"/>
          <w:szCs w:val="24"/>
        </w:rPr>
        <w:t>do godziny 11.00</w:t>
      </w:r>
      <w:r w:rsidRPr="00BA2FFF">
        <w:rPr>
          <w:rFonts w:ascii="Times New Roman" w:eastAsia="Calibri" w:hAnsi="Times New Roman" w:cs="Times New Roman"/>
          <w:b/>
          <w:bCs/>
          <w:iCs/>
          <w:noProof w:val="0"/>
          <w:sz w:val="24"/>
          <w:szCs w:val="24"/>
        </w:rPr>
        <w:t xml:space="preserve"> </w:t>
      </w:r>
      <w:r w:rsidR="00E26C6A" w:rsidRPr="00BA2FFF">
        <w:rPr>
          <w:rFonts w:ascii="Times New Roman" w:eastAsia="Calibri" w:hAnsi="Times New Roman" w:cs="Times New Roman"/>
          <w:b/>
          <w:bCs/>
          <w:iCs/>
          <w:noProof w:val="0"/>
          <w:sz w:val="24"/>
          <w:szCs w:val="24"/>
        </w:rPr>
        <w:t>od poniedziałku do piątku</w:t>
      </w:r>
      <w:r w:rsidRPr="00BA2FFF">
        <w:rPr>
          <w:rFonts w:ascii="Times New Roman" w:eastAsia="Calibri" w:hAnsi="Times New Roman" w:cs="Times New Roman"/>
          <w:b/>
          <w:bCs/>
          <w:iCs/>
          <w:noProof w:val="0"/>
          <w:sz w:val="24"/>
          <w:szCs w:val="24"/>
        </w:rPr>
        <w:t>)</w:t>
      </w:r>
      <w:r w:rsidR="006E6CCB" w:rsidRPr="00BA2FFF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 xml:space="preserve">, </w:t>
      </w:r>
    </w:p>
    <w:p w14:paraId="3127FB1F" w14:textId="693D5DD3" w:rsidR="006E6CCB" w:rsidRPr="004C2C3F" w:rsidRDefault="00AF63BA" w:rsidP="00192819">
      <w:pPr>
        <w:numPr>
          <w:ilvl w:val="1"/>
          <w:numId w:val="3"/>
        </w:numPr>
        <w:tabs>
          <w:tab w:val="left" w:pos="283"/>
        </w:tabs>
        <w:overflowPunct w:val="0"/>
        <w:autoSpaceDE w:val="0"/>
        <w:autoSpaceDN w:val="0"/>
        <w:adjustRightInd w:val="0"/>
        <w:spacing w:after="0" w:line="240" w:lineRule="auto"/>
        <w:ind w:left="426" w:hanging="426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4C2C3F">
        <w:rPr>
          <w:rFonts w:ascii="Times New Roman" w:eastAsia="Calibri" w:hAnsi="Times New Roman" w:cs="Times New Roman"/>
          <w:noProof w:val="0"/>
          <w:sz w:val="24"/>
          <w:szCs w:val="24"/>
        </w:rPr>
        <w:t>Wykonawca</w:t>
      </w:r>
      <w:r w:rsidR="00C374E1" w:rsidRPr="004C2C3F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dostarczy faktury elektroniczne na adres</w:t>
      </w:r>
      <w:r w:rsidR="00DF0E9F" w:rsidRPr="004C2C3F">
        <w:rPr>
          <w:rFonts w:ascii="Times New Roman" w:eastAsia="Calibri" w:hAnsi="Times New Roman" w:cs="Times New Roman"/>
          <w:noProof w:val="0"/>
          <w:sz w:val="24"/>
          <w:szCs w:val="24"/>
        </w:rPr>
        <w:t>:</w:t>
      </w:r>
      <w:r w:rsidR="00C374E1" w:rsidRPr="004C2C3F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hyperlink r:id="rId8" w:history="1">
        <w:r w:rsidR="00C662F1" w:rsidRPr="008E08A0">
          <w:rPr>
            <w:rStyle w:val="Hipercze"/>
            <w:rFonts w:ascii="Times New Roman" w:eastAsia="Calibri" w:hAnsi="Times New Roman" w:cs="Times New Roman"/>
            <w:noProof w:val="0"/>
            <w:sz w:val="24"/>
            <w:szCs w:val="24"/>
          </w:rPr>
          <w:t>fakturyapteka@spzoz.jgora</w:t>
        </w:r>
      </w:hyperlink>
      <w:r w:rsidR="00C662F1">
        <w:rPr>
          <w:rFonts w:ascii="Times New Roman" w:eastAsia="Calibri" w:hAnsi="Times New Roman" w:cs="Times New Roman"/>
          <w:noProof w:val="0"/>
          <w:sz w:val="24"/>
          <w:szCs w:val="24"/>
        </w:rPr>
        <w:t>.</w:t>
      </w:r>
      <w:r w:rsidR="001A46AD" w:rsidRPr="004C2C3F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Faktury Wykonawca dołączy do dostawy w wersji papierowej.</w:t>
      </w:r>
    </w:p>
    <w:p w14:paraId="6CC72A5E" w14:textId="6B3C6D89" w:rsidR="006E6CCB" w:rsidRDefault="00AF63BA" w:rsidP="00192819">
      <w:pPr>
        <w:numPr>
          <w:ilvl w:val="1"/>
          <w:numId w:val="3"/>
        </w:numPr>
        <w:tabs>
          <w:tab w:val="left" w:pos="283"/>
        </w:tabs>
        <w:overflowPunct w:val="0"/>
        <w:autoSpaceDE w:val="0"/>
        <w:autoSpaceDN w:val="0"/>
        <w:adjustRightInd w:val="0"/>
        <w:spacing w:after="0" w:line="240" w:lineRule="auto"/>
        <w:ind w:left="426" w:hanging="426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4C2C3F">
        <w:rPr>
          <w:rFonts w:ascii="Times New Roman" w:eastAsia="Calibri" w:hAnsi="Times New Roman" w:cs="Times New Roman"/>
          <w:noProof w:val="0"/>
          <w:sz w:val="24"/>
          <w:szCs w:val="24"/>
        </w:rPr>
        <w:t>Wykonawca</w:t>
      </w:r>
      <w:r w:rsidR="00C374E1" w:rsidRPr="004C2C3F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dostarczy odmowy realizacji zapotrzebowania na adres </w:t>
      </w:r>
      <w:hyperlink r:id="rId9" w:history="1">
        <w:r w:rsidR="003273A5" w:rsidRPr="00354458">
          <w:rPr>
            <w:rStyle w:val="Hipercze"/>
            <w:rFonts w:ascii="Times New Roman" w:eastAsia="Calibri" w:hAnsi="Times New Roman" w:cs="Times New Roman"/>
            <w:noProof w:val="0"/>
            <w:sz w:val="24"/>
            <w:szCs w:val="24"/>
          </w:rPr>
          <w:t>apteka@spzoz.jgora.pl</w:t>
        </w:r>
      </w:hyperlink>
      <w:r w:rsidR="006C09CF">
        <w:rPr>
          <w:rFonts w:ascii="Times New Roman" w:eastAsia="Calibri" w:hAnsi="Times New Roman" w:cs="Times New Roman"/>
          <w:noProof w:val="0"/>
          <w:sz w:val="24"/>
          <w:szCs w:val="24"/>
        </w:rPr>
        <w:t>.</w:t>
      </w:r>
    </w:p>
    <w:p w14:paraId="122FF26F" w14:textId="71A30BC5" w:rsidR="008E05ED" w:rsidRDefault="008E05ED" w:rsidP="00CC2D3B">
      <w:pPr>
        <w:pStyle w:val="Akapitzlist"/>
        <w:numPr>
          <w:ilvl w:val="0"/>
          <w:numId w:val="25"/>
        </w:numPr>
        <w:tabs>
          <w:tab w:val="clear" w:pos="360"/>
          <w:tab w:val="left" w:pos="4111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8B277E">
        <w:rPr>
          <w:rFonts w:ascii="Times New Roman" w:eastAsia="Calibri" w:hAnsi="Times New Roman" w:cs="Times New Roman"/>
          <w:noProof w:val="0"/>
          <w:sz w:val="24"/>
          <w:szCs w:val="24"/>
        </w:rPr>
        <w:lastRenderedPageBreak/>
        <w:t>O każdej dostawie, Wykonawca ma obowiązek zawiadomić Zamawiającego z 1 dniowym wyprzedzeniem przed planowanym terminem dostawy.</w:t>
      </w:r>
    </w:p>
    <w:p w14:paraId="28C69187" w14:textId="2CD6A7C7" w:rsidR="000F2ABD" w:rsidRPr="00163CAB" w:rsidRDefault="00C374E1" w:rsidP="00CC2D3B">
      <w:pPr>
        <w:pStyle w:val="Akapitzlist"/>
        <w:numPr>
          <w:ilvl w:val="0"/>
          <w:numId w:val="25"/>
        </w:numPr>
        <w:tabs>
          <w:tab w:val="clear" w:pos="360"/>
          <w:tab w:val="left" w:pos="4111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8B277E">
        <w:rPr>
          <w:rFonts w:ascii="Times New Roman" w:eastAsia="Calibri" w:hAnsi="Times New Roman" w:cs="Times New Roman"/>
          <w:noProof w:val="0"/>
          <w:sz w:val="24"/>
          <w:szCs w:val="24"/>
        </w:rPr>
        <w:t>Za datę i miejsce dostawy uważa się wydanie towaru osobie upoważnionej do odbioru tegoż towaru:</w:t>
      </w:r>
      <w:r w:rsidR="00707A35" w:rsidRPr="008B277E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Kierownik </w:t>
      </w:r>
      <w:r w:rsidR="007236C8" w:rsidRPr="008B277E">
        <w:rPr>
          <w:rFonts w:ascii="Times New Roman" w:eastAsia="Calibri" w:hAnsi="Times New Roman" w:cs="Times New Roman"/>
          <w:noProof w:val="0"/>
          <w:sz w:val="24"/>
          <w:szCs w:val="24"/>
        </w:rPr>
        <w:t>Apteki</w:t>
      </w:r>
      <w:r w:rsidR="00707A35" w:rsidRPr="008B277E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 w:rsidRPr="008B277E">
        <w:rPr>
          <w:rFonts w:ascii="Times New Roman" w:eastAsia="Calibri" w:hAnsi="Times New Roman" w:cs="Times New Roman"/>
          <w:noProof w:val="0"/>
          <w:sz w:val="24"/>
          <w:szCs w:val="24"/>
        </w:rPr>
        <w:t>albo osoba przez niego upoważniona</w:t>
      </w:r>
      <w:bookmarkStart w:id="3" w:name="_Hlk63167440"/>
      <w:r w:rsidR="00617A01" w:rsidRPr="008B277E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. </w:t>
      </w:r>
      <w:r w:rsidR="00276C93" w:rsidRPr="008B277E">
        <w:rPr>
          <w:rFonts w:ascii="Times New Roman" w:hAnsi="Times New Roman"/>
          <w:sz w:val="24"/>
          <w:szCs w:val="24"/>
        </w:rPr>
        <w:t>Zmiana</w:t>
      </w:r>
      <w:r w:rsidR="00AF63BA" w:rsidRPr="008B277E">
        <w:rPr>
          <w:rFonts w:ascii="Times New Roman" w:hAnsi="Times New Roman"/>
          <w:sz w:val="24"/>
          <w:szCs w:val="24"/>
        </w:rPr>
        <w:t xml:space="preserve"> osoby uprawnionej wymaga jedynie pisemnego zawiadomienia przez Zamawiającego i nie stanowi zmiany </w:t>
      </w:r>
      <w:r w:rsidR="00FE01C1" w:rsidRPr="008B277E">
        <w:rPr>
          <w:rFonts w:ascii="Times New Roman" w:hAnsi="Times New Roman"/>
          <w:sz w:val="24"/>
          <w:szCs w:val="24"/>
        </w:rPr>
        <w:t>u</w:t>
      </w:r>
      <w:r w:rsidR="00AF63BA" w:rsidRPr="008B277E">
        <w:rPr>
          <w:rFonts w:ascii="Times New Roman" w:hAnsi="Times New Roman"/>
          <w:sz w:val="24"/>
          <w:szCs w:val="24"/>
        </w:rPr>
        <w:t>mowy.</w:t>
      </w:r>
      <w:bookmarkEnd w:id="3"/>
    </w:p>
    <w:p w14:paraId="5B929BA0" w14:textId="4DCC7516" w:rsidR="00C374E1" w:rsidRDefault="00C374E1" w:rsidP="00CC2D3B">
      <w:pPr>
        <w:pStyle w:val="Akapitzlist"/>
        <w:numPr>
          <w:ilvl w:val="0"/>
          <w:numId w:val="25"/>
        </w:numPr>
        <w:tabs>
          <w:tab w:val="clear" w:pos="360"/>
          <w:tab w:val="left" w:pos="4111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163CAB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Przyjęcie towarów musi być poprzedzone badaniem ilościowo-asortymentowym, którego dokona wymieniona w ust. </w:t>
      </w:r>
      <w:r w:rsidR="00163CAB">
        <w:rPr>
          <w:rFonts w:ascii="Times New Roman" w:eastAsia="Calibri" w:hAnsi="Times New Roman" w:cs="Times New Roman"/>
          <w:noProof w:val="0"/>
          <w:sz w:val="24"/>
          <w:szCs w:val="24"/>
        </w:rPr>
        <w:t>3</w:t>
      </w:r>
      <w:r w:rsidRPr="00163CAB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uprawniona osoba.</w:t>
      </w:r>
    </w:p>
    <w:p w14:paraId="0DA3DF35" w14:textId="2F1FBFAB" w:rsidR="000B2E2B" w:rsidRPr="00D63CB8" w:rsidRDefault="000B2E2B" w:rsidP="00CC2D3B">
      <w:pPr>
        <w:pStyle w:val="Akapitzlist"/>
        <w:numPr>
          <w:ilvl w:val="0"/>
          <w:numId w:val="25"/>
        </w:numPr>
        <w:tabs>
          <w:tab w:val="clear" w:pos="360"/>
          <w:tab w:val="left" w:pos="4111"/>
        </w:tabs>
        <w:overflowPunct w:val="0"/>
        <w:autoSpaceDE w:val="0"/>
        <w:autoSpaceDN w:val="0"/>
        <w:adjustRightInd w:val="0"/>
        <w:spacing w:after="0" w:line="240" w:lineRule="auto"/>
        <w:ind w:left="284" w:hanging="426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D63CB8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Każdy zaoferowany </w:t>
      </w:r>
      <w:r w:rsidR="003B0E0D" w:rsidRPr="00D63CB8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produkt </w:t>
      </w:r>
      <w:r w:rsidRPr="00D63CB8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będzie posiadał na opakowaniu bezpośrednim</w:t>
      </w:r>
      <w:r w:rsidR="003B0E0D" w:rsidRPr="00D63CB8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treść zgodną z obowiązującymi przepisami</w:t>
      </w:r>
      <w:r w:rsidRPr="00D63CB8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: </w:t>
      </w:r>
    </w:p>
    <w:p w14:paraId="270FDB7E" w14:textId="3CB367F2" w:rsidR="000B2E2B" w:rsidRDefault="003B0E0D" w:rsidP="003B0E0D">
      <w:pPr>
        <w:pStyle w:val="Akapitzlist"/>
        <w:numPr>
          <w:ilvl w:val="0"/>
          <w:numId w:val="15"/>
        </w:numPr>
        <w:tabs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left="426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wyrób medyczny – zgodnie z Rozporządzeniem MZ </w:t>
      </w:r>
      <w:r w:rsidR="00A369FE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z dnia 17.02.2016 r. </w:t>
      </w:r>
      <w:r>
        <w:rPr>
          <w:rFonts w:ascii="Times New Roman" w:eastAsia="Calibri" w:hAnsi="Times New Roman" w:cs="Times New Roman"/>
          <w:noProof w:val="0"/>
          <w:sz w:val="24"/>
          <w:szCs w:val="24"/>
        </w:rPr>
        <w:t>w sprawie wymagań zasadniczych oraz zgodności wyrobów medycznych (Dz. U. z 2016 r. poz. 211 ze zm.)</w:t>
      </w:r>
    </w:p>
    <w:p w14:paraId="1AFDDC5A" w14:textId="77777777" w:rsidR="00D63CB8" w:rsidRDefault="003D2B8A" w:rsidP="007C3ED9">
      <w:pPr>
        <w:pStyle w:val="Akapitzlist"/>
        <w:numPr>
          <w:ilvl w:val="0"/>
          <w:numId w:val="25"/>
        </w:numPr>
        <w:tabs>
          <w:tab w:val="clear" w:pos="360"/>
          <w:tab w:val="num" w:pos="426"/>
        </w:tabs>
        <w:overflowPunct w:val="0"/>
        <w:autoSpaceDE w:val="0"/>
        <w:autoSpaceDN w:val="0"/>
        <w:adjustRightInd w:val="0"/>
        <w:spacing w:after="0" w:line="240" w:lineRule="auto"/>
        <w:ind w:hanging="502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D63CB8">
        <w:rPr>
          <w:rFonts w:ascii="Times New Roman" w:eastAsia="Calibri" w:hAnsi="Times New Roman" w:cs="Times New Roman"/>
          <w:noProof w:val="0"/>
          <w:sz w:val="24"/>
          <w:szCs w:val="24"/>
        </w:rPr>
        <w:t>Wykonawca gwarantuje, że towar będzie oznakowany w języku polskim, zarówno na opakowaniu bezpośrednim jak i zewnętrznym i zaopatrzony w ulotkę w języku polskim.</w:t>
      </w:r>
    </w:p>
    <w:p w14:paraId="14AE70E8" w14:textId="16E2CF34" w:rsidR="00C374E1" w:rsidRDefault="00C374E1" w:rsidP="007C3ED9">
      <w:pPr>
        <w:pStyle w:val="Akapitzlist"/>
        <w:numPr>
          <w:ilvl w:val="0"/>
          <w:numId w:val="25"/>
        </w:numPr>
        <w:tabs>
          <w:tab w:val="num" w:pos="426"/>
        </w:tabs>
        <w:overflowPunct w:val="0"/>
        <w:autoSpaceDE w:val="0"/>
        <w:autoSpaceDN w:val="0"/>
        <w:adjustRightInd w:val="0"/>
        <w:spacing w:after="0" w:line="240" w:lineRule="auto"/>
        <w:ind w:hanging="502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D63CB8">
        <w:rPr>
          <w:rFonts w:ascii="Times New Roman" w:eastAsia="Calibri" w:hAnsi="Times New Roman" w:cs="Times New Roman"/>
          <w:noProof w:val="0"/>
          <w:sz w:val="24"/>
          <w:szCs w:val="24"/>
        </w:rPr>
        <w:t>Zamawiający zastrzega sobie prawo do składania zamówień bez ograniczeń co do ilości przedmiotowego asortymentu oraz cykliczności dostaw.</w:t>
      </w:r>
    </w:p>
    <w:p w14:paraId="41C03670" w14:textId="05F55164" w:rsidR="00AD4DAF" w:rsidRDefault="00C374E1" w:rsidP="007C3ED9">
      <w:pPr>
        <w:pStyle w:val="Akapitzlist"/>
        <w:numPr>
          <w:ilvl w:val="0"/>
          <w:numId w:val="25"/>
        </w:numPr>
        <w:tabs>
          <w:tab w:val="clear" w:pos="360"/>
          <w:tab w:val="num" w:pos="426"/>
          <w:tab w:val="left" w:pos="3686"/>
        </w:tabs>
        <w:overflowPunct w:val="0"/>
        <w:autoSpaceDE w:val="0"/>
        <w:autoSpaceDN w:val="0"/>
        <w:adjustRightInd w:val="0"/>
        <w:spacing w:after="0" w:line="240" w:lineRule="auto"/>
        <w:ind w:hanging="502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D63CB8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Zamawiający zastrzega możliwość ograniczenia zamówień w sytuacji, gdy zmniejszy się zapotrzebowanie na zamówiony asortyment oraz gdy ze względów finansowych lub organizacyjnych po stronie Zamawiającego konieczne będzie ograniczenie wydatków przeznaczonych na bieżącą działalność Zamawiającego. </w:t>
      </w:r>
      <w:r w:rsidR="00AD4DAF" w:rsidRPr="00805A2D">
        <w:rPr>
          <w:rFonts w:ascii="Times New Roman" w:eastAsia="Calibri" w:hAnsi="Times New Roman" w:cs="Times New Roman"/>
          <w:noProof w:val="0"/>
          <w:sz w:val="24"/>
          <w:szCs w:val="24"/>
        </w:rPr>
        <w:t>Dotyczy to w szczególności wyczerpania limitów finansowania świadczeń przez Narodowy Fundusz Zdrowia</w:t>
      </w:r>
    </w:p>
    <w:p w14:paraId="1FFAE106" w14:textId="4751B3BD" w:rsidR="00AF63BA" w:rsidRPr="00CA66D7" w:rsidRDefault="00C374E1" w:rsidP="007C3ED9">
      <w:pPr>
        <w:pStyle w:val="Akapitzlist"/>
        <w:numPr>
          <w:ilvl w:val="0"/>
          <w:numId w:val="25"/>
        </w:numPr>
        <w:tabs>
          <w:tab w:val="num" w:pos="426"/>
        </w:tabs>
        <w:overflowPunct w:val="0"/>
        <w:autoSpaceDE w:val="0"/>
        <w:autoSpaceDN w:val="0"/>
        <w:adjustRightInd w:val="0"/>
        <w:spacing w:after="0" w:line="240" w:lineRule="auto"/>
        <w:ind w:hanging="502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D63CB8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Wykonawca oświadcza, że niewykorzystanie w trakcie </w:t>
      </w:r>
      <w:r w:rsidR="008B6FE3" w:rsidRPr="00D63CB8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obowiązywania </w:t>
      </w:r>
      <w:r w:rsidR="00515D39" w:rsidRPr="00D63CB8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="008B6FE3" w:rsidRPr="00D63CB8">
        <w:rPr>
          <w:rFonts w:ascii="Times New Roman" w:eastAsia="Calibri" w:hAnsi="Times New Roman" w:cs="Times New Roman"/>
          <w:noProof w:val="0"/>
          <w:sz w:val="24"/>
          <w:szCs w:val="24"/>
        </w:rPr>
        <w:t>mowy</w:t>
      </w:r>
      <w:r w:rsidRPr="00D63CB8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pełnej ilości przedmiotu </w:t>
      </w:r>
      <w:r w:rsidR="00032C85" w:rsidRPr="00D63CB8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D63CB8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mowy przez Zamawiającego nie stanowi niewykonania lub nienależytego wykonania </w:t>
      </w:r>
      <w:r w:rsidR="00032C85" w:rsidRPr="00D63CB8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D63CB8">
        <w:rPr>
          <w:rFonts w:ascii="Times New Roman" w:eastAsia="Calibri" w:hAnsi="Times New Roman" w:cs="Times New Roman"/>
          <w:noProof w:val="0"/>
          <w:sz w:val="24"/>
          <w:szCs w:val="24"/>
        </w:rPr>
        <w:t>mowy przez Zamawiającego i nie stanowi podstawy dochodzenia roszczeń odszkodowawczych z tego tytułu</w:t>
      </w:r>
      <w:r w:rsidR="00EE793C" w:rsidRPr="00D63CB8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w przypadku gdy Zamawiający nie zrealizuje zamówień </w:t>
      </w:r>
      <w:r w:rsidR="00EE793C" w:rsidRPr="00D63CB8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przekraczających 1</w:t>
      </w:r>
      <w:r w:rsidR="00DD0D16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0</w:t>
      </w:r>
      <w:r w:rsidR="00EE793C" w:rsidRPr="00D63CB8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%wartości umowy.</w:t>
      </w:r>
    </w:p>
    <w:p w14:paraId="68C8D7C8" w14:textId="0F21CBAD" w:rsidR="006776E9" w:rsidRDefault="006776E9" w:rsidP="007C3ED9">
      <w:pPr>
        <w:pStyle w:val="Akapitzlist"/>
        <w:numPr>
          <w:ilvl w:val="0"/>
          <w:numId w:val="25"/>
        </w:numPr>
        <w:tabs>
          <w:tab w:val="num" w:pos="426"/>
        </w:tabs>
        <w:overflowPunct w:val="0"/>
        <w:autoSpaceDE w:val="0"/>
        <w:autoSpaceDN w:val="0"/>
        <w:adjustRightInd w:val="0"/>
        <w:spacing w:after="0" w:line="240" w:lineRule="auto"/>
        <w:ind w:hanging="502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A66D7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Zamawiający zastrzega sobie prawo do przesunięć asortymentowych przy zachowaniu łącznej wartości </w:t>
      </w:r>
      <w:r w:rsidR="00FE01C1" w:rsidRPr="00CA66D7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CA66D7">
        <w:rPr>
          <w:rFonts w:ascii="Times New Roman" w:eastAsia="Calibri" w:hAnsi="Times New Roman" w:cs="Times New Roman"/>
          <w:noProof w:val="0"/>
          <w:sz w:val="24"/>
          <w:szCs w:val="24"/>
        </w:rPr>
        <w:t>mowy bez wprowadzania dodatkowych aneksów w przedmiotowej sprawie.</w:t>
      </w:r>
    </w:p>
    <w:p w14:paraId="6C769CAB" w14:textId="77777777" w:rsidR="00EF45E1" w:rsidRDefault="00AF63BA" w:rsidP="007C3ED9">
      <w:pPr>
        <w:pStyle w:val="Akapitzlist"/>
        <w:numPr>
          <w:ilvl w:val="0"/>
          <w:numId w:val="25"/>
        </w:numPr>
        <w:tabs>
          <w:tab w:val="num" w:pos="426"/>
        </w:tabs>
        <w:overflowPunct w:val="0"/>
        <w:autoSpaceDE w:val="0"/>
        <w:autoSpaceDN w:val="0"/>
        <w:adjustRightInd w:val="0"/>
        <w:spacing w:after="0" w:line="240" w:lineRule="auto"/>
        <w:ind w:hanging="502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A66D7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 sytuacji, kiedy w okresie trwania </w:t>
      </w:r>
      <w:r w:rsidR="00032C85" w:rsidRPr="00CA66D7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CA66D7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mowy nie zostanie zamówiony cały asortyment nią określony, a zaistnieje okoliczność uzasadniona potrzebami Zamawiającego, strony dopuszczają możliwość przedłużenia czasu trwania </w:t>
      </w:r>
      <w:r w:rsidR="00032C85" w:rsidRPr="00CA66D7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CA66D7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mowy na okres pozwalający wykorzystać asortyment w ilości niezbędnej dla funkcjonowania Zamawiającego związanego z jego działalnością, jednak na okres nie dłuższy niż do czasu rozstrzygnięcia nowej procedury przetargowej dotyczącej tożsamego asortymentu. </w:t>
      </w:r>
    </w:p>
    <w:p w14:paraId="1E673971" w14:textId="27AD71B7" w:rsidR="00DD4EB9" w:rsidRDefault="006776E9" w:rsidP="007C3ED9">
      <w:pPr>
        <w:pStyle w:val="Akapitzlist"/>
        <w:numPr>
          <w:ilvl w:val="0"/>
          <w:numId w:val="25"/>
        </w:numPr>
        <w:tabs>
          <w:tab w:val="num" w:pos="426"/>
        </w:tabs>
        <w:overflowPunct w:val="0"/>
        <w:autoSpaceDE w:val="0"/>
        <w:autoSpaceDN w:val="0"/>
        <w:adjustRightInd w:val="0"/>
        <w:spacing w:after="0" w:line="240" w:lineRule="auto"/>
        <w:ind w:hanging="502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EF45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 związku z obowiązkami Zamawiającego wynikających z ustaw  obowiązków obronnych oraz kryzysowych i nadzwyczajnych Wykonawca zobowiązany jest do zapewnienia ciągłości dostaw w sytuacjach kryzysowych i stanach nadzwyczajnych w których Zamawiający obowiązany jest do działania.   </w:t>
      </w:r>
    </w:p>
    <w:p w14:paraId="34926068" w14:textId="77777777" w:rsidR="00BB7877" w:rsidRPr="00EF45E1" w:rsidRDefault="00BB7877" w:rsidP="007C3ED9">
      <w:pPr>
        <w:pStyle w:val="Akapitzlist"/>
        <w:numPr>
          <w:ilvl w:val="0"/>
          <w:numId w:val="25"/>
        </w:numPr>
        <w:tabs>
          <w:tab w:val="num" w:pos="426"/>
        </w:tabs>
        <w:overflowPunct w:val="0"/>
        <w:autoSpaceDE w:val="0"/>
        <w:autoSpaceDN w:val="0"/>
        <w:adjustRightInd w:val="0"/>
        <w:spacing w:after="0" w:line="240" w:lineRule="auto"/>
        <w:ind w:hanging="502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EF45E1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Z uwagi na charakter działalności prowadzonej przez Zamawiającego, nie zapłacenie w terminie przez Zamawiającego kwot wynikających z faktur za dostarczony towar nie uzasadnia i nie może powodować wstrzymania przez Wykonawcę kolejnych dostaw dla Zamawiającego wynikających z zawartej umowy.</w:t>
      </w:r>
    </w:p>
    <w:p w14:paraId="0709ADAA" w14:textId="77777777" w:rsidR="00276778" w:rsidRDefault="00276778" w:rsidP="00394ECE">
      <w:pPr>
        <w:tabs>
          <w:tab w:val="num" w:pos="142"/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left="426" w:hanging="502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</w:p>
    <w:p w14:paraId="5886A661" w14:textId="77777777" w:rsidR="00C374E1" w:rsidRPr="00C374E1" w:rsidRDefault="00C374E1" w:rsidP="009A619E">
      <w:pPr>
        <w:overflowPunct w:val="0"/>
        <w:autoSpaceDE w:val="0"/>
        <w:autoSpaceDN w:val="0"/>
        <w:adjustRightInd w:val="0"/>
        <w:spacing w:after="0" w:line="240" w:lineRule="auto"/>
        <w:ind w:left="3823" w:firstLine="425"/>
        <w:jc w:val="both"/>
        <w:textAlignment w:val="baseline"/>
        <w:rPr>
          <w:rFonts w:ascii="Times New Roman" w:eastAsia="Calibri" w:hAnsi="Times New Roman" w:cs="Times New Roman"/>
          <w:b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</w:rPr>
        <w:t xml:space="preserve">§ 4. </w:t>
      </w:r>
    </w:p>
    <w:p w14:paraId="40A9CC34" w14:textId="77777777" w:rsidR="00C374E1" w:rsidRPr="00C374E1" w:rsidRDefault="00C374E1" w:rsidP="00C374E1">
      <w:pPr>
        <w:overflowPunct w:val="0"/>
        <w:autoSpaceDE w:val="0"/>
        <w:autoSpaceDN w:val="0"/>
        <w:adjustRightInd w:val="0"/>
        <w:spacing w:after="200" w:line="240" w:lineRule="auto"/>
        <w:ind w:firstLine="425"/>
        <w:jc w:val="center"/>
        <w:textAlignment w:val="baseline"/>
        <w:rPr>
          <w:rFonts w:ascii="Times New Roman" w:eastAsia="Calibri" w:hAnsi="Times New Roman" w:cs="Times New Roman"/>
          <w:b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  <w:u w:val="single"/>
        </w:rPr>
        <w:t>WARUNKI PŁATNOŚCI</w:t>
      </w:r>
    </w:p>
    <w:p w14:paraId="70134F6F" w14:textId="20C3AA94" w:rsidR="00473054" w:rsidRPr="00ED5482" w:rsidRDefault="00473054" w:rsidP="00473054">
      <w:pPr>
        <w:pStyle w:val="Bezodstpw"/>
        <w:numPr>
          <w:ilvl w:val="0"/>
          <w:numId w:val="27"/>
        </w:numPr>
        <w:ind w:left="284" w:hanging="284"/>
        <w:jc w:val="both"/>
        <w:rPr>
          <w:rFonts w:ascii="Times New Roman" w:hAnsi="Times New Roman"/>
          <w:bCs/>
          <w:sz w:val="24"/>
          <w:szCs w:val="24"/>
        </w:rPr>
      </w:pPr>
      <w:r w:rsidRPr="00ED5482">
        <w:rPr>
          <w:rFonts w:ascii="Times New Roman" w:hAnsi="Times New Roman"/>
          <w:bCs/>
          <w:sz w:val="24"/>
          <w:szCs w:val="24"/>
        </w:rPr>
        <w:t xml:space="preserve">Przy dostawach partiami, Zamawiający zobowiązuje się zapłacić Wykonawcy za każdą dostarczoną partię według cen podanych w </w:t>
      </w:r>
      <w:r>
        <w:rPr>
          <w:rFonts w:ascii="Times New Roman" w:hAnsi="Times New Roman"/>
          <w:bCs/>
          <w:sz w:val="24"/>
          <w:szCs w:val="24"/>
        </w:rPr>
        <w:t>Z</w:t>
      </w:r>
      <w:r w:rsidRPr="00ED5482">
        <w:rPr>
          <w:rFonts w:ascii="Times New Roman" w:hAnsi="Times New Roman"/>
          <w:bCs/>
          <w:sz w:val="24"/>
          <w:szCs w:val="24"/>
        </w:rPr>
        <w:t>ałączniku nr 1</w:t>
      </w:r>
      <w:r>
        <w:rPr>
          <w:rFonts w:ascii="Times New Roman" w:hAnsi="Times New Roman"/>
          <w:bCs/>
          <w:sz w:val="24"/>
          <w:szCs w:val="24"/>
        </w:rPr>
        <w:t xml:space="preserve"> do</w:t>
      </w:r>
      <w:r w:rsidRPr="00ED5482">
        <w:rPr>
          <w:rFonts w:ascii="Times New Roman" w:hAnsi="Times New Roman"/>
          <w:bCs/>
          <w:sz w:val="24"/>
          <w:szCs w:val="24"/>
        </w:rPr>
        <w:t xml:space="preserve"> niniejszej </w:t>
      </w:r>
      <w:r>
        <w:rPr>
          <w:rFonts w:ascii="Times New Roman" w:hAnsi="Times New Roman"/>
          <w:bCs/>
          <w:sz w:val="24"/>
          <w:szCs w:val="24"/>
        </w:rPr>
        <w:t>u</w:t>
      </w:r>
      <w:r w:rsidRPr="00ED5482">
        <w:rPr>
          <w:rFonts w:ascii="Times New Roman" w:hAnsi="Times New Roman"/>
          <w:bCs/>
          <w:sz w:val="24"/>
          <w:szCs w:val="24"/>
        </w:rPr>
        <w:t xml:space="preserve">mowy. </w:t>
      </w:r>
    </w:p>
    <w:p w14:paraId="2FDB46EB" w14:textId="40F71A84" w:rsidR="00473054" w:rsidRDefault="00473054" w:rsidP="00473054">
      <w:pPr>
        <w:pStyle w:val="Bezodstpw"/>
        <w:numPr>
          <w:ilvl w:val="0"/>
          <w:numId w:val="27"/>
        </w:numPr>
        <w:ind w:left="284" w:hanging="284"/>
        <w:jc w:val="both"/>
        <w:rPr>
          <w:rFonts w:ascii="Times New Roman" w:hAnsi="Times New Roman"/>
          <w:bCs/>
          <w:sz w:val="24"/>
          <w:szCs w:val="24"/>
        </w:rPr>
      </w:pPr>
      <w:r w:rsidRPr="00ED5482">
        <w:rPr>
          <w:rFonts w:ascii="Times New Roman" w:hAnsi="Times New Roman"/>
          <w:bCs/>
          <w:sz w:val="24"/>
          <w:szCs w:val="24"/>
        </w:rPr>
        <w:lastRenderedPageBreak/>
        <w:t xml:space="preserve">Płatność za złożony w mini banku towar następować będzie po jego zużyciu. Wykonawca dostarczał będzie kopię faktury VAT z nazwą towaru w języku polskim na podstawie przesłanego przez Zamawiającego protokołu zużycia podpisanego przez Dyrektora WCSKJ w ciągu 24 godzin od daty wystawienia faktury VAT na adres mailowy: </w:t>
      </w:r>
      <w:hyperlink r:id="rId10" w:history="1">
        <w:r w:rsidR="007C0CFC" w:rsidRPr="00134484">
          <w:rPr>
            <w:rStyle w:val="Hipercze"/>
            <w:rFonts w:ascii="Times New Roman" w:hAnsi="Times New Roman"/>
            <w:bCs/>
            <w:sz w:val="24"/>
            <w:szCs w:val="24"/>
          </w:rPr>
          <w:t>fakturyapteka@spzoz.jgora.pl</w:t>
        </w:r>
      </w:hyperlink>
      <w:r w:rsidR="00ED13CD">
        <w:rPr>
          <w:rFonts w:ascii="Times New Roman" w:hAnsi="Times New Roman"/>
          <w:bCs/>
          <w:sz w:val="24"/>
          <w:szCs w:val="24"/>
        </w:rPr>
        <w:t xml:space="preserve">, </w:t>
      </w:r>
      <w:r w:rsidRPr="00ED5482">
        <w:rPr>
          <w:rFonts w:ascii="Times New Roman" w:hAnsi="Times New Roman"/>
          <w:bCs/>
          <w:sz w:val="24"/>
          <w:szCs w:val="24"/>
        </w:rPr>
        <w:t xml:space="preserve">a oryginał w ciągu 3 dni roboczych do siedziby Zamawiającego. </w:t>
      </w:r>
    </w:p>
    <w:p w14:paraId="45DB8D41" w14:textId="77777777" w:rsidR="00473054" w:rsidRDefault="00473054" w:rsidP="00473054">
      <w:pPr>
        <w:pStyle w:val="Bezodstpw"/>
        <w:numPr>
          <w:ilvl w:val="0"/>
          <w:numId w:val="28"/>
        </w:numPr>
        <w:ind w:left="567" w:hanging="283"/>
        <w:jc w:val="both"/>
        <w:rPr>
          <w:rFonts w:ascii="Times New Roman" w:hAnsi="Times New Roman"/>
          <w:bCs/>
          <w:sz w:val="24"/>
          <w:szCs w:val="24"/>
        </w:rPr>
      </w:pPr>
      <w:r w:rsidRPr="00576FA8">
        <w:rPr>
          <w:rFonts w:ascii="Times New Roman" w:hAnsi="Times New Roman"/>
          <w:bCs/>
          <w:sz w:val="24"/>
          <w:szCs w:val="24"/>
        </w:rPr>
        <w:t>zapis ma być zgodny z serią i datą zużytego towaru</w:t>
      </w:r>
      <w:r>
        <w:rPr>
          <w:rFonts w:ascii="Times New Roman" w:hAnsi="Times New Roman"/>
          <w:bCs/>
          <w:sz w:val="24"/>
          <w:szCs w:val="24"/>
        </w:rPr>
        <w:t>.</w:t>
      </w:r>
    </w:p>
    <w:p w14:paraId="6CA374FC" w14:textId="36CC44FF" w:rsidR="007E6B34" w:rsidRPr="00700C44" w:rsidRDefault="00473054" w:rsidP="00473054">
      <w:pPr>
        <w:pStyle w:val="Bezodstpw"/>
        <w:numPr>
          <w:ilvl w:val="0"/>
          <w:numId w:val="27"/>
        </w:numPr>
        <w:ind w:left="284" w:hanging="284"/>
        <w:jc w:val="both"/>
        <w:rPr>
          <w:rFonts w:ascii="Times New Roman" w:hAnsi="Times New Roman"/>
          <w:bCs/>
          <w:sz w:val="24"/>
          <w:szCs w:val="24"/>
        </w:rPr>
      </w:pPr>
      <w:r w:rsidRPr="00576FA8">
        <w:rPr>
          <w:rFonts w:ascii="Times New Roman" w:hAnsi="Times New Roman"/>
          <w:bCs/>
          <w:sz w:val="24"/>
          <w:szCs w:val="24"/>
        </w:rPr>
        <w:t xml:space="preserve"> </w:t>
      </w:r>
      <w:r w:rsidR="007E6B34" w:rsidRPr="00473054">
        <w:rPr>
          <w:rFonts w:ascii="Times New Roman" w:hAnsi="Times New Roman"/>
          <w:sz w:val="24"/>
          <w:szCs w:val="24"/>
        </w:rPr>
        <w:t xml:space="preserve">Płatność z tytułu dostawy przedmiotu umowy, dokonywana będzie za każdą zrealizowaną dostawę w ciągu </w:t>
      </w:r>
      <w:r w:rsidR="007E6B34" w:rsidRPr="00473054">
        <w:rPr>
          <w:rFonts w:ascii="Times New Roman" w:hAnsi="Times New Roman"/>
          <w:bCs/>
          <w:sz w:val="24"/>
          <w:szCs w:val="24"/>
        </w:rPr>
        <w:t>60 dni</w:t>
      </w:r>
      <w:r w:rsidR="007E6B34" w:rsidRPr="00473054">
        <w:rPr>
          <w:rFonts w:ascii="Times New Roman" w:hAnsi="Times New Roman"/>
          <w:sz w:val="24"/>
          <w:szCs w:val="24"/>
        </w:rPr>
        <w:t xml:space="preserve"> od daty dostarczenia przez Wykonawcę prawidłowo wystawionego pod względem formalnym i merytorycznym oryginału faktury do Zamawiającego, na rachunek bankowy wpisany przez Wykonawcę na fakturze.</w:t>
      </w:r>
    </w:p>
    <w:p w14:paraId="4789388D" w14:textId="200509C9" w:rsidR="00700C44" w:rsidRPr="00700C44" w:rsidRDefault="00700C44" w:rsidP="00700C44">
      <w:pPr>
        <w:pStyle w:val="Bezodstpw"/>
        <w:ind w:left="284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Nr rachunku bankowego Wykonawcy: ……………………………………………………</w:t>
      </w:r>
    </w:p>
    <w:p w14:paraId="55CBC6EE" w14:textId="53462166" w:rsidR="007E6B34" w:rsidRPr="00473054" w:rsidRDefault="007E6B34" w:rsidP="00473054">
      <w:pPr>
        <w:pStyle w:val="Bezodstpw"/>
        <w:numPr>
          <w:ilvl w:val="0"/>
          <w:numId w:val="27"/>
        </w:numPr>
        <w:ind w:left="284" w:hanging="284"/>
        <w:jc w:val="both"/>
        <w:rPr>
          <w:rFonts w:ascii="Times New Roman" w:hAnsi="Times New Roman"/>
          <w:bCs/>
          <w:sz w:val="24"/>
          <w:szCs w:val="24"/>
        </w:rPr>
      </w:pPr>
      <w:r w:rsidRPr="00473054">
        <w:rPr>
          <w:rFonts w:ascii="Times New Roman" w:hAnsi="Times New Roman"/>
          <w:spacing w:val="-3"/>
          <w:sz w:val="24"/>
          <w:szCs w:val="24"/>
        </w:rPr>
        <w:t>Termin</w:t>
      </w:r>
      <w:r w:rsidRPr="00473054">
        <w:rPr>
          <w:rFonts w:ascii="Times New Roman" w:hAnsi="Times New Roman"/>
          <w:sz w:val="24"/>
          <w:szCs w:val="24"/>
        </w:rPr>
        <w:t xml:space="preserve"> płatności wpisany przez Wykonawcę na fakturze musi być zgodny z terminem płatności - 60 dni. </w:t>
      </w:r>
    </w:p>
    <w:p w14:paraId="059B7B25" w14:textId="5087C209" w:rsidR="007E6B34" w:rsidRPr="00473054" w:rsidRDefault="007E6B34" w:rsidP="00473054">
      <w:pPr>
        <w:pStyle w:val="Bezodstpw"/>
        <w:numPr>
          <w:ilvl w:val="0"/>
          <w:numId w:val="27"/>
        </w:numPr>
        <w:ind w:left="284" w:hanging="284"/>
        <w:jc w:val="both"/>
        <w:rPr>
          <w:rFonts w:ascii="Times New Roman" w:hAnsi="Times New Roman"/>
          <w:bCs/>
          <w:sz w:val="24"/>
          <w:szCs w:val="24"/>
        </w:rPr>
      </w:pPr>
      <w:r w:rsidRPr="00473054">
        <w:rPr>
          <w:rFonts w:ascii="Times New Roman" w:hAnsi="Times New Roman"/>
          <w:sz w:val="24"/>
          <w:szCs w:val="24"/>
        </w:rPr>
        <w:t>Za datę zapłaty uznaje się dzień obciążenia rachunku bankowego Zamawiającego.</w:t>
      </w:r>
    </w:p>
    <w:p w14:paraId="38CFF663" w14:textId="68913D9D" w:rsidR="007E6B34" w:rsidRPr="00473054" w:rsidRDefault="007E6B34" w:rsidP="00473054">
      <w:pPr>
        <w:pStyle w:val="Bezodstpw"/>
        <w:numPr>
          <w:ilvl w:val="0"/>
          <w:numId w:val="27"/>
        </w:numPr>
        <w:ind w:left="284" w:hanging="284"/>
        <w:jc w:val="both"/>
        <w:rPr>
          <w:rFonts w:ascii="Times New Roman" w:hAnsi="Times New Roman"/>
          <w:bCs/>
          <w:sz w:val="24"/>
          <w:szCs w:val="24"/>
        </w:rPr>
      </w:pPr>
      <w:r w:rsidRPr="00473054">
        <w:rPr>
          <w:rFonts w:ascii="Times New Roman" w:hAnsi="Times New Roman"/>
          <w:sz w:val="24"/>
          <w:szCs w:val="24"/>
        </w:rPr>
        <w:t>Koszty obsługi bankowej powstałe w banku Zamawiającego pokrywa Zamawiający. Koszty obsługi bankowej powstałe w banku Wykonawcy pokrywa Wykonawca.</w:t>
      </w:r>
    </w:p>
    <w:p w14:paraId="1D2BF36E" w14:textId="7B855E1E" w:rsidR="007E6B34" w:rsidRPr="007C0CFC" w:rsidRDefault="007E6B34" w:rsidP="00473054">
      <w:pPr>
        <w:pStyle w:val="Bezodstpw"/>
        <w:numPr>
          <w:ilvl w:val="0"/>
          <w:numId w:val="27"/>
        </w:numPr>
        <w:ind w:left="284" w:hanging="284"/>
        <w:jc w:val="both"/>
        <w:rPr>
          <w:rFonts w:ascii="Times New Roman" w:hAnsi="Times New Roman"/>
          <w:bCs/>
          <w:sz w:val="24"/>
          <w:szCs w:val="24"/>
        </w:rPr>
      </w:pPr>
      <w:r w:rsidRPr="00473054">
        <w:rPr>
          <w:rFonts w:ascii="Times New Roman" w:hAnsi="Times New Roman"/>
          <w:spacing w:val="-3"/>
          <w:sz w:val="24"/>
          <w:szCs w:val="24"/>
        </w:rPr>
        <w:t>W przypadku nie uregulowania przez Zamawiaj</w:t>
      </w:r>
      <w:r w:rsidR="00347246">
        <w:rPr>
          <w:rFonts w:ascii="Times New Roman" w:hAnsi="Times New Roman"/>
          <w:spacing w:val="-3"/>
          <w:sz w:val="24"/>
          <w:szCs w:val="24"/>
        </w:rPr>
        <w:t>ą</w:t>
      </w:r>
      <w:r w:rsidRPr="00473054">
        <w:rPr>
          <w:rFonts w:ascii="Times New Roman" w:hAnsi="Times New Roman"/>
          <w:spacing w:val="-3"/>
          <w:sz w:val="24"/>
          <w:szCs w:val="24"/>
        </w:rPr>
        <w:t>cego  płatności w terminie określonym w ust.</w:t>
      </w:r>
      <w:r w:rsidR="007C0CFC">
        <w:rPr>
          <w:rFonts w:ascii="Times New Roman" w:hAnsi="Times New Roman"/>
          <w:spacing w:val="-3"/>
          <w:sz w:val="24"/>
          <w:szCs w:val="24"/>
        </w:rPr>
        <w:t>3</w:t>
      </w:r>
      <w:r w:rsidRPr="00473054">
        <w:rPr>
          <w:rFonts w:ascii="Times New Roman" w:hAnsi="Times New Roman"/>
          <w:spacing w:val="-3"/>
          <w:sz w:val="24"/>
          <w:szCs w:val="24"/>
        </w:rPr>
        <w:t xml:space="preserve">,  Wykonawcy przysługuje prawo naliczania odsetek ustawowych za opóźnienie </w:t>
      </w:r>
      <w:r w:rsidRPr="00473054">
        <w:rPr>
          <w:rFonts w:ascii="Times New Roman" w:hAnsi="Times New Roman"/>
          <w:spacing w:val="-3"/>
          <w:sz w:val="24"/>
          <w:szCs w:val="24"/>
        </w:rPr>
        <w:br/>
        <w:t>w transakcjach handlowych.</w:t>
      </w:r>
    </w:p>
    <w:p w14:paraId="7E7153FD" w14:textId="4E565965" w:rsidR="007E6B34" w:rsidRPr="00ED13CD" w:rsidRDefault="007E6B34" w:rsidP="00ED13CD">
      <w:pPr>
        <w:pStyle w:val="Bezodstpw"/>
        <w:numPr>
          <w:ilvl w:val="0"/>
          <w:numId w:val="27"/>
        </w:numPr>
        <w:ind w:left="284" w:hanging="284"/>
        <w:jc w:val="both"/>
        <w:rPr>
          <w:rFonts w:ascii="Times New Roman" w:hAnsi="Times New Roman"/>
          <w:bCs/>
          <w:sz w:val="24"/>
          <w:szCs w:val="24"/>
        </w:rPr>
      </w:pPr>
      <w:r w:rsidRPr="00ED13CD">
        <w:rPr>
          <w:rFonts w:ascii="Times New Roman" w:hAnsi="Times New Roman"/>
          <w:sz w:val="24"/>
          <w:szCs w:val="24"/>
        </w:rPr>
        <w:t xml:space="preserve">Zamawiający zastrzega sobie prawo regulowania wynagrodzenia przysługującego Wykonawcy w ramach mechanizmu podzielonej płatności (ang. </w:t>
      </w:r>
      <w:proofErr w:type="spellStart"/>
      <w:r w:rsidRPr="00ED13CD">
        <w:rPr>
          <w:rFonts w:ascii="Times New Roman" w:hAnsi="Times New Roman"/>
          <w:sz w:val="24"/>
          <w:szCs w:val="24"/>
        </w:rPr>
        <w:t>split</w:t>
      </w:r>
      <w:proofErr w:type="spellEnd"/>
      <w:r w:rsidRPr="00ED13C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D13CD">
        <w:rPr>
          <w:rFonts w:ascii="Times New Roman" w:hAnsi="Times New Roman"/>
          <w:sz w:val="24"/>
          <w:szCs w:val="24"/>
        </w:rPr>
        <w:t>payment</w:t>
      </w:r>
      <w:proofErr w:type="spellEnd"/>
      <w:r w:rsidRPr="00ED13CD">
        <w:rPr>
          <w:rFonts w:ascii="Times New Roman" w:hAnsi="Times New Roman"/>
          <w:sz w:val="24"/>
          <w:szCs w:val="24"/>
        </w:rPr>
        <w:t>) przewidzianego w ustawie z dnia 11 marca 2004 r. o podatku od towarów i usług (</w:t>
      </w:r>
      <w:proofErr w:type="spellStart"/>
      <w:r w:rsidRPr="00ED13CD">
        <w:rPr>
          <w:rFonts w:ascii="Times New Roman" w:hAnsi="Times New Roman"/>
          <w:sz w:val="24"/>
          <w:szCs w:val="24"/>
        </w:rPr>
        <w:t>t.j</w:t>
      </w:r>
      <w:proofErr w:type="spellEnd"/>
      <w:r w:rsidRPr="00ED13CD">
        <w:rPr>
          <w:rFonts w:ascii="Times New Roman" w:hAnsi="Times New Roman"/>
          <w:sz w:val="24"/>
          <w:szCs w:val="24"/>
        </w:rPr>
        <w:t>. Dz. U. z 2021 r.  poz. 685 ze zm.).</w:t>
      </w:r>
    </w:p>
    <w:p w14:paraId="5CB005A6" w14:textId="3EDB2661" w:rsidR="007E6B34" w:rsidRPr="00ED13CD" w:rsidRDefault="007E6B34" w:rsidP="00ED13CD">
      <w:pPr>
        <w:pStyle w:val="Bezodstpw"/>
        <w:numPr>
          <w:ilvl w:val="0"/>
          <w:numId w:val="27"/>
        </w:numPr>
        <w:ind w:left="284" w:hanging="284"/>
        <w:jc w:val="both"/>
        <w:rPr>
          <w:rFonts w:ascii="Times New Roman" w:hAnsi="Times New Roman"/>
          <w:bCs/>
          <w:sz w:val="24"/>
          <w:szCs w:val="24"/>
        </w:rPr>
      </w:pPr>
      <w:r w:rsidRPr="00ED13CD">
        <w:rPr>
          <w:rFonts w:ascii="Times New Roman" w:hAnsi="Times New Roman"/>
          <w:sz w:val="24"/>
          <w:szCs w:val="24"/>
        </w:rPr>
        <w:t>Wykonawca oświadcza, że wyraża zgodę na dokonywanie przez Zamawiającego płatności w systemie podzielonej płatności.</w:t>
      </w:r>
    </w:p>
    <w:p w14:paraId="67D58B24" w14:textId="5AA6EA28" w:rsidR="007E6B34" w:rsidRPr="00ED13CD" w:rsidRDefault="007E6B34" w:rsidP="00ED13CD">
      <w:pPr>
        <w:pStyle w:val="Bezodstpw"/>
        <w:numPr>
          <w:ilvl w:val="0"/>
          <w:numId w:val="27"/>
        </w:numPr>
        <w:ind w:left="284" w:hanging="426"/>
        <w:jc w:val="both"/>
        <w:rPr>
          <w:rFonts w:ascii="Times New Roman" w:hAnsi="Times New Roman"/>
          <w:bCs/>
          <w:sz w:val="24"/>
          <w:szCs w:val="24"/>
        </w:rPr>
      </w:pPr>
      <w:r w:rsidRPr="00ED13CD">
        <w:rPr>
          <w:rFonts w:ascii="Times New Roman" w:hAnsi="Times New Roman"/>
          <w:sz w:val="24"/>
          <w:szCs w:val="24"/>
        </w:rPr>
        <w:t xml:space="preserve">Wykonawca oświadcza, że rachunek bankowy, o którym mowa w ust. </w:t>
      </w:r>
      <w:r w:rsidR="00ED13CD">
        <w:rPr>
          <w:rFonts w:ascii="Times New Roman" w:hAnsi="Times New Roman"/>
          <w:sz w:val="24"/>
          <w:szCs w:val="24"/>
        </w:rPr>
        <w:t>3</w:t>
      </w:r>
      <w:r w:rsidRPr="00ED13CD">
        <w:rPr>
          <w:rFonts w:ascii="Times New Roman" w:hAnsi="Times New Roman"/>
          <w:sz w:val="24"/>
          <w:szCs w:val="24"/>
        </w:rPr>
        <w:t xml:space="preserve">, jest rachunkiem umożliwiającym płatność w ramach mechanizmu podzielonej płatności, o którym mowa w ust. </w:t>
      </w:r>
      <w:r w:rsidR="00797503" w:rsidRPr="00ED13CD">
        <w:rPr>
          <w:rFonts w:ascii="Times New Roman" w:hAnsi="Times New Roman"/>
          <w:sz w:val="24"/>
          <w:szCs w:val="24"/>
        </w:rPr>
        <w:t>8</w:t>
      </w:r>
      <w:r w:rsidRPr="00ED13CD">
        <w:rPr>
          <w:rFonts w:ascii="Times New Roman" w:hAnsi="Times New Roman"/>
          <w:sz w:val="24"/>
          <w:szCs w:val="24"/>
        </w:rPr>
        <w:t xml:space="preserve">, jak również  rachunkiem znajdującym się w elektronicznym wykazie podmiotów prowadzonym od dnia 1 września 2019 r. przez Szefa Krajowej Administracji Skarbowej, o którym mowa art. 96b ustawy z dnia 11 marca 2004 r. o podatku od towarów i usług </w:t>
      </w:r>
      <w:r w:rsidRPr="00ED13CD">
        <w:rPr>
          <w:rFonts w:ascii="Times New Roman" w:hAnsi="Times New Roman"/>
          <w:sz w:val="24"/>
          <w:szCs w:val="24"/>
        </w:rPr>
        <w:br/>
        <w:t>(</w:t>
      </w:r>
      <w:proofErr w:type="spellStart"/>
      <w:r w:rsidRPr="00ED13CD">
        <w:rPr>
          <w:rFonts w:ascii="Times New Roman" w:hAnsi="Times New Roman"/>
          <w:sz w:val="24"/>
          <w:szCs w:val="24"/>
        </w:rPr>
        <w:t>t.j</w:t>
      </w:r>
      <w:proofErr w:type="spellEnd"/>
      <w:r w:rsidRPr="00ED13CD">
        <w:rPr>
          <w:rFonts w:ascii="Times New Roman" w:hAnsi="Times New Roman"/>
          <w:sz w:val="24"/>
          <w:szCs w:val="24"/>
        </w:rPr>
        <w:t>. Dz. U. z 2021 r. poz. 685 ze zm.) (dalej jako: wykaz).</w:t>
      </w:r>
    </w:p>
    <w:p w14:paraId="0647DC1E" w14:textId="296B347B" w:rsidR="007E6B34" w:rsidRPr="0091425B" w:rsidRDefault="007E6B34" w:rsidP="00ED13CD">
      <w:pPr>
        <w:pStyle w:val="Bezodstpw"/>
        <w:numPr>
          <w:ilvl w:val="0"/>
          <w:numId w:val="27"/>
        </w:numPr>
        <w:ind w:left="284" w:hanging="426"/>
        <w:jc w:val="both"/>
        <w:rPr>
          <w:rFonts w:ascii="Times New Roman" w:hAnsi="Times New Roman"/>
          <w:bCs/>
          <w:sz w:val="24"/>
          <w:szCs w:val="24"/>
        </w:rPr>
      </w:pPr>
      <w:r w:rsidRPr="00ED13CD">
        <w:rPr>
          <w:rFonts w:ascii="Times New Roman" w:hAnsi="Times New Roman"/>
          <w:sz w:val="24"/>
          <w:szCs w:val="24"/>
        </w:rPr>
        <w:t xml:space="preserve">W przypadku gdy rachunek bankowy Wykonawcy  nie spełnia warunków określonych </w:t>
      </w:r>
      <w:r w:rsidRPr="00ED13CD">
        <w:rPr>
          <w:rFonts w:ascii="Times New Roman" w:hAnsi="Times New Roman"/>
          <w:sz w:val="24"/>
          <w:szCs w:val="24"/>
        </w:rPr>
        <w:br/>
        <w:t xml:space="preserve">w ust.  </w:t>
      </w:r>
      <w:r w:rsidR="00797503" w:rsidRPr="00ED13CD">
        <w:rPr>
          <w:rFonts w:ascii="Times New Roman" w:hAnsi="Times New Roman"/>
          <w:sz w:val="24"/>
          <w:szCs w:val="24"/>
        </w:rPr>
        <w:t>10</w:t>
      </w:r>
      <w:r w:rsidRPr="00ED13CD">
        <w:rPr>
          <w:rFonts w:ascii="Times New Roman" w:hAnsi="Times New Roman"/>
          <w:sz w:val="24"/>
          <w:szCs w:val="24"/>
        </w:rPr>
        <w:t xml:space="preserve">, opóźnienie w dokonaniu płatności w terminie określonym w ust. 1, powstałe wskutek braku możliwości realizacji przez Zamawiającego płatności wynagrodzenia </w:t>
      </w:r>
      <w:r w:rsidRPr="00ED13CD">
        <w:rPr>
          <w:rFonts w:ascii="Times New Roman" w:hAnsi="Times New Roman"/>
          <w:sz w:val="24"/>
          <w:szCs w:val="24"/>
        </w:rPr>
        <w:br/>
        <w:t xml:space="preserve">z zastosowaniem mechanizmu podzielonej płatności bądź dokonania płatności na rachunek objęty wykazem, nie stanowi dla Wykonawcy  podstawy do żądania od Zamawiającego jakichkolwiek odsetek, jak również innych rekompensat/odszkodowań/roszczeń z tytułu dokonania nieterminowej płatności. </w:t>
      </w:r>
    </w:p>
    <w:p w14:paraId="1D8CDB53" w14:textId="13E8B70A" w:rsidR="007E6B34" w:rsidRPr="00D31443" w:rsidRDefault="007E6B34" w:rsidP="0091425B">
      <w:pPr>
        <w:pStyle w:val="Bezodstpw"/>
        <w:numPr>
          <w:ilvl w:val="0"/>
          <w:numId w:val="27"/>
        </w:numPr>
        <w:ind w:left="284" w:hanging="426"/>
        <w:jc w:val="both"/>
        <w:rPr>
          <w:rFonts w:ascii="Times New Roman" w:hAnsi="Times New Roman"/>
          <w:bCs/>
          <w:sz w:val="24"/>
          <w:szCs w:val="24"/>
        </w:rPr>
      </w:pPr>
      <w:r w:rsidRPr="0091425B">
        <w:rPr>
          <w:rFonts w:ascii="Times New Roman" w:hAnsi="Times New Roman"/>
          <w:color w:val="000000"/>
          <w:sz w:val="24"/>
          <w:szCs w:val="24"/>
        </w:rPr>
        <w:t>Do jednego zamówienia należy dostarczyć tylko jedną fakturę. Zamawiający nie dopuszcza wystawiania kilku faktur do jednego zamówienia (dzielenia zamówienia na kilka faktur).</w:t>
      </w:r>
    </w:p>
    <w:p w14:paraId="61C2C975" w14:textId="2A74DEEA" w:rsidR="00D31443" w:rsidRPr="0091425B" w:rsidRDefault="00D31443" w:rsidP="0091425B">
      <w:pPr>
        <w:pStyle w:val="Bezodstpw"/>
        <w:numPr>
          <w:ilvl w:val="0"/>
          <w:numId w:val="27"/>
        </w:numPr>
        <w:ind w:left="284" w:hanging="426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Na prośbę Zamawiającego Wykonawca będzie wystawiał jedną fakturę dla wszystkich zamówień przesłanych danego dnia obejmujących sortyment objęty umową. </w:t>
      </w:r>
    </w:p>
    <w:p w14:paraId="3FC6CAE8" w14:textId="6410CB0F" w:rsidR="007E6B34" w:rsidRPr="00905436" w:rsidRDefault="007E6B34" w:rsidP="0091425B">
      <w:pPr>
        <w:pStyle w:val="Bezodstpw"/>
        <w:numPr>
          <w:ilvl w:val="0"/>
          <w:numId w:val="27"/>
        </w:numPr>
        <w:ind w:left="284" w:hanging="426"/>
        <w:jc w:val="both"/>
        <w:rPr>
          <w:rFonts w:ascii="Times New Roman" w:hAnsi="Times New Roman"/>
          <w:b/>
          <w:bCs/>
          <w:sz w:val="24"/>
          <w:szCs w:val="24"/>
        </w:rPr>
      </w:pPr>
      <w:r w:rsidRPr="0091425B">
        <w:rPr>
          <w:rFonts w:ascii="Times New Roman" w:hAnsi="Times New Roman"/>
          <w:color w:val="000000"/>
          <w:sz w:val="24"/>
          <w:szCs w:val="24"/>
        </w:rPr>
        <w:t xml:space="preserve">Zamawiający oświadcza, że jest płatnikiem podatku VAT i posiada </w:t>
      </w:r>
      <w:r w:rsidRPr="00905436">
        <w:rPr>
          <w:rFonts w:ascii="Times New Roman" w:hAnsi="Times New Roman"/>
          <w:b/>
          <w:bCs/>
          <w:color w:val="000000"/>
          <w:sz w:val="24"/>
          <w:szCs w:val="24"/>
        </w:rPr>
        <w:t>NIP 611-12-13-469</w:t>
      </w:r>
      <w:r w:rsidR="00905436">
        <w:rPr>
          <w:rFonts w:ascii="Times New Roman" w:hAnsi="Times New Roman"/>
          <w:b/>
          <w:bCs/>
          <w:color w:val="000000"/>
          <w:sz w:val="24"/>
          <w:szCs w:val="24"/>
        </w:rPr>
        <w:t>.</w:t>
      </w:r>
    </w:p>
    <w:p w14:paraId="4862F242" w14:textId="5BA4E4C0" w:rsidR="007E6B34" w:rsidRPr="003218B5" w:rsidRDefault="007E6B34" w:rsidP="0091425B">
      <w:pPr>
        <w:pStyle w:val="Bezodstpw"/>
        <w:numPr>
          <w:ilvl w:val="0"/>
          <w:numId w:val="27"/>
        </w:numPr>
        <w:ind w:left="284" w:hanging="426"/>
        <w:jc w:val="both"/>
        <w:rPr>
          <w:rFonts w:ascii="Times New Roman" w:hAnsi="Times New Roman"/>
          <w:b/>
          <w:bCs/>
          <w:sz w:val="24"/>
          <w:szCs w:val="24"/>
        </w:rPr>
      </w:pPr>
      <w:r w:rsidRPr="0091425B">
        <w:rPr>
          <w:rFonts w:ascii="Times New Roman" w:hAnsi="Times New Roman"/>
          <w:color w:val="000000"/>
          <w:sz w:val="24"/>
          <w:szCs w:val="24"/>
        </w:rPr>
        <w:t xml:space="preserve">Wykonawca oświadcza, że jest płatnikiem podatku VAT i posiada </w:t>
      </w:r>
      <w:r w:rsidRPr="003218B5">
        <w:rPr>
          <w:rFonts w:ascii="Times New Roman" w:hAnsi="Times New Roman"/>
          <w:b/>
          <w:bCs/>
          <w:color w:val="000000"/>
          <w:sz w:val="24"/>
          <w:szCs w:val="24"/>
        </w:rPr>
        <w:t>NIP ………………. .</w:t>
      </w:r>
    </w:p>
    <w:p w14:paraId="16F4AEDD" w14:textId="77777777" w:rsidR="007E6B34" w:rsidRPr="003218B5" w:rsidRDefault="007E6B34" w:rsidP="007E6B34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left="426"/>
        <w:jc w:val="both"/>
        <w:textAlignment w:val="baseline"/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</w:pPr>
    </w:p>
    <w:p w14:paraId="53CEC443" w14:textId="7D248314" w:rsidR="00C374E1" w:rsidRPr="00C20AB9" w:rsidRDefault="00C374E1" w:rsidP="009A619E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noProof w:val="0"/>
          <w:sz w:val="24"/>
          <w:szCs w:val="24"/>
        </w:rPr>
      </w:pPr>
      <w:r w:rsidRPr="00C20AB9">
        <w:rPr>
          <w:rFonts w:ascii="Times New Roman" w:eastAsia="Calibri" w:hAnsi="Times New Roman" w:cs="Times New Roman"/>
          <w:b/>
          <w:noProof w:val="0"/>
          <w:sz w:val="24"/>
          <w:szCs w:val="24"/>
        </w:rPr>
        <w:t>§ 5.</w:t>
      </w:r>
    </w:p>
    <w:p w14:paraId="3E4C2418" w14:textId="77777777" w:rsidR="00C374E1" w:rsidRPr="00C374E1" w:rsidRDefault="00C374E1" w:rsidP="00C927C0">
      <w:pPr>
        <w:overflowPunct w:val="0"/>
        <w:autoSpaceDE w:val="0"/>
        <w:autoSpaceDN w:val="0"/>
        <w:adjustRightInd w:val="0"/>
        <w:spacing w:line="240" w:lineRule="auto"/>
        <w:jc w:val="center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20AB9">
        <w:rPr>
          <w:rFonts w:ascii="Times New Roman" w:eastAsia="Calibri" w:hAnsi="Times New Roman" w:cs="Times New Roman"/>
          <w:b/>
          <w:noProof w:val="0"/>
          <w:sz w:val="24"/>
          <w:szCs w:val="24"/>
          <w:u w:val="single"/>
        </w:rPr>
        <w:t>GWARANCJE</w:t>
      </w:r>
    </w:p>
    <w:p w14:paraId="6A97E47B" w14:textId="2CA9EFE1" w:rsidR="00BD2E36" w:rsidRDefault="00C374E1" w:rsidP="000351A4">
      <w:pPr>
        <w:pStyle w:val="Akapitzlist"/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5958DB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Wykonawca gwarantuje, że dochowa szczególnej staranności i będzie dostarczał asortyment wymieniony w § 1 pkt.1 </w:t>
      </w:r>
      <w:r w:rsidR="00046C2B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umowy </w:t>
      </w:r>
      <w:r w:rsidRPr="005958DB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o najwyższej jakości, zarówno pod względem norm </w:t>
      </w:r>
      <w:r w:rsidRPr="005958DB">
        <w:rPr>
          <w:rFonts w:ascii="Times New Roman" w:eastAsia="Calibri" w:hAnsi="Times New Roman" w:cs="Times New Roman"/>
          <w:noProof w:val="0"/>
          <w:sz w:val="24"/>
          <w:szCs w:val="24"/>
        </w:rPr>
        <w:lastRenderedPageBreak/>
        <w:t xml:space="preserve">jakościowych, jak i z odpowiednim terminem </w:t>
      </w:r>
      <w:r w:rsidR="00070E75">
        <w:rPr>
          <w:rFonts w:ascii="Times New Roman" w:eastAsia="Calibri" w:hAnsi="Times New Roman" w:cs="Times New Roman"/>
          <w:noProof w:val="0"/>
          <w:sz w:val="24"/>
          <w:szCs w:val="24"/>
        </w:rPr>
        <w:t>ważności</w:t>
      </w:r>
      <w:r w:rsidR="00980524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 w:rsidR="00391967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.....................</w:t>
      </w:r>
      <w:r w:rsidR="00980524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 xml:space="preserve"> </w:t>
      </w:r>
      <w:r w:rsidR="006C636A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(</w:t>
      </w:r>
      <w:r w:rsidR="005F50EE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minimum 12</w:t>
      </w:r>
      <w:r w:rsidR="006C636A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 xml:space="preserve"> miesięcy rozpisać w zależności od Pakietu)</w:t>
      </w:r>
      <w:r w:rsidR="00E00AF7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 xml:space="preserve"> </w:t>
      </w:r>
      <w:r w:rsidR="00366AC5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 xml:space="preserve">licząc od daty </w:t>
      </w:r>
      <w:r w:rsidR="005F50EE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dostawy</w:t>
      </w:r>
      <w:r w:rsidR="00980524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,</w:t>
      </w:r>
      <w:r w:rsidR="003055DE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 xml:space="preserve"> </w:t>
      </w:r>
      <w:r w:rsidRPr="005958DB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zapewniającym bezpieczne zużycie dostarczonych produktów. </w:t>
      </w:r>
    </w:p>
    <w:p w14:paraId="70A9CD51" w14:textId="738157FC" w:rsidR="00030F61" w:rsidRDefault="00C374E1" w:rsidP="000351A4">
      <w:pPr>
        <w:pStyle w:val="Akapitzlist"/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5958DB">
        <w:rPr>
          <w:rFonts w:ascii="Times New Roman" w:eastAsia="Calibri" w:hAnsi="Times New Roman" w:cs="Times New Roman"/>
          <w:noProof w:val="0"/>
          <w:sz w:val="24"/>
          <w:szCs w:val="24"/>
        </w:rPr>
        <w:t>Przedmiot umowy oznaczony będzie zgodnie z obowiązującymi przepisami.</w:t>
      </w:r>
    </w:p>
    <w:p w14:paraId="1819C351" w14:textId="77777777" w:rsidR="00030F61" w:rsidRDefault="00C374E1" w:rsidP="000351A4">
      <w:pPr>
        <w:pStyle w:val="Akapitzlist"/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W przypadku stwierdzenia braków ilościowych lub wad jakościowych</w:t>
      </w:r>
      <w:r w:rsidR="00030F6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Z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amawiający  niezwłocznie powiadomi o tym Wykonawcę, który rozpatrzy reklamację dotyczącą:</w:t>
      </w:r>
    </w:p>
    <w:p w14:paraId="3211ADB2" w14:textId="77777777" w:rsidR="00030F61" w:rsidRDefault="00C374E1" w:rsidP="000351A4">
      <w:pPr>
        <w:pStyle w:val="Akapitzlist"/>
        <w:numPr>
          <w:ilvl w:val="0"/>
          <w:numId w:val="9"/>
        </w:numPr>
        <w:tabs>
          <w:tab w:val="left" w:pos="1276"/>
        </w:tabs>
        <w:overflowPunct w:val="0"/>
        <w:autoSpaceDE w:val="0"/>
        <w:autoSpaceDN w:val="0"/>
        <w:adjustRightInd w:val="0"/>
        <w:spacing w:after="0" w:line="240" w:lineRule="auto"/>
        <w:ind w:left="567" w:hanging="283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030F61">
        <w:rPr>
          <w:rFonts w:ascii="Times New Roman" w:eastAsia="Calibri" w:hAnsi="Times New Roman" w:cs="Times New Roman"/>
          <w:noProof w:val="0"/>
          <w:sz w:val="24"/>
          <w:szCs w:val="24"/>
        </w:rPr>
        <w:t>braków ilościowych w ciągu 48 godzin od potwierdzenia dostawy</w:t>
      </w:r>
      <w:r w:rsidR="00030F61">
        <w:rPr>
          <w:rFonts w:ascii="Times New Roman" w:eastAsia="Calibri" w:hAnsi="Times New Roman" w:cs="Times New Roman"/>
          <w:noProof w:val="0"/>
          <w:sz w:val="24"/>
          <w:szCs w:val="24"/>
        </w:rPr>
        <w:t>,</w:t>
      </w:r>
    </w:p>
    <w:p w14:paraId="10E2DF98" w14:textId="77777777" w:rsidR="00030F61" w:rsidRDefault="00C374E1" w:rsidP="000351A4">
      <w:pPr>
        <w:pStyle w:val="Akapitzlist"/>
        <w:numPr>
          <w:ilvl w:val="0"/>
          <w:numId w:val="9"/>
        </w:numPr>
        <w:tabs>
          <w:tab w:val="left" w:pos="1276"/>
        </w:tabs>
        <w:overflowPunct w:val="0"/>
        <w:autoSpaceDE w:val="0"/>
        <w:autoSpaceDN w:val="0"/>
        <w:adjustRightInd w:val="0"/>
        <w:spacing w:after="0" w:line="240" w:lineRule="auto"/>
        <w:ind w:left="567" w:hanging="283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wad jakościowych w ciągu </w:t>
      </w:r>
      <w:r w:rsidR="00534662">
        <w:rPr>
          <w:rFonts w:ascii="Times New Roman" w:eastAsia="Calibri" w:hAnsi="Times New Roman" w:cs="Times New Roman"/>
          <w:noProof w:val="0"/>
          <w:sz w:val="24"/>
          <w:szCs w:val="24"/>
        </w:rPr>
        <w:t>5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dni od potwierdzenia dostawy</w:t>
      </w:r>
      <w:r w:rsidR="00030F61">
        <w:rPr>
          <w:rFonts w:ascii="Times New Roman" w:eastAsia="Calibri" w:hAnsi="Times New Roman" w:cs="Times New Roman"/>
          <w:noProof w:val="0"/>
          <w:sz w:val="24"/>
          <w:szCs w:val="24"/>
        </w:rPr>
        <w:t>,</w:t>
      </w:r>
    </w:p>
    <w:p w14:paraId="59C85770" w14:textId="77777777" w:rsidR="006E0705" w:rsidRDefault="00C374E1" w:rsidP="000351A4">
      <w:pPr>
        <w:pStyle w:val="Akapitzlist"/>
        <w:numPr>
          <w:ilvl w:val="0"/>
          <w:numId w:val="9"/>
        </w:numPr>
        <w:tabs>
          <w:tab w:val="left" w:pos="1276"/>
        </w:tabs>
        <w:overflowPunct w:val="0"/>
        <w:autoSpaceDE w:val="0"/>
        <w:autoSpaceDN w:val="0"/>
        <w:adjustRightInd w:val="0"/>
        <w:spacing w:after="0" w:line="240" w:lineRule="auto"/>
        <w:ind w:left="567" w:hanging="283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w przypadku wad ukrytych w ciągu</w:t>
      </w:r>
      <w:r w:rsidR="00D1721B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 w:rsidR="004900E9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...........</w:t>
      </w:r>
      <w:r w:rsidR="00FF6D00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 xml:space="preserve"> </w:t>
      </w:r>
      <w:r w:rsidR="00FF6D00">
        <w:rPr>
          <w:rFonts w:ascii="Times New Roman" w:eastAsia="Calibri" w:hAnsi="Times New Roman" w:cs="Times New Roman"/>
          <w:noProof w:val="0"/>
          <w:sz w:val="24"/>
          <w:szCs w:val="24"/>
        </w:rPr>
        <w:t>dni</w:t>
      </w:r>
      <w:r w:rsidR="00995ED7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roboczych 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od jednoznacznego stwierdzenia</w:t>
      </w:r>
      <w:r w:rsidR="00030F6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istnienia wady</w:t>
      </w:r>
      <w:r w:rsidR="00094447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(max. </w:t>
      </w:r>
      <w:r w:rsidR="006E6AC8">
        <w:rPr>
          <w:rFonts w:ascii="Times New Roman" w:eastAsia="Calibri" w:hAnsi="Times New Roman" w:cs="Times New Roman"/>
          <w:noProof w:val="0"/>
          <w:sz w:val="24"/>
          <w:szCs w:val="24"/>
        </w:rPr>
        <w:t>7</w:t>
      </w:r>
      <w:r w:rsidR="00094447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dni roboczych)</w:t>
      </w:r>
      <w:r w:rsidR="006E0705">
        <w:rPr>
          <w:rFonts w:ascii="Times New Roman" w:eastAsia="Calibri" w:hAnsi="Times New Roman" w:cs="Times New Roman"/>
          <w:noProof w:val="0"/>
          <w:sz w:val="24"/>
          <w:szCs w:val="24"/>
        </w:rPr>
        <w:t>.</w:t>
      </w:r>
    </w:p>
    <w:p w14:paraId="3019A3EE" w14:textId="2DCE03B4" w:rsidR="00030F61" w:rsidRPr="002A1E19" w:rsidRDefault="00C374E1" w:rsidP="00867C7C">
      <w:pPr>
        <w:pStyle w:val="Akapitzlist"/>
        <w:numPr>
          <w:ilvl w:val="0"/>
          <w:numId w:val="8"/>
        </w:numPr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ind w:left="426" w:hanging="426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2A1E19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Uzupełnienie braków ilościowych </w:t>
      </w:r>
      <w:r w:rsidR="002A1E19" w:rsidRPr="002A1E19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nastąpi na koszt i ryzyko Wykonawcy niezwłocznie po jego powiadomieniu, nie dłużej niż </w:t>
      </w:r>
      <w:r w:rsidR="002A1E19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 ciągu </w:t>
      </w:r>
      <w:r w:rsidR="002A1E19" w:rsidRPr="002A1E19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48 godzin, </w:t>
      </w:r>
      <w:r w:rsidRPr="002A1E19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oraz dostarczenie towaru wolnego od wad </w:t>
      </w:r>
      <w:r w:rsidR="002A1E19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 ciągu .................dni roboczych, przy zachowaniu </w:t>
      </w:r>
      <w:r w:rsidRPr="002A1E19">
        <w:rPr>
          <w:rFonts w:ascii="Times New Roman" w:eastAsia="Calibri" w:hAnsi="Times New Roman" w:cs="Times New Roman"/>
          <w:noProof w:val="0"/>
          <w:sz w:val="24"/>
          <w:szCs w:val="24"/>
        </w:rPr>
        <w:t>szczególnej staranności po stronie Wykonawcy. Do tego czasu nie biegnie termin płatności wynagrodzenia.</w:t>
      </w:r>
    </w:p>
    <w:p w14:paraId="0D9B4713" w14:textId="28F086B6" w:rsidR="00030F61" w:rsidRDefault="00C374E1" w:rsidP="00867C7C">
      <w:pPr>
        <w:pStyle w:val="Akapitzlist"/>
        <w:numPr>
          <w:ilvl w:val="0"/>
          <w:numId w:val="8"/>
        </w:numPr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ind w:left="426" w:hanging="426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030F6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Wykonawca upoważni swojego pracownika do stałych kontaktów z Kierownikiem </w:t>
      </w:r>
      <w:r w:rsidR="005F50EE">
        <w:rPr>
          <w:rFonts w:ascii="Times New Roman" w:eastAsia="Calibri" w:hAnsi="Times New Roman" w:cs="Times New Roman"/>
          <w:noProof w:val="0"/>
          <w:sz w:val="24"/>
          <w:szCs w:val="24"/>
        </w:rPr>
        <w:t>Apteki</w:t>
      </w:r>
      <w:r w:rsidRPr="00030F61">
        <w:rPr>
          <w:rFonts w:ascii="Times New Roman" w:eastAsia="Calibri" w:hAnsi="Times New Roman" w:cs="Times New Roman"/>
          <w:noProof w:val="0"/>
          <w:sz w:val="24"/>
          <w:szCs w:val="24"/>
        </w:rPr>
        <w:t>, przede wszystkim do przyjmowania zamówień, nadzorowania dostaw i przyjmowania reklamacji.</w:t>
      </w:r>
    </w:p>
    <w:p w14:paraId="22D7CD33" w14:textId="4BE780A1" w:rsidR="00030F61" w:rsidRDefault="00C374E1" w:rsidP="00867C7C">
      <w:pPr>
        <w:pStyle w:val="Akapitzlist"/>
        <w:numPr>
          <w:ilvl w:val="0"/>
          <w:numId w:val="8"/>
        </w:numPr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ind w:left="426" w:hanging="426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030F6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Na Wykonawcy spoczywa obowiązek realizowania przedmiotu </w:t>
      </w:r>
      <w:r w:rsidR="00560BAF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030F6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mowy po </w:t>
      </w:r>
      <w:r w:rsidR="00030F61" w:rsidRPr="00030F61">
        <w:rPr>
          <w:rFonts w:ascii="Times New Roman" w:eastAsia="Calibri" w:hAnsi="Times New Roman" w:cs="Times New Roman"/>
          <w:noProof w:val="0"/>
          <w:sz w:val="24"/>
          <w:szCs w:val="24"/>
        </w:rPr>
        <w:t>z</w:t>
      </w:r>
      <w:r w:rsidRPr="00030F6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weryfikowaniu wszelkich informacji dotyczących źródła pochodzenia, jakości i terminu ważności dostarczanych towarów. </w:t>
      </w:r>
    </w:p>
    <w:p w14:paraId="79C759E5" w14:textId="6D7E69EB" w:rsidR="00C374E1" w:rsidRDefault="00C374E1" w:rsidP="00867C7C">
      <w:pPr>
        <w:pStyle w:val="Akapitzlist"/>
        <w:numPr>
          <w:ilvl w:val="0"/>
          <w:numId w:val="8"/>
        </w:numPr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ind w:left="426" w:hanging="426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030F6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 przypadku wstrzymania decyzją odpowiednich władz obrotu towarami objętymi niniejszą </w:t>
      </w:r>
      <w:r w:rsidR="0015074B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030F6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mową lub wycofania ich z obrotu, wszelkie koszty związane z zabezpieczeniem towarów, ich przechowywaniem i odbiorem ponosi Wykonawca. Zwrot uiszczonej ceny za towar wycofany nastąpi w terminie 14 dni od dokonania odbioru, lub dnia, w którym Wykonawca zobowiązany był do odbioru. Ponadto Zamawiającemu przysługuje prawo natychmiastowego odstąpienia od </w:t>
      </w:r>
      <w:r w:rsidR="00815472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030F61">
        <w:rPr>
          <w:rFonts w:ascii="Times New Roman" w:eastAsia="Calibri" w:hAnsi="Times New Roman" w:cs="Times New Roman"/>
          <w:noProof w:val="0"/>
          <w:sz w:val="24"/>
          <w:szCs w:val="24"/>
        </w:rPr>
        <w:t>mowy w całości albo w części na zasadach określonych w § 6</w:t>
      </w:r>
      <w:r w:rsidR="00FB7CF7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umowy </w:t>
      </w:r>
      <w:r w:rsidRPr="00030F6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z przyczyn leżących po stronie Wykonawcy.</w:t>
      </w:r>
    </w:p>
    <w:p w14:paraId="22097576" w14:textId="0BC1C9EC" w:rsidR="00CC1E7A" w:rsidRDefault="00CC1E7A" w:rsidP="00867C7C">
      <w:pPr>
        <w:pStyle w:val="Akapitzlist"/>
        <w:numPr>
          <w:ilvl w:val="0"/>
          <w:numId w:val="8"/>
        </w:numPr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ind w:left="426" w:hanging="426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0C685F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Wykonawca oświadcza, że wszystkie oferowane wyroby, posiadają i będą posiadały przez cały okres realizacji </w:t>
      </w:r>
      <w:r w:rsidR="00815472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0C685F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mowy stosowne, ważne dokumenty dopuszczające przedmiot zamówienia do obrotu na terenie RP, wymagane prawem atesty i dopuszczenia na rynku polskim. W każdym czasie na żądanie Zamawiającego przedstawi mu wymagane dokumenty w terminie 3 dni od dnia otrzymania pisemnego wezwania, pod rygorem natychmiastowego odstąpienia od </w:t>
      </w:r>
      <w:r w:rsidR="00815472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0C685F">
        <w:rPr>
          <w:rFonts w:ascii="Times New Roman" w:eastAsia="Calibri" w:hAnsi="Times New Roman" w:cs="Times New Roman"/>
          <w:noProof w:val="0"/>
          <w:sz w:val="24"/>
          <w:szCs w:val="24"/>
        </w:rPr>
        <w:t>mowy na zasadach określonych § 6</w:t>
      </w:r>
      <w:r w:rsidR="00FB7CF7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umowy</w:t>
      </w:r>
      <w:r w:rsidRPr="000C685F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noProof w:val="0"/>
          <w:sz w:val="24"/>
          <w:szCs w:val="24"/>
        </w:rPr>
        <w:br/>
      </w:r>
      <w:r w:rsidRPr="000C685F">
        <w:rPr>
          <w:rFonts w:ascii="Times New Roman" w:eastAsia="Calibri" w:hAnsi="Times New Roman" w:cs="Times New Roman"/>
          <w:noProof w:val="0"/>
          <w:sz w:val="24"/>
          <w:szCs w:val="24"/>
        </w:rPr>
        <w:t>z przyczyn leżących po stronie Wykonawcy.</w:t>
      </w:r>
    </w:p>
    <w:p w14:paraId="246C1AEF" w14:textId="77777777" w:rsidR="00392B2F" w:rsidRDefault="00392B2F" w:rsidP="00392B2F">
      <w:pPr>
        <w:pStyle w:val="Akapitzlist"/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ind w:left="426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</w:p>
    <w:p w14:paraId="6FD092C3" w14:textId="531AFA89" w:rsidR="00C374E1" w:rsidRPr="00C374E1" w:rsidRDefault="00C374E1" w:rsidP="009A619E">
      <w:pPr>
        <w:overflowPunct w:val="0"/>
        <w:autoSpaceDE w:val="0"/>
        <w:autoSpaceDN w:val="0"/>
        <w:adjustRightInd w:val="0"/>
        <w:spacing w:after="0" w:line="240" w:lineRule="auto"/>
        <w:ind w:left="283" w:hanging="283"/>
        <w:jc w:val="center"/>
        <w:textAlignment w:val="baseline"/>
        <w:rPr>
          <w:rFonts w:ascii="Times New Roman" w:eastAsia="Calibri" w:hAnsi="Times New Roman" w:cs="Times New Roman"/>
          <w:b/>
          <w:noProof w:val="0"/>
          <w:sz w:val="24"/>
          <w:szCs w:val="24"/>
        </w:rPr>
      </w:pPr>
      <w:bookmarkStart w:id="4" w:name="_Hlk98850376"/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</w:rPr>
        <w:t>§ 6.</w:t>
      </w:r>
    </w:p>
    <w:bookmarkEnd w:id="4"/>
    <w:p w14:paraId="2F9B2453" w14:textId="77777777" w:rsidR="00C374E1" w:rsidRPr="00C374E1" w:rsidRDefault="00C374E1" w:rsidP="00C374E1">
      <w:pPr>
        <w:overflowPunct w:val="0"/>
        <w:autoSpaceDE w:val="0"/>
        <w:autoSpaceDN w:val="0"/>
        <w:adjustRightInd w:val="0"/>
        <w:spacing w:after="200" w:line="240" w:lineRule="auto"/>
        <w:ind w:left="283" w:hanging="283"/>
        <w:jc w:val="center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  <w:u w:val="single"/>
        </w:rPr>
        <w:t>ODSTĄPIENIE OD UMOWY I KARY UMOWNE</w:t>
      </w:r>
    </w:p>
    <w:p w14:paraId="49E7E665" w14:textId="1A8DFDC7" w:rsidR="00E974B7" w:rsidRDefault="00E974B7" w:rsidP="00B82C19">
      <w:pPr>
        <w:pStyle w:val="Akapitzlist"/>
        <w:widowControl w:val="0"/>
        <w:numPr>
          <w:ilvl w:val="1"/>
          <w:numId w:val="14"/>
        </w:numPr>
        <w:suppressAutoHyphens/>
        <w:spacing w:after="0" w:line="240" w:lineRule="auto"/>
        <w:ind w:left="284" w:hanging="284"/>
        <w:jc w:val="both"/>
        <w:rPr>
          <w:rFonts w:ascii="Times New Roman" w:eastAsia="Lucida Sans Unicode" w:hAnsi="Times New Roman"/>
          <w:kern w:val="1"/>
          <w:sz w:val="24"/>
          <w:szCs w:val="24"/>
          <w:lang w:eastAsia="ar-SA"/>
        </w:rPr>
      </w:pPr>
      <w:bookmarkStart w:id="5" w:name="_Hlk128641909"/>
      <w:r>
        <w:rPr>
          <w:rFonts w:ascii="Times New Roman" w:eastAsia="Lucida Sans Unicode" w:hAnsi="Times New Roman"/>
          <w:kern w:val="1"/>
          <w:sz w:val="24"/>
          <w:szCs w:val="24"/>
          <w:lang w:eastAsia="ar-SA"/>
        </w:rPr>
        <w:t>Zamawiającemu przysługuje prawo odstąpienia  od umowy w sytuacji naruszenia warunków umowy przez Wykonawcę, w szczególności jej terminu oraz jakości wykonywanych usług podczas realizacji umowy. Odstąpienie od umowy nastąpi w formie pisemnej pod rygorem nieważności, po uprzednim pisemnym wezwaniu Wykonawcy do należytego wykonania umowy i wyznaczeniu dodatkowego, odpowiedniego terminu wykonania czynności objętych umową.</w:t>
      </w:r>
    </w:p>
    <w:p w14:paraId="544D84DF" w14:textId="34F736F3" w:rsidR="00E974B7" w:rsidRPr="00E974B7" w:rsidRDefault="00E974B7" w:rsidP="00B82C19">
      <w:pPr>
        <w:pStyle w:val="Akapitzlist"/>
        <w:widowControl w:val="0"/>
        <w:numPr>
          <w:ilvl w:val="1"/>
          <w:numId w:val="14"/>
        </w:numPr>
        <w:suppressAutoHyphens/>
        <w:spacing w:after="0" w:line="240" w:lineRule="auto"/>
        <w:ind w:left="284" w:hanging="284"/>
        <w:jc w:val="both"/>
        <w:rPr>
          <w:rFonts w:ascii="Times New Roman" w:eastAsia="Lucida Sans Unicode" w:hAnsi="Times New Roman"/>
          <w:kern w:val="1"/>
          <w:sz w:val="24"/>
          <w:szCs w:val="24"/>
          <w:lang w:eastAsia="ar-SA"/>
        </w:rPr>
      </w:pPr>
      <w:r w:rsidRPr="00DC6251">
        <w:rPr>
          <w:rFonts w:ascii="Times New Roman" w:eastAsia="Calibri" w:hAnsi="Times New Roman" w:cs="Times New Roman"/>
          <w:noProof w:val="0"/>
          <w:sz w:val="24"/>
          <w:szCs w:val="24"/>
        </w:rPr>
        <w:t>Zamawiający zastrzega sobie prawo odstąpienia od umowy także w przypadku, jeżeli Wykonawca mimo uprzedniego wezwania na piśmie i wyznaczenia terminu dodatkowego do usunięcia uchybienia, uchybia innym postanowieniom umowy.</w:t>
      </w:r>
    </w:p>
    <w:p w14:paraId="57F50EB3" w14:textId="77777777" w:rsidR="00E974B7" w:rsidRPr="00E974B7" w:rsidRDefault="00E974B7" w:rsidP="00B82C19">
      <w:pPr>
        <w:pStyle w:val="Akapitzlist"/>
        <w:widowControl w:val="0"/>
        <w:numPr>
          <w:ilvl w:val="1"/>
          <w:numId w:val="14"/>
        </w:numPr>
        <w:suppressAutoHyphens/>
        <w:spacing w:after="0" w:line="240" w:lineRule="auto"/>
        <w:ind w:left="284" w:hanging="284"/>
        <w:jc w:val="both"/>
        <w:rPr>
          <w:rFonts w:ascii="Times New Roman" w:eastAsia="Lucida Sans Unicode" w:hAnsi="Times New Roman"/>
          <w:kern w:val="1"/>
          <w:sz w:val="24"/>
          <w:szCs w:val="24"/>
          <w:lang w:eastAsia="ar-SA"/>
        </w:rPr>
      </w:pPr>
      <w:r w:rsidRPr="00E974B7">
        <w:rPr>
          <w:rFonts w:ascii="Times New Roman" w:eastAsia="Lucida Sans Unicode" w:hAnsi="Times New Roman"/>
          <w:kern w:val="1"/>
          <w:sz w:val="24"/>
          <w:szCs w:val="24"/>
          <w:lang w:eastAsia="ar-SA"/>
        </w:rPr>
        <w:t>Zamawiający może odstąpić od umowy w sytuacjach wskazanych  w powszechnie obowiązujących  przepisach,  a nadto jeżeli:</w:t>
      </w:r>
    </w:p>
    <w:p w14:paraId="6F41BBE5" w14:textId="6C8476F9" w:rsidR="00E974B7" w:rsidRDefault="007F1C41" w:rsidP="00B82C19">
      <w:pPr>
        <w:widowControl w:val="0"/>
        <w:suppressAutoHyphens/>
        <w:spacing w:after="0" w:line="240" w:lineRule="auto"/>
        <w:ind w:left="426" w:hanging="284"/>
        <w:jc w:val="both"/>
        <w:rPr>
          <w:rFonts w:ascii="Times New Roman" w:eastAsia="Lucida Sans Unicode" w:hAnsi="Times New Roman"/>
          <w:kern w:val="1"/>
          <w:sz w:val="24"/>
          <w:szCs w:val="24"/>
          <w:lang w:eastAsia="ar-SA"/>
        </w:rPr>
      </w:pPr>
      <w:r>
        <w:rPr>
          <w:rFonts w:ascii="Times New Roman" w:eastAsia="Lucida Sans Unicode" w:hAnsi="Times New Roman"/>
          <w:kern w:val="1"/>
          <w:sz w:val="24"/>
          <w:szCs w:val="24"/>
          <w:lang w:eastAsia="ar-SA"/>
        </w:rPr>
        <w:lastRenderedPageBreak/>
        <w:t xml:space="preserve">a) </w:t>
      </w:r>
      <w:r w:rsidR="00E974B7">
        <w:rPr>
          <w:rFonts w:ascii="Times New Roman" w:eastAsia="Lucida Sans Unicode" w:hAnsi="Times New Roman"/>
          <w:kern w:val="1"/>
          <w:sz w:val="24"/>
          <w:szCs w:val="24"/>
          <w:lang w:eastAsia="ar-SA"/>
        </w:rPr>
        <w:t>nastąpi upadłość Wykonawcy lub ujawnią się inne, nie znane w chwili zawierania umowy okoliczności poddające w wątpliwość zdolność do wykonania umowy</w:t>
      </w:r>
      <w:r w:rsidR="00E974B7">
        <w:rPr>
          <w:rFonts w:ascii="Times New Roman" w:eastAsia="Lucida Sans Unicode" w:hAnsi="Times New Roman"/>
          <w:kern w:val="1"/>
          <w:sz w:val="24"/>
          <w:szCs w:val="24"/>
          <w:lang w:eastAsia="ar-SA"/>
        </w:rPr>
        <w:br/>
        <w:t>w terminie,</w:t>
      </w:r>
    </w:p>
    <w:p w14:paraId="47D23C59" w14:textId="68C5483D" w:rsidR="00E974B7" w:rsidRDefault="00E974B7" w:rsidP="00B82C19">
      <w:pPr>
        <w:widowControl w:val="0"/>
        <w:numPr>
          <w:ilvl w:val="0"/>
          <w:numId w:val="14"/>
        </w:numPr>
        <w:suppressAutoHyphens/>
        <w:spacing w:after="0" w:line="240" w:lineRule="auto"/>
        <w:ind w:left="426" w:hanging="284"/>
        <w:jc w:val="both"/>
        <w:rPr>
          <w:rFonts w:ascii="Times New Roman" w:eastAsia="Lucida Sans Unicode" w:hAnsi="Times New Roman"/>
          <w:kern w:val="1"/>
          <w:sz w:val="24"/>
          <w:szCs w:val="24"/>
          <w:lang w:eastAsia="ar-SA"/>
        </w:rPr>
      </w:pPr>
      <w:r>
        <w:rPr>
          <w:rFonts w:ascii="Times New Roman" w:eastAsia="Lucida Sans Unicode" w:hAnsi="Times New Roman"/>
          <w:kern w:val="1"/>
          <w:sz w:val="24"/>
          <w:szCs w:val="24"/>
          <w:lang w:eastAsia="ar-SA"/>
        </w:rPr>
        <w:t xml:space="preserve">Wykonawca nie podjął realizacji </w:t>
      </w:r>
      <w:r w:rsidR="00F37BA5">
        <w:rPr>
          <w:rFonts w:ascii="Times New Roman" w:eastAsia="Lucida Sans Unicode" w:hAnsi="Times New Roman"/>
          <w:kern w:val="1"/>
          <w:sz w:val="24"/>
          <w:szCs w:val="24"/>
          <w:lang w:eastAsia="ar-SA"/>
        </w:rPr>
        <w:t>dostawy</w:t>
      </w:r>
      <w:r>
        <w:rPr>
          <w:rFonts w:ascii="Times New Roman" w:eastAsia="Lucida Sans Unicode" w:hAnsi="Times New Roman"/>
          <w:kern w:val="1"/>
          <w:sz w:val="24"/>
          <w:szCs w:val="24"/>
          <w:lang w:eastAsia="ar-SA"/>
        </w:rPr>
        <w:t xml:space="preserve"> będącej przedmiotem umowy lub przerwał jej realizację przez okres dłuższy niż 7 dni i mimo wezwania w dalszym ciągu nie podejmuje.</w:t>
      </w:r>
    </w:p>
    <w:p w14:paraId="73714B03" w14:textId="031B8750" w:rsidR="00550640" w:rsidRDefault="00550640" w:rsidP="00B82C19">
      <w:pPr>
        <w:widowControl w:val="0"/>
        <w:numPr>
          <w:ilvl w:val="0"/>
          <w:numId w:val="14"/>
        </w:numPr>
        <w:suppressAutoHyphens/>
        <w:spacing w:after="0" w:line="240" w:lineRule="auto"/>
        <w:ind w:left="426" w:hanging="284"/>
        <w:jc w:val="both"/>
        <w:rPr>
          <w:rFonts w:ascii="Times New Roman" w:eastAsia="Lucida Sans Unicode" w:hAnsi="Times New Roman"/>
          <w:kern w:val="1"/>
          <w:sz w:val="24"/>
          <w:szCs w:val="24"/>
          <w:lang w:eastAsia="ar-SA"/>
        </w:rPr>
      </w:pPr>
      <w:r>
        <w:rPr>
          <w:rFonts w:ascii="Times New Roman" w:eastAsia="Lucida Sans Unicode" w:hAnsi="Times New Roman"/>
          <w:kern w:val="1"/>
          <w:sz w:val="24"/>
          <w:szCs w:val="24"/>
          <w:lang w:eastAsia="ar-SA"/>
        </w:rPr>
        <w:t xml:space="preserve">Wykonawca mimo zgłoszenia </w:t>
      </w:r>
      <w:r w:rsidR="006932D4">
        <w:rPr>
          <w:rFonts w:ascii="Times New Roman" w:eastAsia="Lucida Sans Unicode" w:hAnsi="Times New Roman"/>
          <w:kern w:val="1"/>
          <w:sz w:val="24"/>
          <w:szCs w:val="24"/>
          <w:lang w:eastAsia="ar-SA"/>
        </w:rPr>
        <w:t xml:space="preserve">Zamawiajacego </w:t>
      </w:r>
      <w:r>
        <w:rPr>
          <w:rFonts w:ascii="Times New Roman" w:eastAsia="Lucida Sans Unicode" w:hAnsi="Times New Roman"/>
          <w:kern w:val="1"/>
          <w:sz w:val="24"/>
          <w:szCs w:val="24"/>
          <w:lang w:eastAsia="ar-SA"/>
        </w:rPr>
        <w:t>nie</w:t>
      </w:r>
      <w:r w:rsidR="006932D4">
        <w:rPr>
          <w:rFonts w:ascii="Times New Roman" w:eastAsia="Lucida Sans Unicode" w:hAnsi="Times New Roman"/>
          <w:kern w:val="1"/>
          <w:sz w:val="24"/>
          <w:szCs w:val="24"/>
          <w:lang w:eastAsia="ar-SA"/>
        </w:rPr>
        <w:t xml:space="preserve"> podjął wymiany</w:t>
      </w:r>
      <w:r>
        <w:rPr>
          <w:rFonts w:ascii="Times New Roman" w:eastAsia="Lucida Sans Unicode" w:hAnsi="Times New Roman"/>
          <w:kern w:val="1"/>
          <w:sz w:val="24"/>
          <w:szCs w:val="24"/>
          <w:lang w:eastAsia="ar-SA"/>
        </w:rPr>
        <w:t xml:space="preserve"> towaru na towar </w:t>
      </w:r>
      <w:r w:rsidR="006932D4">
        <w:rPr>
          <w:rFonts w:ascii="Times New Roman" w:eastAsia="Lucida Sans Unicode" w:hAnsi="Times New Roman"/>
          <w:kern w:val="1"/>
          <w:sz w:val="24"/>
          <w:szCs w:val="24"/>
          <w:lang w:eastAsia="ar-SA"/>
        </w:rPr>
        <w:t>wolny</w:t>
      </w:r>
      <w:r>
        <w:rPr>
          <w:rFonts w:ascii="Times New Roman" w:eastAsia="Lucida Sans Unicode" w:hAnsi="Times New Roman"/>
          <w:kern w:val="1"/>
          <w:sz w:val="24"/>
          <w:szCs w:val="24"/>
          <w:lang w:eastAsia="ar-SA"/>
        </w:rPr>
        <w:t xml:space="preserve"> od wad</w:t>
      </w:r>
      <w:r w:rsidR="000477B6">
        <w:rPr>
          <w:rFonts w:ascii="Times New Roman" w:eastAsia="Lucida Sans Unicode" w:hAnsi="Times New Roman"/>
          <w:kern w:val="1"/>
          <w:sz w:val="24"/>
          <w:szCs w:val="24"/>
          <w:lang w:eastAsia="ar-SA"/>
        </w:rPr>
        <w:t>, zgodnie z terminem okre</w:t>
      </w:r>
      <w:r w:rsidR="00192799">
        <w:rPr>
          <w:rFonts w:ascii="Times New Roman" w:eastAsia="Lucida Sans Unicode" w:hAnsi="Times New Roman"/>
          <w:kern w:val="1"/>
          <w:sz w:val="24"/>
          <w:szCs w:val="24"/>
          <w:lang w:eastAsia="ar-SA"/>
        </w:rPr>
        <w:t>ś</w:t>
      </w:r>
      <w:r w:rsidR="000477B6">
        <w:rPr>
          <w:rFonts w:ascii="Times New Roman" w:eastAsia="Lucida Sans Unicode" w:hAnsi="Times New Roman"/>
          <w:kern w:val="1"/>
          <w:sz w:val="24"/>
          <w:szCs w:val="24"/>
          <w:lang w:eastAsia="ar-SA"/>
        </w:rPr>
        <w:t xml:space="preserve">lonym w </w:t>
      </w:r>
      <w:r w:rsidR="00192799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§</w:t>
      </w:r>
      <w:r w:rsidR="00192799">
        <w:rPr>
          <w:rFonts w:ascii="Times New Roman" w:eastAsia="Lucida Sans Unicode" w:hAnsi="Times New Roman"/>
          <w:kern w:val="1"/>
          <w:sz w:val="24"/>
          <w:szCs w:val="24"/>
          <w:lang w:eastAsia="ar-SA"/>
        </w:rPr>
        <w:t xml:space="preserve"> 5 ust. 3 i 4 umowy </w:t>
      </w:r>
      <w:r>
        <w:rPr>
          <w:rFonts w:ascii="Times New Roman" w:eastAsia="Lucida Sans Unicode" w:hAnsi="Times New Roman"/>
          <w:kern w:val="1"/>
          <w:sz w:val="24"/>
          <w:szCs w:val="24"/>
          <w:lang w:eastAsia="ar-SA"/>
        </w:rPr>
        <w:t xml:space="preserve"> lub przerwał wymian</w:t>
      </w:r>
      <w:r w:rsidR="006932D4">
        <w:rPr>
          <w:rFonts w:ascii="Times New Roman" w:eastAsia="Lucida Sans Unicode" w:hAnsi="Times New Roman"/>
          <w:kern w:val="1"/>
          <w:sz w:val="24"/>
          <w:szCs w:val="24"/>
          <w:lang w:eastAsia="ar-SA"/>
        </w:rPr>
        <w:t>ę towaru na wolny od wad</w:t>
      </w:r>
      <w:r w:rsidR="00192799">
        <w:rPr>
          <w:rFonts w:ascii="Times New Roman" w:eastAsia="Lucida Sans Unicode" w:hAnsi="Times New Roman"/>
          <w:kern w:val="1"/>
          <w:sz w:val="24"/>
          <w:szCs w:val="24"/>
          <w:lang w:eastAsia="ar-SA"/>
        </w:rPr>
        <w:t xml:space="preserve">. </w:t>
      </w:r>
    </w:p>
    <w:p w14:paraId="24F9241D" w14:textId="72BE4E51" w:rsidR="00E974B7" w:rsidRPr="005C09FE" w:rsidRDefault="005C09FE" w:rsidP="000351A4">
      <w:pPr>
        <w:widowControl w:val="0"/>
        <w:suppressAutoHyphens/>
        <w:spacing w:after="0" w:line="240" w:lineRule="auto"/>
        <w:ind w:left="284" w:hanging="284"/>
        <w:jc w:val="both"/>
        <w:rPr>
          <w:rFonts w:ascii="Times New Roman" w:eastAsia="Lucida Sans Unicode" w:hAnsi="Times New Roman"/>
          <w:kern w:val="1"/>
          <w:sz w:val="24"/>
          <w:szCs w:val="24"/>
          <w:lang w:eastAsia="ar-SA"/>
        </w:rPr>
      </w:pPr>
      <w:r>
        <w:rPr>
          <w:rFonts w:ascii="Times New Roman" w:eastAsia="Lucida Sans Unicode" w:hAnsi="Times New Roman"/>
          <w:kern w:val="1"/>
          <w:sz w:val="24"/>
          <w:szCs w:val="24"/>
          <w:lang w:eastAsia="ar-SA"/>
        </w:rPr>
        <w:t xml:space="preserve">4. </w:t>
      </w:r>
      <w:r w:rsidR="00E974B7" w:rsidRPr="00791151">
        <w:rPr>
          <w:rFonts w:ascii="Times New Roman" w:hAnsi="Times New Roman"/>
          <w:sz w:val="24"/>
          <w:szCs w:val="24"/>
        </w:rPr>
        <w:t>Zamawiający może odstąpić od umowy w terminie 30 dni od dnia powzięcia wiadomości o zaistnieniu istotnej zmiany okoliczności powodującej, że wykonanie umowy nie leży w interesie publicznym, czego nie można było przewidzieć w chwili zawarcia umowy, lub dalsze wykonywanie umowy może zagrozić podstawowemu interesowi bezpieczeństwa państwa lub bezpieczeństwu publicznemu</w:t>
      </w:r>
      <w:r w:rsidR="009C1E56">
        <w:rPr>
          <w:rFonts w:ascii="Times New Roman" w:hAnsi="Times New Roman"/>
          <w:sz w:val="24"/>
          <w:szCs w:val="24"/>
        </w:rPr>
        <w:t>.</w:t>
      </w:r>
    </w:p>
    <w:p w14:paraId="53F9E3DA" w14:textId="661AABAD" w:rsidR="001252F6" w:rsidRPr="00DC6251" w:rsidRDefault="005C09FE" w:rsidP="005C09FE">
      <w:pPr>
        <w:widowControl w:val="0"/>
        <w:suppressAutoHyphens/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 </w:t>
      </w:r>
      <w:r w:rsidR="001252F6" w:rsidRPr="00DC6251">
        <w:rPr>
          <w:rFonts w:ascii="Times New Roman" w:eastAsia="Calibri" w:hAnsi="Times New Roman" w:cs="Times New Roman"/>
          <w:noProof w:val="0"/>
          <w:sz w:val="24"/>
          <w:szCs w:val="24"/>
        </w:rPr>
        <w:t>W razie trzykrotne</w:t>
      </w:r>
      <w:r w:rsidR="00AD460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j zwłoki w </w:t>
      </w:r>
      <w:r w:rsidR="00707C50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dostaw</w:t>
      </w:r>
      <w:r w:rsidR="00AD4601">
        <w:rPr>
          <w:rFonts w:ascii="Times New Roman" w:eastAsia="Calibri" w:hAnsi="Times New Roman" w:cs="Times New Roman"/>
          <w:noProof w:val="0"/>
          <w:sz w:val="24"/>
          <w:szCs w:val="24"/>
        </w:rPr>
        <w:t>ach</w:t>
      </w:r>
      <w:r w:rsidR="001252F6" w:rsidRPr="00DC625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w okresie objętym umową, Zamawiający zastrzega sobie prawo do odstąpienia od umowy z przyczyn leżących po stronie Wykonawcy.</w:t>
      </w:r>
    </w:p>
    <w:p w14:paraId="08A08E98" w14:textId="3F2D343A" w:rsidR="001252F6" w:rsidRPr="00BE71A2" w:rsidRDefault="005C09FE" w:rsidP="005C09FE">
      <w:pPr>
        <w:tabs>
          <w:tab w:val="left" w:pos="36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6. </w:t>
      </w:r>
      <w:r w:rsidR="001252F6" w:rsidRPr="00DC625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 przypadku zwłoki która stanowi opóźnienie z winy Wykonawcy w zakresie dostawy zamawianego asortymentu z przyczyn powstałych po stronie Wykonawcy, Wykonawcy naliczone zostaną kary – za każdy dzień zwłoki – po 0,5 % </w:t>
      </w:r>
      <w:r w:rsidR="001252F6" w:rsidRPr="00B60B54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 xml:space="preserve">wartości </w:t>
      </w:r>
      <w:r w:rsidR="00B60B54" w:rsidRPr="00B60B54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netto</w:t>
      </w:r>
      <w:r w:rsidR="00B60B54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 w:rsidR="001252F6" w:rsidRPr="00DC625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nie zrealizowanej w terminie dostawy </w:t>
      </w:r>
      <w:bookmarkStart w:id="6" w:name="_Hlk93315145"/>
      <w:r w:rsidR="001252F6" w:rsidRPr="00DC625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nie mniej niż </w:t>
      </w:r>
      <w:r w:rsidR="005627E5">
        <w:rPr>
          <w:rFonts w:ascii="Times New Roman" w:eastAsia="Calibri" w:hAnsi="Times New Roman" w:cs="Times New Roman"/>
          <w:noProof w:val="0"/>
          <w:sz w:val="24"/>
          <w:szCs w:val="24"/>
        </w:rPr>
        <w:t>100,00</w:t>
      </w:r>
      <w:r w:rsidR="001252F6" w:rsidRPr="00DC625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zł dziennie, nie więcej jednak niż łącznie 30 % wartości </w:t>
      </w:r>
      <w:r w:rsidR="001252F6" w:rsidRPr="00BE71A2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umowy</w:t>
      </w:r>
      <w:r w:rsidR="00BE71A2" w:rsidRPr="00BE71A2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 xml:space="preserve"> netto</w:t>
      </w:r>
      <w:r w:rsidR="001252F6" w:rsidRPr="00BE71A2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.</w:t>
      </w:r>
    </w:p>
    <w:bookmarkEnd w:id="6"/>
    <w:p w14:paraId="128B22D5" w14:textId="6B907629" w:rsidR="001252F6" w:rsidRPr="00C374E1" w:rsidRDefault="005C09FE" w:rsidP="005C09FE">
      <w:pPr>
        <w:tabs>
          <w:tab w:val="left" w:pos="36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7. </w:t>
      </w:r>
      <w:r w:rsidR="001252F6"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 przypadku rozwiązania umowy z przyczyn leżących po stronie Wykonawcy, zapłaci on Zamawiającemu karę umowną w wysokości 20 % wartości niezrealizowanej części umowy, nie mniej jednak aniżeli 5 % wartości </w:t>
      </w:r>
      <w:r w:rsidR="001252F6" w:rsidRPr="00206AFF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całej umowy</w:t>
      </w:r>
      <w:r w:rsidR="00206AFF" w:rsidRPr="00206AFF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 xml:space="preserve"> netto</w:t>
      </w:r>
      <w:r w:rsidR="001252F6"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. W przypadku odstąpienia od umowy kary naliczone za </w:t>
      </w:r>
      <w:r w:rsidR="0053267B">
        <w:rPr>
          <w:rFonts w:ascii="Times New Roman" w:eastAsia="Calibri" w:hAnsi="Times New Roman" w:cs="Times New Roman"/>
          <w:noProof w:val="0"/>
          <w:sz w:val="24"/>
          <w:szCs w:val="24"/>
        </w:rPr>
        <w:t>zwłokę</w:t>
      </w:r>
      <w:r w:rsidR="001252F6"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do czasu rozwiązania umowy, </w:t>
      </w:r>
      <w:r w:rsidR="00D2315B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nie </w:t>
      </w:r>
      <w:r w:rsidR="001252F6"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kumulują się z karą za odstąpienie. </w:t>
      </w:r>
    </w:p>
    <w:p w14:paraId="7EC3EF09" w14:textId="2C06726F" w:rsidR="001252F6" w:rsidRDefault="005C09FE" w:rsidP="005C09FE">
      <w:pPr>
        <w:tabs>
          <w:tab w:val="left" w:pos="720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8. </w:t>
      </w:r>
      <w:r w:rsidR="001252F6"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Niezależnie od kar umownych Zamawiający zastrzega sobie prawo żądania odszkodowania przekraczającego wartość zastrzeżonych kar umownych w szczególności wyrównania strat wynikających z różnic w cenie i kosztach dostawy wynikających konieczności realizacji przedmiotu zamówienia u innego dostawcy. </w:t>
      </w:r>
    </w:p>
    <w:p w14:paraId="3DB62C2C" w14:textId="350343CB" w:rsidR="001252F6" w:rsidRPr="00C374E1" w:rsidRDefault="005C09FE" w:rsidP="005C09FE">
      <w:pPr>
        <w:tabs>
          <w:tab w:val="left" w:pos="720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9. </w:t>
      </w:r>
      <w:r w:rsidR="001252F6"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Prawo do odstąpienia od umowy oraz naliczania kar umownych obowiązuje niezależnie od uchybień w ramach poszczególnych pakietów, na jakie zawarto niniejszą umowę.</w:t>
      </w:r>
    </w:p>
    <w:p w14:paraId="10C97039" w14:textId="13FB0E33" w:rsidR="001252F6" w:rsidRDefault="009C1E56" w:rsidP="002A6E85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left="284" w:hanging="426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>1</w:t>
      </w:r>
      <w:r w:rsidR="005C09FE">
        <w:rPr>
          <w:rFonts w:ascii="Times New Roman" w:eastAsia="Calibri" w:hAnsi="Times New Roman" w:cs="Times New Roman"/>
          <w:noProof w:val="0"/>
          <w:sz w:val="24"/>
          <w:szCs w:val="24"/>
        </w:rPr>
        <w:t>0</w:t>
      </w: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. </w:t>
      </w:r>
      <w:r w:rsidR="001252F6"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Zamawiający w razie zwłoki Wykonawcy może, po pisemnym uprzedzeniu Wykonawcy i wyznaczeniu mu ostatecznego terminu wykonania obowiązków, powierzyć wykonanie umowy jak również zlecić wykonywanie określonych dostaw osobie trzeciej na koszt i ryzyko Wykonawcy. To samo dotyczy sytuacji, gdy Wykonawca </w:t>
      </w:r>
      <w:r w:rsidR="009E6506">
        <w:rPr>
          <w:rFonts w:ascii="Times New Roman" w:eastAsia="Calibri" w:hAnsi="Times New Roman" w:cs="Times New Roman"/>
          <w:noProof w:val="0"/>
          <w:sz w:val="24"/>
          <w:szCs w:val="24"/>
        </w:rPr>
        <w:t>dopuszcz</w:t>
      </w:r>
      <w:r w:rsidR="001F5C3A">
        <w:rPr>
          <w:rFonts w:ascii="Times New Roman" w:eastAsia="Calibri" w:hAnsi="Times New Roman" w:cs="Times New Roman"/>
          <w:noProof w:val="0"/>
          <w:sz w:val="24"/>
          <w:szCs w:val="24"/>
        </w:rPr>
        <w:t>a</w:t>
      </w:r>
      <w:r w:rsidR="009E6506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się zwłoki</w:t>
      </w:r>
      <w:r w:rsidR="001252F6"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 w:rsidR="005964D1">
        <w:rPr>
          <w:rFonts w:ascii="Times New Roman" w:eastAsia="Calibri" w:hAnsi="Times New Roman" w:cs="Times New Roman"/>
          <w:noProof w:val="0"/>
          <w:sz w:val="24"/>
          <w:szCs w:val="24"/>
        </w:rPr>
        <w:t>w wykonaniu</w:t>
      </w:r>
      <w:r w:rsidR="001252F6"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umowy lub poszczególnych dostaw w taki sposób, że istnieje realne zagrożenie, że nie wykona umowy lub poszczególnych dostaw w terminie. Wykonawca zobowiązany będzie w szczególności do wyrównania strat wynikających z różnic w cenie i kosztach dostawy wynikających</w:t>
      </w:r>
      <w:r w:rsidR="00162F08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z </w:t>
      </w:r>
      <w:r w:rsidR="001252F6"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konieczności realizacji przedmiotu zamówienia u innego dostawcy.</w:t>
      </w:r>
    </w:p>
    <w:p w14:paraId="1AE30530" w14:textId="78E67220" w:rsidR="001252F6" w:rsidRPr="005C09FE" w:rsidRDefault="005C09FE" w:rsidP="002A6E85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left="284" w:hanging="426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11. </w:t>
      </w:r>
      <w:r w:rsidR="001252F6" w:rsidRPr="005C09FE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Wykonanie zastępcze, o którym mowa w </w:t>
      </w:r>
      <w:r w:rsidR="0099371A" w:rsidRPr="005C09FE">
        <w:rPr>
          <w:rFonts w:ascii="Times New Roman" w:eastAsia="Calibri" w:hAnsi="Times New Roman" w:cs="Times New Roman"/>
          <w:bCs/>
          <w:noProof w:val="0"/>
          <w:sz w:val="24"/>
          <w:szCs w:val="24"/>
        </w:rPr>
        <w:t xml:space="preserve">§ 6 </w:t>
      </w:r>
      <w:r w:rsidR="001252F6" w:rsidRPr="005C09FE">
        <w:rPr>
          <w:rFonts w:ascii="Times New Roman" w:eastAsia="Calibri" w:hAnsi="Times New Roman" w:cs="Times New Roman"/>
          <w:bCs/>
          <w:noProof w:val="0"/>
          <w:sz w:val="24"/>
          <w:szCs w:val="24"/>
        </w:rPr>
        <w:t>p</w:t>
      </w:r>
      <w:r w:rsidR="00815472" w:rsidRPr="005C09FE">
        <w:rPr>
          <w:rFonts w:ascii="Times New Roman" w:eastAsia="Calibri" w:hAnsi="Times New Roman" w:cs="Times New Roman"/>
          <w:bCs/>
          <w:noProof w:val="0"/>
          <w:sz w:val="24"/>
          <w:szCs w:val="24"/>
        </w:rPr>
        <w:t>kt</w:t>
      </w:r>
      <w:r w:rsidR="001252F6" w:rsidRPr="005C09FE">
        <w:rPr>
          <w:rFonts w:ascii="Times New Roman" w:eastAsia="Calibri" w:hAnsi="Times New Roman" w:cs="Times New Roman"/>
          <w:bCs/>
          <w:noProof w:val="0"/>
          <w:sz w:val="24"/>
          <w:szCs w:val="24"/>
        </w:rPr>
        <w:t>.</w:t>
      </w:r>
      <w:r w:rsidR="008C7B82" w:rsidRPr="005C09FE">
        <w:rPr>
          <w:rFonts w:ascii="Times New Roman" w:eastAsia="Calibri" w:hAnsi="Times New Roman" w:cs="Times New Roman"/>
          <w:bCs/>
          <w:noProof w:val="0"/>
          <w:sz w:val="24"/>
          <w:szCs w:val="24"/>
        </w:rPr>
        <w:t>1</w:t>
      </w:r>
      <w:r w:rsidR="00DD542A">
        <w:rPr>
          <w:rFonts w:ascii="Times New Roman" w:eastAsia="Calibri" w:hAnsi="Times New Roman" w:cs="Times New Roman"/>
          <w:bCs/>
          <w:noProof w:val="0"/>
          <w:sz w:val="24"/>
          <w:szCs w:val="24"/>
        </w:rPr>
        <w:t>0</w:t>
      </w:r>
      <w:r w:rsidR="004F075A" w:rsidRPr="005C09FE">
        <w:rPr>
          <w:rFonts w:ascii="Times New Roman" w:eastAsia="Calibri" w:hAnsi="Times New Roman" w:cs="Times New Roman"/>
          <w:bCs/>
          <w:noProof w:val="0"/>
          <w:sz w:val="24"/>
          <w:szCs w:val="24"/>
        </w:rPr>
        <w:t xml:space="preserve"> </w:t>
      </w:r>
      <w:r w:rsidR="0099371A" w:rsidRPr="005C09FE">
        <w:rPr>
          <w:rFonts w:ascii="Times New Roman" w:eastAsia="Calibri" w:hAnsi="Times New Roman" w:cs="Times New Roman"/>
          <w:bCs/>
          <w:noProof w:val="0"/>
          <w:sz w:val="24"/>
          <w:szCs w:val="24"/>
        </w:rPr>
        <w:t>umowy</w:t>
      </w:r>
      <w:r w:rsidR="00B37CF5" w:rsidRPr="005C09FE">
        <w:rPr>
          <w:rFonts w:ascii="Times New Roman" w:eastAsia="Calibri" w:hAnsi="Times New Roman" w:cs="Times New Roman"/>
          <w:bCs/>
          <w:noProof w:val="0"/>
          <w:sz w:val="24"/>
          <w:szCs w:val="24"/>
        </w:rPr>
        <w:t xml:space="preserve"> </w:t>
      </w:r>
      <w:r w:rsidR="001252F6" w:rsidRPr="005C09FE">
        <w:rPr>
          <w:rFonts w:ascii="Times New Roman" w:eastAsia="Calibri" w:hAnsi="Times New Roman" w:cs="Times New Roman"/>
          <w:bCs/>
          <w:noProof w:val="0"/>
          <w:sz w:val="24"/>
          <w:szCs w:val="24"/>
        </w:rPr>
        <w:t>zwalania</w:t>
      </w:r>
      <w:r w:rsidR="001252F6" w:rsidRPr="005C09FE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Wykonawc</w:t>
      </w:r>
      <w:r w:rsidR="00AF2F91" w:rsidRPr="005C09FE">
        <w:rPr>
          <w:rFonts w:ascii="Times New Roman" w:eastAsia="Calibri" w:hAnsi="Times New Roman" w:cs="Times New Roman"/>
          <w:noProof w:val="0"/>
          <w:sz w:val="24"/>
          <w:szCs w:val="24"/>
        </w:rPr>
        <w:t>ę</w:t>
      </w:r>
      <w:r w:rsidR="001252F6" w:rsidRPr="005C09FE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z obowiązku zapłaty kar umownych</w:t>
      </w:r>
      <w:r w:rsidR="002B0DD4" w:rsidRPr="005C09FE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, </w:t>
      </w:r>
      <w:r w:rsidR="00AF2F91" w:rsidRPr="005C09FE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z tytułu zwłoki w wykonaniu umowy. </w:t>
      </w:r>
    </w:p>
    <w:p w14:paraId="6B2AFFC6" w14:textId="75FECC01" w:rsidR="00D25A30" w:rsidRDefault="00D25A30" w:rsidP="002A6E85">
      <w:pPr>
        <w:pStyle w:val="Akapitzlist"/>
        <w:numPr>
          <w:ilvl w:val="0"/>
          <w:numId w:val="18"/>
        </w:numPr>
        <w:tabs>
          <w:tab w:val="left" w:pos="426"/>
          <w:tab w:val="left" w:pos="5245"/>
        </w:tabs>
        <w:overflowPunct w:val="0"/>
        <w:autoSpaceDE w:val="0"/>
        <w:autoSpaceDN w:val="0"/>
        <w:adjustRightInd w:val="0"/>
        <w:spacing w:after="0" w:line="240" w:lineRule="auto"/>
        <w:ind w:left="284" w:hanging="426"/>
        <w:jc w:val="both"/>
        <w:textAlignment w:val="baseline"/>
        <w:rPr>
          <w:rFonts w:ascii="Times New Roman" w:eastAsia="Calibri" w:hAnsi="Times New Roman" w:cs="Times New Roman"/>
          <w:b/>
          <w:bCs/>
          <w:i/>
          <w:iCs/>
          <w:noProof w:val="0"/>
          <w:sz w:val="24"/>
          <w:szCs w:val="24"/>
        </w:rPr>
      </w:pPr>
      <w:r w:rsidRPr="009C1E56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 xml:space="preserve">Łączna maksymalna wysokość kar umownych, których mogą dochodzić Strony umowy </w:t>
      </w:r>
      <w:r w:rsidR="007D10F3" w:rsidRPr="009C1E56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 xml:space="preserve">wynosi </w:t>
      </w:r>
      <w:r w:rsidR="00A12CD6" w:rsidRPr="009C1E56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30</w:t>
      </w:r>
      <w:r w:rsidR="007D10F3" w:rsidRPr="009C1E56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% wartości netto umowy</w:t>
      </w:r>
      <w:r w:rsidR="007D10F3" w:rsidRPr="009C1E56">
        <w:rPr>
          <w:rFonts w:ascii="Times New Roman" w:eastAsia="Calibri" w:hAnsi="Times New Roman" w:cs="Times New Roman"/>
          <w:b/>
          <w:bCs/>
          <w:i/>
          <w:iCs/>
          <w:noProof w:val="0"/>
          <w:sz w:val="24"/>
          <w:szCs w:val="24"/>
        </w:rPr>
        <w:t xml:space="preserve">. </w:t>
      </w:r>
      <w:r w:rsidRPr="009C1E56">
        <w:rPr>
          <w:rFonts w:ascii="Times New Roman" w:eastAsia="Calibri" w:hAnsi="Times New Roman" w:cs="Times New Roman"/>
          <w:b/>
          <w:bCs/>
          <w:i/>
          <w:iCs/>
          <w:noProof w:val="0"/>
          <w:sz w:val="24"/>
          <w:szCs w:val="24"/>
        </w:rPr>
        <w:t xml:space="preserve"> </w:t>
      </w:r>
    </w:p>
    <w:bookmarkEnd w:id="5"/>
    <w:p w14:paraId="15F7EC79" w14:textId="77777777" w:rsidR="00BF23A0" w:rsidRDefault="00BF23A0" w:rsidP="002A6E85">
      <w:pPr>
        <w:pStyle w:val="Akapitzlist"/>
        <w:tabs>
          <w:tab w:val="left" w:pos="426"/>
          <w:tab w:val="left" w:pos="5245"/>
        </w:tabs>
        <w:overflowPunct w:val="0"/>
        <w:autoSpaceDE w:val="0"/>
        <w:autoSpaceDN w:val="0"/>
        <w:adjustRightInd w:val="0"/>
        <w:spacing w:after="0" w:line="240" w:lineRule="auto"/>
        <w:ind w:left="284" w:hanging="426"/>
        <w:jc w:val="both"/>
        <w:textAlignment w:val="baseline"/>
        <w:rPr>
          <w:rFonts w:ascii="Times New Roman" w:eastAsia="Calibri" w:hAnsi="Times New Roman" w:cs="Times New Roman"/>
          <w:b/>
          <w:bCs/>
          <w:i/>
          <w:iCs/>
          <w:noProof w:val="0"/>
          <w:sz w:val="24"/>
          <w:szCs w:val="24"/>
        </w:rPr>
      </w:pPr>
    </w:p>
    <w:p w14:paraId="1CDF0819" w14:textId="78CF2A73" w:rsidR="00CB7310" w:rsidRPr="00CB7310" w:rsidRDefault="00CB7310" w:rsidP="00CB731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noProof w:val="0"/>
          <w:color w:val="000000"/>
          <w:sz w:val="24"/>
          <w:szCs w:val="24"/>
        </w:rPr>
      </w:pPr>
      <w:r w:rsidRPr="00CB7310">
        <w:rPr>
          <w:rFonts w:ascii="Times New Roman" w:eastAsia="Calibri" w:hAnsi="Times New Roman" w:cs="Times New Roman"/>
          <w:b/>
          <w:noProof w:val="0"/>
          <w:color w:val="000000"/>
          <w:sz w:val="24"/>
          <w:szCs w:val="24"/>
        </w:rPr>
        <w:t>§7</w:t>
      </w:r>
    </w:p>
    <w:p w14:paraId="334665DF" w14:textId="77777777" w:rsidR="00CB7310" w:rsidRDefault="00CB7310" w:rsidP="00CB731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noProof w:val="0"/>
          <w:color w:val="000000"/>
          <w:sz w:val="24"/>
          <w:szCs w:val="24"/>
          <w:u w:val="single"/>
        </w:rPr>
      </w:pPr>
      <w:r>
        <w:rPr>
          <w:rFonts w:ascii="Times New Roman" w:eastAsia="Calibri" w:hAnsi="Times New Roman" w:cs="Times New Roman"/>
          <w:b/>
          <w:bCs/>
          <w:noProof w:val="0"/>
          <w:color w:val="000000"/>
          <w:sz w:val="24"/>
          <w:szCs w:val="24"/>
          <w:u w:val="single"/>
        </w:rPr>
        <w:t>PODWYKONAWSTWO</w:t>
      </w:r>
    </w:p>
    <w:p w14:paraId="2EBEFE18" w14:textId="77777777" w:rsidR="00CB7310" w:rsidRDefault="00CB7310" w:rsidP="00CB731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i/>
          <w:iCs/>
          <w:noProof w:val="0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color w:val="000000"/>
          <w:sz w:val="24"/>
          <w:szCs w:val="24"/>
        </w:rPr>
        <w:t>(z</w:t>
      </w:r>
      <w:r>
        <w:rPr>
          <w:rFonts w:ascii="Times New Roman" w:eastAsia="Calibri" w:hAnsi="Times New Roman" w:cs="Times New Roman"/>
          <w:i/>
          <w:iCs/>
          <w:noProof w:val="0"/>
          <w:color w:val="000000"/>
          <w:sz w:val="24"/>
          <w:szCs w:val="24"/>
        </w:rPr>
        <w:t>astosowanie zapisów niniejszego paragrafu uzależnione jest od deklaracji Wykonawcy)</w:t>
      </w:r>
    </w:p>
    <w:p w14:paraId="7026AFA4" w14:textId="77777777" w:rsidR="00CB7310" w:rsidRDefault="00CB7310" w:rsidP="00CB731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noProof w:val="0"/>
          <w:color w:val="000000"/>
          <w:sz w:val="24"/>
          <w:szCs w:val="24"/>
        </w:rPr>
      </w:pPr>
    </w:p>
    <w:p w14:paraId="3B015CB1" w14:textId="77777777" w:rsidR="00D55DCD" w:rsidRDefault="00CB7310" w:rsidP="00B82C19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noProof w:val="0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color w:val="000000"/>
          <w:sz w:val="24"/>
          <w:szCs w:val="24"/>
        </w:rPr>
        <w:t>Wykonawca wykona przedmiot umowy własnymi siłami/przy udziale podwykonawców.</w:t>
      </w:r>
    </w:p>
    <w:p w14:paraId="172D0703" w14:textId="35F4AF5D" w:rsidR="00CB7310" w:rsidRDefault="00CB7310" w:rsidP="00B82C19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noProof w:val="0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color w:val="000000"/>
          <w:sz w:val="24"/>
          <w:szCs w:val="24"/>
        </w:rPr>
        <w:lastRenderedPageBreak/>
        <w:t xml:space="preserve">Wykonawca powierzy podwykonawcom wykonanie następujących dostaw stanowiących część przedmiotu niniejszej umowy: </w:t>
      </w:r>
      <w:r w:rsidR="00193E39">
        <w:rPr>
          <w:rFonts w:ascii="Times New Roman" w:eastAsia="Calibri" w:hAnsi="Times New Roman" w:cs="Times New Roman"/>
          <w:noProof w:val="0"/>
          <w:color w:val="000000"/>
          <w:sz w:val="24"/>
          <w:szCs w:val="24"/>
        </w:rPr>
        <w:t>....................................................................................</w:t>
      </w:r>
      <w:r>
        <w:rPr>
          <w:rFonts w:ascii="Times New Roman" w:eastAsia="Calibri" w:hAnsi="Times New Roman" w:cs="Times New Roman"/>
          <w:noProof w:val="0"/>
          <w:color w:val="000000"/>
          <w:sz w:val="24"/>
          <w:szCs w:val="24"/>
        </w:rPr>
        <w:t xml:space="preserve"> </w:t>
      </w:r>
    </w:p>
    <w:p w14:paraId="10852623" w14:textId="77777777" w:rsidR="00CB7310" w:rsidRDefault="00CB7310" w:rsidP="00B82C19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noProof w:val="0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color w:val="000000"/>
          <w:sz w:val="24"/>
          <w:szCs w:val="24"/>
        </w:rPr>
        <w:t xml:space="preserve">Powierzenie wykonania części przedmiotu umowy podwykonawcy nie wyłącza obowiązku spełnienia przez Wykonawcę wszystkich wymogów określonych postanowieniami niniejszej umowy. </w:t>
      </w:r>
    </w:p>
    <w:p w14:paraId="3CB30BBA" w14:textId="2A5BB4C3" w:rsidR="00CB7310" w:rsidRDefault="00CB7310" w:rsidP="00B82C19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b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color w:val="000000"/>
          <w:sz w:val="24"/>
          <w:szCs w:val="24"/>
        </w:rPr>
        <w:t>Wykonawca uprawniony jest do powierzenia wykonania części przedmiotu umowy podwykonawcy, zmiany</w:t>
      </w:r>
      <w:r w:rsidR="00EC654D">
        <w:rPr>
          <w:rFonts w:ascii="Times New Roman" w:eastAsia="Calibri" w:hAnsi="Times New Roman" w:cs="Times New Roman"/>
          <w:noProof w:val="0"/>
          <w:color w:val="000000"/>
          <w:sz w:val="24"/>
          <w:szCs w:val="24"/>
        </w:rPr>
        <w:t xml:space="preserve"> podwykonawcy</w:t>
      </w:r>
      <w:r>
        <w:rPr>
          <w:rFonts w:ascii="Times New Roman" w:eastAsia="Calibri" w:hAnsi="Times New Roman" w:cs="Times New Roman"/>
          <w:noProof w:val="0"/>
          <w:color w:val="000000"/>
          <w:sz w:val="24"/>
          <w:szCs w:val="24"/>
        </w:rPr>
        <w:t xml:space="preserve"> albo rezygnacji z podwykonawcy. Do powierzenia wykonania części przedmiotu umowy  podwykonawcy, zmiany</w:t>
      </w:r>
      <w:r w:rsidR="00EC654D">
        <w:rPr>
          <w:rFonts w:ascii="Times New Roman" w:eastAsia="Calibri" w:hAnsi="Times New Roman" w:cs="Times New Roman"/>
          <w:noProof w:val="0"/>
          <w:color w:val="000000"/>
          <w:sz w:val="24"/>
          <w:szCs w:val="24"/>
        </w:rPr>
        <w:t xml:space="preserve"> podwykonawcy</w:t>
      </w:r>
      <w:r>
        <w:rPr>
          <w:rFonts w:ascii="Times New Roman" w:eastAsia="Calibri" w:hAnsi="Times New Roman" w:cs="Times New Roman"/>
          <w:noProof w:val="0"/>
          <w:color w:val="000000"/>
          <w:sz w:val="24"/>
          <w:szCs w:val="24"/>
        </w:rPr>
        <w:t xml:space="preserve">, wykluczenia lub rezygnacji z podwykonawcy konieczna jest zgoda Zamawiającego w przypadku, o którym mowa w art. 427 ust. 4 ustawy Prawo zamówień publicznych. W pozostałych przypadkach zmiana podwykonawcy następuję za uprzednim poinformowaniem o tym fakcie Zamawiającego, dokonanym co najmniej na 5 dni przed dokonaniem zmiany podwykonawcy. </w:t>
      </w:r>
    </w:p>
    <w:p w14:paraId="12AE5332" w14:textId="77777777" w:rsidR="00CB7310" w:rsidRDefault="00CB7310" w:rsidP="00B82C19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>Wykonawca ponosi odpowiedzialność za dochowanie przez podwykonawców warunków niniejszej umowy oraz odpowiada za ich działania lub zaniechania jak za swoje własne.</w:t>
      </w:r>
      <w:r>
        <w:rPr>
          <w:rFonts w:ascii="Times New Roman" w:eastAsia="Calibri" w:hAnsi="Times New Roman" w:cs="Times New Roman"/>
          <w:b/>
          <w:noProof w:val="0"/>
          <w:sz w:val="24"/>
          <w:szCs w:val="24"/>
        </w:rPr>
        <w:t xml:space="preserve"> </w:t>
      </w:r>
    </w:p>
    <w:p w14:paraId="3EE3FADA" w14:textId="77777777" w:rsidR="00CB7310" w:rsidRDefault="00CB7310" w:rsidP="00B82C19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Wykonawca zobowiąże na piśmie Podwykonawcę do oznakowania dostawy- nazwą Wykonawcy, numerem zamówienia przesłanego Wykonawcy przez Zamawiającego oraz numerem umowy Zamawiającego z Wykonawcą. </w:t>
      </w:r>
    </w:p>
    <w:p w14:paraId="3B16B477" w14:textId="77777777" w:rsidR="00940689" w:rsidRDefault="00CB7310" w:rsidP="00B82C19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>Wykonawca nie może zlecić przyjmowania zamówień podwykonawcom ani również umożliwić im wystawiania faktur Zamawiającemu.</w:t>
      </w:r>
    </w:p>
    <w:p w14:paraId="69C63DE6" w14:textId="77777777" w:rsidR="007E6C69" w:rsidRDefault="004137DA" w:rsidP="00B82C19">
      <w:pPr>
        <w:pStyle w:val="Akapitzlist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noProof w:val="0"/>
          <w:color w:val="000000"/>
          <w:sz w:val="24"/>
          <w:szCs w:val="24"/>
        </w:rPr>
      </w:pPr>
      <w:r w:rsidRPr="007E6C69">
        <w:rPr>
          <w:rFonts w:ascii="Times New Roman" w:hAnsi="Times New Roman" w:cs="Times New Roman"/>
          <w:color w:val="000000"/>
          <w:sz w:val="24"/>
          <w:szCs w:val="24"/>
        </w:rPr>
        <w:t>Wykonawca zobowiązany jest na żądanie Zamawiającego udzielić mu wszelkich</w:t>
      </w:r>
      <w:r w:rsidRPr="007E6C69">
        <w:rPr>
          <w:rFonts w:ascii="Times New Roman" w:hAnsi="Times New Roman" w:cs="Times New Roman"/>
          <w:color w:val="000000"/>
          <w:sz w:val="24"/>
          <w:szCs w:val="24"/>
        </w:rPr>
        <w:br/>
        <w:t>informacji dotyczących podwykonawców.</w:t>
      </w:r>
      <w:r w:rsidR="007E6C69" w:rsidRPr="007E6C6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5F5EA4FB" w14:textId="77777777" w:rsidR="006E0705" w:rsidRDefault="006E0705" w:rsidP="009A619E">
      <w:pPr>
        <w:overflowPunct w:val="0"/>
        <w:autoSpaceDE w:val="0"/>
        <w:autoSpaceDN w:val="0"/>
        <w:adjustRightInd w:val="0"/>
        <w:spacing w:after="0" w:line="240" w:lineRule="auto"/>
        <w:ind w:left="3823" w:firstLine="425"/>
        <w:jc w:val="both"/>
        <w:textAlignment w:val="baseline"/>
        <w:rPr>
          <w:rFonts w:ascii="Times New Roman" w:eastAsia="Calibri" w:hAnsi="Times New Roman" w:cs="Times New Roman"/>
          <w:b/>
          <w:noProof w:val="0"/>
          <w:sz w:val="24"/>
          <w:szCs w:val="24"/>
        </w:rPr>
      </w:pPr>
    </w:p>
    <w:p w14:paraId="64D7AEF1" w14:textId="5137A916" w:rsidR="00C374E1" w:rsidRPr="00C374E1" w:rsidRDefault="00C374E1" w:rsidP="009A619E">
      <w:pPr>
        <w:overflowPunct w:val="0"/>
        <w:autoSpaceDE w:val="0"/>
        <w:autoSpaceDN w:val="0"/>
        <w:adjustRightInd w:val="0"/>
        <w:spacing w:after="0" w:line="240" w:lineRule="auto"/>
        <w:ind w:left="3823" w:firstLine="425"/>
        <w:jc w:val="both"/>
        <w:textAlignment w:val="baseline"/>
        <w:rPr>
          <w:rFonts w:ascii="Times New Roman" w:eastAsia="Calibri" w:hAnsi="Times New Roman" w:cs="Times New Roman"/>
          <w:b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</w:rPr>
        <w:t xml:space="preserve">§ </w:t>
      </w:r>
      <w:r w:rsidR="00CB7310">
        <w:rPr>
          <w:rFonts w:ascii="Times New Roman" w:eastAsia="Calibri" w:hAnsi="Times New Roman" w:cs="Times New Roman"/>
          <w:b/>
          <w:noProof w:val="0"/>
          <w:sz w:val="24"/>
          <w:szCs w:val="24"/>
        </w:rPr>
        <w:t>8</w:t>
      </w: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</w:rPr>
        <w:t>.</w:t>
      </w:r>
    </w:p>
    <w:p w14:paraId="415F48BD" w14:textId="77777777" w:rsidR="00C374E1" w:rsidRPr="00C374E1" w:rsidRDefault="00C374E1" w:rsidP="00C374E1">
      <w:pPr>
        <w:overflowPunct w:val="0"/>
        <w:autoSpaceDE w:val="0"/>
        <w:autoSpaceDN w:val="0"/>
        <w:adjustRightInd w:val="0"/>
        <w:spacing w:after="200" w:line="240" w:lineRule="auto"/>
        <w:jc w:val="center"/>
        <w:textAlignment w:val="baseline"/>
        <w:rPr>
          <w:rFonts w:ascii="Times New Roman" w:eastAsia="Calibri" w:hAnsi="Times New Roman" w:cs="Times New Roman"/>
          <w:b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  <w:u w:val="single"/>
        </w:rPr>
        <w:t>ARBITRAŻ</w:t>
      </w:r>
    </w:p>
    <w:p w14:paraId="7F7657CB" w14:textId="75F79F21" w:rsidR="00C374E1" w:rsidRPr="00CB4953" w:rsidRDefault="00C374E1" w:rsidP="00134CC4">
      <w:pPr>
        <w:pStyle w:val="Akapitzlist"/>
        <w:numPr>
          <w:ilvl w:val="1"/>
          <w:numId w:val="10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B4953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Wszelkie zmiany treści </w:t>
      </w:r>
      <w:r w:rsidR="00815472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CB4953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mowy wymagają formy pisemnej pod rygorem nieważności, </w:t>
      </w:r>
      <w:r w:rsidRPr="00CB4953">
        <w:rPr>
          <w:rFonts w:ascii="Times New Roman" w:eastAsia="Calibri" w:hAnsi="Times New Roman" w:cs="Times New Roman"/>
          <w:noProof w:val="0"/>
          <w:sz w:val="24"/>
          <w:szCs w:val="24"/>
        </w:rPr>
        <w:br/>
        <w:t xml:space="preserve">z wyłączeniem zmian wchodzących w życie z mocy prawa, które następować będą z dniem wejścia w życie odpowiednich przepisów. Strony zobowiązane są jednak w formie pisemnej zawiadamiać drugą stronę o zmianie ceny i okresie, w którym zmieniona cena obowiązuje. W takich przypadkach </w:t>
      </w:r>
      <w:r w:rsidR="00CB4953" w:rsidRPr="00CB4953">
        <w:rPr>
          <w:rFonts w:ascii="Times New Roman" w:eastAsia="Calibri" w:hAnsi="Times New Roman" w:cs="Times New Roman"/>
          <w:noProof w:val="0"/>
          <w:sz w:val="24"/>
          <w:szCs w:val="24"/>
        </w:rPr>
        <w:t>s</w:t>
      </w:r>
      <w:r w:rsidRPr="00CB4953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trony będą zobowiązane do zawierania pisemnych aneksów do </w:t>
      </w:r>
      <w:r w:rsidR="00815472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CB4953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mowy. </w:t>
      </w:r>
    </w:p>
    <w:p w14:paraId="45B998B6" w14:textId="5ECE6677" w:rsidR="00C374E1" w:rsidRPr="00CB4953" w:rsidRDefault="00C374E1" w:rsidP="00134CC4">
      <w:pPr>
        <w:pStyle w:val="Akapitzlist"/>
        <w:numPr>
          <w:ilvl w:val="1"/>
          <w:numId w:val="10"/>
        </w:numPr>
        <w:tabs>
          <w:tab w:val="left" w:pos="284"/>
          <w:tab w:val="left" w:pos="720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B4953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Wszelkie kontrowersje wynikające z realizacji </w:t>
      </w:r>
      <w:r w:rsidR="00815472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CB4953">
        <w:rPr>
          <w:rFonts w:ascii="Times New Roman" w:eastAsia="Calibri" w:hAnsi="Times New Roman" w:cs="Times New Roman"/>
          <w:noProof w:val="0"/>
          <w:sz w:val="24"/>
          <w:szCs w:val="24"/>
        </w:rPr>
        <w:t>mowy strony zobowiązują się rozwiązać na zasadach wzajemnego zrozumienia.</w:t>
      </w:r>
    </w:p>
    <w:p w14:paraId="7C246AD6" w14:textId="5EE7178A" w:rsidR="00C374E1" w:rsidRDefault="00C374E1" w:rsidP="00134CC4">
      <w:pPr>
        <w:pStyle w:val="Akapitzlist"/>
        <w:numPr>
          <w:ilvl w:val="1"/>
          <w:numId w:val="10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B4953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Właściwym do rozpoznania sporów wynikłych na tle realizacji niniejszej </w:t>
      </w:r>
      <w:r w:rsidR="00815472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CB4953">
        <w:rPr>
          <w:rFonts w:ascii="Times New Roman" w:eastAsia="Calibri" w:hAnsi="Times New Roman" w:cs="Times New Roman"/>
          <w:noProof w:val="0"/>
          <w:sz w:val="24"/>
          <w:szCs w:val="24"/>
        </w:rPr>
        <w:t>mowy jest sąd właściwy miejscowo dla siedziby Zamawiającego.</w:t>
      </w:r>
    </w:p>
    <w:p w14:paraId="627EEC7C" w14:textId="77777777" w:rsidR="0085051D" w:rsidRDefault="0085051D" w:rsidP="0085051D">
      <w:pPr>
        <w:pStyle w:val="Akapitzlist"/>
        <w:overflowPunct w:val="0"/>
        <w:autoSpaceDE w:val="0"/>
        <w:autoSpaceDN w:val="0"/>
        <w:adjustRightInd w:val="0"/>
        <w:spacing w:after="0" w:line="240" w:lineRule="auto"/>
        <w:ind w:left="426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</w:p>
    <w:p w14:paraId="1C238317" w14:textId="28FB22FB" w:rsidR="00C374E1" w:rsidRPr="00C374E1" w:rsidRDefault="00C374E1" w:rsidP="009A619E">
      <w:pPr>
        <w:overflowPunct w:val="0"/>
        <w:autoSpaceDE w:val="0"/>
        <w:autoSpaceDN w:val="0"/>
        <w:adjustRightInd w:val="0"/>
        <w:spacing w:after="0" w:line="240" w:lineRule="auto"/>
        <w:ind w:left="283" w:hanging="283"/>
        <w:jc w:val="center"/>
        <w:textAlignment w:val="baseline"/>
        <w:rPr>
          <w:rFonts w:ascii="Times New Roman" w:eastAsia="Calibri" w:hAnsi="Times New Roman" w:cs="Times New Roman"/>
          <w:b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</w:rPr>
        <w:t xml:space="preserve">§ </w:t>
      </w:r>
      <w:r w:rsidR="00CB7310">
        <w:rPr>
          <w:rFonts w:ascii="Times New Roman" w:eastAsia="Calibri" w:hAnsi="Times New Roman" w:cs="Times New Roman"/>
          <w:b/>
          <w:noProof w:val="0"/>
          <w:sz w:val="24"/>
          <w:szCs w:val="24"/>
        </w:rPr>
        <w:t>9</w:t>
      </w: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</w:rPr>
        <w:t>.</w:t>
      </w:r>
    </w:p>
    <w:p w14:paraId="1968B9D6" w14:textId="77777777" w:rsidR="00C374E1" w:rsidRPr="00C374E1" w:rsidRDefault="00C374E1" w:rsidP="00C374E1">
      <w:pPr>
        <w:overflowPunct w:val="0"/>
        <w:autoSpaceDE w:val="0"/>
        <w:autoSpaceDN w:val="0"/>
        <w:adjustRightInd w:val="0"/>
        <w:spacing w:after="200" w:line="240" w:lineRule="auto"/>
        <w:ind w:left="283" w:hanging="283"/>
        <w:jc w:val="center"/>
        <w:textAlignment w:val="baseline"/>
        <w:rPr>
          <w:rFonts w:ascii="Times New Roman" w:eastAsia="Calibri" w:hAnsi="Times New Roman" w:cs="Times New Roman"/>
          <w:b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  <w:u w:val="single"/>
        </w:rPr>
        <w:t>POSTANOWIENIA KOŃCOWE</w:t>
      </w:r>
    </w:p>
    <w:p w14:paraId="738DD36F" w14:textId="27239A6F" w:rsidR="00134CC4" w:rsidRPr="00413A1F" w:rsidRDefault="00134CC4" w:rsidP="00845155">
      <w:pPr>
        <w:pStyle w:val="Akapitzlist"/>
        <w:spacing w:after="0" w:line="240" w:lineRule="auto"/>
        <w:ind w:left="284" w:hanging="426"/>
        <w:jc w:val="both"/>
        <w:rPr>
          <w:rFonts w:ascii="Times New Roman" w:hAnsi="Times New Roman" w:cs="Times New Roman"/>
          <w:sz w:val="24"/>
          <w:szCs w:val="24"/>
        </w:rPr>
      </w:pPr>
      <w:r w:rsidRPr="00413A1F">
        <w:rPr>
          <w:rFonts w:ascii="Times New Roman" w:hAnsi="Times New Roman" w:cs="Times New Roman"/>
          <w:spacing w:val="-1"/>
        </w:rPr>
        <w:t>.</w:t>
      </w:r>
      <w:r>
        <w:rPr>
          <w:rFonts w:ascii="Times New Roman" w:hAnsi="Times New Roman" w:cs="Times New Roman"/>
          <w:spacing w:val="-1"/>
        </w:rPr>
        <w:t xml:space="preserve">  </w:t>
      </w:r>
      <w:r w:rsidRPr="00134CC4">
        <w:rPr>
          <w:rFonts w:ascii="Times New Roman" w:hAnsi="Times New Roman" w:cs="Times New Roman"/>
          <w:spacing w:val="-1"/>
          <w:sz w:val="24"/>
          <w:szCs w:val="24"/>
        </w:rPr>
        <w:t>1</w:t>
      </w:r>
      <w:r>
        <w:rPr>
          <w:rFonts w:ascii="Times New Roman" w:hAnsi="Times New Roman" w:cs="Times New Roman"/>
          <w:spacing w:val="-1"/>
        </w:rPr>
        <w:t xml:space="preserve">. </w:t>
      </w:r>
      <w:r w:rsidRPr="00413A1F">
        <w:rPr>
          <w:rFonts w:ascii="Times New Roman" w:hAnsi="Times New Roman" w:cs="Times New Roman"/>
          <w:sz w:val="24"/>
          <w:szCs w:val="24"/>
        </w:rPr>
        <w:t>Strony przewidują możliwość istotnej zmiany umowy poprzez zawarcie pisemnego aneksu pod rygorem nieważności, przy zachowaniu ryczałtowego charakteru ceny umowy, w następujących przypadkach:</w:t>
      </w:r>
    </w:p>
    <w:p w14:paraId="22F54A34" w14:textId="77777777" w:rsidR="00134CC4" w:rsidRPr="00413A1F" w:rsidRDefault="00134CC4" w:rsidP="00134CC4">
      <w:pPr>
        <w:pStyle w:val="Akapitzlist"/>
        <w:numPr>
          <w:ilvl w:val="1"/>
          <w:numId w:val="29"/>
        </w:numPr>
        <w:tabs>
          <w:tab w:val="left" w:pos="3804"/>
        </w:tabs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413A1F">
        <w:rPr>
          <w:rFonts w:ascii="Times New Roman" w:hAnsi="Times New Roman" w:cs="Times New Roman"/>
          <w:sz w:val="24"/>
          <w:szCs w:val="24"/>
        </w:rPr>
        <w:t xml:space="preserve">terminu wykonania umowy, w szczególności w związku z zaistnieniem odpowiednio udokumentowanych przez Wykonawcę okoliczności od niego niezależnych ze względu na przyczyny leżące po stronie Zamawiającego lub inne niezawinione przez Strony przyczyny spowodowane przez tzw. siłę wyższą; </w:t>
      </w:r>
    </w:p>
    <w:p w14:paraId="372C708D" w14:textId="77777777" w:rsidR="00134CC4" w:rsidRPr="00413A1F" w:rsidRDefault="00134CC4" w:rsidP="00134CC4">
      <w:pPr>
        <w:pStyle w:val="Akapitzlist"/>
        <w:numPr>
          <w:ilvl w:val="1"/>
          <w:numId w:val="29"/>
        </w:numPr>
        <w:tabs>
          <w:tab w:val="left" w:pos="3804"/>
        </w:tabs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413A1F">
        <w:rPr>
          <w:rFonts w:ascii="Times New Roman" w:hAnsi="Times New Roman" w:cs="Times New Roman"/>
          <w:sz w:val="24"/>
          <w:szCs w:val="24"/>
        </w:rPr>
        <w:t>zakresu świadczonych usług w związku ze zmianami organizacyjnymi leżącymi po stronie Zamawiającego;</w:t>
      </w:r>
    </w:p>
    <w:p w14:paraId="3EE6ABE3" w14:textId="77777777" w:rsidR="00134CC4" w:rsidRPr="00413A1F" w:rsidRDefault="00134CC4" w:rsidP="00134CC4">
      <w:pPr>
        <w:pStyle w:val="Akapitzlist"/>
        <w:numPr>
          <w:ilvl w:val="1"/>
          <w:numId w:val="29"/>
        </w:numPr>
        <w:tabs>
          <w:tab w:val="left" w:pos="4230"/>
        </w:tabs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413A1F">
        <w:rPr>
          <w:rFonts w:ascii="Times New Roman" w:hAnsi="Times New Roman" w:cs="Times New Roman"/>
          <w:sz w:val="24"/>
          <w:szCs w:val="24"/>
        </w:rPr>
        <w:t xml:space="preserve">w zakresie przedmiotowym (tj. m.in. zmiana techniki świadczenia usługi, zmiana częstotliwości wykonywanych czynności), ze względu na udokumentowane przyczyny </w:t>
      </w:r>
      <w:r w:rsidRPr="00413A1F">
        <w:rPr>
          <w:rFonts w:ascii="Times New Roman" w:hAnsi="Times New Roman" w:cs="Times New Roman"/>
          <w:sz w:val="24"/>
          <w:szCs w:val="24"/>
        </w:rPr>
        <w:lastRenderedPageBreak/>
        <w:t>leżące po stronie Zamawiającego, np. zmiany organizacyjne, jeżeli wymaga tego zapewnienie prawidłowo wykonywanej usługi;</w:t>
      </w:r>
    </w:p>
    <w:p w14:paraId="325CF510" w14:textId="77777777" w:rsidR="00134CC4" w:rsidRPr="00413A1F" w:rsidRDefault="00134CC4" w:rsidP="00134CC4">
      <w:pPr>
        <w:pStyle w:val="Akapitzlist"/>
        <w:numPr>
          <w:ilvl w:val="1"/>
          <w:numId w:val="29"/>
        </w:numPr>
        <w:tabs>
          <w:tab w:val="left" w:pos="4230"/>
        </w:tabs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413A1F">
        <w:rPr>
          <w:rFonts w:ascii="Times New Roman" w:hAnsi="Times New Roman" w:cs="Times New Roman"/>
          <w:sz w:val="24"/>
          <w:szCs w:val="24"/>
        </w:rPr>
        <w:t xml:space="preserve">zmiany </w:t>
      </w:r>
      <w:r w:rsidRPr="00413A1F">
        <w:rPr>
          <w:rFonts w:ascii="Times New Roman" w:hAnsi="Times New Roman" w:cs="Times New Roman"/>
          <w:color w:val="000000"/>
          <w:sz w:val="24"/>
          <w:szCs w:val="24"/>
        </w:rPr>
        <w:t xml:space="preserve">podwykonawcy ze względów losowych lub innych korzystnych dla Zamawiającego w przypadku zadeklarowania przez Wykonawcę realizacji </w:t>
      </w:r>
      <w:r w:rsidRPr="00413A1F">
        <w:rPr>
          <w:rFonts w:ascii="Times New Roman" w:hAnsi="Times New Roman" w:cs="Times New Roman"/>
          <w:sz w:val="24"/>
          <w:szCs w:val="24"/>
        </w:rPr>
        <w:t>zamówienia przy pomocy podwykonawców.</w:t>
      </w:r>
    </w:p>
    <w:p w14:paraId="3332393C" w14:textId="77777777" w:rsidR="00134CC4" w:rsidRPr="008E62B8" w:rsidRDefault="00134CC4" w:rsidP="00134CC4">
      <w:pPr>
        <w:pStyle w:val="Akapitzlist"/>
        <w:numPr>
          <w:ilvl w:val="0"/>
          <w:numId w:val="3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62B8">
        <w:rPr>
          <w:rFonts w:ascii="Times New Roman" w:hAnsi="Times New Roman" w:cs="Times New Roman"/>
          <w:sz w:val="24"/>
          <w:szCs w:val="24"/>
        </w:rPr>
        <w:t>Strony w czasie realizacji niniejszej umowy dopuszczają możliwość zmiany wysokości maksymalnego wynagrodzenia należnego Wykonawcy, po uprzednim zawarciu pisemnego aneksu, w przypadku:</w:t>
      </w:r>
    </w:p>
    <w:p w14:paraId="28CA8525" w14:textId="77777777" w:rsidR="00134CC4" w:rsidRPr="008E62B8" w:rsidRDefault="00134CC4" w:rsidP="00134CC4">
      <w:pPr>
        <w:pStyle w:val="Akapitzlist"/>
        <w:numPr>
          <w:ilvl w:val="1"/>
          <w:numId w:val="3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62B8">
        <w:rPr>
          <w:rFonts w:ascii="Times New Roman" w:hAnsi="Times New Roman" w:cs="Times New Roman"/>
          <w:sz w:val="24"/>
          <w:szCs w:val="24"/>
        </w:rPr>
        <w:t xml:space="preserve">ustawowej zmiany stawki podatku od towarów i usług VAT do poszczególnych wykonanych </w:t>
      </w:r>
      <w:r>
        <w:rPr>
          <w:rFonts w:ascii="Times New Roman" w:hAnsi="Times New Roman" w:cs="Times New Roman"/>
          <w:sz w:val="24"/>
          <w:szCs w:val="24"/>
        </w:rPr>
        <w:t>dostaw</w:t>
      </w:r>
      <w:r w:rsidRPr="008E62B8">
        <w:rPr>
          <w:rFonts w:ascii="Times New Roman" w:hAnsi="Times New Roman" w:cs="Times New Roman"/>
          <w:sz w:val="24"/>
          <w:szCs w:val="24"/>
        </w:rPr>
        <w:t xml:space="preserve"> stanowiących przedmiot umowy, które zostały zrealizowane po dniu wejścia w życie przepisów dokonujących zmiany stawki podatku VAT; ceny jednostkowe brutto mogą ulec zmianie  w razie</w:t>
      </w:r>
      <w:r w:rsidRPr="00413A1F">
        <w:rPr>
          <w:rFonts w:ascii="Times New Roman" w:hAnsi="Times New Roman" w:cs="Times New Roman"/>
        </w:rPr>
        <w:t xml:space="preserve"> </w:t>
      </w:r>
      <w:r w:rsidRPr="008E62B8">
        <w:rPr>
          <w:rFonts w:ascii="Times New Roman" w:hAnsi="Times New Roman" w:cs="Times New Roman"/>
          <w:sz w:val="24"/>
          <w:szCs w:val="24"/>
        </w:rPr>
        <w:t xml:space="preserve">ustawowej zmiany stawki podatku od towarów i usług VAT do poszczególnych wykonanych </w:t>
      </w:r>
      <w:r>
        <w:rPr>
          <w:rFonts w:ascii="Times New Roman" w:hAnsi="Times New Roman" w:cs="Times New Roman"/>
          <w:sz w:val="24"/>
          <w:szCs w:val="24"/>
        </w:rPr>
        <w:t>dostaw</w:t>
      </w:r>
      <w:r w:rsidRPr="008E62B8">
        <w:rPr>
          <w:rFonts w:ascii="Times New Roman" w:hAnsi="Times New Roman" w:cs="Times New Roman"/>
          <w:sz w:val="24"/>
          <w:szCs w:val="24"/>
        </w:rPr>
        <w:t>, które zostały zrealizowane po dniu wejścia w życie przepisów dokonujących zmiany stawki podatku VAT po uprzednim zawarciu aneksu do umowy;</w:t>
      </w:r>
    </w:p>
    <w:p w14:paraId="7C62A7D1" w14:textId="77777777" w:rsidR="00134CC4" w:rsidRPr="008E62B8" w:rsidRDefault="00134CC4" w:rsidP="00134CC4">
      <w:pPr>
        <w:pStyle w:val="Akapitzlist"/>
        <w:numPr>
          <w:ilvl w:val="1"/>
          <w:numId w:val="3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62B8">
        <w:rPr>
          <w:rFonts w:ascii="Times New Roman" w:hAnsi="Times New Roman" w:cs="Times New Roman"/>
          <w:sz w:val="24"/>
          <w:szCs w:val="24"/>
        </w:rPr>
        <w:t>ustawowej zmiany wysokości minimalnego wynagrodzenia za pracę ustalonego na podstawie art. 2 ust. 3 – 5 ustawy z dnia 10 października 2002 r. o minimalnym wynagrodzeniu za pracę (t. j. Dz.U. 2020 poz. 2207 ze zm.), wpływającej na wysokość wynagrodzenia Wykonawcy, którego wypłata nastąpiła po dniu wejścia w życie przepisów dokonujących zmiany wysokości minimalnego wynagrodzeniu za pracę;</w:t>
      </w:r>
    </w:p>
    <w:p w14:paraId="6FCCF2C9" w14:textId="77777777" w:rsidR="00134CC4" w:rsidRPr="008E62B8" w:rsidRDefault="00134CC4" w:rsidP="00134CC4">
      <w:pPr>
        <w:pStyle w:val="Akapitzlist"/>
        <w:numPr>
          <w:ilvl w:val="1"/>
          <w:numId w:val="3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62B8">
        <w:rPr>
          <w:rFonts w:ascii="Times New Roman" w:hAnsi="Times New Roman" w:cs="Times New Roman"/>
          <w:sz w:val="24"/>
          <w:szCs w:val="24"/>
        </w:rPr>
        <w:t>ustawowej zmiany zasad podlegania ubezpieczeniom społecznym lub ubezpieczeniu zdrowotnemu lub wysokości stawki składki na ubezpieczenia społeczne lub zdrowotne ustalonych na podstawie przepisów ustawy z dnia 13 października 1998 r. o systemie ubezpieczeń społecznych (t.j. Dz. U. z 2022 r., poz. 1009 z późn. zm.) oraz ustawy z dnia 27 sierpnia 2004 r. o świadczeniach opieki zdrowotnej finansowanych ze środków publicznych (t.j. Dz. U. z 2021 r., poz. 1285 z późn. zm.), wpływającej na wysokość wynagrodzenia Wykonawcy, którego wypłata nastąpiła po dniu wejścia w życie przepisów dokonujących zmian ww. zasad lub wysokości stawek składek;</w:t>
      </w:r>
    </w:p>
    <w:p w14:paraId="248AFE96" w14:textId="77777777" w:rsidR="00134CC4" w:rsidRPr="008E62B8" w:rsidRDefault="00134CC4" w:rsidP="00134CC4">
      <w:pPr>
        <w:pStyle w:val="Akapitzlist"/>
        <w:numPr>
          <w:ilvl w:val="1"/>
          <w:numId w:val="3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62B8">
        <w:rPr>
          <w:rFonts w:ascii="Times New Roman" w:hAnsi="Times New Roman" w:cs="Times New Roman"/>
          <w:sz w:val="24"/>
          <w:szCs w:val="24"/>
        </w:rPr>
        <w:t>zmiany zasad gromadzenia i wysokości wpłat do pracowniczych planów kapitałowych, o których mowa w ustawie z dnia 04 października 2018 r. o pracowniczych planach kapitałowych (t.j. Dz. U. z 2020 r., poz. 1342 z późn. zm.), wpływającej na wysokość wynagrodzenia Wykonawcy, którego wypłata nastąpiła po dniu zmiany postanowień umowy o prowadzenie pracowniczego zawartej przez Wykonawcę z instytucją finansową zarządzającą PPK, dotyczących ww. zasad gromadzenia i wysokości wpłat do pracowniczych planów kapitałowych;</w:t>
      </w:r>
    </w:p>
    <w:p w14:paraId="035573D2" w14:textId="77777777" w:rsidR="00134CC4" w:rsidRPr="008E62B8" w:rsidRDefault="00134CC4" w:rsidP="00134CC4">
      <w:pPr>
        <w:pStyle w:val="Akapitzlist"/>
        <w:numPr>
          <w:ilvl w:val="1"/>
          <w:numId w:val="3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62B8">
        <w:rPr>
          <w:rFonts w:ascii="Times New Roman" w:hAnsi="Times New Roman" w:cs="Times New Roman"/>
          <w:sz w:val="24"/>
          <w:szCs w:val="24"/>
        </w:rPr>
        <w:t>zmiany ceny materiałów lub kosztów związanych z realizacją niniejszej umowy, rozumianej jako wzrost odpowiednio cen lub kosztów, jak i ich obniżenie, względem ceny lub kosztu przyjętych w celu ustalenia wynagrodzenia Wykonawcy zawartego w ofercie, przy uwzględnieniu warunków i zasad dokonania przedmiotowej zmiany wysokości wynagrodzenia Wykonawcy, uwzględniając, że:</w:t>
      </w:r>
    </w:p>
    <w:p w14:paraId="00490307" w14:textId="77777777" w:rsidR="00134CC4" w:rsidRPr="008E62B8" w:rsidRDefault="00134CC4" w:rsidP="00134CC4">
      <w:pPr>
        <w:pStyle w:val="Akapitzlist"/>
        <w:spacing w:line="240" w:lineRule="auto"/>
        <w:ind w:left="426" w:hanging="56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2.5.1</w:t>
      </w:r>
      <w:r>
        <w:rPr>
          <w:rFonts w:ascii="Times New Roman" w:hAnsi="Times New Roman" w:cs="Times New Roman"/>
        </w:rPr>
        <w:tab/>
      </w:r>
      <w:r w:rsidRPr="008E62B8">
        <w:rPr>
          <w:rFonts w:ascii="Times New Roman" w:hAnsi="Times New Roman" w:cs="Times New Roman"/>
          <w:sz w:val="24"/>
          <w:szCs w:val="24"/>
        </w:rPr>
        <w:t>Strony mogą wnioskować o zmianę wysokości wynagrodzenia Wykonawcy, w przypadku zmiany ceny materiałów lub kosztów związanych z realizacją niniejszej umowy po upływie 12 miesięcy, licząc od dnia zawarcia umowy, oraz nie częściej niż po upływie kolejnych 12 miesięcy od dnia zawarcia aneksu zmieniającego wysokość wynagrodzenia Wykonawcy,</w:t>
      </w:r>
    </w:p>
    <w:p w14:paraId="0C05DED1" w14:textId="77777777" w:rsidR="00134CC4" w:rsidRPr="008E62B8" w:rsidRDefault="00134CC4" w:rsidP="00134CC4">
      <w:pPr>
        <w:pStyle w:val="Akapitzlist"/>
        <w:spacing w:line="240" w:lineRule="auto"/>
        <w:ind w:left="426" w:hanging="568"/>
        <w:jc w:val="both"/>
        <w:rPr>
          <w:rFonts w:ascii="Times New Roman" w:hAnsi="Times New Roman" w:cs="Times New Roman"/>
          <w:sz w:val="24"/>
          <w:szCs w:val="24"/>
        </w:rPr>
      </w:pPr>
      <w:r w:rsidRPr="008E62B8">
        <w:rPr>
          <w:rFonts w:ascii="Times New Roman" w:hAnsi="Times New Roman" w:cs="Times New Roman"/>
          <w:sz w:val="24"/>
          <w:szCs w:val="24"/>
        </w:rPr>
        <w:t>2.5.2</w:t>
      </w:r>
      <w:r w:rsidRPr="008E62B8">
        <w:rPr>
          <w:rFonts w:ascii="Times New Roman" w:hAnsi="Times New Roman" w:cs="Times New Roman"/>
          <w:sz w:val="24"/>
          <w:szCs w:val="24"/>
        </w:rPr>
        <w:tab/>
        <w:t>Strony mogą wnioskować o zmianę wysokości wynagrodzenia Wykonawcy, w przypadku, gdy zmiana ceny materiałów lub kosztów związanych z realizacją niniejszej umowy będzie wyższa o co najmniej 0,5% niż  wysokość średniorocznego wskaźnika cen towarów i usług konsumpcyjnych ogółem, ogłaszanego w komunikacie Prezesa GUS, o którym mowa poniżej,</w:t>
      </w:r>
    </w:p>
    <w:p w14:paraId="58419F0A" w14:textId="77777777" w:rsidR="00134CC4" w:rsidRPr="008E62B8" w:rsidRDefault="00134CC4" w:rsidP="00134CC4">
      <w:pPr>
        <w:pStyle w:val="Akapitzlist"/>
        <w:spacing w:line="240" w:lineRule="auto"/>
        <w:ind w:left="426" w:hanging="568"/>
        <w:jc w:val="both"/>
        <w:rPr>
          <w:rFonts w:ascii="Times New Roman" w:hAnsi="Times New Roman" w:cs="Times New Roman"/>
          <w:sz w:val="24"/>
          <w:szCs w:val="24"/>
        </w:rPr>
      </w:pPr>
      <w:r w:rsidRPr="008E62B8">
        <w:rPr>
          <w:rFonts w:ascii="Times New Roman" w:hAnsi="Times New Roman" w:cs="Times New Roman"/>
          <w:sz w:val="24"/>
          <w:szCs w:val="24"/>
        </w:rPr>
        <w:lastRenderedPageBreak/>
        <w:t>2.5.3</w:t>
      </w:r>
      <w:r w:rsidRPr="008E62B8">
        <w:rPr>
          <w:rFonts w:ascii="Times New Roman" w:hAnsi="Times New Roman" w:cs="Times New Roman"/>
          <w:sz w:val="24"/>
          <w:szCs w:val="24"/>
        </w:rPr>
        <w:tab/>
        <w:t xml:space="preserve">zmiana wynagrodzenia Wykonawcy będzie następowała w odniesieniu do wskaźnika zmiany ceny materiałów lub kosztów (średniorocznego wskaźnika cen towarów i usług konsumpcyjnych ogółem), ogłaszanego w komunikacie Prezesa GUS w Dzienniku Urzędowym Rzeczypospolitej Polskiej „Monitor Polski” w terminie do dnia 31 stycznia roku następnego  za poprzedni rok kalendarzowy,  </w:t>
      </w:r>
    </w:p>
    <w:p w14:paraId="687F23CE" w14:textId="77777777" w:rsidR="00134CC4" w:rsidRPr="008E62B8" w:rsidRDefault="00134CC4" w:rsidP="00134CC4">
      <w:pPr>
        <w:pStyle w:val="Akapitzlist"/>
        <w:spacing w:line="240" w:lineRule="auto"/>
        <w:ind w:left="426" w:hanging="568"/>
        <w:jc w:val="both"/>
        <w:rPr>
          <w:rFonts w:ascii="Times New Roman" w:hAnsi="Times New Roman" w:cs="Times New Roman"/>
          <w:sz w:val="24"/>
          <w:szCs w:val="24"/>
        </w:rPr>
      </w:pPr>
      <w:r w:rsidRPr="008E62B8">
        <w:rPr>
          <w:rFonts w:ascii="Times New Roman" w:hAnsi="Times New Roman" w:cs="Times New Roman"/>
          <w:sz w:val="24"/>
          <w:szCs w:val="24"/>
        </w:rPr>
        <w:t>2.5.4</w:t>
      </w:r>
      <w:r w:rsidRPr="008E62B8">
        <w:rPr>
          <w:rFonts w:ascii="Times New Roman" w:hAnsi="Times New Roman" w:cs="Times New Roman"/>
          <w:sz w:val="24"/>
          <w:szCs w:val="24"/>
        </w:rPr>
        <w:tab/>
        <w:t>warunkiem zmiany wynagrodzenia Wykonawcy będzie wykazanie przez daną Stronę umowy w sposób wskazany w ust. 4 poniżej, że zmiana ceny materiałów lub kosztów związanych z realizacją niniejszej umowy miała faktyczny wpływ na koszty wykonania przedmiotu umowy,</w:t>
      </w:r>
    </w:p>
    <w:p w14:paraId="708D76F1" w14:textId="57F222FE" w:rsidR="00134CC4" w:rsidRDefault="00134CC4" w:rsidP="00134CC4">
      <w:pPr>
        <w:pStyle w:val="Akapitzlist"/>
        <w:spacing w:line="240" w:lineRule="auto"/>
        <w:ind w:left="426" w:hanging="56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2.5.5</w:t>
      </w:r>
      <w:r>
        <w:rPr>
          <w:rFonts w:ascii="Times New Roman" w:hAnsi="Times New Roman" w:cs="Times New Roman"/>
        </w:rPr>
        <w:tab/>
      </w:r>
      <w:r w:rsidRPr="008E62B8">
        <w:rPr>
          <w:rFonts w:ascii="Times New Roman" w:hAnsi="Times New Roman" w:cs="Times New Roman"/>
          <w:sz w:val="24"/>
          <w:szCs w:val="24"/>
        </w:rPr>
        <w:t>łączna maksymalna wartość zmiany wynagrodzenia Wykonawcy może wynieść 5%  maksymalnego wynagrodzenia Wykonawcy.</w:t>
      </w:r>
    </w:p>
    <w:p w14:paraId="7E18E4F9" w14:textId="77777777" w:rsidR="00134CC4" w:rsidRPr="008E62B8" w:rsidRDefault="00134CC4" w:rsidP="00134CC4">
      <w:pPr>
        <w:pStyle w:val="Akapitzlist"/>
        <w:tabs>
          <w:tab w:val="left" w:pos="284"/>
        </w:tabs>
        <w:spacing w:line="240" w:lineRule="auto"/>
        <w:ind w:left="426" w:hanging="284"/>
        <w:jc w:val="both"/>
        <w:rPr>
          <w:rFonts w:ascii="Times New Roman" w:hAnsi="Times New Roman" w:cs="Times New Roman"/>
          <w:sz w:val="24"/>
          <w:szCs w:val="24"/>
        </w:rPr>
      </w:pPr>
      <w:r w:rsidRPr="008E62B8">
        <w:rPr>
          <w:rFonts w:ascii="Times New Roman" w:hAnsi="Times New Roman" w:cs="Times New Roman"/>
          <w:sz w:val="24"/>
          <w:szCs w:val="24"/>
        </w:rPr>
        <w:t>3. Strony ustalają, że w przypadku zmiany wysokości należnego mu wynagrodzenia umownego, w związku ze zmianą ceny materiałów lub kosztów związanych z realizacją umowy, Wykonawca niezwłocznie dokona zmiany wynagrodzenia jego podwykonawcy na zasadach i w trybie określonym w ust. 2.5 powyżej, pod rygorem zapłaty kary umownej określonej w niniejszej umowie.</w:t>
      </w:r>
    </w:p>
    <w:p w14:paraId="1C15142D" w14:textId="77777777" w:rsidR="00134CC4" w:rsidRPr="008E62B8" w:rsidRDefault="00134CC4" w:rsidP="00134CC4">
      <w:pPr>
        <w:pStyle w:val="Akapitzlist"/>
        <w:tabs>
          <w:tab w:val="left" w:pos="284"/>
        </w:tabs>
        <w:spacing w:after="0" w:line="240" w:lineRule="auto"/>
        <w:ind w:left="426" w:hanging="284"/>
        <w:jc w:val="both"/>
        <w:rPr>
          <w:rFonts w:ascii="Times New Roman" w:hAnsi="Times New Roman" w:cs="Times New Roman"/>
          <w:sz w:val="24"/>
          <w:szCs w:val="24"/>
        </w:rPr>
      </w:pPr>
      <w:r w:rsidRPr="008E62B8">
        <w:rPr>
          <w:rFonts w:ascii="Times New Roman" w:hAnsi="Times New Roman" w:cs="Times New Roman"/>
          <w:sz w:val="24"/>
          <w:szCs w:val="24"/>
        </w:rPr>
        <w:t>4. Wykonawca lub Zamawiający, w terminie nie dłuższym niż 14 dni od dnia wejścia w życie nowych przepisów dokonujących zmian obciążeń publicznoprawnych (ust. 2.1 – 2.4) albo zmian cen materiałów lub kosztów związanych z realizacją niniejszej umowy (ust. 2.5), może zwrócić się do Zamawiającego / Wykonawcy z wnioskiem o zmianę wynagrodzenia, jeżeli zmiany te będą miały wpływ na koszty wykonania przedmiotu umowy przez Wykonawcę. Zasadność zmiany wysokości wynagrodzenia Wykonawcy z ww. przyczyn będzie rozpatrywane w poniżej opisanym trybie:</w:t>
      </w:r>
    </w:p>
    <w:p w14:paraId="6FB3D597" w14:textId="77777777" w:rsidR="00134CC4" w:rsidRPr="008E62B8" w:rsidRDefault="00134CC4" w:rsidP="00134CC4">
      <w:p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E62B8">
        <w:rPr>
          <w:rFonts w:ascii="Times New Roman" w:hAnsi="Times New Roman" w:cs="Times New Roman"/>
          <w:sz w:val="24"/>
          <w:szCs w:val="24"/>
        </w:rPr>
        <w:t>4.1</w:t>
      </w:r>
      <w:r w:rsidRPr="008E62B8">
        <w:rPr>
          <w:rFonts w:ascii="Times New Roman" w:hAnsi="Times New Roman" w:cs="Times New Roman"/>
          <w:sz w:val="24"/>
          <w:szCs w:val="24"/>
        </w:rPr>
        <w:tab/>
        <w:t>Wykonawca wraz z wnioskiem będzie zobowiązany pisemnie przedstawić Zamawiającemu szczegółową kalkulację uzasadniającą odpowiednio wzrost albo obniżenie kosztów, wynikający ze zmiany ww. przepisów dokonujących zmian obciążeń publicznoprawnych (ust. 2.1 – 2.4) albo zmian cen materiałów lub kosztów. Z uprawnienia tego może skorzystać również Zamawiający. Jeżeli po upływie 14 – dniowego terminu Wykonawca nie zwróci się do Zamawiającego o zmianę wynagrodzenia, Zamawiający uzna, iż powyższe zmiany przepisów albo dokonujących zmian obciążeń publicznoprawnych (ust. 2.1 – 2.4) albo zmian cen materiałów lub kosztów nie mają faktycznego wpływu na koszty wykonania zamówienia przez Wykonawcę.</w:t>
      </w:r>
    </w:p>
    <w:p w14:paraId="6115FA7D" w14:textId="77777777" w:rsidR="00134CC4" w:rsidRPr="008E62B8" w:rsidRDefault="00134CC4" w:rsidP="00134CC4">
      <w:pPr>
        <w:pStyle w:val="Akapitzlist"/>
        <w:spacing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E62B8">
        <w:rPr>
          <w:rFonts w:ascii="Times New Roman" w:hAnsi="Times New Roman" w:cs="Times New Roman"/>
          <w:sz w:val="24"/>
          <w:szCs w:val="24"/>
        </w:rPr>
        <w:t>4.2</w:t>
      </w:r>
      <w:r w:rsidRPr="008E62B8">
        <w:rPr>
          <w:rFonts w:ascii="Times New Roman" w:hAnsi="Times New Roman" w:cs="Times New Roman"/>
          <w:sz w:val="24"/>
          <w:szCs w:val="24"/>
        </w:rPr>
        <w:tab/>
        <w:t>Zamawiający dokona analizy przedłożonej kalkulacji w terminie nie dłuższym niż 14 dni od dnia jej otrzymania. W wyniku przeprowadzenia analizy Zamawiający jest uprawniony do:</w:t>
      </w:r>
    </w:p>
    <w:p w14:paraId="23377856" w14:textId="77777777" w:rsidR="00134CC4" w:rsidRPr="008E62B8" w:rsidRDefault="00134CC4" w:rsidP="00134CC4">
      <w:pPr>
        <w:pStyle w:val="Akapitzlist"/>
        <w:spacing w:line="240" w:lineRule="auto"/>
        <w:ind w:left="426" w:hanging="568"/>
        <w:jc w:val="both"/>
        <w:rPr>
          <w:rFonts w:ascii="Times New Roman" w:hAnsi="Times New Roman" w:cs="Times New Roman"/>
          <w:sz w:val="24"/>
          <w:szCs w:val="24"/>
        </w:rPr>
      </w:pPr>
      <w:r w:rsidRPr="008E62B8">
        <w:rPr>
          <w:rFonts w:ascii="Times New Roman" w:hAnsi="Times New Roman" w:cs="Times New Roman"/>
          <w:sz w:val="24"/>
          <w:szCs w:val="24"/>
        </w:rPr>
        <w:t>4.2.1</w:t>
      </w:r>
      <w:r w:rsidRPr="008E62B8">
        <w:rPr>
          <w:rFonts w:ascii="Times New Roman" w:hAnsi="Times New Roman" w:cs="Times New Roman"/>
          <w:sz w:val="24"/>
          <w:szCs w:val="24"/>
        </w:rPr>
        <w:tab/>
        <w:t>Jeżeli uzna, że przedstawiona kalkulacja potwierdza wzrost kosztów ponoszonych przez Wykonawcę, dokona zmiany umowy w tym zakresie.</w:t>
      </w:r>
    </w:p>
    <w:p w14:paraId="22103670" w14:textId="77777777" w:rsidR="00134CC4" w:rsidRPr="008E62B8" w:rsidRDefault="00134CC4" w:rsidP="00134CC4">
      <w:pPr>
        <w:pStyle w:val="Akapitzlist"/>
        <w:spacing w:line="240" w:lineRule="auto"/>
        <w:ind w:left="426" w:hanging="568"/>
        <w:jc w:val="both"/>
        <w:rPr>
          <w:rFonts w:ascii="Times New Roman" w:hAnsi="Times New Roman" w:cs="Times New Roman"/>
          <w:sz w:val="24"/>
          <w:szCs w:val="24"/>
        </w:rPr>
      </w:pPr>
      <w:r w:rsidRPr="008E62B8">
        <w:rPr>
          <w:rFonts w:ascii="Times New Roman" w:hAnsi="Times New Roman" w:cs="Times New Roman"/>
          <w:sz w:val="24"/>
          <w:szCs w:val="24"/>
        </w:rPr>
        <w:t>4.2.2</w:t>
      </w:r>
      <w:r w:rsidRPr="008E62B8">
        <w:rPr>
          <w:rFonts w:ascii="Times New Roman" w:hAnsi="Times New Roman" w:cs="Times New Roman"/>
          <w:sz w:val="24"/>
          <w:szCs w:val="24"/>
        </w:rPr>
        <w:tab/>
        <w:t xml:space="preserve">Jeżeli uzna, że przedstawiona kalkulacja nie potwierdza wzrostu kosztów wykonania zamówienia, w wysokości zaproponowanej przez Wykonawcę, nie wyrazi zgody na wprowadzenie zmiany, o czym poinformuje Wykonawcę, przedstawiając stosowne uzasadnienie. W takiej sytuacji, w terminie 14 dni od dnia otrzymania odmowy od Zamawiającego, Wykonawca może ponownie przedstawić kalkulację uzasadniającą wzrost kosztów, z uwzględnieniem uwag Zamawiającego. Zamawiający ponownie dokona jej analizy, w terminie nie dłuższym niż 14 dni od dnia jej otrzymania, a następnie postąpi odpowiednio w sposób opisany powyżej. </w:t>
      </w:r>
    </w:p>
    <w:p w14:paraId="63052D31" w14:textId="77777777" w:rsidR="00134CC4" w:rsidRDefault="00134CC4" w:rsidP="00134CC4">
      <w:pPr>
        <w:pStyle w:val="Akapitzlist"/>
        <w:spacing w:after="0" w:line="240" w:lineRule="auto"/>
        <w:ind w:left="142" w:hanging="284"/>
        <w:jc w:val="both"/>
        <w:rPr>
          <w:rFonts w:ascii="Times New Roman" w:hAnsi="Times New Roman" w:cs="Times New Roman"/>
          <w:sz w:val="24"/>
          <w:szCs w:val="24"/>
        </w:rPr>
      </w:pPr>
      <w:r w:rsidRPr="008E62B8">
        <w:rPr>
          <w:rFonts w:ascii="Times New Roman" w:hAnsi="Times New Roman" w:cs="Times New Roman"/>
          <w:sz w:val="24"/>
          <w:szCs w:val="24"/>
        </w:rPr>
        <w:t>5. Zmiana wynagrodzenia nastąpi od daty wprowadzenia zmiany w umowie i może dotyczyć wyłącznie niezrealizowanej części umowy.</w:t>
      </w:r>
    </w:p>
    <w:p w14:paraId="58A3AE14" w14:textId="78F2219C" w:rsidR="00134CC4" w:rsidRDefault="00134CC4" w:rsidP="00134CC4">
      <w:pPr>
        <w:pStyle w:val="Akapitzlist"/>
        <w:spacing w:after="0" w:line="240" w:lineRule="auto"/>
        <w:ind w:left="142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</w:t>
      </w:r>
      <w:r w:rsidRPr="008E62B8">
        <w:rPr>
          <w:rFonts w:ascii="Times New Roman" w:hAnsi="Times New Roman" w:cs="Times New Roman"/>
          <w:sz w:val="24"/>
          <w:szCs w:val="24"/>
        </w:rPr>
        <w:t>Niezależnie od powyższych postanowień, Strony umowy mogą dokonywać nieistotnych zmian umowy, niestanowiących istotnej zmiany umowy w rozumieniu art. 454 ust. 2 ustawy PZP, poprzez zawarcie pisemnego aneksu pod rygorem nieważności.</w:t>
      </w:r>
    </w:p>
    <w:p w14:paraId="7C006178" w14:textId="77777777" w:rsidR="00AE7FF7" w:rsidRDefault="00AE7FF7" w:rsidP="00134CC4">
      <w:pPr>
        <w:pStyle w:val="Akapitzlist"/>
        <w:spacing w:after="0" w:line="240" w:lineRule="auto"/>
        <w:ind w:left="142" w:hanging="284"/>
        <w:jc w:val="both"/>
        <w:rPr>
          <w:rFonts w:ascii="Times New Roman" w:hAnsi="Times New Roman" w:cs="Times New Roman"/>
          <w:sz w:val="24"/>
          <w:szCs w:val="24"/>
        </w:rPr>
      </w:pPr>
    </w:p>
    <w:p w14:paraId="1A5A2A15" w14:textId="091A0FDB" w:rsidR="00134CC4" w:rsidRPr="00392B2F" w:rsidRDefault="00134CC4" w:rsidP="00134CC4">
      <w:pPr>
        <w:pStyle w:val="Akapitzlist"/>
        <w:spacing w:after="0" w:line="240" w:lineRule="auto"/>
        <w:ind w:left="142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 </w:t>
      </w:r>
      <w:r w:rsidRPr="008E62B8">
        <w:rPr>
          <w:rFonts w:ascii="Times New Roman" w:hAnsi="Times New Roman" w:cs="Times New Roman"/>
          <w:sz w:val="24"/>
          <w:szCs w:val="24"/>
        </w:rPr>
        <w:t xml:space="preserve">Zmiany </w:t>
      </w:r>
      <w:r w:rsidRPr="008E62B8">
        <w:rPr>
          <w:rFonts w:ascii="Times New Roman" w:hAnsi="Times New Roman" w:cs="Times New Roman"/>
          <w:sz w:val="24"/>
          <w:szCs w:val="24"/>
          <w:lang w:val="x-none"/>
        </w:rPr>
        <w:t xml:space="preserve">niedotyczące postanowień umownych np. gdy z przyczyn organizacyjnych </w:t>
      </w:r>
      <w:r w:rsidRPr="008E62B8">
        <w:rPr>
          <w:rFonts w:ascii="Times New Roman" w:hAnsi="Times New Roman" w:cs="Times New Roman"/>
          <w:sz w:val="24"/>
          <w:szCs w:val="24"/>
        </w:rPr>
        <w:t xml:space="preserve">skutkujące </w:t>
      </w:r>
      <w:r w:rsidRPr="008E62B8">
        <w:rPr>
          <w:rFonts w:ascii="Times New Roman" w:hAnsi="Times New Roman" w:cs="Times New Roman"/>
          <w:sz w:val="24"/>
          <w:szCs w:val="24"/>
          <w:lang w:val="x-none"/>
        </w:rPr>
        <w:t>koniec</w:t>
      </w:r>
      <w:r w:rsidRPr="008E62B8">
        <w:rPr>
          <w:rFonts w:ascii="Times New Roman" w:hAnsi="Times New Roman" w:cs="Times New Roman"/>
          <w:sz w:val="24"/>
          <w:szCs w:val="24"/>
        </w:rPr>
        <w:t xml:space="preserve">znością </w:t>
      </w:r>
      <w:r w:rsidRPr="008E62B8">
        <w:rPr>
          <w:rFonts w:ascii="Times New Roman" w:hAnsi="Times New Roman" w:cs="Times New Roman"/>
          <w:sz w:val="24"/>
          <w:szCs w:val="24"/>
          <w:lang w:val="x-none"/>
        </w:rPr>
        <w:t>zmian</w:t>
      </w:r>
      <w:r w:rsidRPr="008E62B8">
        <w:rPr>
          <w:rFonts w:ascii="Times New Roman" w:hAnsi="Times New Roman" w:cs="Times New Roman"/>
          <w:sz w:val="24"/>
          <w:szCs w:val="24"/>
        </w:rPr>
        <w:t>y</w:t>
      </w:r>
      <w:r w:rsidRPr="008E62B8">
        <w:rPr>
          <w:rFonts w:ascii="Times New Roman" w:hAnsi="Times New Roman" w:cs="Times New Roman"/>
          <w:sz w:val="24"/>
          <w:szCs w:val="24"/>
          <w:lang w:val="x-none"/>
        </w:rPr>
        <w:t xml:space="preserve"> danych teleadresowych określonych w umowie, </w:t>
      </w:r>
      <w:r w:rsidRPr="008E62B8">
        <w:rPr>
          <w:rFonts w:ascii="Times New Roman" w:hAnsi="Times New Roman" w:cs="Times New Roman"/>
          <w:sz w:val="24"/>
          <w:szCs w:val="24"/>
        </w:rPr>
        <w:t xml:space="preserve">w szczególności gdy </w:t>
      </w:r>
      <w:r w:rsidRPr="008E62B8">
        <w:rPr>
          <w:rFonts w:ascii="Times New Roman" w:hAnsi="Times New Roman" w:cs="Times New Roman"/>
          <w:sz w:val="24"/>
          <w:szCs w:val="24"/>
          <w:lang w:val="x-none"/>
        </w:rPr>
        <w:t>zmian</w:t>
      </w:r>
      <w:r w:rsidRPr="008E62B8">
        <w:rPr>
          <w:rFonts w:ascii="Times New Roman" w:hAnsi="Times New Roman" w:cs="Times New Roman"/>
          <w:sz w:val="24"/>
          <w:szCs w:val="24"/>
        </w:rPr>
        <w:t>ie</w:t>
      </w:r>
      <w:r w:rsidRPr="008E62B8">
        <w:rPr>
          <w:rFonts w:ascii="Times New Roman" w:hAnsi="Times New Roman" w:cs="Times New Roman"/>
          <w:sz w:val="24"/>
          <w:szCs w:val="24"/>
          <w:lang w:val="x-none"/>
        </w:rPr>
        <w:t xml:space="preserve"> ulegnie numer konta bankowego jednej ze Stron</w:t>
      </w:r>
      <w:r w:rsidRPr="008E62B8">
        <w:rPr>
          <w:rFonts w:ascii="Times New Roman" w:hAnsi="Times New Roman" w:cs="Times New Roman"/>
          <w:sz w:val="24"/>
          <w:szCs w:val="24"/>
        </w:rPr>
        <w:t>, nie wymagają zawarcia pisemnego aneksu do umowy, dlatego</w:t>
      </w:r>
      <w:r w:rsidRPr="008E62B8">
        <w:rPr>
          <w:rFonts w:ascii="Times New Roman" w:hAnsi="Times New Roman" w:cs="Times New Roman"/>
          <w:sz w:val="24"/>
          <w:szCs w:val="24"/>
          <w:lang w:val="x-none"/>
        </w:rPr>
        <w:t xml:space="preserve"> nastąpią poprzez przekazanie pisemnego oświadczenie Strony, której te zmiany dotyczą, drugiej Stronie.</w:t>
      </w:r>
      <w:r w:rsidR="00392B2F">
        <w:rPr>
          <w:rFonts w:ascii="Times New Roman" w:hAnsi="Times New Roman" w:cs="Times New Roman"/>
          <w:sz w:val="24"/>
          <w:szCs w:val="24"/>
        </w:rPr>
        <w:t xml:space="preserve"> Z zastrzeżeniem, że przelewy będą dokonywane jedynie na konto Wykonawcy wskazane na fakturze. </w:t>
      </w:r>
      <w:bookmarkStart w:id="7" w:name="_GoBack"/>
      <w:bookmarkEnd w:id="7"/>
    </w:p>
    <w:p w14:paraId="100D21ED" w14:textId="77777777" w:rsidR="00134CC4" w:rsidRDefault="00134CC4" w:rsidP="00134CC4">
      <w:pPr>
        <w:pStyle w:val="Akapitzlist"/>
        <w:spacing w:after="0" w:line="240" w:lineRule="auto"/>
        <w:ind w:left="142" w:hanging="284"/>
        <w:jc w:val="both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 </w:t>
      </w:r>
      <w:r w:rsidRPr="0039095E">
        <w:rPr>
          <w:rFonts w:ascii="Times New Roman" w:eastAsia="Calibri" w:hAnsi="Times New Roman" w:cs="Times New Roman"/>
          <w:noProof w:val="0"/>
          <w:sz w:val="24"/>
          <w:szCs w:val="24"/>
        </w:rPr>
        <w:t>Zamawiający zastrzega sobie w trakcie realizacji umowy prawo do wprowadzenia zmian, których nie można było przewidzieć w chwili zawarcia umowy, a zmiany są korzystne dla Zamawiającego, m.in. zmiany producenta i zmiany ilości sztuk w opakowaniu, przy odpowiednim przeliczeniu ilości zamówienia na okres realizacji zadania.</w:t>
      </w:r>
    </w:p>
    <w:p w14:paraId="62DB40B6" w14:textId="77777777" w:rsidR="00134CC4" w:rsidRPr="0039095E" w:rsidRDefault="00134CC4" w:rsidP="00134CC4">
      <w:pPr>
        <w:pStyle w:val="Akapitzlist"/>
        <w:spacing w:after="0" w:line="240" w:lineRule="auto"/>
        <w:ind w:left="142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9. </w:t>
      </w:r>
      <w:r w:rsidRPr="0039095E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Zakazuje się zmian postanowień zawartej umowy w stosunku do treści oferty, na podstawie, której dokonano wyboru Wykonawcy, poza wyraźnie wskazanymi postanowieniami niniejszej umowy, w tym w szczególności w § 2 oraz zmianami określonymi w ustawie PZP w tym również w art. 455  ustawy PZP, a ponadto zmianami w zakresie: </w:t>
      </w:r>
    </w:p>
    <w:p w14:paraId="104E6820" w14:textId="77777777" w:rsidR="00134CC4" w:rsidRDefault="00134CC4" w:rsidP="00134CC4">
      <w:pPr>
        <w:widowControl w:val="0"/>
        <w:numPr>
          <w:ilvl w:val="0"/>
          <w:numId w:val="4"/>
        </w:numPr>
        <w:tabs>
          <w:tab w:val="clear" w:pos="480"/>
          <w:tab w:val="num" w:pos="360"/>
          <w:tab w:val="num" w:pos="709"/>
        </w:tabs>
        <w:suppressAutoHyphens/>
        <w:overflowPunct w:val="0"/>
        <w:autoSpaceDE w:val="0"/>
        <w:autoSpaceDN w:val="0"/>
        <w:adjustRightInd w:val="0"/>
        <w:spacing w:after="0" w:line="240" w:lineRule="auto"/>
        <w:ind w:left="426" w:right="-468" w:firstLine="0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numeru katalogowego produkt</w:t>
      </w: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u </w:t>
      </w:r>
    </w:p>
    <w:p w14:paraId="2AFD5D95" w14:textId="77777777" w:rsidR="00134CC4" w:rsidRDefault="00134CC4" w:rsidP="00134CC4">
      <w:pPr>
        <w:widowControl w:val="0"/>
        <w:numPr>
          <w:ilvl w:val="0"/>
          <w:numId w:val="4"/>
        </w:numPr>
        <w:tabs>
          <w:tab w:val="clear" w:pos="480"/>
          <w:tab w:val="num" w:pos="360"/>
          <w:tab w:val="num" w:pos="709"/>
        </w:tabs>
        <w:suppressAutoHyphens/>
        <w:overflowPunct w:val="0"/>
        <w:autoSpaceDE w:val="0"/>
        <w:autoSpaceDN w:val="0"/>
        <w:adjustRightInd w:val="0"/>
        <w:spacing w:after="0" w:line="240" w:lineRule="auto"/>
        <w:ind w:left="426" w:right="-468" w:firstLine="0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20AB9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nazwy produktu przy zachowaniu jego parametrów </w:t>
      </w:r>
    </w:p>
    <w:p w14:paraId="54FBDB52" w14:textId="77777777" w:rsidR="00134CC4" w:rsidRDefault="00134CC4" w:rsidP="00134CC4">
      <w:pPr>
        <w:widowControl w:val="0"/>
        <w:numPr>
          <w:ilvl w:val="0"/>
          <w:numId w:val="4"/>
        </w:numPr>
        <w:tabs>
          <w:tab w:val="clear" w:pos="480"/>
          <w:tab w:val="num" w:pos="360"/>
          <w:tab w:val="num" w:pos="709"/>
        </w:tabs>
        <w:suppressAutoHyphens/>
        <w:overflowPunct w:val="0"/>
        <w:autoSpaceDE w:val="0"/>
        <w:autoSpaceDN w:val="0"/>
        <w:adjustRightInd w:val="0"/>
        <w:spacing w:after="0" w:line="240" w:lineRule="auto"/>
        <w:ind w:left="426" w:right="-468" w:firstLine="0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20AB9">
        <w:rPr>
          <w:rFonts w:ascii="Times New Roman" w:eastAsia="Calibri" w:hAnsi="Times New Roman" w:cs="Times New Roman"/>
          <w:noProof w:val="0"/>
          <w:sz w:val="24"/>
          <w:szCs w:val="24"/>
        </w:rPr>
        <w:t>przedmiotowym / produkt zamienny</w:t>
      </w:r>
    </w:p>
    <w:p w14:paraId="5D19A97C" w14:textId="77777777" w:rsidR="00134CC4" w:rsidRDefault="00134CC4" w:rsidP="00134CC4">
      <w:pPr>
        <w:widowControl w:val="0"/>
        <w:numPr>
          <w:ilvl w:val="0"/>
          <w:numId w:val="4"/>
        </w:numPr>
        <w:tabs>
          <w:tab w:val="clear" w:pos="480"/>
          <w:tab w:val="num" w:pos="360"/>
          <w:tab w:val="num" w:pos="709"/>
        </w:tabs>
        <w:suppressAutoHyphens/>
        <w:overflowPunct w:val="0"/>
        <w:autoSpaceDE w:val="0"/>
        <w:autoSpaceDN w:val="0"/>
        <w:adjustRightInd w:val="0"/>
        <w:spacing w:after="0" w:line="240" w:lineRule="auto"/>
        <w:ind w:left="426" w:right="-468" w:firstLine="0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20AB9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liczby opakowań </w:t>
      </w:r>
    </w:p>
    <w:p w14:paraId="3C87EBF0" w14:textId="77777777" w:rsidR="00134CC4" w:rsidRDefault="00134CC4" w:rsidP="00134CC4">
      <w:pPr>
        <w:widowControl w:val="0"/>
        <w:numPr>
          <w:ilvl w:val="0"/>
          <w:numId w:val="4"/>
        </w:numPr>
        <w:tabs>
          <w:tab w:val="clear" w:pos="480"/>
          <w:tab w:val="num" w:pos="360"/>
          <w:tab w:val="num" w:pos="709"/>
        </w:tabs>
        <w:suppressAutoHyphens/>
        <w:overflowPunct w:val="0"/>
        <w:autoSpaceDE w:val="0"/>
        <w:autoSpaceDN w:val="0"/>
        <w:adjustRightInd w:val="0"/>
        <w:spacing w:after="0" w:line="240" w:lineRule="auto"/>
        <w:ind w:left="426" w:right="-468" w:firstLine="0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20AB9">
        <w:rPr>
          <w:rFonts w:ascii="Times New Roman" w:eastAsia="Calibri" w:hAnsi="Times New Roman" w:cs="Times New Roman"/>
          <w:noProof w:val="0"/>
          <w:sz w:val="24"/>
          <w:szCs w:val="24"/>
        </w:rPr>
        <w:t>ceny jednostkowej</w:t>
      </w: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pod warunkiem, że w przypadku zmiany wielkości opakowania zostanie zachowana cena jednostkowa proporcjonalna do ceny wynikającej z niniejszej umowy w sytuacji gdy: </w:t>
      </w:r>
    </w:p>
    <w:p w14:paraId="457333A0" w14:textId="77777777" w:rsidR="00134CC4" w:rsidRPr="00C374E1" w:rsidRDefault="00134CC4" w:rsidP="00134CC4">
      <w:pPr>
        <w:widowControl w:val="0"/>
        <w:numPr>
          <w:ilvl w:val="0"/>
          <w:numId w:val="5"/>
        </w:num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wprowadzony zostanie do sprzedaży przez </w:t>
      </w:r>
      <w:r>
        <w:rPr>
          <w:rFonts w:ascii="Times New Roman" w:eastAsia="Calibri" w:hAnsi="Times New Roman" w:cs="Times New Roman"/>
          <w:noProof w:val="0"/>
          <w:sz w:val="24"/>
          <w:szCs w:val="24"/>
        </w:rPr>
        <w:t>W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ykonawcę produkt zmodyfikowany/udoskonalony lub</w:t>
      </w:r>
    </w:p>
    <w:p w14:paraId="6F904801" w14:textId="77777777" w:rsidR="00134CC4" w:rsidRPr="00C374E1" w:rsidRDefault="00134CC4" w:rsidP="00134CC4">
      <w:pPr>
        <w:widowControl w:val="0"/>
        <w:numPr>
          <w:ilvl w:val="0"/>
          <w:numId w:val="5"/>
        </w:num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wystąpi przejściowy brak produktu z przyczyn leżących po stronie producenta przy jednoczesnym dostarczeniu  produktu zamiennego o parametrach nie gorszych od produktu objętego </w:t>
      </w:r>
      <w:r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mową lub</w:t>
      </w:r>
    </w:p>
    <w:p w14:paraId="0D274820" w14:textId="77777777" w:rsidR="00134CC4" w:rsidRPr="00C374E1" w:rsidRDefault="00134CC4" w:rsidP="00134CC4">
      <w:pPr>
        <w:widowControl w:val="0"/>
        <w:numPr>
          <w:ilvl w:val="0"/>
          <w:numId w:val="5"/>
        </w:num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>w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przypadku szczególnych okoliczności, takich jak wstrzymanie lub zakończenie produkcji, lub</w:t>
      </w:r>
    </w:p>
    <w:p w14:paraId="3706AD8C" w14:textId="77777777" w:rsidR="00134CC4" w:rsidRDefault="00134CC4" w:rsidP="00134CC4">
      <w:pPr>
        <w:widowControl w:val="0"/>
        <w:numPr>
          <w:ilvl w:val="0"/>
          <w:numId w:val="5"/>
        </w:num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nastąpi zmiana wielkości opakowania wprowadzonej przez producenta. </w:t>
      </w:r>
    </w:p>
    <w:p w14:paraId="163C96FF" w14:textId="77777777" w:rsidR="00134CC4" w:rsidRDefault="00134CC4" w:rsidP="00134CC4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426" w:hanging="426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10. </w:t>
      </w:r>
      <w:r w:rsidRPr="0039095E">
        <w:rPr>
          <w:rFonts w:ascii="Times New Roman" w:eastAsia="Calibri" w:hAnsi="Times New Roman" w:cs="Times New Roman"/>
          <w:noProof w:val="0"/>
          <w:sz w:val="24"/>
          <w:szCs w:val="24"/>
        </w:rPr>
        <w:t>Zamawiający przewiduje możliwość zwiększenia wartości netto zgodnie z art. 455 ust. 2 ustawy PZP, gdzie łączna wartość zmian będzie mniejsza niż progi unijne określone na podstawie art. 3 ust. 1 ustawy PZP i nie przekracza 10% wartości zamówienia, która została  określona w § 2 pkt. 1 umowy, a zmiany te nie spowodują zmiany ogólnego charakteru umowy.</w:t>
      </w:r>
    </w:p>
    <w:p w14:paraId="2D7984E3" w14:textId="77777777" w:rsidR="00134CC4" w:rsidRDefault="00134CC4" w:rsidP="00134CC4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426" w:hanging="426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11. </w:t>
      </w:r>
      <w:r w:rsidRPr="0039095E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Wszelkie czynności zmierzające do zmiany wierzyciela lub przeniesienia wierzytelności pod jakimkolwiek tytułem prawnym wymagają pod rygorem nieważności zgody Zamawiającego oraz podmiotu tworzącego w formie pisemnej. </w:t>
      </w:r>
    </w:p>
    <w:p w14:paraId="29EBC08C" w14:textId="77777777" w:rsidR="00134CC4" w:rsidRDefault="00134CC4" w:rsidP="00134CC4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426" w:hanging="426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12. </w:t>
      </w:r>
      <w:r w:rsidRPr="0039095E">
        <w:rPr>
          <w:rFonts w:ascii="Times New Roman" w:eastAsia="Calibri" w:hAnsi="Times New Roman" w:cs="Times New Roman"/>
          <w:noProof w:val="0"/>
          <w:sz w:val="24"/>
          <w:szCs w:val="24"/>
          <w:lang w:eastAsia="ar-SA"/>
        </w:rPr>
        <w:t>Wykonawca zobowiązuje się do niedokonywania przekazu świadczenia Zamawiającego (w rozumieniu art. 921</w:t>
      </w:r>
      <w:r w:rsidRPr="0039095E">
        <w:rPr>
          <w:rFonts w:ascii="Times New Roman" w:eastAsia="Calibri" w:hAnsi="Times New Roman" w:cs="Times New Roman"/>
          <w:noProof w:val="0"/>
          <w:sz w:val="24"/>
          <w:szCs w:val="24"/>
          <w:vertAlign w:val="superscript"/>
          <w:lang w:eastAsia="ar-SA"/>
        </w:rPr>
        <w:t>1</w:t>
      </w:r>
      <w:r w:rsidRPr="0039095E">
        <w:rPr>
          <w:rFonts w:ascii="Times New Roman" w:eastAsia="Calibri" w:hAnsi="Times New Roman" w:cs="Times New Roman"/>
          <w:noProof w:val="0"/>
          <w:sz w:val="24"/>
          <w:szCs w:val="24"/>
          <w:lang w:eastAsia="ar-SA"/>
        </w:rPr>
        <w:t>-921</w:t>
      </w:r>
      <w:r w:rsidRPr="0039095E">
        <w:rPr>
          <w:rFonts w:ascii="Times New Roman" w:eastAsia="Calibri" w:hAnsi="Times New Roman" w:cs="Times New Roman"/>
          <w:noProof w:val="0"/>
          <w:sz w:val="24"/>
          <w:szCs w:val="24"/>
          <w:vertAlign w:val="superscript"/>
          <w:lang w:eastAsia="ar-SA"/>
        </w:rPr>
        <w:t>5</w:t>
      </w:r>
      <w:r w:rsidRPr="0039095E">
        <w:rPr>
          <w:rFonts w:ascii="Times New Roman" w:eastAsia="Calibri" w:hAnsi="Times New Roman" w:cs="Times New Roman"/>
          <w:noProof w:val="0"/>
          <w:sz w:val="24"/>
          <w:szCs w:val="24"/>
          <w:lang w:eastAsia="ar-SA"/>
        </w:rPr>
        <w:t xml:space="preserve"> Kodeksu Cywilnego), w całości lub w części, należnego na podstawie niniejszej umowy. </w:t>
      </w:r>
    </w:p>
    <w:p w14:paraId="54468AA8" w14:textId="77777777" w:rsidR="00134CC4" w:rsidRDefault="00134CC4" w:rsidP="00134CC4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426" w:hanging="426"/>
        <w:jc w:val="both"/>
        <w:textAlignment w:val="baseline"/>
        <w:rPr>
          <w:rFonts w:ascii="Times New Roman" w:eastAsia="Lucida Sans Unicode" w:hAnsi="Times New Roman"/>
          <w:kern w:val="1"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  <w:lang w:eastAsia="ar-SA"/>
        </w:rPr>
        <w:t xml:space="preserve">13. </w:t>
      </w:r>
      <w:r w:rsidRPr="004A44B5">
        <w:rPr>
          <w:rFonts w:ascii="Times New Roman" w:eastAsia="Calibri" w:hAnsi="Times New Roman" w:cs="Times New Roman"/>
          <w:noProof w:val="0"/>
          <w:sz w:val="24"/>
          <w:szCs w:val="24"/>
          <w:lang w:eastAsia="ar-SA"/>
        </w:rPr>
        <w:t xml:space="preserve">Wykonawca zobowiązuje się do niezawierania umowy poręczenia przez osoby trzecie za długi Zamawiającego należne na podstawie niniejszej umowy (w rozumieniu art. 876-887 Kodeksu Cywilnego) lub innych umów nienazwanych, których skutki są takie jak w art. 509 lub 518 Kodeksu Cywilnego, pod rygorem nieważności. </w:t>
      </w:r>
      <w:r w:rsidRPr="004A44B5">
        <w:rPr>
          <w:rFonts w:ascii="Times New Roman" w:eastAsia="Lucida Sans Unicode" w:hAnsi="Times New Roman"/>
          <w:kern w:val="1"/>
          <w:sz w:val="24"/>
          <w:szCs w:val="24"/>
          <w:lang w:eastAsia="ar-SA"/>
        </w:rPr>
        <w:t xml:space="preserve">   </w:t>
      </w:r>
    </w:p>
    <w:p w14:paraId="31423A08" w14:textId="77777777" w:rsidR="00134CC4" w:rsidRDefault="00134CC4" w:rsidP="00134CC4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426" w:hanging="426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Lucida Sans Unicode" w:hAnsi="Times New Roman"/>
          <w:kern w:val="1"/>
          <w:sz w:val="24"/>
          <w:szCs w:val="24"/>
          <w:lang w:eastAsia="ar-SA"/>
        </w:rPr>
        <w:t xml:space="preserve">14. </w:t>
      </w:r>
      <w:r w:rsidRPr="004A44B5">
        <w:rPr>
          <w:rFonts w:ascii="Times New Roman" w:eastAsia="Calibri" w:hAnsi="Times New Roman" w:cs="Times New Roman"/>
          <w:noProof w:val="0"/>
          <w:sz w:val="24"/>
          <w:szCs w:val="24"/>
        </w:rPr>
        <w:t>Wszystkie zmiany dotyczące ustaleń zawartych w niniejsze umowie wymagają każdorazowo formy pisemnej pod rygorem nieważności.</w:t>
      </w:r>
    </w:p>
    <w:p w14:paraId="54B90711" w14:textId="77777777" w:rsidR="00134CC4" w:rsidRDefault="00134CC4" w:rsidP="00134CC4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426" w:hanging="426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15. </w:t>
      </w:r>
      <w:r w:rsidRPr="004A44B5">
        <w:rPr>
          <w:rFonts w:ascii="Times New Roman" w:eastAsia="Calibri" w:hAnsi="Times New Roman" w:cs="Times New Roman"/>
          <w:noProof w:val="0"/>
          <w:sz w:val="24"/>
          <w:szCs w:val="24"/>
        </w:rPr>
        <w:t>Każda zmiana określona w § 9 ust. a) zobowiązuje Wykonawcę do przekazania Zamawiającemu w terminie 3 dni od dnia wprowadzenia zmiany numeru katalogowego produktu aneksu w przedmiotowej sprawie.</w:t>
      </w:r>
    </w:p>
    <w:p w14:paraId="5950FFED" w14:textId="77777777" w:rsidR="00134CC4" w:rsidRDefault="00134CC4" w:rsidP="00134CC4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426" w:hanging="426"/>
        <w:jc w:val="both"/>
        <w:textAlignment w:val="baseline"/>
        <w:rPr>
          <w:rFonts w:ascii="Times New Roman" w:eastAsia="Calibri" w:hAnsi="Times New Roman" w:cs="Times New Roman"/>
          <w:iCs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lastRenderedPageBreak/>
        <w:t xml:space="preserve">16. </w:t>
      </w:r>
      <w:r w:rsidRPr="004A44B5">
        <w:rPr>
          <w:rFonts w:ascii="Times New Roman" w:eastAsia="Calibri" w:hAnsi="Times New Roman" w:cs="Times New Roman"/>
          <w:noProof w:val="0"/>
          <w:sz w:val="24"/>
          <w:szCs w:val="24"/>
        </w:rPr>
        <w:t>W sprawach nieuregulowanych niniejszą umową mają zastosowanie przepisy Kodeksu Cywilnego, ustawy Prawo zamówień publicznych</w:t>
      </w:r>
      <w:r w:rsidRPr="004A44B5">
        <w:rPr>
          <w:rFonts w:ascii="Times New Roman" w:eastAsia="Calibri" w:hAnsi="Times New Roman" w:cs="Times New Roman"/>
          <w:iCs/>
          <w:noProof w:val="0"/>
          <w:sz w:val="24"/>
          <w:szCs w:val="24"/>
        </w:rPr>
        <w:t xml:space="preserve">, ustawy o refundacji leków, środków spożywczych specjalnego przeznaczenia żywieniowego oraz wyrobów medycznych. </w:t>
      </w:r>
    </w:p>
    <w:p w14:paraId="1376FE64" w14:textId="77777777" w:rsidR="00134CC4" w:rsidRPr="004A44B5" w:rsidRDefault="00134CC4" w:rsidP="00134CC4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426" w:hanging="426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iCs/>
          <w:noProof w:val="0"/>
          <w:sz w:val="24"/>
          <w:szCs w:val="24"/>
        </w:rPr>
        <w:t xml:space="preserve">17. </w:t>
      </w:r>
      <w:r w:rsidRPr="004A44B5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Integralną część umowy stanowi SWZ oraz dokumenty złożone w postępowaniu </w:t>
      </w:r>
      <w:r w:rsidRPr="004A44B5">
        <w:rPr>
          <w:rFonts w:ascii="Times New Roman" w:eastAsia="Calibri" w:hAnsi="Times New Roman" w:cs="Times New Roman"/>
          <w:noProof w:val="0"/>
          <w:sz w:val="24"/>
          <w:szCs w:val="24"/>
        </w:rPr>
        <w:br/>
        <w:t>o udzielenie zamówienia publicznego.</w:t>
      </w:r>
    </w:p>
    <w:p w14:paraId="5AACF92F" w14:textId="69571C18" w:rsidR="00D13036" w:rsidRPr="00D13036" w:rsidRDefault="00D13036" w:rsidP="00D13036">
      <w:pPr>
        <w:tabs>
          <w:tab w:val="left" w:pos="2595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noProof w:val="0"/>
          <w:sz w:val="24"/>
          <w:szCs w:val="24"/>
        </w:rPr>
      </w:pPr>
      <w:r w:rsidRPr="00D13036">
        <w:rPr>
          <w:rFonts w:ascii="Times New Roman" w:eastAsia="Calibri" w:hAnsi="Times New Roman" w:cs="Times New Roman"/>
          <w:b/>
          <w:noProof w:val="0"/>
          <w:sz w:val="24"/>
          <w:szCs w:val="24"/>
        </w:rPr>
        <w:t xml:space="preserve">§ </w:t>
      </w:r>
      <w:r w:rsidR="00CB7310">
        <w:rPr>
          <w:rFonts w:ascii="Times New Roman" w:eastAsia="Calibri" w:hAnsi="Times New Roman" w:cs="Times New Roman"/>
          <w:b/>
          <w:noProof w:val="0"/>
          <w:sz w:val="24"/>
          <w:szCs w:val="24"/>
        </w:rPr>
        <w:t>10</w:t>
      </w:r>
      <w:r w:rsidRPr="00D13036">
        <w:rPr>
          <w:rFonts w:ascii="Times New Roman" w:eastAsia="Calibri" w:hAnsi="Times New Roman" w:cs="Times New Roman"/>
          <w:b/>
          <w:noProof w:val="0"/>
          <w:sz w:val="24"/>
          <w:szCs w:val="24"/>
        </w:rPr>
        <w:t>.</w:t>
      </w:r>
    </w:p>
    <w:p w14:paraId="2074325D" w14:textId="77777777" w:rsidR="00D13036" w:rsidRDefault="00D13036" w:rsidP="00867C7C">
      <w:pPr>
        <w:widowControl w:val="0"/>
        <w:numPr>
          <w:ilvl w:val="2"/>
          <w:numId w:val="17"/>
        </w:numPr>
        <w:tabs>
          <w:tab w:val="left" w:pos="851"/>
          <w:tab w:val="left" w:pos="1134"/>
        </w:tabs>
        <w:suppressAutoHyphens/>
        <w:spacing w:after="0" w:line="240" w:lineRule="auto"/>
        <w:ind w:left="284" w:hanging="284"/>
        <w:jc w:val="both"/>
        <w:rPr>
          <w:rFonts w:ascii="Times New Roman" w:eastAsia="Lucida Sans Unicode" w:hAnsi="Times New Roman"/>
          <w:kern w:val="2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</w:rPr>
        <w:t xml:space="preserve">Strony oświadczają iż w przypadku, gdy którekolwiek z postanowień umowy, z mocy prawa lub ostatecznego albo prawomocnego orzeczenia jakiegokolwiek organu administracyjnego lub sądu, zostaną uznane za nieważne lub nieskuteczne, pozostałe postanowienia umowy zachowują pełną moc i skuteczność. </w:t>
      </w:r>
    </w:p>
    <w:p w14:paraId="24BCCCF7" w14:textId="77777777" w:rsidR="00D13036" w:rsidRDefault="00D13036" w:rsidP="00867C7C">
      <w:pPr>
        <w:widowControl w:val="0"/>
        <w:numPr>
          <w:ilvl w:val="2"/>
          <w:numId w:val="17"/>
        </w:numPr>
        <w:tabs>
          <w:tab w:val="num" w:pos="284"/>
        </w:tabs>
        <w:suppressAutoHyphens/>
        <w:spacing w:after="0" w:line="240" w:lineRule="auto"/>
        <w:ind w:left="284" w:hanging="284"/>
        <w:jc w:val="both"/>
        <w:rPr>
          <w:rFonts w:ascii="Times New Roman" w:eastAsia="Lucida Sans Unicode" w:hAnsi="Times New Roman"/>
          <w:kern w:val="2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</w:rPr>
        <w:t xml:space="preserve">Postanowienia umowy nieważne lub nieskuteczne, zgodnie z ust. 1 zostaną zastąpione, na mocy umowy, postanowieniami ważnymi w świetle prawa i w pełni skutecznymi, które wywołują skutki prawne zapewniające możliwie zbliżone do pierwotnych korzyści gospodarcze dla każdej ze stron. </w:t>
      </w:r>
    </w:p>
    <w:p w14:paraId="3494415B" w14:textId="4EFDED3C" w:rsidR="00C374E1" w:rsidRPr="00C374E1" w:rsidRDefault="00C374E1" w:rsidP="009A619E">
      <w:pPr>
        <w:overflowPunct w:val="0"/>
        <w:autoSpaceDE w:val="0"/>
        <w:autoSpaceDN w:val="0"/>
        <w:adjustRightInd w:val="0"/>
        <w:spacing w:after="0" w:line="240" w:lineRule="auto"/>
        <w:ind w:left="3823" w:firstLine="425"/>
        <w:textAlignment w:val="baseline"/>
        <w:rPr>
          <w:rFonts w:ascii="Times New Roman" w:eastAsia="Calibri" w:hAnsi="Times New Roman" w:cs="Times New Roman"/>
          <w:iCs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</w:rPr>
        <w:t xml:space="preserve">§ </w:t>
      </w:r>
      <w:r w:rsidR="008F3A1A">
        <w:rPr>
          <w:rFonts w:ascii="Times New Roman" w:eastAsia="Calibri" w:hAnsi="Times New Roman" w:cs="Times New Roman"/>
          <w:b/>
          <w:noProof w:val="0"/>
          <w:sz w:val="24"/>
          <w:szCs w:val="24"/>
        </w:rPr>
        <w:t>1</w:t>
      </w:r>
      <w:r w:rsidR="00CB7310">
        <w:rPr>
          <w:rFonts w:ascii="Times New Roman" w:eastAsia="Calibri" w:hAnsi="Times New Roman" w:cs="Times New Roman"/>
          <w:b/>
          <w:noProof w:val="0"/>
          <w:sz w:val="24"/>
          <w:szCs w:val="24"/>
        </w:rPr>
        <w:t>1</w:t>
      </w: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</w:rPr>
        <w:t>.</w:t>
      </w:r>
    </w:p>
    <w:p w14:paraId="369C02BF" w14:textId="7025B769" w:rsidR="00C374E1" w:rsidRDefault="00C374E1" w:rsidP="00744BE5">
      <w:pPr>
        <w:tabs>
          <w:tab w:val="left" w:pos="72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Niniejszą </w:t>
      </w:r>
      <w:r w:rsidR="00765EA0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mowę wraz z załącznikami sporządzono w dwóch jednobrzmiących egzemplarzach po jednym dla każdej ze stron</w:t>
      </w:r>
      <w:r w:rsidR="00BD3F89">
        <w:rPr>
          <w:rFonts w:ascii="Times New Roman" w:eastAsia="Calibri" w:hAnsi="Times New Roman" w:cs="Times New Roman"/>
          <w:noProof w:val="0"/>
          <w:sz w:val="24"/>
          <w:szCs w:val="24"/>
        </w:rPr>
        <w:t>:</w:t>
      </w:r>
    </w:p>
    <w:p w14:paraId="40FA0C5D" w14:textId="77777777" w:rsidR="00744BE5" w:rsidRPr="00C374E1" w:rsidRDefault="00744BE5" w:rsidP="00744BE5">
      <w:pPr>
        <w:tabs>
          <w:tab w:val="left" w:pos="72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</w:p>
    <w:p w14:paraId="1A222631" w14:textId="03B2269A" w:rsidR="00C374E1" w:rsidRPr="00CD2928" w:rsidRDefault="00C374E1" w:rsidP="00867C7C">
      <w:pPr>
        <w:pStyle w:val="Akapitzlist"/>
        <w:numPr>
          <w:ilvl w:val="0"/>
          <w:numId w:val="12"/>
        </w:numPr>
        <w:tabs>
          <w:tab w:val="left" w:pos="28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D2928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1 egzemplarz dla Wykonawcy </w:t>
      </w:r>
    </w:p>
    <w:p w14:paraId="2B1FE03F" w14:textId="7AAF60B7" w:rsidR="00C374E1" w:rsidRPr="00744BE5" w:rsidRDefault="00C374E1" w:rsidP="00867C7C">
      <w:pPr>
        <w:pStyle w:val="Akapitzlist"/>
        <w:numPr>
          <w:ilvl w:val="0"/>
          <w:numId w:val="12"/>
        </w:numPr>
        <w:tabs>
          <w:tab w:val="left" w:pos="28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744BE5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1 egzemplarz dla Zamawiającego </w:t>
      </w:r>
    </w:p>
    <w:p w14:paraId="03831FA2" w14:textId="77777777" w:rsidR="005F3B45" w:rsidRDefault="005F3B45" w:rsidP="005F3B45">
      <w:pPr>
        <w:tabs>
          <w:tab w:val="left" w:pos="283"/>
        </w:tabs>
        <w:overflowPunct w:val="0"/>
        <w:autoSpaceDE w:val="0"/>
        <w:autoSpaceDN w:val="0"/>
        <w:adjustRightInd w:val="0"/>
        <w:spacing w:after="0" w:line="240" w:lineRule="auto"/>
        <w:ind w:left="75" w:hanging="354"/>
        <w:jc w:val="both"/>
        <w:textAlignment w:val="baseline"/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 xml:space="preserve">      </w:t>
      </w:r>
    </w:p>
    <w:p w14:paraId="18BEADDD" w14:textId="27947E38" w:rsidR="003713C4" w:rsidRPr="003713C4" w:rsidRDefault="003713C4" w:rsidP="003713C4">
      <w:pPr>
        <w:overflowPunct w:val="0"/>
        <w:autoSpaceDE w:val="0"/>
        <w:autoSpaceDN w:val="0"/>
        <w:adjustRightInd w:val="0"/>
        <w:textAlignment w:val="baseline"/>
        <w:rPr>
          <w:rFonts w:ascii="Times New Roman" w:hAnsi="Times New Roman" w:cs="Times New Roman"/>
          <w:noProof w:val="0"/>
          <w:sz w:val="24"/>
          <w:szCs w:val="24"/>
        </w:rPr>
      </w:pPr>
      <w:bookmarkStart w:id="8" w:name="_Hlk485630297"/>
      <w:r w:rsidRPr="003713C4">
        <w:rPr>
          <w:rFonts w:ascii="Times New Roman" w:hAnsi="Times New Roman" w:cs="Times New Roman"/>
          <w:b/>
          <w:sz w:val="24"/>
          <w:szCs w:val="24"/>
        </w:rPr>
        <w:t xml:space="preserve">Integralną częścią </w:t>
      </w:r>
      <w:r w:rsidR="00765EA0">
        <w:rPr>
          <w:rFonts w:ascii="Times New Roman" w:hAnsi="Times New Roman" w:cs="Times New Roman"/>
          <w:b/>
          <w:sz w:val="24"/>
          <w:szCs w:val="24"/>
        </w:rPr>
        <w:t>u</w:t>
      </w:r>
      <w:r w:rsidRPr="003713C4">
        <w:rPr>
          <w:rFonts w:ascii="Times New Roman" w:hAnsi="Times New Roman" w:cs="Times New Roman"/>
          <w:b/>
          <w:sz w:val="24"/>
          <w:szCs w:val="24"/>
        </w:rPr>
        <w:t xml:space="preserve">mowy są załączniki: </w:t>
      </w:r>
    </w:p>
    <w:p w14:paraId="6620B6BF" w14:textId="277EA557" w:rsidR="003713C4" w:rsidRDefault="003713C4" w:rsidP="00867C7C">
      <w:pPr>
        <w:numPr>
          <w:ilvl w:val="0"/>
          <w:numId w:val="6"/>
        </w:numPr>
        <w:suppressAutoHyphens/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3713C4">
        <w:rPr>
          <w:rFonts w:ascii="Times New Roman" w:hAnsi="Times New Roman" w:cs="Times New Roman"/>
          <w:sz w:val="24"/>
          <w:szCs w:val="24"/>
        </w:rPr>
        <w:t xml:space="preserve">Formularz asortymentowo – cenowy – </w:t>
      </w:r>
      <w:r w:rsidR="00BD3F89">
        <w:rPr>
          <w:rFonts w:ascii="Times New Roman" w:hAnsi="Times New Roman" w:cs="Times New Roman"/>
          <w:sz w:val="24"/>
          <w:szCs w:val="24"/>
        </w:rPr>
        <w:t>Z</w:t>
      </w:r>
      <w:r w:rsidRPr="003713C4">
        <w:rPr>
          <w:rFonts w:ascii="Times New Roman" w:hAnsi="Times New Roman" w:cs="Times New Roman"/>
          <w:sz w:val="24"/>
          <w:szCs w:val="24"/>
        </w:rPr>
        <w:t>ał</w:t>
      </w:r>
      <w:r w:rsidR="00BD3F89">
        <w:rPr>
          <w:rFonts w:ascii="Times New Roman" w:hAnsi="Times New Roman" w:cs="Times New Roman"/>
          <w:sz w:val="24"/>
          <w:szCs w:val="24"/>
        </w:rPr>
        <w:t>ącznik</w:t>
      </w:r>
      <w:r w:rsidRPr="003713C4">
        <w:rPr>
          <w:rFonts w:ascii="Times New Roman" w:hAnsi="Times New Roman" w:cs="Times New Roman"/>
          <w:sz w:val="24"/>
          <w:szCs w:val="24"/>
        </w:rPr>
        <w:t xml:space="preserve"> </w:t>
      </w:r>
      <w:r w:rsidR="00765EA0">
        <w:rPr>
          <w:rFonts w:ascii="Times New Roman" w:hAnsi="Times New Roman" w:cs="Times New Roman"/>
          <w:sz w:val="24"/>
          <w:szCs w:val="24"/>
        </w:rPr>
        <w:t>N</w:t>
      </w:r>
      <w:r w:rsidRPr="003713C4">
        <w:rPr>
          <w:rFonts w:ascii="Times New Roman" w:hAnsi="Times New Roman" w:cs="Times New Roman"/>
          <w:sz w:val="24"/>
          <w:szCs w:val="24"/>
        </w:rPr>
        <w:t xml:space="preserve">r 1 do </w:t>
      </w:r>
      <w:r w:rsidR="00765EA0">
        <w:rPr>
          <w:rFonts w:ascii="Times New Roman" w:hAnsi="Times New Roman" w:cs="Times New Roman"/>
          <w:sz w:val="24"/>
          <w:szCs w:val="24"/>
        </w:rPr>
        <w:t>u</w:t>
      </w:r>
      <w:r w:rsidRPr="003713C4">
        <w:rPr>
          <w:rFonts w:ascii="Times New Roman" w:hAnsi="Times New Roman" w:cs="Times New Roman"/>
          <w:sz w:val="24"/>
          <w:szCs w:val="24"/>
        </w:rPr>
        <w:t>mowy</w:t>
      </w:r>
      <w:r w:rsidR="00BD3F89">
        <w:rPr>
          <w:rFonts w:ascii="Times New Roman" w:hAnsi="Times New Roman" w:cs="Times New Roman"/>
          <w:sz w:val="24"/>
          <w:szCs w:val="24"/>
        </w:rPr>
        <w:t>,</w:t>
      </w:r>
    </w:p>
    <w:p w14:paraId="4099B6D9" w14:textId="3045DAFE" w:rsidR="00B43839" w:rsidRPr="003713C4" w:rsidRDefault="00B43839" w:rsidP="00AC3515">
      <w:pPr>
        <w:suppressAutoHyphens/>
        <w:overflowPunct w:val="0"/>
        <w:autoSpaceDE w:val="0"/>
        <w:autoSpaceDN w:val="0"/>
        <w:adjustRightInd w:val="0"/>
        <w:spacing w:after="0" w:line="240" w:lineRule="auto"/>
        <w:ind w:left="780"/>
        <w:contextualSpacing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bookmarkEnd w:id="8"/>
    <w:p w14:paraId="63664C93" w14:textId="6694863B" w:rsidR="00534662" w:rsidRPr="003713C4" w:rsidRDefault="00534662" w:rsidP="00C374E1">
      <w:pPr>
        <w:tabs>
          <w:tab w:val="left" w:pos="283"/>
        </w:tabs>
        <w:overflowPunct w:val="0"/>
        <w:autoSpaceDE w:val="0"/>
        <w:autoSpaceDN w:val="0"/>
        <w:adjustRightInd w:val="0"/>
        <w:spacing w:after="200" w:line="240" w:lineRule="auto"/>
        <w:ind w:left="75" w:hanging="354"/>
        <w:jc w:val="both"/>
        <w:textAlignment w:val="baseline"/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</w:pPr>
    </w:p>
    <w:p w14:paraId="4B652731" w14:textId="77777777" w:rsidR="00712FC1" w:rsidRPr="00C374E1" w:rsidRDefault="00712FC1" w:rsidP="005F3B45">
      <w:pPr>
        <w:tabs>
          <w:tab w:val="left" w:pos="283"/>
        </w:tabs>
        <w:overflowPunct w:val="0"/>
        <w:autoSpaceDE w:val="0"/>
        <w:autoSpaceDN w:val="0"/>
        <w:adjustRightInd w:val="0"/>
        <w:spacing w:after="200" w:line="240" w:lineRule="auto"/>
        <w:jc w:val="both"/>
        <w:textAlignment w:val="baseline"/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</w:pPr>
    </w:p>
    <w:p w14:paraId="43CD0874" w14:textId="77777777" w:rsidR="00C374E1" w:rsidRPr="00C374E1" w:rsidRDefault="00C374E1" w:rsidP="00C374E1">
      <w:pPr>
        <w:overflowPunct w:val="0"/>
        <w:autoSpaceDE w:val="0"/>
        <w:autoSpaceDN w:val="0"/>
        <w:adjustRightInd w:val="0"/>
        <w:spacing w:after="200" w:line="276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…………………………………..                                       ……………………………..</w:t>
      </w:r>
    </w:p>
    <w:p w14:paraId="1AE088D7" w14:textId="4CA55F59" w:rsidR="00332232" w:rsidRDefault="00C374E1" w:rsidP="00F90A34">
      <w:pPr>
        <w:overflowPunct w:val="0"/>
        <w:autoSpaceDE w:val="0"/>
        <w:autoSpaceDN w:val="0"/>
        <w:adjustRightInd w:val="0"/>
        <w:spacing w:after="200" w:line="276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noProof w:val="0"/>
          <w:color w:val="FF0000"/>
          <w:sz w:val="24"/>
          <w:szCs w:val="24"/>
          <w:shd w:val="clear" w:color="auto" w:fill="FFFFFF"/>
          <w:lang w:eastAsia="pl-PL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            </w:t>
      </w: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</w:rPr>
        <w:t xml:space="preserve">Wykonawca </w:t>
      </w: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</w:rPr>
        <w:tab/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               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ab/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ab/>
        <w:t xml:space="preserve">      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ab/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ab/>
      </w: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</w:rPr>
        <w:t xml:space="preserve">             Zamawiający</w:t>
      </w:r>
      <w:bookmarkEnd w:id="0"/>
    </w:p>
    <w:p w14:paraId="7FACA2E5" w14:textId="1CF23270" w:rsidR="00332232" w:rsidRDefault="00332232" w:rsidP="002917EC">
      <w:pPr>
        <w:spacing w:after="0" w:line="240" w:lineRule="auto"/>
        <w:rPr>
          <w:rFonts w:ascii="Times New Roman" w:eastAsia="Times New Roman" w:hAnsi="Times New Roman" w:cs="Times New Roman"/>
          <w:b/>
          <w:bCs/>
          <w:noProof w:val="0"/>
          <w:color w:val="FF0000"/>
          <w:sz w:val="24"/>
          <w:szCs w:val="24"/>
          <w:shd w:val="clear" w:color="auto" w:fill="FFFFFF"/>
          <w:lang w:eastAsia="pl-PL"/>
        </w:rPr>
      </w:pPr>
    </w:p>
    <w:p w14:paraId="1285C749" w14:textId="313AF1C5" w:rsidR="00332232" w:rsidRDefault="00332232" w:rsidP="002917EC">
      <w:pPr>
        <w:spacing w:after="0" w:line="240" w:lineRule="auto"/>
        <w:rPr>
          <w:rFonts w:ascii="Times New Roman" w:eastAsia="Times New Roman" w:hAnsi="Times New Roman" w:cs="Times New Roman"/>
          <w:b/>
          <w:bCs/>
          <w:noProof w:val="0"/>
          <w:color w:val="FF0000"/>
          <w:sz w:val="24"/>
          <w:szCs w:val="24"/>
          <w:shd w:val="clear" w:color="auto" w:fill="FFFFFF"/>
          <w:lang w:eastAsia="pl-PL"/>
        </w:rPr>
      </w:pPr>
    </w:p>
    <w:p w14:paraId="3D59D986" w14:textId="77777777" w:rsidR="00332232" w:rsidRDefault="00332232" w:rsidP="002917EC">
      <w:pPr>
        <w:spacing w:after="0" w:line="240" w:lineRule="auto"/>
        <w:rPr>
          <w:rFonts w:ascii="Times New Roman" w:eastAsia="Times New Roman" w:hAnsi="Times New Roman" w:cs="Times New Roman"/>
          <w:b/>
          <w:bCs/>
          <w:noProof w:val="0"/>
          <w:color w:val="FF0000"/>
          <w:sz w:val="24"/>
          <w:szCs w:val="24"/>
          <w:shd w:val="clear" w:color="auto" w:fill="FFFFFF"/>
          <w:lang w:eastAsia="pl-PL"/>
        </w:rPr>
      </w:pPr>
    </w:p>
    <w:sectPr w:rsidR="00332232">
      <w:headerReference w:type="default" r:id="rId11"/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A23A38D" w14:textId="77777777" w:rsidR="00593BF1" w:rsidRDefault="00593BF1" w:rsidP="003E7BCD">
      <w:pPr>
        <w:spacing w:after="0" w:line="240" w:lineRule="auto"/>
      </w:pPr>
      <w:r>
        <w:separator/>
      </w:r>
    </w:p>
  </w:endnote>
  <w:endnote w:type="continuationSeparator" w:id="0">
    <w:p w14:paraId="6E1085A3" w14:textId="77777777" w:rsidR="00593BF1" w:rsidRDefault="00593BF1" w:rsidP="003E7B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Bookman Old Style">
    <w:altName w:val="Bookman Old Style"/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Memorandum">
    <w:altName w:val="Times New Roman"/>
    <w:charset w:val="00"/>
    <w:family w:val="auto"/>
    <w:pitch w:val="variable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927776943"/>
      <w:docPartObj>
        <w:docPartGallery w:val="Page Numbers (Bottom of Page)"/>
        <w:docPartUnique/>
      </w:docPartObj>
    </w:sdtPr>
    <w:sdtEndPr/>
    <w:sdtContent>
      <w:p w14:paraId="281A4682" w14:textId="5EDDB34B" w:rsidR="00ED6310" w:rsidRDefault="00ED6310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94F5D">
          <w:t>5</w:t>
        </w:r>
        <w:r>
          <w:fldChar w:fldCharType="end"/>
        </w:r>
      </w:p>
    </w:sdtContent>
  </w:sdt>
  <w:p w14:paraId="25E42A5E" w14:textId="77777777" w:rsidR="00ED6310" w:rsidRDefault="00ED631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69007E" w14:textId="77777777" w:rsidR="00593BF1" w:rsidRDefault="00593BF1" w:rsidP="003E7BCD">
      <w:pPr>
        <w:spacing w:after="0" w:line="240" w:lineRule="auto"/>
      </w:pPr>
      <w:r>
        <w:separator/>
      </w:r>
    </w:p>
  </w:footnote>
  <w:footnote w:type="continuationSeparator" w:id="0">
    <w:p w14:paraId="0A31A3F6" w14:textId="77777777" w:rsidR="00593BF1" w:rsidRDefault="00593BF1" w:rsidP="003E7B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3A6F93" w14:textId="160A39CF" w:rsidR="008F3A1A" w:rsidRDefault="008F3A1A" w:rsidP="008F3A1A">
    <w:pPr>
      <w:pStyle w:val="Nagwek"/>
      <w:tabs>
        <w:tab w:val="clear" w:pos="4536"/>
        <w:tab w:val="clear" w:pos="9072"/>
        <w:tab w:val="left" w:pos="5010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8"/>
    <w:multiLevelType w:val="singleLevel"/>
    <w:tmpl w:val="D6B8DBC8"/>
    <w:lvl w:ilvl="0">
      <w:start w:val="1"/>
      <w:numFmt w:val="lowerLetter"/>
      <w:lvlText w:val="%1)"/>
      <w:lvlJc w:val="left"/>
      <w:pPr>
        <w:tabs>
          <w:tab w:val="num" w:pos="480"/>
        </w:tabs>
        <w:ind w:left="763" w:hanging="283"/>
      </w:pPr>
      <w:rPr>
        <w:rFonts w:hint="default"/>
        <w:b w:val="0"/>
      </w:rPr>
    </w:lvl>
  </w:abstractNum>
  <w:abstractNum w:abstractNumId="1" w15:restartNumberingAfterBreak="0">
    <w:nsid w:val="0000000E"/>
    <w:multiLevelType w:val="multilevel"/>
    <w:tmpl w:val="000000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939139C"/>
    <w:multiLevelType w:val="hybridMultilevel"/>
    <w:tmpl w:val="E2C4351C"/>
    <w:name w:val="WW8Num332"/>
    <w:lvl w:ilvl="0" w:tplc="00000014">
      <w:numFmt w:val="bullet"/>
      <w:lvlText w:val=""/>
      <w:lvlJc w:val="left"/>
      <w:pPr>
        <w:tabs>
          <w:tab w:val="num" w:pos="709"/>
        </w:tabs>
        <w:ind w:left="709" w:hanging="283"/>
      </w:pPr>
      <w:rPr>
        <w:rFonts w:ascii="Symbol" w:hAnsi="Symbol"/>
      </w:rPr>
    </w:lvl>
    <w:lvl w:ilvl="1" w:tplc="0415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0F3B0F57"/>
    <w:multiLevelType w:val="hybridMultilevel"/>
    <w:tmpl w:val="E6B8C85C"/>
    <w:name w:val="WW8Num33"/>
    <w:lvl w:ilvl="0" w:tplc="FD38E61A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14"/>
        </w:tabs>
        <w:ind w:left="101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734"/>
        </w:tabs>
        <w:ind w:left="173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454"/>
        </w:tabs>
        <w:ind w:left="245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174"/>
        </w:tabs>
        <w:ind w:left="317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894"/>
        </w:tabs>
        <w:ind w:left="389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14"/>
        </w:tabs>
        <w:ind w:left="461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334"/>
        </w:tabs>
        <w:ind w:left="533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054"/>
        </w:tabs>
        <w:ind w:left="6054" w:hanging="180"/>
      </w:pPr>
    </w:lvl>
  </w:abstractNum>
  <w:abstractNum w:abstractNumId="4" w15:restartNumberingAfterBreak="0">
    <w:nsid w:val="12DD4AC9"/>
    <w:multiLevelType w:val="hybridMultilevel"/>
    <w:tmpl w:val="74507CEE"/>
    <w:lvl w:ilvl="0" w:tplc="9212549C">
      <w:start w:val="3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13FD0B97"/>
    <w:multiLevelType w:val="hybridMultilevel"/>
    <w:tmpl w:val="F8EE57A4"/>
    <w:lvl w:ilvl="0" w:tplc="61821E68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14A64952"/>
    <w:multiLevelType w:val="hybridMultilevel"/>
    <w:tmpl w:val="6772F720"/>
    <w:lvl w:ilvl="0" w:tplc="19D8EF84">
      <w:start w:val="1"/>
      <w:numFmt w:val="lowerLetter"/>
      <w:lvlText w:val="%1)"/>
      <w:lvlJc w:val="left"/>
      <w:pPr>
        <w:ind w:left="786" w:hanging="360"/>
      </w:pPr>
      <w:rPr>
        <w:rFonts w:hint="default"/>
        <w:b w:val="0"/>
        <w:bCs w:val="0"/>
      </w:rPr>
    </w:lvl>
    <w:lvl w:ilvl="1" w:tplc="29B8F28E">
      <w:start w:val="1"/>
      <w:numFmt w:val="decimal"/>
      <w:lvlText w:val="%2."/>
      <w:lvlJc w:val="left"/>
      <w:pPr>
        <w:ind w:left="1566" w:hanging="42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 w15:restartNumberingAfterBreak="0">
    <w:nsid w:val="1795529E"/>
    <w:multiLevelType w:val="hybridMultilevel"/>
    <w:tmpl w:val="9754174E"/>
    <w:lvl w:ilvl="0" w:tplc="664E50D6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4E1B86"/>
    <w:multiLevelType w:val="hybridMultilevel"/>
    <w:tmpl w:val="B486100E"/>
    <w:lvl w:ilvl="0" w:tplc="D01A0B10">
      <w:start w:val="2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1AB14108"/>
    <w:multiLevelType w:val="hybridMultilevel"/>
    <w:tmpl w:val="8D322CE0"/>
    <w:lvl w:ilvl="0" w:tplc="1B226742">
      <w:start w:val="1"/>
      <w:numFmt w:val="decimal"/>
      <w:lvlText w:val="%1."/>
      <w:lvlJc w:val="left"/>
      <w:pPr>
        <w:ind w:left="780" w:hanging="360"/>
      </w:pPr>
      <w:rPr>
        <w:b w:val="0"/>
        <w:bCs w:val="0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0" w15:restartNumberingAfterBreak="0">
    <w:nsid w:val="23AB015E"/>
    <w:multiLevelType w:val="hybridMultilevel"/>
    <w:tmpl w:val="C8FC1CEE"/>
    <w:lvl w:ilvl="0" w:tplc="1D406BEE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65713D"/>
    <w:multiLevelType w:val="hybridMultilevel"/>
    <w:tmpl w:val="3E0A69A6"/>
    <w:name w:val="WW8Num43"/>
    <w:lvl w:ilvl="0" w:tplc="95C65BA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26F12ABA"/>
    <w:multiLevelType w:val="multilevel"/>
    <w:tmpl w:val="D6AAF49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13" w15:restartNumberingAfterBreak="0">
    <w:nsid w:val="27077301"/>
    <w:multiLevelType w:val="hybridMultilevel"/>
    <w:tmpl w:val="C85853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EE94FF2"/>
    <w:multiLevelType w:val="hybridMultilevel"/>
    <w:tmpl w:val="8604CABC"/>
    <w:lvl w:ilvl="0" w:tplc="26B44D8E">
      <w:start w:val="1"/>
      <w:numFmt w:val="decimal"/>
      <w:lvlText w:val="%1."/>
      <w:lvlJc w:val="left"/>
      <w:pPr>
        <w:ind w:left="144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3A33979"/>
    <w:multiLevelType w:val="multilevel"/>
    <w:tmpl w:val="86AC19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/>
        <w:i w:val="0"/>
        <w:sz w:val="22"/>
        <w:szCs w:val="22"/>
      </w:rPr>
    </w:lvl>
    <w:lvl w:ilvl="1">
      <w:start w:val="1"/>
      <w:numFmt w:val="none"/>
      <w:lvlText w:val="2.2."/>
      <w:lvlJc w:val="left"/>
      <w:pPr>
        <w:tabs>
          <w:tab w:val="num" w:pos="574"/>
        </w:tabs>
        <w:ind w:left="574" w:hanging="432"/>
      </w:pPr>
      <w:rPr>
        <w:rFonts w:hint="default"/>
        <w:b/>
        <w:i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121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6" w15:restartNumberingAfterBreak="0">
    <w:nsid w:val="40F5351B"/>
    <w:multiLevelType w:val="hybridMultilevel"/>
    <w:tmpl w:val="056673E2"/>
    <w:lvl w:ilvl="0" w:tplc="1302B0D8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69D3DB2"/>
    <w:multiLevelType w:val="multilevel"/>
    <w:tmpl w:val="21DA269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485D4927"/>
    <w:multiLevelType w:val="hybridMultilevel"/>
    <w:tmpl w:val="4E8CB7A2"/>
    <w:lvl w:ilvl="0" w:tplc="0415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9" w15:restartNumberingAfterBreak="0">
    <w:nsid w:val="49894936"/>
    <w:multiLevelType w:val="multilevel"/>
    <w:tmpl w:val="8C5078EC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4EF717A1"/>
    <w:multiLevelType w:val="hybridMultilevel"/>
    <w:tmpl w:val="89D2A4B4"/>
    <w:lvl w:ilvl="0" w:tplc="3ECEC974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 w:val="0"/>
        <w:bCs/>
        <w:color w:val="auto"/>
      </w:rPr>
    </w:lvl>
    <w:lvl w:ilvl="1" w:tplc="5F18BA7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954391F"/>
    <w:multiLevelType w:val="hybridMultilevel"/>
    <w:tmpl w:val="DE62E112"/>
    <w:lvl w:ilvl="0" w:tplc="EFC054BA">
      <w:start w:val="1"/>
      <w:numFmt w:val="decimal"/>
      <w:lvlText w:val="%1."/>
      <w:lvlJc w:val="left"/>
      <w:pPr>
        <w:ind w:left="4472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F790152"/>
    <w:multiLevelType w:val="hybridMultilevel"/>
    <w:tmpl w:val="A8B26874"/>
    <w:lvl w:ilvl="0" w:tplc="0415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3" w15:restartNumberingAfterBreak="0">
    <w:nsid w:val="63A62662"/>
    <w:multiLevelType w:val="hybridMultilevel"/>
    <w:tmpl w:val="5504D9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6D66032"/>
    <w:multiLevelType w:val="hybridMultilevel"/>
    <w:tmpl w:val="89D2A4B4"/>
    <w:lvl w:ilvl="0" w:tplc="3ECEC97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/>
        <w:color w:val="auto"/>
      </w:rPr>
    </w:lvl>
    <w:lvl w:ilvl="1" w:tplc="5F18BA7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AA76031"/>
    <w:multiLevelType w:val="hybridMultilevel"/>
    <w:tmpl w:val="061484D6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 w15:restartNumberingAfterBreak="0">
    <w:nsid w:val="6DA11469"/>
    <w:multiLevelType w:val="hybridMultilevel"/>
    <w:tmpl w:val="5380AECC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7" w15:restartNumberingAfterBreak="0">
    <w:nsid w:val="708D1F6B"/>
    <w:multiLevelType w:val="hybridMultilevel"/>
    <w:tmpl w:val="FEA00F28"/>
    <w:lvl w:ilvl="0" w:tplc="BD7AAC64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8" w15:restartNumberingAfterBreak="0">
    <w:nsid w:val="7536708A"/>
    <w:multiLevelType w:val="hybridMultilevel"/>
    <w:tmpl w:val="19C892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6504B2F2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62776FE"/>
    <w:multiLevelType w:val="hybridMultilevel"/>
    <w:tmpl w:val="143A4CFE"/>
    <w:lvl w:ilvl="0" w:tplc="25EAF264">
      <w:start w:val="12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9"/>
  </w:num>
  <w:num w:numId="4">
    <w:abstractNumId w:val="0"/>
    <w:lvlOverride w:ilvl="0">
      <w:startOverride w:val="1"/>
    </w:lvlOverride>
  </w:num>
  <w:num w:numId="5">
    <w:abstractNumId w:val="2"/>
  </w:num>
  <w:num w:numId="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</w:num>
  <w:num w:numId="8">
    <w:abstractNumId w:val="9"/>
  </w:num>
  <w:num w:numId="9">
    <w:abstractNumId w:val="25"/>
  </w:num>
  <w:num w:numId="10">
    <w:abstractNumId w:val="23"/>
  </w:num>
  <w:num w:numId="11">
    <w:abstractNumId w:val="14"/>
  </w:num>
  <w:num w:numId="12">
    <w:abstractNumId w:val="10"/>
  </w:num>
  <w:num w:numId="13">
    <w:abstractNumId w:val="22"/>
  </w:num>
  <w:num w:numId="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</w:num>
  <w:num w:numId="16">
    <w:abstractNumId w:val="18"/>
  </w:num>
  <w:num w:numId="17">
    <w:abstractNumId w:val="1"/>
  </w:num>
  <w:num w:numId="18">
    <w:abstractNumId w:val="29"/>
  </w:num>
  <w:num w:numId="1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4"/>
  </w:num>
  <w:num w:numId="21">
    <w:abstractNumId w:val="8"/>
  </w:num>
  <w:num w:numId="22">
    <w:abstractNumId w:val="1"/>
  </w:num>
  <w:num w:numId="23">
    <w:abstractNumId w:val="15"/>
  </w:num>
  <w:num w:numId="2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4"/>
  </w:num>
  <w:num w:numId="26">
    <w:abstractNumId w:val="12"/>
  </w:num>
  <w:num w:numId="27">
    <w:abstractNumId w:val="16"/>
  </w:num>
  <w:num w:numId="28">
    <w:abstractNumId w:val="26"/>
  </w:num>
  <w:num w:numId="29">
    <w:abstractNumId w:val="28"/>
  </w:num>
  <w:num w:numId="30">
    <w:abstractNumId w:val="17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5623"/>
    <w:rsid w:val="000137AF"/>
    <w:rsid w:val="00014682"/>
    <w:rsid w:val="00021763"/>
    <w:rsid w:val="00024E14"/>
    <w:rsid w:val="000254FD"/>
    <w:rsid w:val="00026D5E"/>
    <w:rsid w:val="000275D3"/>
    <w:rsid w:val="00030F61"/>
    <w:rsid w:val="00032C85"/>
    <w:rsid w:val="000351A4"/>
    <w:rsid w:val="00036E03"/>
    <w:rsid w:val="000378D1"/>
    <w:rsid w:val="00043E2F"/>
    <w:rsid w:val="00045BCC"/>
    <w:rsid w:val="00046C2B"/>
    <w:rsid w:val="000477B6"/>
    <w:rsid w:val="00050694"/>
    <w:rsid w:val="00063FBD"/>
    <w:rsid w:val="00070E75"/>
    <w:rsid w:val="000732FF"/>
    <w:rsid w:val="00076170"/>
    <w:rsid w:val="00076E88"/>
    <w:rsid w:val="00082051"/>
    <w:rsid w:val="00093FD2"/>
    <w:rsid w:val="0009410C"/>
    <w:rsid w:val="00094447"/>
    <w:rsid w:val="000A3E6B"/>
    <w:rsid w:val="000A79A9"/>
    <w:rsid w:val="000B2E2B"/>
    <w:rsid w:val="000B382B"/>
    <w:rsid w:val="000C1BB4"/>
    <w:rsid w:val="000C6A1B"/>
    <w:rsid w:val="000D1264"/>
    <w:rsid w:val="000D1CF4"/>
    <w:rsid w:val="000D51E4"/>
    <w:rsid w:val="000E4E23"/>
    <w:rsid w:val="000F1EBA"/>
    <w:rsid w:val="000F2ABD"/>
    <w:rsid w:val="000F612F"/>
    <w:rsid w:val="00101242"/>
    <w:rsid w:val="00115767"/>
    <w:rsid w:val="001166E3"/>
    <w:rsid w:val="00117B60"/>
    <w:rsid w:val="00120B52"/>
    <w:rsid w:val="001252F6"/>
    <w:rsid w:val="00127779"/>
    <w:rsid w:val="00134CC4"/>
    <w:rsid w:val="00135583"/>
    <w:rsid w:val="00147AE9"/>
    <w:rsid w:val="0015074B"/>
    <w:rsid w:val="00154C80"/>
    <w:rsid w:val="0015585D"/>
    <w:rsid w:val="00162326"/>
    <w:rsid w:val="00162F08"/>
    <w:rsid w:val="00163CAB"/>
    <w:rsid w:val="00167D06"/>
    <w:rsid w:val="00170FEA"/>
    <w:rsid w:val="0018059C"/>
    <w:rsid w:val="00185F80"/>
    <w:rsid w:val="001923F3"/>
    <w:rsid w:val="00192799"/>
    <w:rsid w:val="00192819"/>
    <w:rsid w:val="0019389E"/>
    <w:rsid w:val="00193E39"/>
    <w:rsid w:val="001A3FE4"/>
    <w:rsid w:val="001A46AD"/>
    <w:rsid w:val="001A7FC5"/>
    <w:rsid w:val="001B1A80"/>
    <w:rsid w:val="001B3F07"/>
    <w:rsid w:val="001B41C2"/>
    <w:rsid w:val="001B76FD"/>
    <w:rsid w:val="001C42A2"/>
    <w:rsid w:val="001E2BDD"/>
    <w:rsid w:val="001E5FC4"/>
    <w:rsid w:val="001F5C3A"/>
    <w:rsid w:val="00203353"/>
    <w:rsid w:val="00206AFF"/>
    <w:rsid w:val="002103D9"/>
    <w:rsid w:val="00211B6A"/>
    <w:rsid w:val="00220290"/>
    <w:rsid w:val="00220419"/>
    <w:rsid w:val="002205AC"/>
    <w:rsid w:val="00235C0C"/>
    <w:rsid w:val="00246619"/>
    <w:rsid w:val="00250E41"/>
    <w:rsid w:val="00256528"/>
    <w:rsid w:val="002648DF"/>
    <w:rsid w:val="002677F1"/>
    <w:rsid w:val="00267B86"/>
    <w:rsid w:val="002731C0"/>
    <w:rsid w:val="00276778"/>
    <w:rsid w:val="00276C93"/>
    <w:rsid w:val="00283BFD"/>
    <w:rsid w:val="002907F3"/>
    <w:rsid w:val="0029124B"/>
    <w:rsid w:val="002917EC"/>
    <w:rsid w:val="002952B8"/>
    <w:rsid w:val="0029712E"/>
    <w:rsid w:val="002A12D3"/>
    <w:rsid w:val="002A1E19"/>
    <w:rsid w:val="002A2D8C"/>
    <w:rsid w:val="002A6E85"/>
    <w:rsid w:val="002B05AF"/>
    <w:rsid w:val="002B0DD4"/>
    <w:rsid w:val="002C35F4"/>
    <w:rsid w:val="002C4CEF"/>
    <w:rsid w:val="002C533B"/>
    <w:rsid w:val="002C7703"/>
    <w:rsid w:val="002D06D2"/>
    <w:rsid w:val="002D1F09"/>
    <w:rsid w:val="002D2F4A"/>
    <w:rsid w:val="002D6D79"/>
    <w:rsid w:val="002E4B6C"/>
    <w:rsid w:val="002F0147"/>
    <w:rsid w:val="002F35D6"/>
    <w:rsid w:val="003055DE"/>
    <w:rsid w:val="00312FB4"/>
    <w:rsid w:val="00317E46"/>
    <w:rsid w:val="0032137D"/>
    <w:rsid w:val="003218B5"/>
    <w:rsid w:val="00326A60"/>
    <w:rsid w:val="003273A5"/>
    <w:rsid w:val="00332232"/>
    <w:rsid w:val="003329ED"/>
    <w:rsid w:val="0033300C"/>
    <w:rsid w:val="003339C9"/>
    <w:rsid w:val="00335BFE"/>
    <w:rsid w:val="00336A7F"/>
    <w:rsid w:val="003423CC"/>
    <w:rsid w:val="00346CF7"/>
    <w:rsid w:val="00347246"/>
    <w:rsid w:val="00352339"/>
    <w:rsid w:val="00360E32"/>
    <w:rsid w:val="003610B6"/>
    <w:rsid w:val="00362182"/>
    <w:rsid w:val="0036420E"/>
    <w:rsid w:val="00364EA0"/>
    <w:rsid w:val="00366AC5"/>
    <w:rsid w:val="0036785D"/>
    <w:rsid w:val="00370F4F"/>
    <w:rsid w:val="003713C4"/>
    <w:rsid w:val="0037249C"/>
    <w:rsid w:val="00381B7A"/>
    <w:rsid w:val="00391967"/>
    <w:rsid w:val="00392B2F"/>
    <w:rsid w:val="00394ECE"/>
    <w:rsid w:val="003A764B"/>
    <w:rsid w:val="003A7C91"/>
    <w:rsid w:val="003B0E0D"/>
    <w:rsid w:val="003B251F"/>
    <w:rsid w:val="003B521F"/>
    <w:rsid w:val="003B721D"/>
    <w:rsid w:val="003C2B1D"/>
    <w:rsid w:val="003C6803"/>
    <w:rsid w:val="003D2B8A"/>
    <w:rsid w:val="003D5B99"/>
    <w:rsid w:val="003D5BB9"/>
    <w:rsid w:val="003E0A66"/>
    <w:rsid w:val="003E2FEE"/>
    <w:rsid w:val="003E6307"/>
    <w:rsid w:val="003E70B2"/>
    <w:rsid w:val="003E7BCD"/>
    <w:rsid w:val="003F46AF"/>
    <w:rsid w:val="003F6C68"/>
    <w:rsid w:val="003F742E"/>
    <w:rsid w:val="00405163"/>
    <w:rsid w:val="00407A26"/>
    <w:rsid w:val="004137DA"/>
    <w:rsid w:val="004168EA"/>
    <w:rsid w:val="00417CA1"/>
    <w:rsid w:val="0042169B"/>
    <w:rsid w:val="00424E4E"/>
    <w:rsid w:val="00431EE4"/>
    <w:rsid w:val="0043306B"/>
    <w:rsid w:val="004448F5"/>
    <w:rsid w:val="00445556"/>
    <w:rsid w:val="00451E0B"/>
    <w:rsid w:val="0045465A"/>
    <w:rsid w:val="00460FC6"/>
    <w:rsid w:val="004655E4"/>
    <w:rsid w:val="00473054"/>
    <w:rsid w:val="00476372"/>
    <w:rsid w:val="00476406"/>
    <w:rsid w:val="00480137"/>
    <w:rsid w:val="00482CC8"/>
    <w:rsid w:val="004870FE"/>
    <w:rsid w:val="00487131"/>
    <w:rsid w:val="00487BA1"/>
    <w:rsid w:val="004900E9"/>
    <w:rsid w:val="004A212B"/>
    <w:rsid w:val="004A64CE"/>
    <w:rsid w:val="004B139D"/>
    <w:rsid w:val="004B2401"/>
    <w:rsid w:val="004C02BD"/>
    <w:rsid w:val="004C2339"/>
    <w:rsid w:val="004C2C3F"/>
    <w:rsid w:val="004C516A"/>
    <w:rsid w:val="004C6300"/>
    <w:rsid w:val="004D697B"/>
    <w:rsid w:val="004E7FA3"/>
    <w:rsid w:val="004F075A"/>
    <w:rsid w:val="004F289F"/>
    <w:rsid w:val="004F7A94"/>
    <w:rsid w:val="004F7F9A"/>
    <w:rsid w:val="0050608B"/>
    <w:rsid w:val="0051200D"/>
    <w:rsid w:val="00515D39"/>
    <w:rsid w:val="00515E27"/>
    <w:rsid w:val="00520CF3"/>
    <w:rsid w:val="00522847"/>
    <w:rsid w:val="00524AD1"/>
    <w:rsid w:val="0053267B"/>
    <w:rsid w:val="00534662"/>
    <w:rsid w:val="00540DDA"/>
    <w:rsid w:val="00542A00"/>
    <w:rsid w:val="00542C99"/>
    <w:rsid w:val="005446BF"/>
    <w:rsid w:val="00547BFB"/>
    <w:rsid w:val="00550640"/>
    <w:rsid w:val="0055752E"/>
    <w:rsid w:val="00560BAF"/>
    <w:rsid w:val="00561935"/>
    <w:rsid w:val="005627E5"/>
    <w:rsid w:val="0056774B"/>
    <w:rsid w:val="00567FD5"/>
    <w:rsid w:val="00570C7E"/>
    <w:rsid w:val="00573D08"/>
    <w:rsid w:val="0057429E"/>
    <w:rsid w:val="00585AB4"/>
    <w:rsid w:val="00593BF1"/>
    <w:rsid w:val="00593D25"/>
    <w:rsid w:val="00594F41"/>
    <w:rsid w:val="00594F5D"/>
    <w:rsid w:val="005958DB"/>
    <w:rsid w:val="005964D1"/>
    <w:rsid w:val="005B6033"/>
    <w:rsid w:val="005B7962"/>
    <w:rsid w:val="005C09FE"/>
    <w:rsid w:val="005C5B2D"/>
    <w:rsid w:val="005C5EFB"/>
    <w:rsid w:val="005C698F"/>
    <w:rsid w:val="005D79B0"/>
    <w:rsid w:val="005D7F77"/>
    <w:rsid w:val="005E6018"/>
    <w:rsid w:val="005F3B45"/>
    <w:rsid w:val="005F50EE"/>
    <w:rsid w:val="006113C9"/>
    <w:rsid w:val="00614AC2"/>
    <w:rsid w:val="00617A01"/>
    <w:rsid w:val="00624764"/>
    <w:rsid w:val="00626075"/>
    <w:rsid w:val="0063086F"/>
    <w:rsid w:val="00631538"/>
    <w:rsid w:val="00631807"/>
    <w:rsid w:val="00640D10"/>
    <w:rsid w:val="0064132C"/>
    <w:rsid w:val="00647338"/>
    <w:rsid w:val="00647579"/>
    <w:rsid w:val="00647B3B"/>
    <w:rsid w:val="0067769C"/>
    <w:rsid w:val="006776E9"/>
    <w:rsid w:val="0068025F"/>
    <w:rsid w:val="0068137A"/>
    <w:rsid w:val="006833D4"/>
    <w:rsid w:val="00690494"/>
    <w:rsid w:val="00690CCA"/>
    <w:rsid w:val="006932D4"/>
    <w:rsid w:val="006936E1"/>
    <w:rsid w:val="00696BC4"/>
    <w:rsid w:val="006A138A"/>
    <w:rsid w:val="006A3C00"/>
    <w:rsid w:val="006B00F7"/>
    <w:rsid w:val="006C09CF"/>
    <w:rsid w:val="006C3E3F"/>
    <w:rsid w:val="006C3EFC"/>
    <w:rsid w:val="006C52DA"/>
    <w:rsid w:val="006C636A"/>
    <w:rsid w:val="006D0FE7"/>
    <w:rsid w:val="006D487C"/>
    <w:rsid w:val="006D760B"/>
    <w:rsid w:val="006E0705"/>
    <w:rsid w:val="006E4C93"/>
    <w:rsid w:val="006E6AC8"/>
    <w:rsid w:val="006E6CCB"/>
    <w:rsid w:val="006E77FA"/>
    <w:rsid w:val="006F7CAE"/>
    <w:rsid w:val="00700C44"/>
    <w:rsid w:val="007038DE"/>
    <w:rsid w:val="0070771A"/>
    <w:rsid w:val="00707A35"/>
    <w:rsid w:val="00707C50"/>
    <w:rsid w:val="00712FC1"/>
    <w:rsid w:val="0072248B"/>
    <w:rsid w:val="007236C8"/>
    <w:rsid w:val="00734266"/>
    <w:rsid w:val="00736F38"/>
    <w:rsid w:val="00744BE5"/>
    <w:rsid w:val="00752681"/>
    <w:rsid w:val="00762741"/>
    <w:rsid w:val="00765EA0"/>
    <w:rsid w:val="007663C5"/>
    <w:rsid w:val="00770610"/>
    <w:rsid w:val="007769E1"/>
    <w:rsid w:val="007802CB"/>
    <w:rsid w:val="00781883"/>
    <w:rsid w:val="00782521"/>
    <w:rsid w:val="00786107"/>
    <w:rsid w:val="00790104"/>
    <w:rsid w:val="00790D9B"/>
    <w:rsid w:val="00791B2B"/>
    <w:rsid w:val="00796183"/>
    <w:rsid w:val="00797503"/>
    <w:rsid w:val="007A67F8"/>
    <w:rsid w:val="007B1748"/>
    <w:rsid w:val="007B4949"/>
    <w:rsid w:val="007B68D8"/>
    <w:rsid w:val="007C0CFC"/>
    <w:rsid w:val="007C1B2A"/>
    <w:rsid w:val="007C3ED9"/>
    <w:rsid w:val="007C490A"/>
    <w:rsid w:val="007D10F3"/>
    <w:rsid w:val="007D55DB"/>
    <w:rsid w:val="007E049B"/>
    <w:rsid w:val="007E6B34"/>
    <w:rsid w:val="007E6C69"/>
    <w:rsid w:val="007E7AA4"/>
    <w:rsid w:val="007F1C41"/>
    <w:rsid w:val="007F3C81"/>
    <w:rsid w:val="007F4D29"/>
    <w:rsid w:val="0080023A"/>
    <w:rsid w:val="00815472"/>
    <w:rsid w:val="00821279"/>
    <w:rsid w:val="008239DE"/>
    <w:rsid w:val="00832E4A"/>
    <w:rsid w:val="00833F43"/>
    <w:rsid w:val="00845155"/>
    <w:rsid w:val="0085051D"/>
    <w:rsid w:val="008550E3"/>
    <w:rsid w:val="00857B31"/>
    <w:rsid w:val="008605C1"/>
    <w:rsid w:val="00862544"/>
    <w:rsid w:val="0086358B"/>
    <w:rsid w:val="00867035"/>
    <w:rsid w:val="00867C7C"/>
    <w:rsid w:val="00871109"/>
    <w:rsid w:val="00872D7E"/>
    <w:rsid w:val="00876811"/>
    <w:rsid w:val="00884EE8"/>
    <w:rsid w:val="0088681C"/>
    <w:rsid w:val="00886898"/>
    <w:rsid w:val="008904C3"/>
    <w:rsid w:val="00891DB0"/>
    <w:rsid w:val="00895626"/>
    <w:rsid w:val="008A01DB"/>
    <w:rsid w:val="008A1569"/>
    <w:rsid w:val="008A34AC"/>
    <w:rsid w:val="008A4799"/>
    <w:rsid w:val="008A71C8"/>
    <w:rsid w:val="008A7224"/>
    <w:rsid w:val="008A7CE7"/>
    <w:rsid w:val="008B1537"/>
    <w:rsid w:val="008B1A7F"/>
    <w:rsid w:val="008B2116"/>
    <w:rsid w:val="008B277E"/>
    <w:rsid w:val="008B59EA"/>
    <w:rsid w:val="008B6FE3"/>
    <w:rsid w:val="008C785C"/>
    <w:rsid w:val="008C7B82"/>
    <w:rsid w:val="008D2174"/>
    <w:rsid w:val="008E05ED"/>
    <w:rsid w:val="008F23B0"/>
    <w:rsid w:val="008F3A1A"/>
    <w:rsid w:val="008F5EDD"/>
    <w:rsid w:val="00900F3F"/>
    <w:rsid w:val="00902B5A"/>
    <w:rsid w:val="00903B2A"/>
    <w:rsid w:val="00905436"/>
    <w:rsid w:val="00912E5D"/>
    <w:rsid w:val="0091425B"/>
    <w:rsid w:val="00933292"/>
    <w:rsid w:val="00933976"/>
    <w:rsid w:val="00940689"/>
    <w:rsid w:val="0094491F"/>
    <w:rsid w:val="009457E0"/>
    <w:rsid w:val="00947DC7"/>
    <w:rsid w:val="0095025C"/>
    <w:rsid w:val="00950EA6"/>
    <w:rsid w:val="0095245E"/>
    <w:rsid w:val="009542D1"/>
    <w:rsid w:val="00955595"/>
    <w:rsid w:val="00967A62"/>
    <w:rsid w:val="009759F2"/>
    <w:rsid w:val="00975CB5"/>
    <w:rsid w:val="00980524"/>
    <w:rsid w:val="00980A2A"/>
    <w:rsid w:val="00983AE8"/>
    <w:rsid w:val="00985A4F"/>
    <w:rsid w:val="0099371A"/>
    <w:rsid w:val="009938A9"/>
    <w:rsid w:val="00995ED7"/>
    <w:rsid w:val="009A13C7"/>
    <w:rsid w:val="009A54EB"/>
    <w:rsid w:val="009A6171"/>
    <w:rsid w:val="009A619E"/>
    <w:rsid w:val="009B0615"/>
    <w:rsid w:val="009B0AEA"/>
    <w:rsid w:val="009B16C9"/>
    <w:rsid w:val="009B1DF6"/>
    <w:rsid w:val="009C1E56"/>
    <w:rsid w:val="009C4205"/>
    <w:rsid w:val="009E1F68"/>
    <w:rsid w:val="009E3AC2"/>
    <w:rsid w:val="009E6506"/>
    <w:rsid w:val="00A026B5"/>
    <w:rsid w:val="00A12CD6"/>
    <w:rsid w:val="00A13129"/>
    <w:rsid w:val="00A20191"/>
    <w:rsid w:val="00A212E1"/>
    <w:rsid w:val="00A24013"/>
    <w:rsid w:val="00A24A8F"/>
    <w:rsid w:val="00A30451"/>
    <w:rsid w:val="00A369FE"/>
    <w:rsid w:val="00A56B30"/>
    <w:rsid w:val="00A60619"/>
    <w:rsid w:val="00A62E53"/>
    <w:rsid w:val="00A655D8"/>
    <w:rsid w:val="00A73B80"/>
    <w:rsid w:val="00A7442B"/>
    <w:rsid w:val="00A748DA"/>
    <w:rsid w:val="00A857AE"/>
    <w:rsid w:val="00A866DF"/>
    <w:rsid w:val="00A920D1"/>
    <w:rsid w:val="00AB0ECD"/>
    <w:rsid w:val="00AB2608"/>
    <w:rsid w:val="00AB5D47"/>
    <w:rsid w:val="00AC0E71"/>
    <w:rsid w:val="00AC3515"/>
    <w:rsid w:val="00AD4601"/>
    <w:rsid w:val="00AD4DAF"/>
    <w:rsid w:val="00AE1509"/>
    <w:rsid w:val="00AE2FDB"/>
    <w:rsid w:val="00AE40CB"/>
    <w:rsid w:val="00AE7FF7"/>
    <w:rsid w:val="00AF2F91"/>
    <w:rsid w:val="00AF63BA"/>
    <w:rsid w:val="00AF6EA4"/>
    <w:rsid w:val="00B051DE"/>
    <w:rsid w:val="00B06004"/>
    <w:rsid w:val="00B12DCD"/>
    <w:rsid w:val="00B14ED5"/>
    <w:rsid w:val="00B16074"/>
    <w:rsid w:val="00B16C3A"/>
    <w:rsid w:val="00B24775"/>
    <w:rsid w:val="00B35623"/>
    <w:rsid w:val="00B37939"/>
    <w:rsid w:val="00B37CF5"/>
    <w:rsid w:val="00B43839"/>
    <w:rsid w:val="00B454A5"/>
    <w:rsid w:val="00B47BF9"/>
    <w:rsid w:val="00B546F5"/>
    <w:rsid w:val="00B56461"/>
    <w:rsid w:val="00B5779C"/>
    <w:rsid w:val="00B60B54"/>
    <w:rsid w:val="00B6425A"/>
    <w:rsid w:val="00B7273B"/>
    <w:rsid w:val="00B82C19"/>
    <w:rsid w:val="00B953AA"/>
    <w:rsid w:val="00B9647B"/>
    <w:rsid w:val="00BA2FFF"/>
    <w:rsid w:val="00BA3C18"/>
    <w:rsid w:val="00BA4139"/>
    <w:rsid w:val="00BB7877"/>
    <w:rsid w:val="00BC230F"/>
    <w:rsid w:val="00BD00BA"/>
    <w:rsid w:val="00BD2E36"/>
    <w:rsid w:val="00BD3F89"/>
    <w:rsid w:val="00BD3F8E"/>
    <w:rsid w:val="00BD5E20"/>
    <w:rsid w:val="00BE71A2"/>
    <w:rsid w:val="00BF23A0"/>
    <w:rsid w:val="00C06A15"/>
    <w:rsid w:val="00C10754"/>
    <w:rsid w:val="00C12F81"/>
    <w:rsid w:val="00C14998"/>
    <w:rsid w:val="00C20AB9"/>
    <w:rsid w:val="00C3224B"/>
    <w:rsid w:val="00C32CA6"/>
    <w:rsid w:val="00C374E1"/>
    <w:rsid w:val="00C43B27"/>
    <w:rsid w:val="00C54A49"/>
    <w:rsid w:val="00C57CAE"/>
    <w:rsid w:val="00C662F1"/>
    <w:rsid w:val="00C675B5"/>
    <w:rsid w:val="00C81128"/>
    <w:rsid w:val="00C8733F"/>
    <w:rsid w:val="00C927C0"/>
    <w:rsid w:val="00C92B9C"/>
    <w:rsid w:val="00CA2A2E"/>
    <w:rsid w:val="00CA3ED2"/>
    <w:rsid w:val="00CA66D7"/>
    <w:rsid w:val="00CB06C0"/>
    <w:rsid w:val="00CB0861"/>
    <w:rsid w:val="00CB4953"/>
    <w:rsid w:val="00CB7310"/>
    <w:rsid w:val="00CC1E7A"/>
    <w:rsid w:val="00CC2D3B"/>
    <w:rsid w:val="00CC3F9D"/>
    <w:rsid w:val="00CD08DC"/>
    <w:rsid w:val="00CD2928"/>
    <w:rsid w:val="00CD35EE"/>
    <w:rsid w:val="00CD4F4F"/>
    <w:rsid w:val="00CD691A"/>
    <w:rsid w:val="00CE071C"/>
    <w:rsid w:val="00CF3577"/>
    <w:rsid w:val="00CF513D"/>
    <w:rsid w:val="00CF58DC"/>
    <w:rsid w:val="00CF6E3D"/>
    <w:rsid w:val="00D00AC6"/>
    <w:rsid w:val="00D04426"/>
    <w:rsid w:val="00D13036"/>
    <w:rsid w:val="00D1721B"/>
    <w:rsid w:val="00D21BE7"/>
    <w:rsid w:val="00D2202B"/>
    <w:rsid w:val="00D2227A"/>
    <w:rsid w:val="00D2315B"/>
    <w:rsid w:val="00D25A30"/>
    <w:rsid w:val="00D27934"/>
    <w:rsid w:val="00D31443"/>
    <w:rsid w:val="00D3174F"/>
    <w:rsid w:val="00D37D63"/>
    <w:rsid w:val="00D54781"/>
    <w:rsid w:val="00D54EA4"/>
    <w:rsid w:val="00D55DCD"/>
    <w:rsid w:val="00D63CB8"/>
    <w:rsid w:val="00D6570B"/>
    <w:rsid w:val="00D97C44"/>
    <w:rsid w:val="00DB34B6"/>
    <w:rsid w:val="00DC2832"/>
    <w:rsid w:val="00DC3C19"/>
    <w:rsid w:val="00DC5075"/>
    <w:rsid w:val="00DC6B53"/>
    <w:rsid w:val="00DD0D16"/>
    <w:rsid w:val="00DD3715"/>
    <w:rsid w:val="00DD4EB9"/>
    <w:rsid w:val="00DD542A"/>
    <w:rsid w:val="00DE04B5"/>
    <w:rsid w:val="00DE4A53"/>
    <w:rsid w:val="00DE4BEA"/>
    <w:rsid w:val="00DF0E9F"/>
    <w:rsid w:val="00DF617C"/>
    <w:rsid w:val="00DF7763"/>
    <w:rsid w:val="00E00AF7"/>
    <w:rsid w:val="00E15151"/>
    <w:rsid w:val="00E17E51"/>
    <w:rsid w:val="00E2067A"/>
    <w:rsid w:val="00E23BD6"/>
    <w:rsid w:val="00E26C6A"/>
    <w:rsid w:val="00E3047F"/>
    <w:rsid w:val="00E32E48"/>
    <w:rsid w:val="00E34505"/>
    <w:rsid w:val="00E3477B"/>
    <w:rsid w:val="00E35431"/>
    <w:rsid w:val="00E4316C"/>
    <w:rsid w:val="00E44A8C"/>
    <w:rsid w:val="00E45F27"/>
    <w:rsid w:val="00E51614"/>
    <w:rsid w:val="00E542DA"/>
    <w:rsid w:val="00E54838"/>
    <w:rsid w:val="00E55143"/>
    <w:rsid w:val="00E63E4E"/>
    <w:rsid w:val="00E666B5"/>
    <w:rsid w:val="00E75117"/>
    <w:rsid w:val="00E91B42"/>
    <w:rsid w:val="00E974B7"/>
    <w:rsid w:val="00EA566B"/>
    <w:rsid w:val="00EB5DB4"/>
    <w:rsid w:val="00EB7E2D"/>
    <w:rsid w:val="00EC2CAA"/>
    <w:rsid w:val="00EC654D"/>
    <w:rsid w:val="00EC73BD"/>
    <w:rsid w:val="00ED13CD"/>
    <w:rsid w:val="00ED6310"/>
    <w:rsid w:val="00EE1661"/>
    <w:rsid w:val="00EE28AB"/>
    <w:rsid w:val="00EE432F"/>
    <w:rsid w:val="00EE5F21"/>
    <w:rsid w:val="00EE793C"/>
    <w:rsid w:val="00EF0C85"/>
    <w:rsid w:val="00EF1FBB"/>
    <w:rsid w:val="00EF3C0A"/>
    <w:rsid w:val="00EF45E1"/>
    <w:rsid w:val="00F06458"/>
    <w:rsid w:val="00F06865"/>
    <w:rsid w:val="00F130C8"/>
    <w:rsid w:val="00F1733C"/>
    <w:rsid w:val="00F21E11"/>
    <w:rsid w:val="00F22BC1"/>
    <w:rsid w:val="00F348BC"/>
    <w:rsid w:val="00F37BA5"/>
    <w:rsid w:val="00F404B5"/>
    <w:rsid w:val="00F41FC1"/>
    <w:rsid w:val="00F5036C"/>
    <w:rsid w:val="00F5096C"/>
    <w:rsid w:val="00F52B09"/>
    <w:rsid w:val="00F53092"/>
    <w:rsid w:val="00F54E8F"/>
    <w:rsid w:val="00F62A3E"/>
    <w:rsid w:val="00F710CF"/>
    <w:rsid w:val="00F71B4F"/>
    <w:rsid w:val="00F72AAF"/>
    <w:rsid w:val="00F8531A"/>
    <w:rsid w:val="00F87AAB"/>
    <w:rsid w:val="00F90A34"/>
    <w:rsid w:val="00F95D7C"/>
    <w:rsid w:val="00FA0998"/>
    <w:rsid w:val="00FA2EE1"/>
    <w:rsid w:val="00FA4A30"/>
    <w:rsid w:val="00FB099D"/>
    <w:rsid w:val="00FB7CF7"/>
    <w:rsid w:val="00FC2CA9"/>
    <w:rsid w:val="00FC3F14"/>
    <w:rsid w:val="00FD63F5"/>
    <w:rsid w:val="00FD6E36"/>
    <w:rsid w:val="00FE01C1"/>
    <w:rsid w:val="00FE223E"/>
    <w:rsid w:val="00FF4E2E"/>
    <w:rsid w:val="00FF4F2E"/>
    <w:rsid w:val="00FF6D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DE6B01"/>
  <w15:docId w15:val="{3BF7C5EC-FDC7-44FB-9779-B2EB812433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noProof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3C68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C6803"/>
    <w:rPr>
      <w:rFonts w:ascii="Segoe UI" w:hAnsi="Segoe UI" w:cs="Segoe UI"/>
      <w:noProof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3E7B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E7BCD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3E7B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E7BCD"/>
    <w:rPr>
      <w:noProof/>
    </w:rPr>
  </w:style>
  <w:style w:type="character" w:styleId="Hipercze">
    <w:name w:val="Hyperlink"/>
    <w:unhideWhenUsed/>
    <w:rsid w:val="0056774B"/>
    <w:rPr>
      <w:color w:val="0000FF"/>
      <w:u w:val="single"/>
    </w:rPr>
  </w:style>
  <w:style w:type="paragraph" w:styleId="Bezodstpw">
    <w:name w:val="No Spacing"/>
    <w:uiPriority w:val="1"/>
    <w:qFormat/>
    <w:rsid w:val="0056774B"/>
    <w:pPr>
      <w:spacing w:after="0" w:line="240" w:lineRule="auto"/>
    </w:pPr>
    <w:rPr>
      <w:rFonts w:ascii="Calibri" w:eastAsia="Times New Roman" w:hAnsi="Calibri" w:cs="Times New Roman"/>
      <w:lang w:eastAsia="pl-PL"/>
    </w:rPr>
  </w:style>
  <w:style w:type="paragraph" w:customStyle="1" w:styleId="Zwykytekst1">
    <w:name w:val="Zwykły tekst1"/>
    <w:basedOn w:val="Normalny"/>
    <w:rsid w:val="00C32CA6"/>
    <w:pPr>
      <w:spacing w:after="0" w:line="240" w:lineRule="auto"/>
    </w:pPr>
    <w:rPr>
      <w:rFonts w:ascii="Courier New" w:eastAsia="Times New Roman" w:hAnsi="Courier New" w:cs="Times New Roman"/>
      <w:noProof w:val="0"/>
      <w:sz w:val="20"/>
      <w:szCs w:val="20"/>
      <w:lang w:eastAsia="pl-PL"/>
    </w:rPr>
  </w:style>
  <w:style w:type="paragraph" w:customStyle="1" w:styleId="ZnakZnak">
    <w:name w:val="Znak Znak"/>
    <w:basedOn w:val="Normalny"/>
    <w:rsid w:val="0033300C"/>
    <w:pPr>
      <w:spacing w:after="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F130C8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A4139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A4139"/>
    <w:rPr>
      <w:noProof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A4139"/>
    <w:rPr>
      <w:vertAlign w:val="superscript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B41C2"/>
    <w:rPr>
      <w:color w:val="605E5C"/>
      <w:shd w:val="clear" w:color="auto" w:fill="E1DFDD"/>
    </w:rPr>
  </w:style>
  <w:style w:type="character" w:customStyle="1" w:styleId="fontstyle01">
    <w:name w:val="fontstyle01"/>
    <w:basedOn w:val="Domylnaczcionkaakapitu"/>
    <w:rsid w:val="008A01DB"/>
    <w:rPr>
      <w:rFonts w:ascii="Bookman Old Style" w:hAnsi="Bookman Old Style" w:hint="default"/>
      <w:b w:val="0"/>
      <w:bCs w:val="0"/>
      <w:i/>
      <w:iCs/>
      <w:color w:val="000000"/>
      <w:sz w:val="22"/>
      <w:szCs w:val="22"/>
    </w:rPr>
  </w:style>
  <w:style w:type="character" w:customStyle="1" w:styleId="fontstyle21">
    <w:name w:val="fontstyle21"/>
    <w:basedOn w:val="Domylnaczcionkaakapitu"/>
    <w:rsid w:val="008A01DB"/>
    <w:rPr>
      <w:rFonts w:ascii="Times New Roman" w:hAnsi="Times New Roman" w:cs="Times New Roman" w:hint="default"/>
      <w:b w:val="0"/>
      <w:bCs w:val="0"/>
      <w:i/>
      <w:iCs/>
      <w:color w:val="000000"/>
      <w:sz w:val="22"/>
      <w:szCs w:val="22"/>
    </w:rPr>
  </w:style>
  <w:style w:type="paragraph" w:customStyle="1" w:styleId="Default">
    <w:name w:val="Default"/>
    <w:rsid w:val="008D217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07617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46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86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5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63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9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87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69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09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akturyapteka@spzoz.jgora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fakturyapteka@spzoz.jgora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pteka@spzoz.jgora.p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819355-1766-438B-852F-571B6A7B3F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12</Pages>
  <Words>5372</Words>
  <Characters>32236</Characters>
  <Application>Microsoft Office Word</Application>
  <DocSecurity>0</DocSecurity>
  <Lines>268</Lines>
  <Paragraphs>75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Sil-art Rycho444</Company>
  <LinksUpToDate>false</LinksUpToDate>
  <CharactersWithSpaces>37533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Karol Orkiszewski</dc:creator>
  <cp:lastModifiedBy>Jolanta Kiełczewska</cp:lastModifiedBy>
  <cp:revision>80</cp:revision>
  <cp:lastPrinted>2021-07-30T10:13:00Z</cp:lastPrinted>
  <dcterms:created xsi:type="dcterms:W3CDTF">2022-06-08T17:15:00Z</dcterms:created>
  <dcterms:modified xsi:type="dcterms:W3CDTF">2023-05-18T09:13:00Z</dcterms:modified>
</cp:coreProperties>
</file>