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6F7B8B" w14:textId="3907D5F0" w:rsidR="00266E79" w:rsidRDefault="00266E79" w:rsidP="008564AE">
      <w:pPr>
        <w:spacing w:after="0" w:line="276" w:lineRule="auto"/>
        <w:rPr>
          <w:rFonts w:ascii="Arial" w:hAnsi="Arial" w:cs="Arial"/>
          <w:b/>
        </w:rPr>
      </w:pPr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1E3BACE1" wp14:editId="57D963C2">
            <wp:simplePos x="899160" y="449580"/>
            <wp:positionH relativeFrom="column">
              <wp:align>left</wp:align>
            </wp:positionH>
            <wp:positionV relativeFrom="paragraph">
              <wp:align>top</wp:align>
            </wp:positionV>
            <wp:extent cx="899160" cy="882650"/>
            <wp:effectExtent l="0" t="0" r="0" b="0"/>
            <wp:wrapSquare wrapText="bothSides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7A0B">
        <w:rPr>
          <w:rFonts w:ascii="Arial" w:hAnsi="Arial" w:cs="Arial"/>
          <w:b/>
        </w:rPr>
        <w:br w:type="textWrapping" w:clear="all"/>
      </w:r>
    </w:p>
    <w:p w14:paraId="035FC9AC" w14:textId="74ADC6CF" w:rsidR="00514DDA" w:rsidRPr="008564AE" w:rsidRDefault="00514DDA" w:rsidP="008564AE">
      <w:pPr>
        <w:spacing w:after="0" w:line="276" w:lineRule="auto"/>
        <w:jc w:val="right"/>
        <w:rPr>
          <w:rFonts w:ascii="Arial" w:hAnsi="Arial" w:cs="Arial"/>
          <w:b/>
          <w:i/>
          <w:iCs/>
        </w:rPr>
      </w:pPr>
      <w:r w:rsidRPr="008564AE">
        <w:rPr>
          <w:rFonts w:ascii="Arial" w:hAnsi="Arial" w:cs="Arial"/>
          <w:b/>
          <w:i/>
          <w:iCs/>
        </w:rPr>
        <w:t>Załącznik nr 7</w:t>
      </w:r>
      <w:r w:rsidR="008564AE" w:rsidRPr="008564AE">
        <w:rPr>
          <w:rFonts w:ascii="Arial" w:hAnsi="Arial" w:cs="Arial"/>
          <w:b/>
          <w:i/>
          <w:iCs/>
        </w:rPr>
        <w:t xml:space="preserve"> do SWZ – zmiana z dnia 10.10.2024 r.</w:t>
      </w:r>
    </w:p>
    <w:p w14:paraId="7B4891E7" w14:textId="52B7B738" w:rsidR="008564AE" w:rsidRDefault="008908AD" w:rsidP="008908AD">
      <w:pPr>
        <w:spacing w:after="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Izp.271.29.2024</w:t>
      </w:r>
    </w:p>
    <w:p w14:paraId="63D45BF9" w14:textId="77777777" w:rsidR="008564AE" w:rsidRDefault="008564AE" w:rsidP="008564AE">
      <w:pPr>
        <w:spacing w:after="0" w:line="276" w:lineRule="auto"/>
        <w:jc w:val="center"/>
        <w:rPr>
          <w:rFonts w:ascii="Arial" w:hAnsi="Arial" w:cs="Arial"/>
          <w:b/>
          <w:sz w:val="24"/>
          <w:szCs w:val="24"/>
        </w:rPr>
      </w:pPr>
    </w:p>
    <w:p w14:paraId="467D4135" w14:textId="01822039" w:rsidR="00577A0B" w:rsidRDefault="00577A0B" w:rsidP="008564AE">
      <w:pPr>
        <w:spacing w:after="0"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sz w:val="24"/>
          <w:szCs w:val="24"/>
        </w:rPr>
        <w:t>Charakterystyka</w:t>
      </w:r>
      <w:r w:rsidRPr="00D953E3">
        <w:rPr>
          <w:rFonts w:ascii="Arial" w:hAnsi="Arial" w:cs="Arial"/>
          <w:b/>
          <w:sz w:val="24"/>
          <w:szCs w:val="24"/>
        </w:rPr>
        <w:t xml:space="preserve"> system</w:t>
      </w:r>
      <w:r>
        <w:rPr>
          <w:rFonts w:ascii="Arial" w:hAnsi="Arial" w:cs="Arial"/>
          <w:b/>
          <w:sz w:val="24"/>
          <w:szCs w:val="24"/>
        </w:rPr>
        <w:t>u</w:t>
      </w:r>
      <w:r w:rsidRPr="00D953E3">
        <w:rPr>
          <w:rFonts w:ascii="Arial" w:hAnsi="Arial" w:cs="Arial"/>
          <w:b/>
          <w:sz w:val="24"/>
          <w:szCs w:val="24"/>
        </w:rPr>
        <w:t xml:space="preserve"> monitoringu wizyjnego</w:t>
      </w:r>
    </w:p>
    <w:p w14:paraId="4E3B732F" w14:textId="77777777" w:rsidR="00577A0B" w:rsidRDefault="00577A0B" w:rsidP="008564AE">
      <w:pPr>
        <w:spacing w:after="0" w:line="276" w:lineRule="auto"/>
        <w:jc w:val="center"/>
        <w:rPr>
          <w:rFonts w:ascii="Arial" w:hAnsi="Arial" w:cs="Arial"/>
          <w:b/>
        </w:rPr>
      </w:pPr>
    </w:p>
    <w:p w14:paraId="7FD083BD" w14:textId="77777777" w:rsidR="008564AE" w:rsidRDefault="008564AE" w:rsidP="008564AE">
      <w:pPr>
        <w:spacing w:after="0" w:line="276" w:lineRule="auto"/>
        <w:jc w:val="center"/>
        <w:rPr>
          <w:rFonts w:ascii="Arial" w:hAnsi="Arial" w:cs="Arial"/>
          <w:b/>
        </w:rPr>
      </w:pPr>
    </w:p>
    <w:p w14:paraId="59BE9F40" w14:textId="77777777" w:rsidR="00577A0B" w:rsidRPr="00533E60" w:rsidRDefault="00577A0B" w:rsidP="008564AE">
      <w:pPr>
        <w:spacing w:after="0" w:line="276" w:lineRule="auto"/>
        <w:jc w:val="center"/>
        <w:rPr>
          <w:rFonts w:ascii="Arial" w:hAnsi="Arial" w:cs="Arial"/>
          <w:b/>
        </w:rPr>
      </w:pPr>
      <w:r w:rsidRPr="00533E60">
        <w:rPr>
          <w:rFonts w:ascii="Arial" w:hAnsi="Arial" w:cs="Arial"/>
          <w:b/>
        </w:rPr>
        <w:t xml:space="preserve">w ramach zadania „Wzmocnienie bezpieczeństwa w miejscach publicznych </w:t>
      </w:r>
      <w:r>
        <w:rPr>
          <w:rFonts w:ascii="Arial" w:hAnsi="Arial" w:cs="Arial"/>
          <w:b/>
        </w:rPr>
        <w:br/>
      </w:r>
      <w:r w:rsidRPr="00533E60">
        <w:rPr>
          <w:rFonts w:ascii="Arial" w:hAnsi="Arial" w:cs="Arial"/>
          <w:b/>
        </w:rPr>
        <w:t>w Bielsku Podlaskim poprzez budowę oświetlenia i monitoringu miejskiego”</w:t>
      </w:r>
    </w:p>
    <w:p w14:paraId="6173DC9F" w14:textId="77777777" w:rsidR="00F41996" w:rsidRDefault="00F41996" w:rsidP="008564AE">
      <w:pPr>
        <w:spacing w:after="0" w:line="276" w:lineRule="auto"/>
      </w:pPr>
    </w:p>
    <w:p w14:paraId="23A81696" w14:textId="77777777" w:rsidR="008564AE" w:rsidRDefault="008564AE" w:rsidP="008564AE">
      <w:pPr>
        <w:spacing w:after="0" w:line="276" w:lineRule="auto"/>
      </w:pPr>
    </w:p>
    <w:p w14:paraId="72628CB9" w14:textId="77777777" w:rsidR="00AC1DCE" w:rsidRPr="00533E60" w:rsidRDefault="00AC1D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533E60">
        <w:rPr>
          <w:rFonts w:ascii="Arial" w:hAnsi="Arial" w:cs="Arial"/>
          <w:b/>
          <w:sz w:val="24"/>
          <w:szCs w:val="24"/>
        </w:rPr>
        <w:t>System monitoringu</w:t>
      </w:r>
    </w:p>
    <w:p w14:paraId="49BD97F5" w14:textId="3B121AB8" w:rsidR="00AC1DCE" w:rsidRPr="00884B79" w:rsidRDefault="00AC1D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skład system monitoringu wizyjnego będzie wchodziło 15 kamer rozmieszczonych w </w:t>
      </w:r>
      <w:r w:rsidR="00911110">
        <w:rPr>
          <w:rFonts w:ascii="Arial" w:hAnsi="Arial" w:cs="Arial"/>
        </w:rPr>
        <w:t>ośmiu</w:t>
      </w:r>
      <w:r w:rsidRPr="00884B79">
        <w:rPr>
          <w:rFonts w:ascii="Arial" w:hAnsi="Arial" w:cs="Arial"/>
        </w:rPr>
        <w:t xml:space="preserve"> lokalizacjach na terenie Bielska Podlaskiego:</w:t>
      </w:r>
    </w:p>
    <w:p w14:paraId="431F291C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Urzędu Miasta Bielsk Podlaski przy ul. Kopernika 1 – obserwacja skrzyżowania ulic Mickiewicza i Kopernika oraz parku Królowej Heleny – montaż 2 szt. kamer,</w:t>
      </w:r>
    </w:p>
    <w:p w14:paraId="1D78E51A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Urzędu Miasta Bielsk Podlaski przy ul. Kopernika 3 – obserwacja przejścia dla pieszych przy ul. Kopernika oraz parku Królowej Heleny – montaż 2 szt. kamer,</w:t>
      </w:r>
    </w:p>
    <w:p w14:paraId="41F9C653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II Liceum Ogólnokształcące z Białoruskim Językiem Nauczania im. Bronisława Taraszkiewicza przy ul. Kopernika 4 – obserwacja parku Królowej Heleny – montaż 2 szt. kamer,</w:t>
      </w:r>
    </w:p>
    <w:p w14:paraId="263A3A9E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Szkoły Podstawowej nr 3 z Dodatkową Nauka Języka Białoruskiego przy ul. Józefa Poniatowskiego 9 – obserwacja terenu boiska przy ul. Józefa Poniatowskiego – montaż 1 kamery,</w:t>
      </w:r>
    </w:p>
    <w:p w14:paraId="22E7786C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 xml:space="preserve">budynek Szkoły Podstawowej nr 4 im. Adama Mickiewicza ul. Adama Mickiewicza 126 – obserwacja skrzyżowania ulic Mickiewicza i </w:t>
      </w:r>
      <w:proofErr w:type="spellStart"/>
      <w:r w:rsidRPr="0036418D">
        <w:rPr>
          <w:rFonts w:ascii="Arial" w:hAnsi="Arial" w:cs="Arial"/>
        </w:rPr>
        <w:t>Widowskiej</w:t>
      </w:r>
      <w:proofErr w:type="spellEnd"/>
      <w:r w:rsidRPr="0036418D">
        <w:rPr>
          <w:rFonts w:ascii="Arial" w:hAnsi="Arial" w:cs="Arial"/>
        </w:rPr>
        <w:t xml:space="preserve"> oraz przejść dla pieszych w rejonie szkoły przy ulicach Mickiewicza i </w:t>
      </w:r>
      <w:proofErr w:type="spellStart"/>
      <w:r w:rsidRPr="0036418D">
        <w:rPr>
          <w:rFonts w:ascii="Arial" w:hAnsi="Arial" w:cs="Arial"/>
        </w:rPr>
        <w:t>Widowska</w:t>
      </w:r>
      <w:proofErr w:type="spellEnd"/>
      <w:r w:rsidRPr="0036418D">
        <w:rPr>
          <w:rFonts w:ascii="Arial" w:hAnsi="Arial" w:cs="Arial"/>
        </w:rPr>
        <w:t xml:space="preserve"> – montaż 3 szt. kamer,</w:t>
      </w:r>
    </w:p>
    <w:p w14:paraId="2503837B" w14:textId="1A1A2479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 xml:space="preserve">budynek Szkoły Podstawowej nr </w:t>
      </w:r>
      <w:r w:rsidR="00432C85">
        <w:rPr>
          <w:rFonts w:ascii="Arial" w:hAnsi="Arial" w:cs="Arial"/>
        </w:rPr>
        <w:t>5</w:t>
      </w:r>
      <w:r w:rsidRPr="0036418D">
        <w:rPr>
          <w:rFonts w:ascii="Arial" w:hAnsi="Arial" w:cs="Arial"/>
        </w:rPr>
        <w:t xml:space="preserve"> im. Szarych Szeregów przy ul. Tadeusza Kościuszki 21 – obserwacja skrzyżowania ulic Kościuszki i 11-go Listopada oraz przejść dla pieszych w rejonie szkoły przy ulicach Kościuszki i 11-go Listopada – montaż 2 szt. kamer,</w:t>
      </w:r>
    </w:p>
    <w:p w14:paraId="1CDB8EB1" w14:textId="77777777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Pływalni Miejskiej Wodnik przy ul. Kazimierzowskiej 3B – obserwacja placu zabaw – montaż 2 szt. kamer,</w:t>
      </w:r>
    </w:p>
    <w:p w14:paraId="54685F5C" w14:textId="7D217693" w:rsidR="0036418D" w:rsidRPr="0036418D" w:rsidRDefault="0036418D" w:rsidP="008564AE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budynek Miejskiej Biblioteki Publicznej przy ul. Kazimierzowskiej 4 – obserwacja skrzyżowania ulic Jagiellońskiej i Kazimierzowskiej – montaż 1 kamery</w:t>
      </w:r>
    </w:p>
    <w:p w14:paraId="740CB079" w14:textId="77777777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Przedmiot zamówienia obejmuje dostawę oraz montaż 15 szt. kamer w technologii IP oraz systemu do rejestracji obrazów z kamer.</w:t>
      </w:r>
    </w:p>
    <w:p w14:paraId="0ED4D661" w14:textId="77777777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Wykaz lokalizacji i typów kamer przedstawiony został w tabeli nr 1.</w:t>
      </w:r>
    </w:p>
    <w:p w14:paraId="737EA893" w14:textId="77777777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Kamery zainstalować na optymalnej wysokości nad poziomem gruntu na budynkach po uzgodnieniu z Zamawiającym.</w:t>
      </w:r>
    </w:p>
    <w:p w14:paraId="1DB88294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</w:p>
    <w:p w14:paraId="311F5E44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</w:p>
    <w:p w14:paraId="35AD8817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</w:p>
    <w:p w14:paraId="12CAD80D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</w:p>
    <w:p w14:paraId="330DF74C" w14:textId="23F9F9EA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lastRenderedPageBreak/>
        <w:t>Tabela nr 1. Wykaz lokalizacji i typ</w:t>
      </w:r>
      <w:r w:rsidR="001D6087" w:rsidRPr="001D6087">
        <w:rPr>
          <w:rFonts w:ascii="Arial" w:hAnsi="Arial" w:cs="Arial"/>
          <w:i/>
          <w:iCs/>
          <w:u w:val="single"/>
        </w:rPr>
        <w:t>ów</w:t>
      </w:r>
      <w:r w:rsidRPr="001D6087">
        <w:rPr>
          <w:rFonts w:ascii="Arial" w:hAnsi="Arial" w:cs="Arial"/>
          <w:i/>
          <w:iCs/>
          <w:u w:val="single"/>
        </w:rPr>
        <w:t xml:space="preserve"> kamer</w:t>
      </w:r>
    </w:p>
    <w:p w14:paraId="783E12BF" w14:textId="77777777" w:rsidR="008564AE" w:rsidRPr="001D6087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"/>
        <w:gridCol w:w="992"/>
        <w:gridCol w:w="4816"/>
        <w:gridCol w:w="2266"/>
      </w:tblGrid>
      <w:tr w:rsidR="00226D2B" w:rsidRPr="00226D2B" w14:paraId="7F18FA36" w14:textId="77777777" w:rsidTr="001D6087">
        <w:tc>
          <w:tcPr>
            <w:tcW w:w="988" w:type="dxa"/>
          </w:tcPr>
          <w:p w14:paraId="2960A18B" w14:textId="1AB6A6D0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26D2B">
              <w:rPr>
                <w:rFonts w:ascii="Arial" w:hAnsi="Arial" w:cs="Arial"/>
                <w:b/>
                <w:bCs/>
                <w:sz w:val="20"/>
                <w:szCs w:val="20"/>
              </w:rPr>
              <w:t>Numer kamery</w:t>
            </w:r>
          </w:p>
        </w:tc>
        <w:tc>
          <w:tcPr>
            <w:tcW w:w="992" w:type="dxa"/>
          </w:tcPr>
          <w:p w14:paraId="7B22100F" w14:textId="7BEAE23E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26D2B">
              <w:rPr>
                <w:rFonts w:ascii="Arial" w:hAnsi="Arial" w:cs="Arial"/>
                <w:b/>
                <w:bCs/>
                <w:sz w:val="20"/>
                <w:szCs w:val="20"/>
              </w:rPr>
              <w:t>Typ kamery</w:t>
            </w:r>
          </w:p>
        </w:tc>
        <w:tc>
          <w:tcPr>
            <w:tcW w:w="4816" w:type="dxa"/>
          </w:tcPr>
          <w:p w14:paraId="64CF02FD" w14:textId="5DF93468" w:rsidR="00226D2B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Miejsce</w:t>
            </w:r>
            <w:r w:rsidR="00226D2B" w:rsidRPr="00226D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instalacji</w:t>
            </w:r>
          </w:p>
        </w:tc>
        <w:tc>
          <w:tcPr>
            <w:tcW w:w="2266" w:type="dxa"/>
          </w:tcPr>
          <w:p w14:paraId="74B28158" w14:textId="3E43689A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26D2B">
              <w:rPr>
                <w:rFonts w:ascii="Arial" w:hAnsi="Arial" w:cs="Arial"/>
                <w:b/>
                <w:bCs/>
                <w:sz w:val="20"/>
                <w:szCs w:val="20"/>
              </w:rPr>
              <w:t>Sposób montażu</w:t>
            </w:r>
          </w:p>
        </w:tc>
      </w:tr>
      <w:tr w:rsidR="00226D2B" w:rsidRPr="00226D2B" w14:paraId="7EE5C03D" w14:textId="77777777" w:rsidTr="001D6087">
        <w:tc>
          <w:tcPr>
            <w:tcW w:w="988" w:type="dxa"/>
          </w:tcPr>
          <w:p w14:paraId="7C43E386" w14:textId="3B10B962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537C79E6" w14:textId="28F49F33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Typ 2</w:t>
            </w:r>
          </w:p>
        </w:tc>
        <w:tc>
          <w:tcPr>
            <w:tcW w:w="4816" w:type="dxa"/>
          </w:tcPr>
          <w:p w14:paraId="695D4DE2" w14:textId="4BE3AE27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226D2B">
              <w:rPr>
                <w:rFonts w:ascii="Arial" w:hAnsi="Arial" w:cs="Arial"/>
                <w:sz w:val="20"/>
                <w:szCs w:val="20"/>
              </w:rPr>
              <w:t>Urzędu Miasta Bielsk Podlaski przy ul. Kopernika 1</w:t>
            </w:r>
          </w:p>
        </w:tc>
        <w:tc>
          <w:tcPr>
            <w:tcW w:w="2266" w:type="dxa"/>
          </w:tcPr>
          <w:p w14:paraId="3B81D56E" w14:textId="1A3A6B8A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 w narożniku budynku</w:t>
            </w:r>
          </w:p>
        </w:tc>
      </w:tr>
      <w:tr w:rsidR="00226D2B" w:rsidRPr="00226D2B" w14:paraId="78EFAB00" w14:textId="77777777" w:rsidTr="001D6087">
        <w:tc>
          <w:tcPr>
            <w:tcW w:w="988" w:type="dxa"/>
          </w:tcPr>
          <w:p w14:paraId="4F0CD7D9" w14:textId="0BA4AB7D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14:paraId="3AC18B0E" w14:textId="6609D091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2E006F27" w14:textId="150B5234" w:rsidR="00226D2B" w:rsidRPr="00226D2B" w:rsidRDefault="00226D2B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226D2B">
              <w:rPr>
                <w:rFonts w:ascii="Arial" w:hAnsi="Arial" w:cs="Arial"/>
                <w:sz w:val="20"/>
                <w:szCs w:val="20"/>
              </w:rPr>
              <w:t>Urzędu Miasta Bielsk Podlaski przy ul. Kopernika 1</w:t>
            </w:r>
          </w:p>
        </w:tc>
        <w:tc>
          <w:tcPr>
            <w:tcW w:w="2266" w:type="dxa"/>
          </w:tcPr>
          <w:p w14:paraId="61B5078E" w14:textId="6A064E94" w:rsidR="00226D2B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58A9FAF8" w14:textId="77777777" w:rsidTr="001D6087">
        <w:tc>
          <w:tcPr>
            <w:tcW w:w="988" w:type="dxa"/>
          </w:tcPr>
          <w:p w14:paraId="1D8005BB" w14:textId="4753877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14:paraId="53688B9B" w14:textId="799EDD66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6CC0ADBF" w14:textId="2FEBA5D7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226D2B">
              <w:rPr>
                <w:rFonts w:ascii="Arial" w:hAnsi="Arial" w:cs="Arial"/>
                <w:sz w:val="20"/>
                <w:szCs w:val="20"/>
              </w:rPr>
              <w:t xml:space="preserve">Urzędu Miasta Bielsk Podlaski przy ul. Kopernika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266" w:type="dxa"/>
          </w:tcPr>
          <w:p w14:paraId="36D65C91" w14:textId="0F016BD8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3B480822" w14:textId="77777777" w:rsidTr="001D6087">
        <w:tc>
          <w:tcPr>
            <w:tcW w:w="988" w:type="dxa"/>
          </w:tcPr>
          <w:p w14:paraId="0C0DE333" w14:textId="6A7FDA42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14:paraId="0BD1CC9C" w14:textId="11C94830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 xml:space="preserve">Typ </w:t>
            </w:r>
            <w:r w:rsidR="00C0538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816" w:type="dxa"/>
          </w:tcPr>
          <w:p w14:paraId="0AA32F2D" w14:textId="5D34035F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226D2B">
              <w:rPr>
                <w:rFonts w:ascii="Arial" w:hAnsi="Arial" w:cs="Arial"/>
                <w:sz w:val="20"/>
                <w:szCs w:val="20"/>
              </w:rPr>
              <w:t xml:space="preserve">Urzędu Miasta Bielsk Podlaski przy ul. Kopernika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266" w:type="dxa"/>
          </w:tcPr>
          <w:p w14:paraId="31559529" w14:textId="4492FC69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6E631285" w14:textId="77777777" w:rsidTr="001D6087">
        <w:tc>
          <w:tcPr>
            <w:tcW w:w="988" w:type="dxa"/>
          </w:tcPr>
          <w:p w14:paraId="556CC9B5" w14:textId="45E4F882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14:paraId="4982F7ED" w14:textId="38B5CAA3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1</w:t>
            </w:r>
          </w:p>
        </w:tc>
        <w:tc>
          <w:tcPr>
            <w:tcW w:w="4816" w:type="dxa"/>
          </w:tcPr>
          <w:p w14:paraId="406E0A67" w14:textId="4EE3D708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1D6087">
              <w:rPr>
                <w:rFonts w:ascii="Arial" w:hAnsi="Arial" w:cs="Arial"/>
                <w:sz w:val="20"/>
                <w:szCs w:val="20"/>
              </w:rPr>
              <w:t>II Liceum Ogólnokształcące</w:t>
            </w:r>
            <w:r>
              <w:rPr>
                <w:rFonts w:ascii="Arial" w:hAnsi="Arial" w:cs="Arial"/>
                <w:sz w:val="20"/>
                <w:szCs w:val="20"/>
              </w:rPr>
              <w:t>go</w:t>
            </w:r>
            <w:r w:rsidRPr="001D6087">
              <w:rPr>
                <w:rFonts w:ascii="Arial" w:hAnsi="Arial" w:cs="Arial"/>
                <w:sz w:val="20"/>
                <w:szCs w:val="20"/>
              </w:rPr>
              <w:t xml:space="preserve"> z Białoruskim Językiem Nauczania im. Bronisława Taraszkiewicza przy ul. Kopernika 4</w:t>
            </w:r>
          </w:p>
        </w:tc>
        <w:tc>
          <w:tcPr>
            <w:tcW w:w="2266" w:type="dxa"/>
          </w:tcPr>
          <w:p w14:paraId="5891D9F3" w14:textId="04B0D1DD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2961DE6B" w14:textId="77777777" w:rsidTr="001D6087">
        <w:tc>
          <w:tcPr>
            <w:tcW w:w="988" w:type="dxa"/>
          </w:tcPr>
          <w:p w14:paraId="69CA70F3" w14:textId="7C1E6798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14:paraId="165C0534" w14:textId="1ABDE7DA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1</w:t>
            </w:r>
          </w:p>
        </w:tc>
        <w:tc>
          <w:tcPr>
            <w:tcW w:w="4816" w:type="dxa"/>
          </w:tcPr>
          <w:p w14:paraId="63405715" w14:textId="7D933A3A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r w:rsidRPr="001D6087">
              <w:rPr>
                <w:rFonts w:ascii="Arial" w:hAnsi="Arial" w:cs="Arial"/>
                <w:sz w:val="20"/>
                <w:szCs w:val="20"/>
              </w:rPr>
              <w:t>II Liceum Ogólnokształcące</w:t>
            </w:r>
            <w:r>
              <w:rPr>
                <w:rFonts w:ascii="Arial" w:hAnsi="Arial" w:cs="Arial"/>
                <w:sz w:val="20"/>
                <w:szCs w:val="20"/>
              </w:rPr>
              <w:t>go</w:t>
            </w:r>
            <w:r w:rsidRPr="001D6087">
              <w:rPr>
                <w:rFonts w:ascii="Arial" w:hAnsi="Arial" w:cs="Arial"/>
                <w:sz w:val="20"/>
                <w:szCs w:val="20"/>
              </w:rPr>
              <w:t xml:space="preserve"> z Białoruskim Językiem Nauczania im. Bronisława Taraszkiewicza przy ul. Kopernika 4</w:t>
            </w:r>
          </w:p>
        </w:tc>
        <w:tc>
          <w:tcPr>
            <w:tcW w:w="2266" w:type="dxa"/>
          </w:tcPr>
          <w:p w14:paraId="3659AD80" w14:textId="524C8185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 w narożniku budynku</w:t>
            </w:r>
          </w:p>
        </w:tc>
      </w:tr>
      <w:tr w:rsidR="001D6087" w:rsidRPr="00226D2B" w14:paraId="47034532" w14:textId="77777777" w:rsidTr="001D6087">
        <w:tc>
          <w:tcPr>
            <w:tcW w:w="988" w:type="dxa"/>
          </w:tcPr>
          <w:p w14:paraId="2A9E7D53" w14:textId="3579204A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992" w:type="dxa"/>
          </w:tcPr>
          <w:p w14:paraId="1D3A9373" w14:textId="31981A78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Typ </w:t>
            </w:r>
            <w:r w:rsidR="00C0538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816" w:type="dxa"/>
          </w:tcPr>
          <w:p w14:paraId="6B376264" w14:textId="2B5C2B16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>B</w:t>
            </w:r>
            <w:r w:rsidRPr="00816AB4">
              <w:rPr>
                <w:rFonts w:ascii="Arial" w:hAnsi="Arial" w:cs="Arial"/>
                <w:sz w:val="20"/>
              </w:rPr>
              <w:t xml:space="preserve">udynek </w:t>
            </w:r>
            <w:r>
              <w:rPr>
                <w:rFonts w:ascii="Arial" w:hAnsi="Arial" w:cs="Arial"/>
                <w:sz w:val="20"/>
              </w:rPr>
              <w:t>Szkoły Podstawowej nr 3</w:t>
            </w:r>
            <w:r w:rsidRPr="00816AB4">
              <w:rPr>
                <w:rFonts w:ascii="Arial" w:hAnsi="Arial" w:cs="Arial"/>
                <w:sz w:val="20"/>
              </w:rPr>
              <w:t xml:space="preserve"> z </w:t>
            </w:r>
            <w:r>
              <w:rPr>
                <w:rFonts w:ascii="Arial" w:hAnsi="Arial" w:cs="Arial"/>
                <w:sz w:val="20"/>
              </w:rPr>
              <w:t>Dodatkową Nauka Języka Białoruskiego</w:t>
            </w:r>
            <w:r w:rsidRPr="00816AB4">
              <w:rPr>
                <w:rFonts w:ascii="Arial" w:hAnsi="Arial" w:cs="Arial"/>
                <w:sz w:val="20"/>
              </w:rPr>
              <w:t xml:space="preserve"> przy ul. </w:t>
            </w:r>
            <w:r w:rsidRPr="00530B29">
              <w:rPr>
                <w:rFonts w:ascii="Arial" w:hAnsi="Arial" w:cs="Arial"/>
                <w:sz w:val="20"/>
              </w:rPr>
              <w:t>Józefa Poniatowskiego 9</w:t>
            </w:r>
          </w:p>
        </w:tc>
        <w:tc>
          <w:tcPr>
            <w:tcW w:w="2266" w:type="dxa"/>
          </w:tcPr>
          <w:p w14:paraId="46C67856" w14:textId="0881B7D4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6E83C873" w14:textId="77777777" w:rsidTr="001D6087">
        <w:tc>
          <w:tcPr>
            <w:tcW w:w="988" w:type="dxa"/>
          </w:tcPr>
          <w:p w14:paraId="3C7FCA89" w14:textId="4CB82A4B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992" w:type="dxa"/>
          </w:tcPr>
          <w:p w14:paraId="0D89C1AA" w14:textId="382A98ED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78D74CB4" w14:textId="098BE0C0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D6087">
              <w:rPr>
                <w:rFonts w:ascii="Arial" w:hAnsi="Arial" w:cs="Arial"/>
                <w:sz w:val="20"/>
              </w:rPr>
              <w:t>Budynek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530B29">
              <w:rPr>
                <w:rFonts w:ascii="Arial" w:hAnsi="Arial" w:cs="Arial"/>
                <w:sz w:val="20"/>
              </w:rPr>
              <w:t>Szkoł</w:t>
            </w:r>
            <w:r>
              <w:rPr>
                <w:rFonts w:ascii="Arial" w:hAnsi="Arial" w:cs="Arial"/>
                <w:sz w:val="20"/>
              </w:rPr>
              <w:t>y</w:t>
            </w:r>
            <w:r w:rsidRPr="00530B29">
              <w:rPr>
                <w:rFonts w:ascii="Arial" w:hAnsi="Arial" w:cs="Arial"/>
                <w:sz w:val="20"/>
              </w:rPr>
              <w:t xml:space="preserve"> Podstawow</w:t>
            </w:r>
            <w:r>
              <w:rPr>
                <w:rFonts w:ascii="Arial" w:hAnsi="Arial" w:cs="Arial"/>
                <w:sz w:val="20"/>
              </w:rPr>
              <w:t>ej</w:t>
            </w:r>
            <w:r w:rsidRPr="00530B29">
              <w:rPr>
                <w:rFonts w:ascii="Arial" w:hAnsi="Arial" w:cs="Arial"/>
                <w:sz w:val="20"/>
              </w:rPr>
              <w:t xml:space="preserve"> nr 4 im. Adama Mickiewicza ul. A</w:t>
            </w:r>
            <w:r>
              <w:rPr>
                <w:rFonts w:ascii="Arial" w:hAnsi="Arial" w:cs="Arial"/>
                <w:sz w:val="20"/>
              </w:rPr>
              <w:t>dama</w:t>
            </w:r>
            <w:r w:rsidRPr="00530B29">
              <w:rPr>
                <w:rFonts w:ascii="Arial" w:hAnsi="Arial" w:cs="Arial"/>
                <w:sz w:val="20"/>
              </w:rPr>
              <w:t xml:space="preserve"> Mickiewicza 126</w:t>
            </w:r>
          </w:p>
        </w:tc>
        <w:tc>
          <w:tcPr>
            <w:tcW w:w="2266" w:type="dxa"/>
          </w:tcPr>
          <w:p w14:paraId="76A68D33" w14:textId="0FE10969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6CDA7D44" w14:textId="77777777" w:rsidTr="001D6087">
        <w:tc>
          <w:tcPr>
            <w:tcW w:w="988" w:type="dxa"/>
          </w:tcPr>
          <w:p w14:paraId="50ADC569" w14:textId="0DFB2802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92" w:type="dxa"/>
          </w:tcPr>
          <w:p w14:paraId="357B1AB2" w14:textId="43ED3633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2</w:t>
            </w:r>
          </w:p>
        </w:tc>
        <w:tc>
          <w:tcPr>
            <w:tcW w:w="4816" w:type="dxa"/>
          </w:tcPr>
          <w:p w14:paraId="4EBBF86D" w14:textId="500B2D67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 xml:space="preserve">Budynek </w:t>
            </w:r>
            <w:r w:rsidRPr="00530B29">
              <w:rPr>
                <w:rFonts w:ascii="Arial" w:hAnsi="Arial" w:cs="Arial"/>
                <w:sz w:val="20"/>
              </w:rPr>
              <w:t>Szkoł</w:t>
            </w:r>
            <w:r>
              <w:rPr>
                <w:rFonts w:ascii="Arial" w:hAnsi="Arial" w:cs="Arial"/>
                <w:sz w:val="20"/>
              </w:rPr>
              <w:t>y</w:t>
            </w:r>
            <w:r w:rsidRPr="00530B29">
              <w:rPr>
                <w:rFonts w:ascii="Arial" w:hAnsi="Arial" w:cs="Arial"/>
                <w:sz w:val="20"/>
              </w:rPr>
              <w:t xml:space="preserve"> Podstawow</w:t>
            </w:r>
            <w:r>
              <w:rPr>
                <w:rFonts w:ascii="Arial" w:hAnsi="Arial" w:cs="Arial"/>
                <w:sz w:val="20"/>
              </w:rPr>
              <w:t>ej</w:t>
            </w:r>
            <w:r w:rsidRPr="00530B29">
              <w:rPr>
                <w:rFonts w:ascii="Arial" w:hAnsi="Arial" w:cs="Arial"/>
                <w:sz w:val="20"/>
              </w:rPr>
              <w:t xml:space="preserve"> nr 4 im. Adama Mickiewicza ul. A</w:t>
            </w:r>
            <w:r>
              <w:rPr>
                <w:rFonts w:ascii="Arial" w:hAnsi="Arial" w:cs="Arial"/>
                <w:sz w:val="20"/>
              </w:rPr>
              <w:t>dama</w:t>
            </w:r>
            <w:r w:rsidRPr="00530B29">
              <w:rPr>
                <w:rFonts w:ascii="Arial" w:hAnsi="Arial" w:cs="Arial"/>
                <w:sz w:val="20"/>
              </w:rPr>
              <w:t xml:space="preserve"> Mickiewicza 126</w:t>
            </w:r>
          </w:p>
        </w:tc>
        <w:tc>
          <w:tcPr>
            <w:tcW w:w="2266" w:type="dxa"/>
          </w:tcPr>
          <w:p w14:paraId="1C365EAB" w14:textId="729AEDE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 w narożniku budynku</w:t>
            </w:r>
          </w:p>
        </w:tc>
      </w:tr>
      <w:tr w:rsidR="001D6087" w:rsidRPr="00226D2B" w14:paraId="72CDC202" w14:textId="77777777" w:rsidTr="001D6087">
        <w:tc>
          <w:tcPr>
            <w:tcW w:w="988" w:type="dxa"/>
          </w:tcPr>
          <w:p w14:paraId="15048DEB" w14:textId="24552BF3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992" w:type="dxa"/>
          </w:tcPr>
          <w:p w14:paraId="6AC53FB8" w14:textId="0AE8AAA9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2C2A5D65" w14:textId="47F8B935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 xml:space="preserve">Budynek </w:t>
            </w:r>
            <w:r w:rsidRPr="00530B29">
              <w:rPr>
                <w:rFonts w:ascii="Arial" w:hAnsi="Arial" w:cs="Arial"/>
                <w:sz w:val="20"/>
              </w:rPr>
              <w:t>Szkoł</w:t>
            </w:r>
            <w:r>
              <w:rPr>
                <w:rFonts w:ascii="Arial" w:hAnsi="Arial" w:cs="Arial"/>
                <w:sz w:val="20"/>
              </w:rPr>
              <w:t>y</w:t>
            </w:r>
            <w:r w:rsidRPr="00530B29">
              <w:rPr>
                <w:rFonts w:ascii="Arial" w:hAnsi="Arial" w:cs="Arial"/>
                <w:sz w:val="20"/>
              </w:rPr>
              <w:t xml:space="preserve"> Podstawow</w:t>
            </w:r>
            <w:r>
              <w:rPr>
                <w:rFonts w:ascii="Arial" w:hAnsi="Arial" w:cs="Arial"/>
                <w:sz w:val="20"/>
              </w:rPr>
              <w:t>ej</w:t>
            </w:r>
            <w:r w:rsidRPr="00530B29">
              <w:rPr>
                <w:rFonts w:ascii="Arial" w:hAnsi="Arial" w:cs="Arial"/>
                <w:sz w:val="20"/>
              </w:rPr>
              <w:t xml:space="preserve"> nr 4 im. Adama Mickiewicza ul. A</w:t>
            </w:r>
            <w:r>
              <w:rPr>
                <w:rFonts w:ascii="Arial" w:hAnsi="Arial" w:cs="Arial"/>
                <w:sz w:val="20"/>
              </w:rPr>
              <w:t>dama</w:t>
            </w:r>
            <w:r w:rsidRPr="00530B29">
              <w:rPr>
                <w:rFonts w:ascii="Arial" w:hAnsi="Arial" w:cs="Arial"/>
                <w:sz w:val="20"/>
              </w:rPr>
              <w:t xml:space="preserve"> Mickiewicza 126</w:t>
            </w:r>
          </w:p>
        </w:tc>
        <w:tc>
          <w:tcPr>
            <w:tcW w:w="2266" w:type="dxa"/>
          </w:tcPr>
          <w:p w14:paraId="704DC6BA" w14:textId="7BE8A1ED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156BD3F1" w14:textId="77777777" w:rsidTr="001D6087">
        <w:tc>
          <w:tcPr>
            <w:tcW w:w="988" w:type="dxa"/>
          </w:tcPr>
          <w:p w14:paraId="5A98AB0E" w14:textId="6EB9E8CE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992" w:type="dxa"/>
          </w:tcPr>
          <w:p w14:paraId="2DE71A51" w14:textId="393E7DCE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15E9744A" w14:textId="1D5389C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 xml:space="preserve">Budynek </w:t>
            </w:r>
            <w:r w:rsidRPr="00530B29">
              <w:rPr>
                <w:rFonts w:ascii="Arial" w:hAnsi="Arial" w:cs="Arial"/>
                <w:sz w:val="20"/>
              </w:rPr>
              <w:t>Szkoł</w:t>
            </w:r>
            <w:r>
              <w:rPr>
                <w:rFonts w:ascii="Arial" w:hAnsi="Arial" w:cs="Arial"/>
                <w:sz w:val="20"/>
              </w:rPr>
              <w:t>y</w:t>
            </w:r>
            <w:r w:rsidRPr="00530B29">
              <w:rPr>
                <w:rFonts w:ascii="Arial" w:hAnsi="Arial" w:cs="Arial"/>
                <w:sz w:val="20"/>
              </w:rPr>
              <w:t xml:space="preserve"> Podstawow</w:t>
            </w:r>
            <w:r>
              <w:rPr>
                <w:rFonts w:ascii="Arial" w:hAnsi="Arial" w:cs="Arial"/>
                <w:sz w:val="20"/>
              </w:rPr>
              <w:t>ej</w:t>
            </w:r>
            <w:r w:rsidRPr="00530B29">
              <w:rPr>
                <w:rFonts w:ascii="Arial" w:hAnsi="Arial" w:cs="Arial"/>
                <w:sz w:val="20"/>
              </w:rPr>
              <w:t xml:space="preserve"> nr </w:t>
            </w:r>
            <w:r>
              <w:rPr>
                <w:rFonts w:ascii="Arial" w:hAnsi="Arial" w:cs="Arial"/>
                <w:sz w:val="20"/>
              </w:rPr>
              <w:t>5</w:t>
            </w:r>
            <w:r w:rsidRPr="00530B29">
              <w:rPr>
                <w:rFonts w:ascii="Arial" w:hAnsi="Arial" w:cs="Arial"/>
                <w:sz w:val="20"/>
              </w:rPr>
              <w:t xml:space="preserve"> im. </w:t>
            </w:r>
            <w:r>
              <w:rPr>
                <w:rFonts w:ascii="Arial" w:hAnsi="Arial" w:cs="Arial"/>
                <w:sz w:val="20"/>
              </w:rPr>
              <w:t>Szarych Szeregów przy ul. Tadeusza Kościuszki 21</w:t>
            </w:r>
          </w:p>
        </w:tc>
        <w:tc>
          <w:tcPr>
            <w:tcW w:w="2266" w:type="dxa"/>
          </w:tcPr>
          <w:p w14:paraId="381EECB6" w14:textId="5C1460D4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5A868BD5" w14:textId="77777777" w:rsidTr="001D6087">
        <w:tc>
          <w:tcPr>
            <w:tcW w:w="988" w:type="dxa"/>
          </w:tcPr>
          <w:p w14:paraId="64AE8583" w14:textId="097D21EC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14:paraId="1644DEF0" w14:textId="1470E65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6B2969B0" w14:textId="101397FB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 xml:space="preserve">Budynek </w:t>
            </w:r>
            <w:r w:rsidRPr="00530B29">
              <w:rPr>
                <w:rFonts w:ascii="Arial" w:hAnsi="Arial" w:cs="Arial"/>
                <w:sz w:val="20"/>
              </w:rPr>
              <w:t>Szkoł</w:t>
            </w:r>
            <w:r>
              <w:rPr>
                <w:rFonts w:ascii="Arial" w:hAnsi="Arial" w:cs="Arial"/>
                <w:sz w:val="20"/>
              </w:rPr>
              <w:t>y</w:t>
            </w:r>
            <w:r w:rsidRPr="00530B29">
              <w:rPr>
                <w:rFonts w:ascii="Arial" w:hAnsi="Arial" w:cs="Arial"/>
                <w:sz w:val="20"/>
              </w:rPr>
              <w:t xml:space="preserve"> Podstawow</w:t>
            </w:r>
            <w:r>
              <w:rPr>
                <w:rFonts w:ascii="Arial" w:hAnsi="Arial" w:cs="Arial"/>
                <w:sz w:val="20"/>
              </w:rPr>
              <w:t>ej</w:t>
            </w:r>
            <w:r w:rsidRPr="00530B29">
              <w:rPr>
                <w:rFonts w:ascii="Arial" w:hAnsi="Arial" w:cs="Arial"/>
                <w:sz w:val="20"/>
              </w:rPr>
              <w:t xml:space="preserve"> nr </w:t>
            </w:r>
            <w:r>
              <w:rPr>
                <w:rFonts w:ascii="Arial" w:hAnsi="Arial" w:cs="Arial"/>
                <w:sz w:val="20"/>
              </w:rPr>
              <w:t>5</w:t>
            </w:r>
            <w:r w:rsidRPr="00530B29">
              <w:rPr>
                <w:rFonts w:ascii="Arial" w:hAnsi="Arial" w:cs="Arial"/>
                <w:sz w:val="20"/>
              </w:rPr>
              <w:t xml:space="preserve"> im. </w:t>
            </w:r>
            <w:r>
              <w:rPr>
                <w:rFonts w:ascii="Arial" w:hAnsi="Arial" w:cs="Arial"/>
                <w:sz w:val="20"/>
              </w:rPr>
              <w:t>Szarych Szeregów przy ul. Tadeusza Kościuszki 21</w:t>
            </w:r>
          </w:p>
        </w:tc>
        <w:tc>
          <w:tcPr>
            <w:tcW w:w="2266" w:type="dxa"/>
          </w:tcPr>
          <w:p w14:paraId="2EC8703C" w14:textId="14D37E7C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4FF2478F" w14:textId="77777777" w:rsidTr="001D6087">
        <w:tc>
          <w:tcPr>
            <w:tcW w:w="988" w:type="dxa"/>
          </w:tcPr>
          <w:p w14:paraId="76AF42A4" w14:textId="2168535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992" w:type="dxa"/>
          </w:tcPr>
          <w:p w14:paraId="3C9C8CBB" w14:textId="1DCCBF39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5CCFC536" w14:textId="34F43F7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>B</w:t>
            </w:r>
            <w:r w:rsidRPr="00530B29">
              <w:rPr>
                <w:rFonts w:ascii="Arial" w:hAnsi="Arial" w:cs="Arial"/>
                <w:sz w:val="20"/>
              </w:rPr>
              <w:t xml:space="preserve">udynek Pływalni Miejskiej Wodnik przy ul. </w:t>
            </w:r>
            <w:r>
              <w:rPr>
                <w:rFonts w:ascii="Arial" w:hAnsi="Arial" w:cs="Arial"/>
                <w:sz w:val="20"/>
              </w:rPr>
              <w:t>Kazimierzowskiej 3B</w:t>
            </w:r>
          </w:p>
        </w:tc>
        <w:tc>
          <w:tcPr>
            <w:tcW w:w="2266" w:type="dxa"/>
          </w:tcPr>
          <w:p w14:paraId="29CD9C4F" w14:textId="0FEB9ADD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77921602" w14:textId="77777777" w:rsidTr="001D6087">
        <w:tc>
          <w:tcPr>
            <w:tcW w:w="988" w:type="dxa"/>
          </w:tcPr>
          <w:p w14:paraId="2547D02B" w14:textId="5152A56F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992" w:type="dxa"/>
          </w:tcPr>
          <w:p w14:paraId="4F09B865" w14:textId="6606B364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3</w:t>
            </w:r>
          </w:p>
        </w:tc>
        <w:tc>
          <w:tcPr>
            <w:tcW w:w="4816" w:type="dxa"/>
          </w:tcPr>
          <w:p w14:paraId="42F3CC10" w14:textId="4441A64F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>B</w:t>
            </w:r>
            <w:r w:rsidRPr="00530B29">
              <w:rPr>
                <w:rFonts w:ascii="Arial" w:hAnsi="Arial" w:cs="Arial"/>
                <w:sz w:val="20"/>
              </w:rPr>
              <w:t xml:space="preserve">udynek Pływalni Miejskiej Wodnik przy ul. </w:t>
            </w:r>
            <w:r>
              <w:rPr>
                <w:rFonts w:ascii="Arial" w:hAnsi="Arial" w:cs="Arial"/>
                <w:sz w:val="20"/>
              </w:rPr>
              <w:t>Kazimierzowskiej 3B</w:t>
            </w:r>
          </w:p>
        </w:tc>
        <w:tc>
          <w:tcPr>
            <w:tcW w:w="2266" w:type="dxa"/>
          </w:tcPr>
          <w:p w14:paraId="1DE865B2" w14:textId="5CA0C9C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elewacji</w:t>
            </w:r>
          </w:p>
        </w:tc>
      </w:tr>
      <w:tr w:rsidR="001D6087" w:rsidRPr="00226D2B" w14:paraId="1CA3CAF6" w14:textId="77777777" w:rsidTr="001D6087">
        <w:tc>
          <w:tcPr>
            <w:tcW w:w="988" w:type="dxa"/>
          </w:tcPr>
          <w:p w14:paraId="1CB01005" w14:textId="006227BF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26D2B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992" w:type="dxa"/>
          </w:tcPr>
          <w:p w14:paraId="296345D7" w14:textId="5E46B17E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Typ 1</w:t>
            </w:r>
          </w:p>
        </w:tc>
        <w:tc>
          <w:tcPr>
            <w:tcW w:w="4816" w:type="dxa"/>
          </w:tcPr>
          <w:p w14:paraId="607B2185" w14:textId="03B503F1" w:rsidR="001D6087" w:rsidRPr="00226D2B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</w:rPr>
              <w:t>B</w:t>
            </w:r>
            <w:r w:rsidRPr="00530B29">
              <w:rPr>
                <w:rFonts w:ascii="Arial" w:hAnsi="Arial" w:cs="Arial"/>
                <w:sz w:val="20"/>
              </w:rPr>
              <w:t>udynek</w:t>
            </w:r>
            <w:r>
              <w:rPr>
                <w:rFonts w:ascii="Arial" w:hAnsi="Arial" w:cs="Arial"/>
                <w:sz w:val="20"/>
              </w:rPr>
              <w:t xml:space="preserve"> Miejskiej Biblioteki Publicznej przy ul. Kazimierzowskiej 4</w:t>
            </w:r>
          </w:p>
        </w:tc>
        <w:tc>
          <w:tcPr>
            <w:tcW w:w="2266" w:type="dxa"/>
          </w:tcPr>
          <w:p w14:paraId="6EC1D20A" w14:textId="227AE36B" w:rsidR="001D6087" w:rsidRPr="001D6087" w:rsidRDefault="001D6087" w:rsidP="008564A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D6087">
              <w:rPr>
                <w:rFonts w:ascii="Arial" w:hAnsi="Arial" w:cs="Arial"/>
                <w:sz w:val="20"/>
                <w:szCs w:val="20"/>
              </w:rPr>
              <w:t>Na elewacji w narożniku budynku</w:t>
            </w:r>
          </w:p>
        </w:tc>
      </w:tr>
    </w:tbl>
    <w:p w14:paraId="597D3395" w14:textId="77777777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32C18F9" w14:textId="5193F94B" w:rsid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Wymagania minimalne, które powinny spełniać zastosowane kamery przedstawione zostały w tabelach nr 2, 3, 4.</w:t>
      </w:r>
    </w:p>
    <w:p w14:paraId="222320AE" w14:textId="77777777" w:rsid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5BFB6A33" w14:textId="3B956DBF" w:rsidR="0036418D" w:rsidRP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W ramach wykonania przedmiotu zamówienia Wykonawca ustali sposób wykonania i wykona podłączenie do instalacji zasilającej w ww. budynkach oraz poprowadzi niezbędne kable sygnałowe do podłączenia kamer, a także dostarczy i zainstaluje niezbędne urządzenia zasilające do kamer i niezbędne urządzenia sieciowe wymagane do podłączenia kamer</w:t>
      </w:r>
      <w:r w:rsidR="00885913">
        <w:rPr>
          <w:rFonts w:ascii="Arial" w:hAnsi="Arial" w:cs="Arial"/>
        </w:rPr>
        <w:t xml:space="preserve"> oraz podłączy kamery do sieci transmisyjnej </w:t>
      </w:r>
      <w:r w:rsidR="00885913" w:rsidRPr="00885913">
        <w:rPr>
          <w:rFonts w:ascii="Arial" w:hAnsi="Arial" w:cs="Arial"/>
        </w:rPr>
        <w:t>zapewniając</w:t>
      </w:r>
      <w:r w:rsidR="00885913">
        <w:rPr>
          <w:rFonts w:ascii="Arial" w:hAnsi="Arial" w:cs="Arial"/>
        </w:rPr>
        <w:t>ej</w:t>
      </w:r>
      <w:r w:rsidR="00885913" w:rsidRPr="00885913">
        <w:rPr>
          <w:rFonts w:ascii="Arial" w:hAnsi="Arial" w:cs="Arial"/>
        </w:rPr>
        <w:t xml:space="preserve"> przesyłanie obraz z kamer do systemu rejestracji</w:t>
      </w:r>
      <w:r w:rsidR="00885913">
        <w:rPr>
          <w:rFonts w:ascii="Arial" w:hAnsi="Arial" w:cs="Arial"/>
        </w:rPr>
        <w:t>.</w:t>
      </w:r>
    </w:p>
    <w:p w14:paraId="04EE23F7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3384FC3F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49CDE4C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2DA0E0C2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79A88BC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8F9FB12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4BFBFE83" w14:textId="018DE354" w:rsidR="00885913" w:rsidRP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bCs/>
          <w:u w:val="single"/>
        </w:rPr>
      </w:pPr>
      <w:r w:rsidRPr="00885913">
        <w:rPr>
          <w:rFonts w:ascii="Arial" w:hAnsi="Arial" w:cs="Arial"/>
          <w:b/>
          <w:bCs/>
          <w:u w:val="single"/>
        </w:rPr>
        <w:lastRenderedPageBreak/>
        <w:t>Zalecane miejsca instalacji kamer oraz wytyczne dot. wykonania instalacji.</w:t>
      </w:r>
    </w:p>
    <w:p w14:paraId="28CE3C8C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66FE3A3" w14:textId="6A548859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885913">
        <w:rPr>
          <w:rFonts w:ascii="Arial" w:hAnsi="Arial" w:cs="Arial"/>
          <w:sz w:val="20"/>
          <w:szCs w:val="20"/>
          <w:u w:val="single"/>
        </w:rPr>
        <w:t>Budynek Urzędu Miasta Bielsk Podlaski przy ul. Kopernika 1</w:t>
      </w:r>
    </w:p>
    <w:p w14:paraId="68CCEBA4" w14:textId="5D819E2F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FAD4DCF" wp14:editId="699D0421">
                <wp:simplePos x="0" y="0"/>
                <wp:positionH relativeFrom="column">
                  <wp:posOffset>4108450</wp:posOffset>
                </wp:positionH>
                <wp:positionV relativeFrom="paragraph">
                  <wp:posOffset>1115060</wp:posOffset>
                </wp:positionV>
                <wp:extent cx="184150" cy="196850"/>
                <wp:effectExtent l="0" t="0" r="25400" b="12700"/>
                <wp:wrapNone/>
                <wp:docPr id="703968750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3BE333" id="Owal 1" o:spid="_x0000_s1026" style="position:absolute;margin-left:323.5pt;margin-top:87.8pt;width:14.5pt;height:1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BiwvfA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74DD7BF" wp14:editId="13565B66">
                <wp:simplePos x="0" y="0"/>
                <wp:positionH relativeFrom="column">
                  <wp:posOffset>4065905</wp:posOffset>
                </wp:positionH>
                <wp:positionV relativeFrom="paragraph">
                  <wp:posOffset>842645</wp:posOffset>
                </wp:positionV>
                <wp:extent cx="222250" cy="260350"/>
                <wp:effectExtent l="0" t="0" r="25400" b="25400"/>
                <wp:wrapNone/>
                <wp:docPr id="145886452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93406D" w14:textId="6C0067BA" w:rsidR="00885913" w:rsidRDefault="00885913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4DD7BF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320.15pt;margin-top:66.35pt;width:17.5pt;height:2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" fillcolor="white [3201]" strokeweight=".5pt">
                <v:textbox>
                  <w:txbxContent>
                    <w:p w14:paraId="5C93406D" w14:textId="6C0067BA" w:rsidR="00885913" w:rsidRDefault="00885913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C9363F" wp14:editId="7BBCD837">
                <wp:simplePos x="0" y="0"/>
                <wp:positionH relativeFrom="column">
                  <wp:posOffset>224155</wp:posOffset>
                </wp:positionH>
                <wp:positionV relativeFrom="paragraph">
                  <wp:posOffset>963295</wp:posOffset>
                </wp:positionV>
                <wp:extent cx="222250" cy="260350"/>
                <wp:effectExtent l="0" t="0" r="25400" b="25400"/>
                <wp:wrapNone/>
                <wp:docPr id="271454629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A69670" w14:textId="204D643E" w:rsidR="00885913" w:rsidRDefault="00885913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9363F" id="_x0000_s1027" type="#_x0000_t202" style="position:absolute;left:0;text-align:left;margin-left:17.65pt;margin-top:75.85pt;width:17.5pt;height:2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" fillcolor="white [3201]" strokeweight=".5pt">
                <v:textbox>
                  <w:txbxContent>
                    <w:p w14:paraId="59A69670" w14:textId="204D643E" w:rsidR="00885913" w:rsidRDefault="00885913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BA1B6D" wp14:editId="6C48E8F0">
                <wp:simplePos x="0" y="0"/>
                <wp:positionH relativeFrom="column">
                  <wp:posOffset>38100</wp:posOffset>
                </wp:positionH>
                <wp:positionV relativeFrom="paragraph">
                  <wp:posOffset>1184910</wp:posOffset>
                </wp:positionV>
                <wp:extent cx="184150" cy="196850"/>
                <wp:effectExtent l="0" t="0" r="25400" b="12700"/>
                <wp:wrapNone/>
                <wp:docPr id="122597978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000B0D" id="Owal 1" o:spid="_x0000_s1026" style="position:absolute;margin-left:3pt;margin-top:93.3pt;width:14.5pt;height:1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" fillcolor="#5b9bd5 [3204]" strokecolor="#091723 [484]" strokeweight="1pt">
                <v:stroke joinstyle="miter"/>
              </v:oval>
            </w:pict>
          </mc:Fallback>
        </mc:AlternateContent>
      </w:r>
      <w:r w:rsidRPr="00885913">
        <w:rPr>
          <w:rFonts w:ascii="Arial" w:hAnsi="Arial" w:cs="Arial"/>
          <w:noProof/>
          <w:lang w:eastAsia="pl-PL"/>
        </w:rPr>
        <w:drawing>
          <wp:inline distT="0" distB="0" distL="0" distR="0" wp14:anchorId="3DCEEC0F" wp14:editId="0D08C665">
            <wp:extent cx="5760720" cy="2628265"/>
            <wp:effectExtent l="0" t="0" r="0" b="635"/>
            <wp:docPr id="21319240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240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86510" w14:textId="2AC82EF0" w:rsidR="00885913" w:rsidRPr="008564AE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sz w:val="18"/>
          <w:szCs w:val="18"/>
        </w:rPr>
      </w:pPr>
      <w:r w:rsidRPr="008564AE">
        <w:rPr>
          <w:rFonts w:ascii="Arial" w:hAnsi="Arial" w:cs="Arial"/>
          <w:i/>
          <w:iCs/>
          <w:sz w:val="18"/>
          <w:szCs w:val="18"/>
        </w:rPr>
        <w:t>Źródło: Mapy Google</w:t>
      </w:r>
    </w:p>
    <w:p w14:paraId="7A6C4898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0C1D04F6" w14:textId="1EC4F302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Kamery zlokalizować na elewacji budynku w miejscach wskazanych na powyższym rysunku. Urządzenia systemu rejestracji obrazów oraz zasilające do kamer zainstalować w pomieszczeniu serwerowni w istniejącej szafie </w:t>
      </w:r>
      <w:proofErr w:type="spellStart"/>
      <w:r>
        <w:rPr>
          <w:rFonts w:ascii="Arial" w:hAnsi="Arial" w:cs="Arial"/>
        </w:rPr>
        <w:t>rack</w:t>
      </w:r>
      <w:proofErr w:type="spellEnd"/>
      <w:r>
        <w:rPr>
          <w:rFonts w:ascii="Arial" w:hAnsi="Arial" w:cs="Arial"/>
        </w:rPr>
        <w:t>.</w:t>
      </w:r>
    </w:p>
    <w:p w14:paraId="437596B1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0856EEE4" w14:textId="738021F8" w:rsidR="008564AE" w:rsidRP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885913">
        <w:rPr>
          <w:rFonts w:ascii="Arial" w:hAnsi="Arial" w:cs="Arial"/>
          <w:sz w:val="20"/>
          <w:szCs w:val="20"/>
          <w:u w:val="single"/>
        </w:rPr>
        <w:t>Budynek Urzędu Miasta Bielsk Podlaski przy ul. Kopernika 3</w:t>
      </w:r>
    </w:p>
    <w:p w14:paraId="39F9E603" w14:textId="0166E6D2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473DE6" wp14:editId="779D3D4E">
                <wp:simplePos x="0" y="0"/>
                <wp:positionH relativeFrom="column">
                  <wp:posOffset>2482850</wp:posOffset>
                </wp:positionH>
                <wp:positionV relativeFrom="paragraph">
                  <wp:posOffset>2125980</wp:posOffset>
                </wp:positionV>
                <wp:extent cx="184150" cy="196850"/>
                <wp:effectExtent l="0" t="0" r="25400" b="12700"/>
                <wp:wrapNone/>
                <wp:docPr id="2069180841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B8DF2A" id="Owal 1" o:spid="_x0000_s1026" style="position:absolute;margin-left:195.5pt;margin-top:167.4pt;width:14.5pt;height:15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4A037C" wp14:editId="59FC2035">
                <wp:simplePos x="0" y="0"/>
                <wp:positionH relativeFrom="column">
                  <wp:posOffset>2719705</wp:posOffset>
                </wp:positionH>
                <wp:positionV relativeFrom="paragraph">
                  <wp:posOffset>2094865</wp:posOffset>
                </wp:positionV>
                <wp:extent cx="222250" cy="260350"/>
                <wp:effectExtent l="0" t="0" r="25400" b="25400"/>
                <wp:wrapNone/>
                <wp:docPr id="898159019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A0A297" w14:textId="07EC6AA3" w:rsidR="00885913" w:rsidRDefault="00885913" w:rsidP="00885913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A037C" id="_x0000_s1028" type="#_x0000_t202" style="position:absolute;left:0;text-align:left;margin-left:214.15pt;margin-top:164.95pt;width:17.5pt;height:20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" fillcolor="white [3201]" strokeweight=".5pt">
                <v:textbox>
                  <w:txbxContent>
                    <w:p w14:paraId="49A0A297" w14:textId="07EC6AA3" w:rsidR="00885913" w:rsidRDefault="00885913" w:rsidP="00885913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23C994" wp14:editId="55A20586">
                <wp:simplePos x="0" y="0"/>
                <wp:positionH relativeFrom="column">
                  <wp:posOffset>890905</wp:posOffset>
                </wp:positionH>
                <wp:positionV relativeFrom="paragraph">
                  <wp:posOffset>2075815</wp:posOffset>
                </wp:positionV>
                <wp:extent cx="222250" cy="260350"/>
                <wp:effectExtent l="0" t="0" r="25400" b="25400"/>
                <wp:wrapNone/>
                <wp:docPr id="182084019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17561A" w14:textId="1C1AC267" w:rsidR="00885913" w:rsidRDefault="00885913" w:rsidP="00885913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3C994" id="_x0000_s1029" type="#_x0000_t202" style="position:absolute;left:0;text-align:left;margin-left:70.15pt;margin-top:163.45pt;width:17.5pt;height:20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" fillcolor="white [3201]" strokeweight=".5pt">
                <v:textbox>
                  <w:txbxContent>
                    <w:p w14:paraId="7117561A" w14:textId="1C1AC267" w:rsidR="00885913" w:rsidRDefault="00885913" w:rsidP="00885913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CDE862" wp14:editId="43BAC6C9">
                <wp:simplePos x="0" y="0"/>
                <wp:positionH relativeFrom="column">
                  <wp:posOffset>1149350</wp:posOffset>
                </wp:positionH>
                <wp:positionV relativeFrom="paragraph">
                  <wp:posOffset>2183130</wp:posOffset>
                </wp:positionV>
                <wp:extent cx="184150" cy="196850"/>
                <wp:effectExtent l="0" t="0" r="25400" b="12700"/>
                <wp:wrapNone/>
                <wp:docPr id="1383307253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0778F0" id="Owal 1" o:spid="_x0000_s1026" style="position:absolute;margin-left:90.5pt;margin-top:171.9pt;width:14.5pt;height:15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B8u9QQ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 w:rsidRPr="00885913">
        <w:rPr>
          <w:rFonts w:ascii="Arial" w:hAnsi="Arial" w:cs="Arial"/>
          <w:noProof/>
          <w:lang w:eastAsia="pl-PL"/>
        </w:rPr>
        <w:drawing>
          <wp:inline distT="0" distB="0" distL="0" distR="0" wp14:anchorId="5F466BD0" wp14:editId="2A2B8B58">
            <wp:extent cx="5760720" cy="3864610"/>
            <wp:effectExtent l="0" t="0" r="0" b="2540"/>
            <wp:docPr id="2057678528" name="Obraz 1" descr="Obraz zawierający na wolnym powietrzu, Pojazd lądowy, pojazd, koł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78528" name="Obraz 1" descr="Obraz zawierający na wolnym powietrzu, Pojazd lądowy, pojazd, koło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1353" w14:textId="77777777" w:rsidR="00885913" w:rsidRPr="008564AE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sz w:val="18"/>
          <w:szCs w:val="18"/>
        </w:rPr>
      </w:pPr>
      <w:r w:rsidRPr="008564AE">
        <w:rPr>
          <w:rFonts w:ascii="Arial" w:hAnsi="Arial" w:cs="Arial"/>
          <w:i/>
          <w:iCs/>
          <w:sz w:val="18"/>
          <w:szCs w:val="18"/>
        </w:rPr>
        <w:t>Źródło: Mapy Google</w:t>
      </w:r>
    </w:p>
    <w:p w14:paraId="0496020E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34356766" w14:textId="205891ED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Kamery zlokalizować na elewacji budynku w miejscach wskazanych na powyższym rysunku. Urządzenia </w:t>
      </w:r>
      <w:r w:rsidR="00C37805">
        <w:rPr>
          <w:rFonts w:ascii="Arial" w:hAnsi="Arial" w:cs="Arial"/>
        </w:rPr>
        <w:t xml:space="preserve">transmisyjne oraz </w:t>
      </w:r>
      <w:r>
        <w:rPr>
          <w:rFonts w:ascii="Arial" w:hAnsi="Arial" w:cs="Arial"/>
        </w:rPr>
        <w:t>zasilające do kamer zainstalować w pomieszczeniu serwerowni w nowej szafce teletechnicznej.</w:t>
      </w:r>
    </w:p>
    <w:p w14:paraId="675EA038" w14:textId="77777777" w:rsid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B8CC666" w14:textId="104CE3B8" w:rsidR="00885913" w:rsidRP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8E4FEA">
        <w:rPr>
          <w:rFonts w:ascii="Arial" w:hAnsi="Arial" w:cs="Arial"/>
          <w:sz w:val="20"/>
          <w:szCs w:val="20"/>
          <w:u w:val="single"/>
        </w:rPr>
        <w:lastRenderedPageBreak/>
        <w:t>Budynek II Liceum Ogólnokształcącego z Białoruskim Językiem Nauczania im. Bronisława Taraszkiewicza przy ul. Kopernika 4</w:t>
      </w:r>
    </w:p>
    <w:p w14:paraId="52DFBA2A" w14:textId="61673FDA" w:rsidR="00885913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760B3C" wp14:editId="28C432B2">
                <wp:simplePos x="0" y="0"/>
                <wp:positionH relativeFrom="column">
                  <wp:posOffset>4283710</wp:posOffset>
                </wp:positionH>
                <wp:positionV relativeFrom="paragraph">
                  <wp:posOffset>967105</wp:posOffset>
                </wp:positionV>
                <wp:extent cx="222250" cy="260350"/>
                <wp:effectExtent l="0" t="0" r="25400" b="25400"/>
                <wp:wrapNone/>
                <wp:docPr id="1114184197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E3F89F" w14:textId="7B756326" w:rsidR="008E4FEA" w:rsidRDefault="008E4FEA" w:rsidP="008E4FEA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60B3C" id="_x0000_s1030" type="#_x0000_t202" style="position:absolute;left:0;text-align:left;margin-left:337.3pt;margin-top:76.15pt;width:17.5pt;height:20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" fillcolor="white [3201]" strokeweight=".5pt">
                <v:textbox>
                  <w:txbxContent>
                    <w:p w14:paraId="1FE3F89F" w14:textId="7B756326" w:rsidR="008E4FEA" w:rsidRDefault="008E4FEA" w:rsidP="008E4FEA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0E456D" wp14:editId="16FDFC49">
                <wp:simplePos x="0" y="0"/>
                <wp:positionH relativeFrom="column">
                  <wp:posOffset>4046855</wp:posOffset>
                </wp:positionH>
                <wp:positionV relativeFrom="paragraph">
                  <wp:posOffset>998220</wp:posOffset>
                </wp:positionV>
                <wp:extent cx="184150" cy="196850"/>
                <wp:effectExtent l="0" t="0" r="25400" b="12700"/>
                <wp:wrapNone/>
                <wp:docPr id="1453536190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3C9CCB" id="Owal 1" o:spid="_x0000_s1026" style="position:absolute;margin-left:318.65pt;margin-top:78.6pt;width:14.5pt;height:15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A3Uj0R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EE13197" wp14:editId="2F154D11">
                <wp:simplePos x="0" y="0"/>
                <wp:positionH relativeFrom="column">
                  <wp:posOffset>708660</wp:posOffset>
                </wp:positionH>
                <wp:positionV relativeFrom="paragraph">
                  <wp:posOffset>2446655</wp:posOffset>
                </wp:positionV>
                <wp:extent cx="222250" cy="260350"/>
                <wp:effectExtent l="0" t="0" r="25400" b="25400"/>
                <wp:wrapNone/>
                <wp:docPr id="1747901749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E13329" w14:textId="0673B499" w:rsidR="008E4FEA" w:rsidRDefault="008E4FEA" w:rsidP="008E4FEA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13197" id="_x0000_s1031" type="#_x0000_t202" style="position:absolute;left:0;text-align:left;margin-left:55.8pt;margin-top:192.65pt;width:17.5pt;height:2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" fillcolor="white [3201]" strokeweight=".5pt">
                <v:textbox>
                  <w:txbxContent>
                    <w:p w14:paraId="79E13329" w14:textId="0673B499" w:rsidR="008E4FEA" w:rsidRDefault="008E4FEA" w:rsidP="008E4FEA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0A0BEAA" wp14:editId="5F3A496F">
                <wp:simplePos x="0" y="0"/>
                <wp:positionH relativeFrom="column">
                  <wp:posOffset>471805</wp:posOffset>
                </wp:positionH>
                <wp:positionV relativeFrom="paragraph">
                  <wp:posOffset>2477770</wp:posOffset>
                </wp:positionV>
                <wp:extent cx="184150" cy="196850"/>
                <wp:effectExtent l="0" t="0" r="25400" b="12700"/>
                <wp:wrapNone/>
                <wp:docPr id="344934464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7D82CD" id="Owal 1" o:spid="_x0000_s1026" style="position:absolute;margin-left:37.15pt;margin-top:195.1pt;width:14.5pt;height:15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CTJDDy3wAAAAo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 w:rsidRPr="008E4FEA">
        <w:rPr>
          <w:rFonts w:ascii="Arial" w:hAnsi="Arial" w:cs="Arial"/>
          <w:noProof/>
          <w:lang w:eastAsia="pl-PL"/>
        </w:rPr>
        <w:drawing>
          <wp:inline distT="0" distB="0" distL="0" distR="0" wp14:anchorId="54A273AB" wp14:editId="20A0D346">
            <wp:extent cx="5760720" cy="4853940"/>
            <wp:effectExtent l="0" t="0" r="0" b="3810"/>
            <wp:docPr id="729807061" name="Obraz 1" descr="Obraz zawierający na wolnym powietrzu, niebo, okno, chmur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807061" name="Obraz 1" descr="Obraz zawierający na wolnym powietrzu, niebo, okno, chmura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5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148A5" w14:textId="77777777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078CC513" w14:textId="1BCC488D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Kamery zlokalizować na elewacji budynku w miejscach wskazanych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budynku </w:t>
      </w:r>
      <w:r>
        <w:rPr>
          <w:rFonts w:ascii="Arial" w:hAnsi="Arial" w:cs="Arial"/>
          <w:sz w:val="20"/>
        </w:rPr>
        <w:t>Szkoły Podstawowej nr 3</w:t>
      </w:r>
      <w:r>
        <w:rPr>
          <w:rFonts w:ascii="Arial" w:hAnsi="Arial" w:cs="Arial"/>
        </w:rPr>
        <w:t xml:space="preserve"> w nowej szafce teletechnicznej.</w:t>
      </w:r>
    </w:p>
    <w:p w14:paraId="35FD4EC8" w14:textId="77777777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6E21587F" w14:textId="6169AAE1" w:rsidR="008E4FEA" w:rsidRDefault="008E4FEA" w:rsidP="008564AE">
      <w:pPr>
        <w:spacing w:after="0"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br w:type="page"/>
      </w:r>
    </w:p>
    <w:p w14:paraId="2DCD602B" w14:textId="7386FBB0" w:rsidR="008E4FEA" w:rsidRP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8E4FEA">
        <w:rPr>
          <w:rFonts w:ascii="Arial" w:hAnsi="Arial" w:cs="Arial"/>
          <w:sz w:val="20"/>
          <w:u w:val="single"/>
        </w:rPr>
        <w:lastRenderedPageBreak/>
        <w:t>Budynek Szkoły Podstawowej nr 3 z Dodatkową Nauka Języka Białoruskiego przy ul. Józefa Poniatowskiego 9</w:t>
      </w:r>
    </w:p>
    <w:p w14:paraId="0060EDB6" w14:textId="5EB3DC1A" w:rsidR="008E4FEA" w:rsidRDefault="00617BC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27C0D4" wp14:editId="74BCE8C1">
                <wp:simplePos x="0" y="0"/>
                <wp:positionH relativeFrom="column">
                  <wp:posOffset>3128010</wp:posOffset>
                </wp:positionH>
                <wp:positionV relativeFrom="paragraph">
                  <wp:posOffset>1613535</wp:posOffset>
                </wp:positionV>
                <wp:extent cx="222250" cy="260350"/>
                <wp:effectExtent l="0" t="0" r="25400" b="25400"/>
                <wp:wrapNone/>
                <wp:docPr id="137281284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F60799" w14:textId="6A8B5272" w:rsidR="00617BC2" w:rsidRDefault="00617BC2" w:rsidP="00617BC2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7C0D4" id="_x0000_s1032" type="#_x0000_t202" style="position:absolute;left:0;text-align:left;margin-left:246.3pt;margin-top:127.05pt;width:17.5pt;height:20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" fillcolor="white [3201]" strokeweight=".5pt">
                <v:textbox>
                  <w:txbxContent>
                    <w:p w14:paraId="35F60799" w14:textId="6A8B5272" w:rsidR="00617BC2" w:rsidRDefault="00617BC2" w:rsidP="00617BC2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184F7F8" wp14:editId="76F6CA54">
                <wp:simplePos x="0" y="0"/>
                <wp:positionH relativeFrom="column">
                  <wp:posOffset>2891155</wp:posOffset>
                </wp:positionH>
                <wp:positionV relativeFrom="paragraph">
                  <wp:posOffset>1644650</wp:posOffset>
                </wp:positionV>
                <wp:extent cx="184150" cy="196850"/>
                <wp:effectExtent l="0" t="0" r="25400" b="12700"/>
                <wp:wrapNone/>
                <wp:docPr id="119121156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FBEF1A" id="Owal 1" o:spid="_x0000_s1026" style="position:absolute;margin-left:227.65pt;margin-top:129.5pt;width:14.5pt;height:15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" fillcolor="#5b9bd5 [3204]" strokecolor="#091723 [484]" strokeweight="1pt">
                <v:stroke joinstyle="miter"/>
              </v:oval>
            </w:pict>
          </mc:Fallback>
        </mc:AlternateContent>
      </w:r>
      <w:r w:rsidR="008E4FEA" w:rsidRPr="008E4FEA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30827B3C" wp14:editId="2EC90513">
            <wp:extent cx="5760720" cy="3188970"/>
            <wp:effectExtent l="0" t="0" r="0" b="0"/>
            <wp:docPr id="655992550" name="Obraz 1" descr="Obraz zawierający na wolnym powietrzu, okno, budynek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992550" name="Obraz 1" descr="Obraz zawierający na wolnym powietrzu, okno, budynek, niebo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A7988" w14:textId="77777777" w:rsidR="008E4FEA" w:rsidRPr="00885913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  <w:r w:rsidRPr="00885913">
        <w:rPr>
          <w:rFonts w:ascii="Arial" w:hAnsi="Arial" w:cs="Arial"/>
          <w:i/>
          <w:iCs/>
        </w:rPr>
        <w:t>Źród</w:t>
      </w:r>
      <w:r>
        <w:rPr>
          <w:rFonts w:ascii="Arial" w:hAnsi="Arial" w:cs="Arial"/>
          <w:i/>
          <w:iCs/>
        </w:rPr>
        <w:t>ł</w:t>
      </w:r>
      <w:r w:rsidRPr="00885913">
        <w:rPr>
          <w:rFonts w:ascii="Arial" w:hAnsi="Arial" w:cs="Arial"/>
          <w:i/>
          <w:iCs/>
        </w:rPr>
        <w:t>o:</w:t>
      </w:r>
      <w:r>
        <w:rPr>
          <w:rFonts w:ascii="Arial" w:hAnsi="Arial" w:cs="Arial"/>
          <w:i/>
          <w:iCs/>
        </w:rPr>
        <w:t xml:space="preserve"> Mapy Google</w:t>
      </w:r>
    </w:p>
    <w:p w14:paraId="6DAB9AB5" w14:textId="77777777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2A2830A6" w14:textId="59C68D11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Kamerę zlokalizować na elewacji budynku w miejscu wskazanym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budynku </w:t>
      </w:r>
      <w:r>
        <w:rPr>
          <w:rFonts w:ascii="Arial" w:hAnsi="Arial" w:cs="Arial"/>
          <w:sz w:val="20"/>
        </w:rPr>
        <w:t>Szkoły Podstawowej nr 3</w:t>
      </w:r>
      <w:r>
        <w:rPr>
          <w:rFonts w:ascii="Arial" w:hAnsi="Arial" w:cs="Arial"/>
        </w:rPr>
        <w:t xml:space="preserve"> w nowej szafce teletechnicznej.</w:t>
      </w:r>
    </w:p>
    <w:p w14:paraId="0C04AB31" w14:textId="77777777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25C6F9C9" w14:textId="2D136BDA" w:rsidR="008E4FEA" w:rsidRP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u w:val="single"/>
        </w:rPr>
      </w:pPr>
      <w:r w:rsidRPr="008E4FEA">
        <w:rPr>
          <w:rFonts w:ascii="Arial" w:hAnsi="Arial" w:cs="Arial"/>
          <w:sz w:val="20"/>
          <w:u w:val="single"/>
        </w:rPr>
        <w:t>Budynek Szkoły Podstawowej nr 4 im. Adama Mickiewicza ul. Adama Mickiewicza 126</w:t>
      </w:r>
    </w:p>
    <w:p w14:paraId="474C5037" w14:textId="557D177F" w:rsidR="008E4FEA" w:rsidRDefault="00617BC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EBA768" wp14:editId="7D07B79C">
                <wp:simplePos x="0" y="0"/>
                <wp:positionH relativeFrom="column">
                  <wp:posOffset>1487805</wp:posOffset>
                </wp:positionH>
                <wp:positionV relativeFrom="paragraph">
                  <wp:posOffset>1227455</wp:posOffset>
                </wp:positionV>
                <wp:extent cx="184150" cy="196850"/>
                <wp:effectExtent l="0" t="0" r="25400" b="12700"/>
                <wp:wrapNone/>
                <wp:docPr id="2020465134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C58478" id="Owal 1" o:spid="_x0000_s1026" style="position:absolute;margin-left:117.15pt;margin-top:96.65pt;width:14.5pt;height:15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3212E5F" wp14:editId="45FF94CC">
                <wp:simplePos x="0" y="0"/>
                <wp:positionH relativeFrom="column">
                  <wp:posOffset>1724660</wp:posOffset>
                </wp:positionH>
                <wp:positionV relativeFrom="paragraph">
                  <wp:posOffset>1196340</wp:posOffset>
                </wp:positionV>
                <wp:extent cx="222250" cy="260350"/>
                <wp:effectExtent l="0" t="0" r="25400" b="25400"/>
                <wp:wrapNone/>
                <wp:docPr id="2101515872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E6CFA7" w14:textId="44E2E5B5" w:rsidR="00617BC2" w:rsidRDefault="00617BC2" w:rsidP="00617BC2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12E5F" id="_x0000_s1033" type="#_x0000_t202" style="position:absolute;left:0;text-align:left;margin-left:135.8pt;margin-top:94.2pt;width:17.5pt;height:20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" fillcolor="white [3201]" strokeweight=".5pt">
                <v:textbox>
                  <w:txbxContent>
                    <w:p w14:paraId="7DE6CFA7" w14:textId="44E2E5B5" w:rsidR="00617BC2" w:rsidRDefault="00617BC2" w:rsidP="00617BC2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617BC2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3B7B744E" wp14:editId="7CE9CC4E">
            <wp:extent cx="5760720" cy="2893695"/>
            <wp:effectExtent l="0" t="0" r="0" b="1905"/>
            <wp:docPr id="1753826880" name="Obraz 1" descr="Obraz zawierający na wolnym powietrzu, niebo, drzewo, okn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826880" name="Obraz 1" descr="Obraz zawierający na wolnym powietrzu, niebo, drzewo, okno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EDA86" w14:textId="77777777" w:rsidR="008E4FEA" w:rsidRDefault="008E4F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16FA448E" w14:textId="191B8D91" w:rsidR="008E4FEA" w:rsidRDefault="00617BC2" w:rsidP="008564AE">
      <w:pPr>
        <w:spacing w:after="0" w:line="276" w:lineRule="auto"/>
        <w:rPr>
          <w:rFonts w:ascii="Arial" w:hAnsi="Arial" w:cs="Arial"/>
          <w:u w:val="single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E651790" wp14:editId="75DCD58C">
                <wp:simplePos x="0" y="0"/>
                <wp:positionH relativeFrom="column">
                  <wp:posOffset>4834255</wp:posOffset>
                </wp:positionH>
                <wp:positionV relativeFrom="paragraph">
                  <wp:posOffset>2076450</wp:posOffset>
                </wp:positionV>
                <wp:extent cx="184150" cy="196850"/>
                <wp:effectExtent l="0" t="0" r="25400" b="12700"/>
                <wp:wrapNone/>
                <wp:docPr id="1256132702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CC84A4" id="Owal 1" o:spid="_x0000_s1026" style="position:absolute;margin-left:380.65pt;margin-top:163.5pt;width:14.5pt;height:15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Bq7zR0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261DD93" wp14:editId="04F90C8F">
                <wp:simplePos x="0" y="0"/>
                <wp:positionH relativeFrom="column">
                  <wp:posOffset>4499610</wp:posOffset>
                </wp:positionH>
                <wp:positionV relativeFrom="paragraph">
                  <wp:posOffset>2032635</wp:posOffset>
                </wp:positionV>
                <wp:extent cx="222250" cy="260350"/>
                <wp:effectExtent l="0" t="0" r="25400" b="25400"/>
                <wp:wrapNone/>
                <wp:docPr id="154917595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1B2E17" w14:textId="72EB1169" w:rsidR="00617BC2" w:rsidRDefault="00617BC2" w:rsidP="00617BC2"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1DD93" id="_x0000_s1034" type="#_x0000_t202" style="position:absolute;margin-left:354.3pt;margin-top:160.05pt;width:17.5pt;height:20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" fillcolor="white [3201]" strokeweight=".5pt">
                <v:textbox>
                  <w:txbxContent>
                    <w:p w14:paraId="471B2E17" w14:textId="72EB1169" w:rsidR="00617BC2" w:rsidRDefault="00617BC2" w:rsidP="00617BC2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7D8F1C5" wp14:editId="0EB17077">
                <wp:simplePos x="0" y="0"/>
                <wp:positionH relativeFrom="column">
                  <wp:posOffset>3132455</wp:posOffset>
                </wp:positionH>
                <wp:positionV relativeFrom="paragraph">
                  <wp:posOffset>2077085</wp:posOffset>
                </wp:positionV>
                <wp:extent cx="349250" cy="260350"/>
                <wp:effectExtent l="0" t="0" r="12700" b="25400"/>
                <wp:wrapNone/>
                <wp:docPr id="775590662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93251F" w14:textId="2AB87B57" w:rsidR="00617BC2" w:rsidRDefault="00617BC2" w:rsidP="00617BC2">
                            <w: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8F1C5" id="_x0000_s1035" type="#_x0000_t202" style="position:absolute;margin-left:246.65pt;margin-top:163.55pt;width:27.5pt;height:2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" fillcolor="white [3201]" strokeweight=".5pt">
                <v:textbox>
                  <w:txbxContent>
                    <w:p w14:paraId="4F93251F" w14:textId="2AB87B57" w:rsidR="00617BC2" w:rsidRDefault="00617BC2" w:rsidP="00617BC2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208EF8F" wp14:editId="48344FB6">
                <wp:simplePos x="0" y="0"/>
                <wp:positionH relativeFrom="column">
                  <wp:posOffset>3545205</wp:posOffset>
                </wp:positionH>
                <wp:positionV relativeFrom="paragraph">
                  <wp:posOffset>2127250</wp:posOffset>
                </wp:positionV>
                <wp:extent cx="184150" cy="196850"/>
                <wp:effectExtent l="0" t="0" r="25400" b="12700"/>
                <wp:wrapNone/>
                <wp:docPr id="26012595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7C7F28" id="Owal 1" o:spid="_x0000_s1026" style="position:absolute;margin-left:279.15pt;margin-top:167.5pt;width:14.5pt;height:15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AZ2rJc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 w:rsidRPr="00617BC2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5FE3D9E5" wp14:editId="2AA05884">
            <wp:extent cx="5760720" cy="3361055"/>
            <wp:effectExtent l="0" t="0" r="0" b="0"/>
            <wp:docPr id="1943628285" name="Obraz 1" descr="Obraz zawierający na wolnym powietrzu, okno, niebo, budy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628285" name="Obraz 1" descr="Obraz zawierający na wolnym powietrzu, okno, niebo, budynek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F921" w14:textId="77777777" w:rsidR="00617BC2" w:rsidRPr="00885913" w:rsidRDefault="00617BC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  <w:r w:rsidRPr="00885913">
        <w:rPr>
          <w:rFonts w:ascii="Arial" w:hAnsi="Arial" w:cs="Arial"/>
          <w:i/>
          <w:iCs/>
        </w:rPr>
        <w:t>Źród</w:t>
      </w:r>
      <w:r>
        <w:rPr>
          <w:rFonts w:ascii="Arial" w:hAnsi="Arial" w:cs="Arial"/>
          <w:i/>
          <w:iCs/>
        </w:rPr>
        <w:t>ł</w:t>
      </w:r>
      <w:r w:rsidRPr="00885913">
        <w:rPr>
          <w:rFonts w:ascii="Arial" w:hAnsi="Arial" w:cs="Arial"/>
          <w:i/>
          <w:iCs/>
        </w:rPr>
        <w:t>o:</w:t>
      </w:r>
      <w:r>
        <w:rPr>
          <w:rFonts w:ascii="Arial" w:hAnsi="Arial" w:cs="Arial"/>
          <w:i/>
          <w:iCs/>
        </w:rPr>
        <w:t xml:space="preserve"> Mapy Google</w:t>
      </w:r>
    </w:p>
    <w:p w14:paraId="6BAD3044" w14:textId="77777777" w:rsidR="00617BC2" w:rsidRDefault="00617BC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6E219344" w14:textId="03632901" w:rsidR="00617BC2" w:rsidRDefault="00617BC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Kamery zlokalizować na elewacji budynku w miejscach wskazanym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budynku </w:t>
      </w:r>
      <w:r>
        <w:rPr>
          <w:rFonts w:ascii="Arial" w:hAnsi="Arial" w:cs="Arial"/>
          <w:sz w:val="20"/>
        </w:rPr>
        <w:t>Szkoły Podstawowej nr 4</w:t>
      </w:r>
      <w:r>
        <w:rPr>
          <w:rFonts w:ascii="Arial" w:hAnsi="Arial" w:cs="Arial"/>
        </w:rPr>
        <w:t>.</w:t>
      </w:r>
    </w:p>
    <w:p w14:paraId="443C6142" w14:textId="77777777" w:rsidR="00617BC2" w:rsidRDefault="00617BC2" w:rsidP="008564AE">
      <w:pPr>
        <w:spacing w:after="0" w:line="276" w:lineRule="auto"/>
        <w:rPr>
          <w:rFonts w:ascii="Arial" w:hAnsi="Arial" w:cs="Arial"/>
          <w:u w:val="single"/>
        </w:rPr>
      </w:pPr>
    </w:p>
    <w:p w14:paraId="13F672E7" w14:textId="22D73E33" w:rsidR="00617BC2" w:rsidRPr="00432C85" w:rsidRDefault="00432C85" w:rsidP="008564AE">
      <w:pPr>
        <w:spacing w:after="0" w:line="276" w:lineRule="auto"/>
        <w:rPr>
          <w:rFonts w:ascii="Arial" w:hAnsi="Arial" w:cs="Arial"/>
          <w:u w:val="single"/>
        </w:rPr>
      </w:pPr>
      <w:r w:rsidRPr="00432C85">
        <w:rPr>
          <w:rFonts w:ascii="Arial" w:hAnsi="Arial" w:cs="Arial"/>
          <w:u w:val="single"/>
        </w:rPr>
        <w:t>Budynek Szkoły Podstawowej nr 5 im. Szarych Szeregów przy ul. Tadeusza Kościuszki 21</w:t>
      </w:r>
    </w:p>
    <w:p w14:paraId="2DF499FC" w14:textId="7D020841" w:rsidR="008E4FEA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DCEF515" wp14:editId="4F063262">
                <wp:simplePos x="0" y="0"/>
                <wp:positionH relativeFrom="column">
                  <wp:posOffset>3640455</wp:posOffset>
                </wp:positionH>
                <wp:positionV relativeFrom="paragraph">
                  <wp:posOffset>1356995</wp:posOffset>
                </wp:positionV>
                <wp:extent cx="184150" cy="196850"/>
                <wp:effectExtent l="0" t="0" r="25400" b="12700"/>
                <wp:wrapNone/>
                <wp:docPr id="1692701362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B286F6" id="Owal 1" o:spid="_x0000_s1026" style="position:absolute;margin-left:286.65pt;margin-top:106.85pt;width:14.5pt;height:15.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7BDBCE7" wp14:editId="373DA0E9">
                <wp:simplePos x="0" y="0"/>
                <wp:positionH relativeFrom="column">
                  <wp:posOffset>3227705</wp:posOffset>
                </wp:positionH>
                <wp:positionV relativeFrom="paragraph">
                  <wp:posOffset>1306830</wp:posOffset>
                </wp:positionV>
                <wp:extent cx="349250" cy="260350"/>
                <wp:effectExtent l="0" t="0" r="12700" b="25400"/>
                <wp:wrapNone/>
                <wp:docPr id="1789297043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2B322A" w14:textId="39C5BE29" w:rsidR="003A3C9C" w:rsidRDefault="003A3C9C" w:rsidP="003A3C9C">
                            <w: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DBCE7" id="_x0000_s1036" type="#_x0000_t202" style="position:absolute;left:0;text-align:left;margin-left:254.15pt;margin-top:102.9pt;width:27.5pt;height:20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" fillcolor="white [3201]" strokeweight=".5pt">
                <v:textbox>
                  <w:txbxContent>
                    <w:p w14:paraId="032B322A" w14:textId="39C5BE29" w:rsidR="003A3C9C" w:rsidRDefault="003A3C9C" w:rsidP="003A3C9C">
                      <w: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CF61FE3" wp14:editId="02A10E6F">
                <wp:simplePos x="0" y="0"/>
                <wp:positionH relativeFrom="column">
                  <wp:posOffset>59055</wp:posOffset>
                </wp:positionH>
                <wp:positionV relativeFrom="paragraph">
                  <wp:posOffset>1510030</wp:posOffset>
                </wp:positionV>
                <wp:extent cx="349250" cy="260350"/>
                <wp:effectExtent l="0" t="0" r="12700" b="25400"/>
                <wp:wrapNone/>
                <wp:docPr id="203259664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4D3F0F" w14:textId="6010E4ED" w:rsidR="003A3C9C" w:rsidRDefault="003A3C9C" w:rsidP="003A3C9C">
                            <w: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61FE3" id="_x0000_s1037" type="#_x0000_t202" style="position:absolute;left:0;text-align:left;margin-left:4.65pt;margin-top:118.9pt;width:27.5pt;height:20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" fillcolor="white [3201]" strokeweight=".5pt">
                <v:textbox>
                  <w:txbxContent>
                    <w:p w14:paraId="0F4D3F0F" w14:textId="6010E4ED" w:rsidR="003A3C9C" w:rsidRDefault="003A3C9C" w:rsidP="003A3C9C"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7592F49" wp14:editId="77B36BCC">
                <wp:simplePos x="0" y="0"/>
                <wp:positionH relativeFrom="column">
                  <wp:posOffset>471805</wp:posOffset>
                </wp:positionH>
                <wp:positionV relativeFrom="paragraph">
                  <wp:posOffset>1560195</wp:posOffset>
                </wp:positionV>
                <wp:extent cx="184150" cy="196850"/>
                <wp:effectExtent l="0" t="0" r="25400" b="12700"/>
                <wp:wrapNone/>
                <wp:docPr id="540065457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CE47281" id="Owal 1" o:spid="_x0000_s1026" style="position:absolute;margin-left:37.15pt;margin-top:122.85pt;width:14.5pt;height:15.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CWdfTz3wAAAAo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 w:rsidRPr="003A3C9C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79D6D20E" wp14:editId="5BAEB8A1">
            <wp:extent cx="5760720" cy="2693670"/>
            <wp:effectExtent l="0" t="0" r="0" b="0"/>
            <wp:docPr id="1354099365" name="Obraz 1" descr="Obraz zawierający na wolnym powietrzu, chmura, niebo, drog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099365" name="Obraz 1" descr="Obraz zawierający na wolnym powietrzu, chmura, niebo, droga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07EE" w14:textId="77777777" w:rsidR="003A3C9C" w:rsidRPr="00885913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  <w:r w:rsidRPr="00885913">
        <w:rPr>
          <w:rFonts w:ascii="Arial" w:hAnsi="Arial" w:cs="Arial"/>
          <w:i/>
          <w:iCs/>
        </w:rPr>
        <w:t>Źród</w:t>
      </w:r>
      <w:r>
        <w:rPr>
          <w:rFonts w:ascii="Arial" w:hAnsi="Arial" w:cs="Arial"/>
          <w:i/>
          <w:iCs/>
        </w:rPr>
        <w:t>ł</w:t>
      </w:r>
      <w:r w:rsidRPr="00885913">
        <w:rPr>
          <w:rFonts w:ascii="Arial" w:hAnsi="Arial" w:cs="Arial"/>
          <w:i/>
          <w:iCs/>
        </w:rPr>
        <w:t>o:</w:t>
      </w:r>
      <w:r>
        <w:rPr>
          <w:rFonts w:ascii="Arial" w:hAnsi="Arial" w:cs="Arial"/>
          <w:i/>
          <w:iCs/>
        </w:rPr>
        <w:t xml:space="preserve"> Mapy Google</w:t>
      </w:r>
    </w:p>
    <w:p w14:paraId="7DFB8A60" w14:textId="4B08DCF8" w:rsidR="00432C85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Kamery zlokalizować na elewacji budynku w miejscach wskazanym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budynku </w:t>
      </w:r>
      <w:r>
        <w:rPr>
          <w:rFonts w:ascii="Arial" w:hAnsi="Arial" w:cs="Arial"/>
          <w:sz w:val="20"/>
        </w:rPr>
        <w:t>Szkoły Podstawowej nr 5</w:t>
      </w:r>
      <w:r>
        <w:rPr>
          <w:rFonts w:ascii="Arial" w:hAnsi="Arial" w:cs="Arial"/>
        </w:rPr>
        <w:t>.</w:t>
      </w:r>
    </w:p>
    <w:p w14:paraId="1821F885" w14:textId="210A92CD" w:rsidR="003A3C9C" w:rsidRDefault="003A3C9C" w:rsidP="008564AE">
      <w:pPr>
        <w:spacing w:after="0"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br w:type="page"/>
      </w:r>
    </w:p>
    <w:p w14:paraId="2DAE9126" w14:textId="48E979EC" w:rsidR="00432C85" w:rsidRP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3A3C9C">
        <w:rPr>
          <w:rFonts w:ascii="Arial" w:hAnsi="Arial" w:cs="Arial"/>
          <w:sz w:val="20"/>
          <w:u w:val="single"/>
        </w:rPr>
        <w:lastRenderedPageBreak/>
        <w:t>Budynek Pływalni Miejskiej Wodnik przy ul. Kazimierzowskiej 3B</w:t>
      </w:r>
    </w:p>
    <w:p w14:paraId="1E08B5FB" w14:textId="58F9DF44" w:rsid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68009C1" wp14:editId="324795DC">
                <wp:simplePos x="0" y="0"/>
                <wp:positionH relativeFrom="column">
                  <wp:posOffset>2065655</wp:posOffset>
                </wp:positionH>
                <wp:positionV relativeFrom="paragraph">
                  <wp:posOffset>1063625</wp:posOffset>
                </wp:positionV>
                <wp:extent cx="184150" cy="196850"/>
                <wp:effectExtent l="0" t="0" r="25400" b="12700"/>
                <wp:wrapNone/>
                <wp:docPr id="355904874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D7F5E3" id="Owal 1" o:spid="_x0000_s1026" style="position:absolute;margin-left:162.65pt;margin-top:83.75pt;width:14.5pt;height:15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15418D" wp14:editId="129CF4E9">
                <wp:simplePos x="0" y="0"/>
                <wp:positionH relativeFrom="column">
                  <wp:posOffset>2287905</wp:posOffset>
                </wp:positionH>
                <wp:positionV relativeFrom="paragraph">
                  <wp:posOffset>1013460</wp:posOffset>
                </wp:positionV>
                <wp:extent cx="349250" cy="260350"/>
                <wp:effectExtent l="0" t="0" r="12700" b="25400"/>
                <wp:wrapNone/>
                <wp:docPr id="1214324427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546AB0" w14:textId="53A088FD" w:rsidR="003A3C9C" w:rsidRDefault="003A3C9C" w:rsidP="003A3C9C">
                            <w: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5418D" id="_x0000_s1038" type="#_x0000_t202" style="position:absolute;left:0;text-align:left;margin-left:180.15pt;margin-top:79.8pt;width:27.5pt;height:20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" fillcolor="white [3201]" strokeweight=".5pt">
                <v:textbox>
                  <w:txbxContent>
                    <w:p w14:paraId="7F546AB0" w14:textId="53A088FD" w:rsidR="003A3C9C" w:rsidRDefault="003A3C9C" w:rsidP="003A3C9C">
                      <w: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0D76061" wp14:editId="01F828BD">
                <wp:simplePos x="0" y="0"/>
                <wp:positionH relativeFrom="column">
                  <wp:posOffset>1837055</wp:posOffset>
                </wp:positionH>
                <wp:positionV relativeFrom="paragraph">
                  <wp:posOffset>1069975</wp:posOffset>
                </wp:positionV>
                <wp:extent cx="184150" cy="196850"/>
                <wp:effectExtent l="0" t="0" r="25400" b="12700"/>
                <wp:wrapNone/>
                <wp:docPr id="429252113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3A14EC" id="Owal 1" o:spid="_x0000_s1026" style="position:absolute;margin-left:144.65pt;margin-top:84.25pt;width:14.5pt;height:15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D3E5C8F" wp14:editId="283F975B">
                <wp:simplePos x="0" y="0"/>
                <wp:positionH relativeFrom="column">
                  <wp:posOffset>1424305</wp:posOffset>
                </wp:positionH>
                <wp:positionV relativeFrom="paragraph">
                  <wp:posOffset>1019810</wp:posOffset>
                </wp:positionV>
                <wp:extent cx="349250" cy="260350"/>
                <wp:effectExtent l="0" t="0" r="12700" b="25400"/>
                <wp:wrapNone/>
                <wp:docPr id="886236443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F82030" w14:textId="410887F4" w:rsidR="003A3C9C" w:rsidRDefault="003A3C9C" w:rsidP="003A3C9C">
                            <w: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E5C8F" id="_x0000_s1039" type="#_x0000_t202" style="position:absolute;left:0;text-align:left;margin-left:112.15pt;margin-top:80.3pt;width:27.5pt;height:20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" fillcolor="white [3201]" strokeweight=".5pt">
                <v:textbox>
                  <w:txbxContent>
                    <w:p w14:paraId="39F82030" w14:textId="410887F4" w:rsidR="003A3C9C" w:rsidRDefault="003A3C9C" w:rsidP="003A3C9C">
                      <w: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Pr="003A3C9C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5C574013" wp14:editId="4B28B337">
            <wp:extent cx="5530850" cy="3496409"/>
            <wp:effectExtent l="0" t="0" r="0" b="8890"/>
            <wp:docPr id="1961591296" name="Obraz 1" descr="Obraz zawierający na wolnym powietrzu, niebo, plac zabaw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591296" name="Obraz 1" descr="Obraz zawierający na wolnym powietrzu, niebo, plac zabaw, drzewo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6170" cy="349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F4D81" w14:textId="77777777" w:rsidR="003A3C9C" w:rsidRPr="00885913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  <w:r w:rsidRPr="00885913">
        <w:rPr>
          <w:rFonts w:ascii="Arial" w:hAnsi="Arial" w:cs="Arial"/>
          <w:i/>
          <w:iCs/>
        </w:rPr>
        <w:t>Źród</w:t>
      </w:r>
      <w:r>
        <w:rPr>
          <w:rFonts w:ascii="Arial" w:hAnsi="Arial" w:cs="Arial"/>
          <w:i/>
          <w:iCs/>
        </w:rPr>
        <w:t>ł</w:t>
      </w:r>
      <w:r w:rsidRPr="00885913">
        <w:rPr>
          <w:rFonts w:ascii="Arial" w:hAnsi="Arial" w:cs="Arial"/>
          <w:i/>
          <w:iCs/>
        </w:rPr>
        <w:t>o:</w:t>
      </w:r>
      <w:r>
        <w:rPr>
          <w:rFonts w:ascii="Arial" w:hAnsi="Arial" w:cs="Arial"/>
          <w:i/>
          <w:iCs/>
        </w:rPr>
        <w:t xml:space="preserve"> Mapy Google</w:t>
      </w:r>
    </w:p>
    <w:p w14:paraId="61DD1E2F" w14:textId="00DDF91F" w:rsidR="003A3C9C" w:rsidRPr="00C37805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Kamery zlokalizować na elewacji budynku w miejscach wskazanym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pomieszczeniu portierni w </w:t>
      </w:r>
      <w:r w:rsidRPr="00C37805">
        <w:rPr>
          <w:rFonts w:ascii="Arial" w:hAnsi="Arial" w:cs="Arial"/>
        </w:rPr>
        <w:t>budynku pływalni w nowej szafce teletechnicznej.</w:t>
      </w:r>
    </w:p>
    <w:p w14:paraId="4DA87A02" w14:textId="77777777" w:rsid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61261516" w14:textId="5699E76B" w:rsidR="003A3C9C" w:rsidRP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3A3C9C">
        <w:rPr>
          <w:rFonts w:ascii="Arial" w:hAnsi="Arial" w:cs="Arial"/>
          <w:sz w:val="20"/>
          <w:u w:val="single"/>
        </w:rPr>
        <w:t>Budynek Miejskiej Biblioteki Publicznej przy ul. Kazimierzowskiej 4</w:t>
      </w:r>
    </w:p>
    <w:p w14:paraId="078D664A" w14:textId="274BB673" w:rsid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7F3854B" wp14:editId="7CC65AC1">
                <wp:simplePos x="0" y="0"/>
                <wp:positionH relativeFrom="column">
                  <wp:posOffset>1633855</wp:posOffset>
                </wp:positionH>
                <wp:positionV relativeFrom="paragraph">
                  <wp:posOffset>1222375</wp:posOffset>
                </wp:positionV>
                <wp:extent cx="184150" cy="196850"/>
                <wp:effectExtent l="0" t="0" r="25400" b="12700"/>
                <wp:wrapNone/>
                <wp:docPr id="8447763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1968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FDAD65" id="Owal 1" o:spid="_x0000_s1026" style="position:absolute;margin-left:128.65pt;margin-top:96.25pt;width:14.5pt;height:15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" fillcolor="#5b9bd5 [3204]" strokecolor="#091723 [484]" strokeweight="1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557BDE7" wp14:editId="6DC6479A">
                <wp:simplePos x="0" y="0"/>
                <wp:positionH relativeFrom="column">
                  <wp:posOffset>1551305</wp:posOffset>
                </wp:positionH>
                <wp:positionV relativeFrom="paragraph">
                  <wp:posOffset>1457960</wp:posOffset>
                </wp:positionV>
                <wp:extent cx="349250" cy="260350"/>
                <wp:effectExtent l="0" t="0" r="12700" b="25400"/>
                <wp:wrapNone/>
                <wp:docPr id="16844758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4CDFBA" w14:textId="5C45056F" w:rsidR="003A3C9C" w:rsidRDefault="003A3C9C" w:rsidP="003A3C9C">
                            <w: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7BDE7" id="_x0000_s1040" type="#_x0000_t202" style="position:absolute;left:0;text-align:left;margin-left:122.15pt;margin-top:114.8pt;width:27.5pt;height:20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" fillcolor="white [3201]" strokeweight=".5pt">
                <v:textbox>
                  <w:txbxContent>
                    <w:p w14:paraId="7F4CDFBA" w14:textId="5C45056F" w:rsidR="003A3C9C" w:rsidRDefault="003A3C9C" w:rsidP="003A3C9C">
                      <w: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Pr="003A3C9C">
        <w:rPr>
          <w:rFonts w:ascii="Arial" w:hAnsi="Arial" w:cs="Arial"/>
          <w:noProof/>
          <w:u w:val="single"/>
          <w:lang w:eastAsia="pl-PL"/>
        </w:rPr>
        <w:drawing>
          <wp:inline distT="0" distB="0" distL="0" distR="0" wp14:anchorId="5A53A8B2" wp14:editId="2A6E5550">
            <wp:extent cx="4749800" cy="2889043"/>
            <wp:effectExtent l="0" t="0" r="0" b="6985"/>
            <wp:docPr id="1381237215" name="Obraz 1" descr="Obraz zawierający na wolnym powietrzu, okno, roślin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237215" name="Obraz 1" descr="Obraz zawierający na wolnym powietrzu, okno, roślina, niebo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55050" cy="289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CDC22" w14:textId="77777777" w:rsidR="003A3C9C" w:rsidRPr="00885913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</w:rPr>
      </w:pPr>
      <w:r w:rsidRPr="00885913">
        <w:rPr>
          <w:rFonts w:ascii="Arial" w:hAnsi="Arial" w:cs="Arial"/>
          <w:i/>
          <w:iCs/>
        </w:rPr>
        <w:t>Źród</w:t>
      </w:r>
      <w:r>
        <w:rPr>
          <w:rFonts w:ascii="Arial" w:hAnsi="Arial" w:cs="Arial"/>
          <w:i/>
          <w:iCs/>
        </w:rPr>
        <w:t>ł</w:t>
      </w:r>
      <w:r w:rsidRPr="00885913">
        <w:rPr>
          <w:rFonts w:ascii="Arial" w:hAnsi="Arial" w:cs="Arial"/>
          <w:i/>
          <w:iCs/>
        </w:rPr>
        <w:t>o:</w:t>
      </w:r>
      <w:r>
        <w:rPr>
          <w:rFonts w:ascii="Arial" w:hAnsi="Arial" w:cs="Arial"/>
          <w:i/>
          <w:iCs/>
        </w:rPr>
        <w:t xml:space="preserve"> Mapy Google</w:t>
      </w:r>
    </w:p>
    <w:p w14:paraId="55EEBB7F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10C5FAAB" w14:textId="15A42A12" w:rsid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Kamery zlokalizować na elewacji budynku w miejscu wskazanym na powyższym rysunku. Urządzenia </w:t>
      </w:r>
      <w:r w:rsidR="00C37805">
        <w:rPr>
          <w:rFonts w:ascii="Arial" w:hAnsi="Arial" w:cs="Arial"/>
        </w:rPr>
        <w:t>transmisyjne</w:t>
      </w:r>
      <w:r>
        <w:rPr>
          <w:rFonts w:ascii="Arial" w:hAnsi="Arial" w:cs="Arial"/>
        </w:rPr>
        <w:t xml:space="preserve"> oraz zasilające do kamer zainstalować w budynku </w:t>
      </w:r>
      <w:r>
        <w:rPr>
          <w:rFonts w:ascii="Arial" w:hAnsi="Arial" w:cs="Arial"/>
          <w:sz w:val="20"/>
        </w:rPr>
        <w:t>biblioteki w nowej szafce teletechnicznej</w:t>
      </w:r>
      <w:r>
        <w:rPr>
          <w:rFonts w:ascii="Arial" w:hAnsi="Arial" w:cs="Arial"/>
        </w:rPr>
        <w:t>.</w:t>
      </w:r>
    </w:p>
    <w:p w14:paraId="7D3B3854" w14:textId="77777777" w:rsidR="003A3C9C" w:rsidRDefault="003A3C9C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</w:p>
    <w:p w14:paraId="0B9B11EA" w14:textId="4CEB62D4" w:rsidR="00885913" w:rsidRPr="00885913" w:rsidRDefault="00885913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885913">
        <w:rPr>
          <w:rFonts w:ascii="Arial" w:hAnsi="Arial" w:cs="Arial"/>
          <w:u w:val="single"/>
        </w:rPr>
        <w:t>System rejestracji obrazów.</w:t>
      </w:r>
    </w:p>
    <w:p w14:paraId="6972B61A" w14:textId="4B09FE99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 xml:space="preserve">Elementem systemu monitoringu będzie system rejestracji obrazu </w:t>
      </w:r>
      <w:r w:rsidR="00261232">
        <w:rPr>
          <w:rFonts w:ascii="Arial" w:hAnsi="Arial" w:cs="Arial"/>
        </w:rPr>
        <w:t>zainstalowany</w:t>
      </w:r>
      <w:r w:rsidRPr="0036418D">
        <w:rPr>
          <w:rFonts w:ascii="Arial" w:hAnsi="Arial" w:cs="Arial"/>
        </w:rPr>
        <w:t xml:space="preserve"> w serwerowni w budynku Urzędu Miasta Bielsk Podlaski przy ul. Kopernika 1. System złożony </w:t>
      </w:r>
      <w:r w:rsidRPr="0036418D">
        <w:rPr>
          <w:rFonts w:ascii="Arial" w:hAnsi="Arial" w:cs="Arial"/>
        </w:rPr>
        <w:lastRenderedPageBreak/>
        <w:t xml:space="preserve">będzie z dedykowanego serwera wraz z oprogramowaniem typu VMS (Video Management System) i niezbędnymi licencjami do podłączenia dostarczonych kamer oraz </w:t>
      </w:r>
      <w:r w:rsidR="00261232">
        <w:rPr>
          <w:rFonts w:ascii="Arial" w:hAnsi="Arial" w:cs="Arial"/>
        </w:rPr>
        <w:t>urządzeń</w:t>
      </w:r>
      <w:r w:rsidRPr="0036418D">
        <w:rPr>
          <w:rFonts w:ascii="Arial" w:hAnsi="Arial" w:cs="Arial"/>
        </w:rPr>
        <w:t xml:space="preserve"> sieciow</w:t>
      </w:r>
      <w:r w:rsidR="00261232">
        <w:rPr>
          <w:rFonts w:ascii="Arial" w:hAnsi="Arial" w:cs="Arial"/>
        </w:rPr>
        <w:t>ych</w:t>
      </w:r>
      <w:r w:rsidRPr="0036418D">
        <w:rPr>
          <w:rFonts w:ascii="Arial" w:hAnsi="Arial" w:cs="Arial"/>
        </w:rPr>
        <w:t xml:space="preserve"> zapewniającego połączenie instalowanych urządzeń i podłączenie do sieci transmisyjnej oraz urządze</w:t>
      </w:r>
      <w:r w:rsidR="00261232">
        <w:rPr>
          <w:rFonts w:ascii="Arial" w:hAnsi="Arial" w:cs="Arial"/>
        </w:rPr>
        <w:t>ń</w:t>
      </w:r>
      <w:r w:rsidRPr="0036418D">
        <w:rPr>
          <w:rFonts w:ascii="Arial" w:hAnsi="Arial" w:cs="Arial"/>
        </w:rPr>
        <w:t xml:space="preserve"> dodatkowy</w:t>
      </w:r>
      <w:r w:rsidR="00261232">
        <w:rPr>
          <w:rFonts w:ascii="Arial" w:hAnsi="Arial" w:cs="Arial"/>
        </w:rPr>
        <w:t>ch</w:t>
      </w:r>
      <w:r w:rsidRPr="0036418D">
        <w:rPr>
          <w:rFonts w:ascii="Arial" w:hAnsi="Arial" w:cs="Arial"/>
        </w:rPr>
        <w:t>, jak przełącznica światłowodowa.</w:t>
      </w:r>
    </w:p>
    <w:p w14:paraId="1CB70166" w14:textId="77777777" w:rsidR="00C20AE7" w:rsidRPr="0036418D" w:rsidRDefault="00C20AE7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0C0E7B2" w14:textId="5FD82AAC" w:rsidR="0036418D" w:rsidRP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 xml:space="preserve">Urządzenia zainstalowane będą w </w:t>
      </w:r>
      <w:r w:rsidR="006275F5">
        <w:rPr>
          <w:rFonts w:ascii="Arial" w:hAnsi="Arial" w:cs="Arial"/>
        </w:rPr>
        <w:t xml:space="preserve">istniejącej </w:t>
      </w:r>
      <w:r w:rsidRPr="0036418D">
        <w:rPr>
          <w:rFonts w:ascii="Arial" w:hAnsi="Arial" w:cs="Arial"/>
        </w:rPr>
        <w:t xml:space="preserve">szafie typu RACK w serwerowni Zamawiającego. </w:t>
      </w:r>
    </w:p>
    <w:p w14:paraId="53D924D3" w14:textId="57B7D715" w:rsidR="0036418D" w:rsidRDefault="0036418D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36418D">
        <w:rPr>
          <w:rFonts w:ascii="Arial" w:hAnsi="Arial" w:cs="Arial"/>
        </w:rPr>
        <w:t>Zapis obrazu dok</w:t>
      </w:r>
      <w:r w:rsidR="00C37805">
        <w:rPr>
          <w:rFonts w:ascii="Arial" w:hAnsi="Arial" w:cs="Arial"/>
        </w:rPr>
        <w:t>onywany będzie na dyskach twardych</w:t>
      </w:r>
      <w:r w:rsidRPr="0036418D">
        <w:rPr>
          <w:rFonts w:ascii="Arial" w:hAnsi="Arial" w:cs="Arial"/>
        </w:rPr>
        <w:t xml:space="preserve"> (HDD) zainstalowanych wewnątrz serwera. System rejestracji powinien zapewnić 24 godzinną rejestrację obrazu ze</w:t>
      </w:r>
      <w:r w:rsidR="00E612A9">
        <w:rPr>
          <w:rFonts w:ascii="Arial" w:hAnsi="Arial" w:cs="Arial"/>
        </w:rPr>
        <w:t xml:space="preserve"> wszystkich kamer przy 20 klatkach</w:t>
      </w:r>
      <w:r w:rsidRPr="0036418D">
        <w:rPr>
          <w:rFonts w:ascii="Arial" w:hAnsi="Arial" w:cs="Arial"/>
        </w:rPr>
        <w:t xml:space="preserve"> na sekundę, czas rejestracji min. 30 dni dla każdej kamery. Zapis w formacie (H.265) w najwyższej jakości zapisu.</w:t>
      </w:r>
    </w:p>
    <w:p w14:paraId="15048E66" w14:textId="11906260" w:rsidR="00261232" w:rsidRDefault="00982CA6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System rejestracji powinien pracować w architekturze klient – serwer, tj. mieć możliwość </w:t>
      </w:r>
      <w:r w:rsidR="005B3057">
        <w:rPr>
          <w:rFonts w:ascii="Arial" w:hAnsi="Arial" w:cs="Arial"/>
        </w:rPr>
        <w:t>tworzenia wielu stanowisk do podglądu i zarządzania na komputerach (stacjach roboczych) dostarczonych przez Zamawiającego.</w:t>
      </w:r>
    </w:p>
    <w:p w14:paraId="7A1603D5" w14:textId="77777777" w:rsidR="00982CA6" w:rsidRDefault="00982CA6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24C8766A" w14:textId="77777777" w:rsidR="005B3057" w:rsidRDefault="005B3057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 ramach realizacji przedmiotu zamówienia Wykonawca dostarczy i zainstaluje:</w:t>
      </w:r>
    </w:p>
    <w:p w14:paraId="6F17E937" w14:textId="73599A87" w:rsidR="005B3057" w:rsidRDefault="005B3057" w:rsidP="00856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5B3057">
        <w:rPr>
          <w:rFonts w:ascii="Arial" w:hAnsi="Arial" w:cs="Arial"/>
        </w:rPr>
        <w:t xml:space="preserve">wszystkie niezbędne elementy systemu </w:t>
      </w:r>
      <w:r>
        <w:rPr>
          <w:rFonts w:ascii="Arial" w:hAnsi="Arial" w:cs="Arial"/>
        </w:rPr>
        <w:t>(serwer, oprogramowanie, przełącznik sieciowy, itp.),</w:t>
      </w:r>
    </w:p>
    <w:p w14:paraId="7D675646" w14:textId="71A573D5" w:rsidR="005B3057" w:rsidRDefault="005B3057" w:rsidP="00856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5B3057">
        <w:rPr>
          <w:rFonts w:ascii="Arial" w:hAnsi="Arial" w:cs="Arial"/>
        </w:rPr>
        <w:t xml:space="preserve">skonfiguruje </w:t>
      </w:r>
      <w:r>
        <w:rPr>
          <w:rFonts w:ascii="Arial" w:hAnsi="Arial" w:cs="Arial"/>
        </w:rPr>
        <w:t>podłączenie wszystkich kamer do systemu,</w:t>
      </w:r>
    </w:p>
    <w:p w14:paraId="03DE23CC" w14:textId="0FC6F5FE" w:rsidR="005B3057" w:rsidRDefault="005B3057" w:rsidP="00856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zainstaluje i skonfiguruje aplikacje klienckie na co najmniej 1 stanowisku podglądu i zarządzania systemem monitoringu na komputerze udostępnionym przez Zamawiającego,</w:t>
      </w:r>
    </w:p>
    <w:p w14:paraId="7FFFBDC6" w14:textId="5ED7C067" w:rsidR="005B3057" w:rsidRPr="005B3057" w:rsidRDefault="005B3057" w:rsidP="00856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przeprowadzi instruktarz stanowiskowy z zakresu obsługi i administrowania zainstalowanego systemu VMS.</w:t>
      </w:r>
    </w:p>
    <w:p w14:paraId="51BC05C1" w14:textId="77777777" w:rsidR="005B3057" w:rsidRDefault="005B3057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1E158B8" w14:textId="73E71E66" w:rsidR="006275F5" w:rsidRDefault="006275F5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Wymagania minimalne dla zaoferowanego serwera i oprogramowania VMS przedstawione zostały </w:t>
      </w:r>
      <w:r w:rsidR="00BF5601">
        <w:rPr>
          <w:rFonts w:ascii="Arial" w:hAnsi="Arial" w:cs="Arial"/>
        </w:rPr>
        <w:t>poniżej.</w:t>
      </w:r>
    </w:p>
    <w:p w14:paraId="7B6EBB8C" w14:textId="77777777" w:rsidR="00982CA6" w:rsidRDefault="00982CA6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5A348394" w14:textId="3974983C" w:rsidR="00261232" w:rsidRPr="00261232" w:rsidRDefault="0026123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u w:val="single"/>
        </w:rPr>
      </w:pPr>
      <w:r w:rsidRPr="00261232">
        <w:rPr>
          <w:rFonts w:ascii="Arial" w:hAnsi="Arial" w:cs="Arial"/>
          <w:u w:val="single"/>
        </w:rPr>
        <w:t>Wytyczne w zakresie wykonania i</w:t>
      </w:r>
      <w:r>
        <w:rPr>
          <w:rFonts w:ascii="Arial" w:hAnsi="Arial" w:cs="Arial"/>
          <w:u w:val="single"/>
        </w:rPr>
        <w:t>n</w:t>
      </w:r>
      <w:r w:rsidRPr="00261232">
        <w:rPr>
          <w:rFonts w:ascii="Arial" w:hAnsi="Arial" w:cs="Arial"/>
          <w:u w:val="single"/>
        </w:rPr>
        <w:t>stalacji</w:t>
      </w:r>
      <w:r w:rsidR="00C20AE7">
        <w:rPr>
          <w:rFonts w:ascii="Arial" w:hAnsi="Arial" w:cs="Arial"/>
          <w:u w:val="single"/>
        </w:rPr>
        <w:t xml:space="preserve"> i sieci transmisyjnej</w:t>
      </w:r>
    </w:p>
    <w:p w14:paraId="6D92C0C1" w14:textId="16A3B42B" w:rsidR="00261232" w:rsidRDefault="0026123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Na etapie realizacji przedmiotu zamówienia Wykonawca wykonana niezbędne ustalenia z zarządcami budynków w zakresie sposobu poprowadzenia połączeń kablowych do kamer (transmisyjnych i zasilających), miejsc i sposobu doprowadzenia sieci transmisyjnej</w:t>
      </w:r>
      <w:r w:rsidR="00C20AE7">
        <w:rPr>
          <w:rFonts w:ascii="Arial" w:hAnsi="Arial" w:cs="Arial"/>
        </w:rPr>
        <w:t>, miejsc instalacji urządzeń i szafek teletechnicznych</w:t>
      </w:r>
      <w:r>
        <w:rPr>
          <w:rFonts w:ascii="Arial" w:hAnsi="Arial" w:cs="Arial"/>
        </w:rPr>
        <w:t xml:space="preserve"> oraz zapewni wszystkie niezbędne urządzenia sieciowe, transmisyjne i zasilające niezbędne do podłączenia i uruchomienia systemu monitoringu.</w:t>
      </w:r>
    </w:p>
    <w:p w14:paraId="3AD7A8C0" w14:textId="54150897" w:rsidR="00C20AE7" w:rsidRDefault="00C20AE7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Instalacje kablowe (transmisyjne i zasilające) wykonywane wewnątrz budynków</w:t>
      </w:r>
      <w:r w:rsidR="006275F5">
        <w:rPr>
          <w:rFonts w:ascii="Arial" w:hAnsi="Arial" w:cs="Arial"/>
        </w:rPr>
        <w:t xml:space="preserve"> należy prowadzić w korytkach instalacyjnych lub rurkach osłonowych</w:t>
      </w:r>
      <w:r>
        <w:rPr>
          <w:rFonts w:ascii="Arial" w:hAnsi="Arial" w:cs="Arial"/>
        </w:rPr>
        <w:t>. Instalacje (transmisyjne i zasilające) wykonywane na zewnątrz budynków należy prowadzić w korytkach instalacyjnych lub rurkach osłonowych odpornych na działanie promieniowania UV i warunki atmosferyczne.</w:t>
      </w:r>
    </w:p>
    <w:p w14:paraId="067C35BE" w14:textId="745AD5C2" w:rsidR="00842BEA" w:rsidRDefault="00842BEA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Do zasilania kamer zastosować zasilacze </w:t>
      </w:r>
      <w:proofErr w:type="spellStart"/>
      <w:r>
        <w:rPr>
          <w:rFonts w:ascii="Arial" w:hAnsi="Arial" w:cs="Arial"/>
        </w:rPr>
        <w:t>PoE</w:t>
      </w:r>
      <w:proofErr w:type="spellEnd"/>
      <w:r>
        <w:rPr>
          <w:rFonts w:ascii="Arial" w:hAnsi="Arial" w:cs="Arial"/>
        </w:rPr>
        <w:t xml:space="preserve"> dedykowane przez producenta lub </w:t>
      </w:r>
      <w:proofErr w:type="spellStart"/>
      <w:r>
        <w:rPr>
          <w:rFonts w:ascii="Arial" w:hAnsi="Arial" w:cs="Arial"/>
        </w:rPr>
        <w:t>zarządzalne</w:t>
      </w:r>
      <w:proofErr w:type="spellEnd"/>
      <w:r>
        <w:rPr>
          <w:rFonts w:ascii="Arial" w:hAnsi="Arial" w:cs="Arial"/>
        </w:rPr>
        <w:t xml:space="preserve">  przełączniki sieciowe </w:t>
      </w:r>
      <w:proofErr w:type="spellStart"/>
      <w:r>
        <w:rPr>
          <w:rFonts w:ascii="Arial" w:hAnsi="Arial" w:cs="Arial"/>
        </w:rPr>
        <w:t>PoE</w:t>
      </w:r>
      <w:proofErr w:type="spellEnd"/>
      <w:r w:rsidR="003C78B2">
        <w:rPr>
          <w:rFonts w:ascii="Arial" w:hAnsi="Arial" w:cs="Arial"/>
        </w:rPr>
        <w:t xml:space="preserve"> (z możliwością konfiguracji VLAN, ustawienia adresu do zarządzania w wydzielonym VLAN oraz możliwością zdalnej konfiguracji)</w:t>
      </w:r>
      <w:r>
        <w:rPr>
          <w:rFonts w:ascii="Arial" w:hAnsi="Arial" w:cs="Arial"/>
        </w:rPr>
        <w:t>. Po podłączeniu wszystkich kamer i łączy systemu transmisyjnego w przełącznikach powinien pozostać co najmniej jedne wolny port na potrzeby przyszłych rozbudów.</w:t>
      </w:r>
    </w:p>
    <w:p w14:paraId="743D8582" w14:textId="77777777" w:rsidR="00AC1DCE" w:rsidRDefault="00AC1D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577A0B">
        <w:rPr>
          <w:rFonts w:ascii="Arial" w:hAnsi="Arial" w:cs="Arial"/>
        </w:rPr>
        <w:t>Wykonawca instalacji systemu wizyjnego we własnym zakresie będzie musiał wykonać sieć transmisyjną lub zapewnić umowy dzierżawy infrastruktury istniejących operatorów oraz umowy na przesył danych w formie obrazu z kamer, które to następnie zostaną scedowane na rzecz Zamawiającego. Umowy te mogą być scedowane nie wcześniej niż po końcowym uruchomieniu instalacji i podpisaniu protokołów przekazania systemu. Podczas zawierania umów z lokalnymi operatorami, niezbędna jest obecność przedstawiciela Zamawiającego.</w:t>
      </w:r>
    </w:p>
    <w:p w14:paraId="30CE2652" w14:textId="49011568" w:rsidR="00C20AE7" w:rsidRDefault="00C20AE7" w:rsidP="008564A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6472C45" w14:textId="77777777" w:rsidR="00AC1DCE" w:rsidRDefault="00AC1D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533E60">
        <w:rPr>
          <w:rFonts w:ascii="Arial" w:hAnsi="Arial" w:cs="Arial"/>
          <w:b/>
          <w:sz w:val="24"/>
          <w:szCs w:val="24"/>
        </w:rPr>
        <w:lastRenderedPageBreak/>
        <w:t>Kamery</w:t>
      </w:r>
    </w:p>
    <w:p w14:paraId="4298D62B" w14:textId="77777777" w:rsidR="00F17D82" w:rsidRP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27F426DE" w14:textId="109E5058" w:rsidR="00F17D82" w:rsidRP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F17D82">
        <w:rPr>
          <w:rFonts w:ascii="Arial" w:hAnsi="Arial" w:cs="Arial"/>
        </w:rPr>
        <w:t>Z</w:t>
      </w:r>
      <w:r>
        <w:rPr>
          <w:rFonts w:ascii="Arial" w:hAnsi="Arial" w:cs="Arial"/>
        </w:rPr>
        <w:t xml:space="preserve">astosowane kamery powinny spełniać wymagania minimalne określone </w:t>
      </w:r>
      <w:r w:rsidR="007C594E">
        <w:rPr>
          <w:rFonts w:ascii="Arial" w:hAnsi="Arial" w:cs="Arial"/>
        </w:rPr>
        <w:t xml:space="preserve">w tabelach </w:t>
      </w:r>
      <w:r>
        <w:rPr>
          <w:rFonts w:ascii="Arial" w:hAnsi="Arial" w:cs="Arial"/>
        </w:rPr>
        <w:t>poniżej.</w:t>
      </w:r>
    </w:p>
    <w:p w14:paraId="17F8E8C6" w14:textId="77777777" w:rsid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4D771F77" w14:textId="32FB71C4" w:rsidR="006469CE" w:rsidRPr="001D6087" w:rsidRDefault="006469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t xml:space="preserve">Tabela nr </w:t>
      </w:r>
      <w:r>
        <w:rPr>
          <w:rFonts w:ascii="Arial" w:hAnsi="Arial" w:cs="Arial"/>
          <w:i/>
          <w:iCs/>
          <w:u w:val="single"/>
        </w:rPr>
        <w:t>2</w:t>
      </w:r>
      <w:r w:rsidRPr="001D6087">
        <w:rPr>
          <w:rFonts w:ascii="Arial" w:hAnsi="Arial" w:cs="Arial"/>
          <w:i/>
          <w:iCs/>
          <w:u w:val="single"/>
        </w:rPr>
        <w:t xml:space="preserve">. </w:t>
      </w:r>
      <w:r>
        <w:rPr>
          <w:rFonts w:ascii="Arial" w:hAnsi="Arial" w:cs="Arial"/>
          <w:i/>
          <w:iCs/>
          <w:u w:val="single"/>
        </w:rPr>
        <w:t>Wymagania minimalne dla kamer typ 1 (kamera szybkoobrotowa)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2"/>
        <w:gridCol w:w="1695"/>
        <w:gridCol w:w="6795"/>
      </w:tblGrid>
      <w:tr w:rsidR="00DF67E7" w:rsidRPr="00DF67E7" w14:paraId="0FAF545C" w14:textId="77777777" w:rsidTr="00867FD5">
        <w:tc>
          <w:tcPr>
            <w:tcW w:w="316" w:type="pct"/>
            <w:shd w:val="clear" w:color="auto" w:fill="FFFFFF" w:themeFill="background1"/>
          </w:tcPr>
          <w:p w14:paraId="4583776B" w14:textId="77777777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777" w:type="pct"/>
            <w:shd w:val="clear" w:color="auto" w:fill="FFFFFF" w:themeFill="background1"/>
          </w:tcPr>
          <w:p w14:paraId="5F890D86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908" w:type="pct"/>
            <w:shd w:val="clear" w:color="auto" w:fill="FFFFFF" w:themeFill="background1"/>
          </w:tcPr>
          <w:p w14:paraId="27D8BCBA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DF67E7" w:rsidRPr="00DF67E7" w14:paraId="043C1F8F" w14:textId="77777777" w:rsidTr="00867FD5">
        <w:tc>
          <w:tcPr>
            <w:tcW w:w="316" w:type="pct"/>
            <w:vAlign w:val="center"/>
          </w:tcPr>
          <w:p w14:paraId="54441294" w14:textId="77777777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77" w:type="pct"/>
            <w:vAlign w:val="center"/>
          </w:tcPr>
          <w:p w14:paraId="5289AAB4" w14:textId="13D51C78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kamery</w:t>
            </w:r>
          </w:p>
        </w:tc>
        <w:tc>
          <w:tcPr>
            <w:tcW w:w="3908" w:type="pct"/>
            <w:vAlign w:val="center"/>
          </w:tcPr>
          <w:p w14:paraId="0666ADA9" w14:textId="77777777" w:rsidR="00867FD5" w:rsidRPr="00DF67E7" w:rsidRDefault="00867FD5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zewnętrzna, szybkoobrotowa PTZ o rozdzielczości obrazu min. 1920 x 1080 (HDTV 1080p)</w:t>
            </w:r>
          </w:p>
        </w:tc>
      </w:tr>
      <w:tr w:rsidR="00DF67E7" w:rsidRPr="00DF67E7" w14:paraId="64339048" w14:textId="77777777" w:rsidTr="00867FD5">
        <w:tc>
          <w:tcPr>
            <w:tcW w:w="316" w:type="pct"/>
            <w:vAlign w:val="center"/>
          </w:tcPr>
          <w:p w14:paraId="11935FDC" w14:textId="77777777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77" w:type="pct"/>
            <w:vAlign w:val="center"/>
          </w:tcPr>
          <w:p w14:paraId="5DD12328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transmisji obrazu</w:t>
            </w:r>
          </w:p>
        </w:tc>
        <w:tc>
          <w:tcPr>
            <w:tcW w:w="3908" w:type="pct"/>
            <w:vAlign w:val="center"/>
          </w:tcPr>
          <w:p w14:paraId="3B3EA420" w14:textId="77B8D53C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Transmisja w sieci IP z wykorzystaniem kompresji i jednoczesną obsługa wielu strumieni w formatach H.264, H.265 i M-JPEG.</w:t>
            </w:r>
          </w:p>
          <w:p w14:paraId="6D2B3D5C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Format kompresji H.264 i H265 muszą posiadać obsługę dynamicznej wartości grupy sekwencji obrazów w kodowaniu między-obrazowym wydłużających sekwencję dla scen z małą lub żadną liczbą zmian, zmniejszając wielkość strumienia i tym samym wymogi przestrzeni dyskowej przechowywania obrazów.</w:t>
            </w:r>
          </w:p>
          <w:p w14:paraId="0F4808C6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obsługuje następujące algorytmy kodowania wideo:</w:t>
            </w:r>
          </w:p>
          <w:p w14:paraId="59855D35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MJPEG z możliwością wyboru szybkości w zakresie od 1 do 50/60 kl./s we wszystkich rozdzielczościach.</w:t>
            </w:r>
          </w:p>
          <w:p w14:paraId="6C55ACD1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 z przewidywaniem ruchu i adaptacyjnym kodowaniem kontekstowym ciągu symboli binarnych (CABAC) o szybkości do 50/60 kl./s we wszystkich rozdzielczościach. </w:t>
            </w:r>
          </w:p>
          <w:p w14:paraId="2DD3C3B7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Baseline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 z przewidywaniem ruchu o szybkości do 50/60 kl./s we wszystkich rozdzielczościach.</w:t>
            </w:r>
          </w:p>
          <w:p w14:paraId="30080BA3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H.264 High Profile z przewidywaniem ruchu o szybkości do 50/60 kl./s we wszystkich rozdzielczościach.</w:t>
            </w:r>
          </w:p>
          <w:p w14:paraId="3FB342FB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Co najmniej dwa jednoczesne strumienie wideo w formacie H.264 o rozdzielczości HDTV 1080p (1920x1080) i szybkości do 50 kl./s (w trybie 50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Hz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).</w:t>
            </w:r>
          </w:p>
          <w:p w14:paraId="5B1D7E0F" w14:textId="0B21809D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Implementacja format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>ów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H.264 obejmuje wysyłanie danych w ramach metody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unicast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multicast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obsługę maksymalnej przepływności (ang. Maximum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MBR) i zmiennej przepływności (ang.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Variable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, VBR)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 oraz dostępnej przepływności (ang. ABR, </w:t>
            </w:r>
            <w:proofErr w:type="spellStart"/>
            <w:r w:rsidR="00567725" w:rsidRPr="00DF67E7">
              <w:rPr>
                <w:rFonts w:ascii="Arial" w:hAnsi="Arial" w:cs="Arial"/>
                <w:sz w:val="20"/>
                <w:szCs w:val="20"/>
              </w:rPr>
              <w:t>Avaliable</w:t>
            </w:r>
            <w:proofErr w:type="spellEnd"/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="00567725"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="00567725" w:rsidRPr="00DF67E7">
              <w:rPr>
                <w:rFonts w:ascii="Arial" w:hAnsi="Arial" w:cs="Arial"/>
                <w:sz w:val="20"/>
                <w:szCs w:val="20"/>
              </w:rPr>
              <w:t>)</w:t>
            </w:r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579EE5A" w14:textId="139BDB89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Przy forma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>tach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>H.264 obsługa adaptacyjnego sterowania przepływnością bitową scen za pomocą automatycznego dynamicznego obszaru zainteresowania w celu redukcji przepływności w obszarach peryferyjnych, zmniejszając przepustowość i wymogi przechowywania obrazów.</w:t>
            </w:r>
          </w:p>
          <w:p w14:paraId="4BDDA400" w14:textId="3DEC4795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ONVIF S bądź ONVIF w wersji 1.01 lub nowszej. </w:t>
            </w:r>
          </w:p>
        </w:tc>
      </w:tr>
      <w:tr w:rsidR="00DF67E7" w:rsidRPr="00DF67E7" w14:paraId="32F29686" w14:textId="77777777" w:rsidTr="00867FD5">
        <w:tc>
          <w:tcPr>
            <w:tcW w:w="316" w:type="pct"/>
            <w:vAlign w:val="center"/>
          </w:tcPr>
          <w:p w14:paraId="29330501" w14:textId="7311D43D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777" w:type="pct"/>
            <w:vAlign w:val="center"/>
          </w:tcPr>
          <w:p w14:paraId="2553D1F4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obrazu</w:t>
            </w:r>
          </w:p>
        </w:tc>
        <w:tc>
          <w:tcPr>
            <w:tcW w:w="3908" w:type="pct"/>
            <w:vAlign w:val="center"/>
          </w:tcPr>
          <w:p w14:paraId="1BAA4846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Przetwornik: 1/2,8-cala typu RGB CMOS, skanowanie progresywne.</w:t>
            </w:r>
          </w:p>
          <w:p w14:paraId="6EA3559B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Współczynnik proporcji: HD: 16:9.</w:t>
            </w:r>
          </w:p>
          <w:p w14:paraId="0B1813A6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Obiektyw z mechanizmem automatycznego ustawiania ostrości i przysłony.</w:t>
            </w:r>
          </w:p>
          <w:p w14:paraId="35B66FFE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21x zoom optyczny (od 4.0 do 84,6 mm).</w:t>
            </w:r>
          </w:p>
          <w:p w14:paraId="32F32EF4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12x zoom cyfrowy.</w:t>
            </w:r>
          </w:p>
          <w:p w14:paraId="365D0BA7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Pole widzenia co najmniej:</w:t>
            </w:r>
          </w:p>
          <w:p w14:paraId="2A94C44F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poziomie od 3.6° do 77°,</w:t>
            </w:r>
          </w:p>
          <w:p w14:paraId="283BDED8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pionie od 2.0° do 43.1°.</w:t>
            </w:r>
          </w:p>
          <w:p w14:paraId="1BE0DDA3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Minimalne oświetlenie obrazu:</w:t>
            </w:r>
          </w:p>
          <w:p w14:paraId="1CA36F8A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kolorowego co najmniej 0,1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w trybie kolor przy 30 IRE</w:t>
            </w:r>
          </w:p>
          <w:p w14:paraId="44FAB2E3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trybie czarno-białym co najmniej 0,01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przy 30 IRE</w:t>
            </w:r>
          </w:p>
          <w:p w14:paraId="60AD7951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trybu dzień/noc.</w:t>
            </w:r>
          </w:p>
          <w:p w14:paraId="6CE56DFB" w14:textId="7ECA0E0E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Automatyczny filtr odcinający promieniowanie podczerwone.</w:t>
            </w:r>
          </w:p>
        </w:tc>
      </w:tr>
      <w:tr w:rsidR="00DF67E7" w:rsidRPr="00DF67E7" w14:paraId="09002A17" w14:textId="77777777" w:rsidTr="00867FD5">
        <w:tc>
          <w:tcPr>
            <w:tcW w:w="316" w:type="pct"/>
            <w:vAlign w:val="center"/>
          </w:tcPr>
          <w:p w14:paraId="1F8571B1" w14:textId="6AEA1EFB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777" w:type="pct"/>
            <w:vAlign w:val="center"/>
          </w:tcPr>
          <w:p w14:paraId="5D675310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Regulacja obrazu</w:t>
            </w:r>
          </w:p>
        </w:tc>
        <w:tc>
          <w:tcPr>
            <w:tcW w:w="3908" w:type="pct"/>
            <w:vAlign w:val="center"/>
          </w:tcPr>
          <w:p w14:paraId="5FEA7CC1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Automatyczna i ręczna regulację balansu bieli.</w:t>
            </w:r>
          </w:p>
          <w:p w14:paraId="41C0E030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Automatyczne i ręczne wyznaczanie stref ekspozycji.</w:t>
            </w:r>
          </w:p>
          <w:p w14:paraId="1F6576BE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Automatyczny fokus z możliwością regulacji ręcznej.</w:t>
            </w:r>
          </w:p>
          <w:p w14:paraId="128920AE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optymalizacji działania w warunkach słabego oświetlenia.</w:t>
            </w:r>
          </w:p>
          <w:p w14:paraId="31B77BE5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Zwiększonym zakresem dynamiki co najmniej 120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dB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w celu umożliwienia obserwacji w obrazu ze zróżnicowanymi warunkami oświetlenia, np.  w obrazie występuje scena z jednoczesnymi obszarami bardzo jasnymi i bardzo ciemnymi.</w:t>
            </w:r>
          </w:p>
          <w:p w14:paraId="6718BB0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składania obrazu z kilku ekspozycji o różnych czasach naświetlania w celu dokładnego pokazania bardzo jasnych i bardzo ciemnych fragmentów.</w:t>
            </w:r>
          </w:p>
          <w:p w14:paraId="1F68666C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redukcji zamglenia w celu uzyskania czystego obrazu na kadrach z mgłą. Poziom redukcji zamglenia ustawiany ręcznie lub poprzez aktywację funkcji automatycznej redukcji zamglenia.</w:t>
            </w:r>
          </w:p>
          <w:p w14:paraId="183B3C78" w14:textId="1C22A6A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elektronicznej stabilizacji obrazu zapewniającą przeciwdziałanie drganiom obrazu w czasie rzeczywistym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F67E7" w:rsidRPr="00DF67E7" w14:paraId="795EDF2C" w14:textId="77777777" w:rsidTr="00867FD5">
        <w:tc>
          <w:tcPr>
            <w:tcW w:w="316" w:type="pct"/>
            <w:vAlign w:val="center"/>
          </w:tcPr>
          <w:p w14:paraId="665B5A31" w14:textId="27AB0DFE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777" w:type="pct"/>
            <w:vAlign w:val="center"/>
          </w:tcPr>
          <w:p w14:paraId="599FFF96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sterowania ruchem kamery</w:t>
            </w:r>
          </w:p>
        </w:tc>
        <w:tc>
          <w:tcPr>
            <w:tcW w:w="3908" w:type="pct"/>
            <w:vAlign w:val="center"/>
          </w:tcPr>
          <w:p w14:paraId="7762A5DB" w14:textId="3BC366A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Nieograniczony obrót w zakresie 360°</w:t>
            </w:r>
            <w:r w:rsidR="006B0744" w:rsidRPr="00DF67E7">
              <w:rPr>
                <w:rFonts w:ascii="Arial" w:hAnsi="Arial" w:cs="Arial"/>
                <w:sz w:val="20"/>
                <w:szCs w:val="20"/>
              </w:rPr>
              <w:t xml:space="preserve"> i pochylanie w zakresie 180°</w:t>
            </w:r>
            <w:r w:rsidRPr="00DF67E7">
              <w:rPr>
                <w:rFonts w:ascii="Arial" w:hAnsi="Arial" w:cs="Arial"/>
                <w:sz w:val="20"/>
                <w:szCs w:val="20"/>
              </w:rPr>
              <w:t>, prędkość sterowania od 0,1°/s do 350°/s.</w:t>
            </w:r>
          </w:p>
          <w:p w14:paraId="1C087FCF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Ręczne ustawianie ponad 255 prepozycji.</w:t>
            </w:r>
          </w:p>
          <w:p w14:paraId="0D1BE6C5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funkcji trasy dozorowej, która umożliwia kamerze automatyczne poruszanie się pomiędzy wybranymi prepozycjami z indywidualnymi szybkością obrotu i czasem wyświetlania każdej prepozycji</w:t>
            </w:r>
          </w:p>
          <w:p w14:paraId="0270BA6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nagrania niestandardowej trasy kamery PTZ sterowanej za pomocą urządzenia wejścia, np. joysticka, myszki lub klawiatury, a następnie zapisania i użycia tej trasy jako trasy dozorowej.</w:t>
            </w:r>
          </w:p>
          <w:p w14:paraId="39AAF886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detekcji i automatycznego śledzenia poruszających się obiektów w polu widzenia kamer.</w:t>
            </w:r>
          </w:p>
          <w:p w14:paraId="6291DB8C" w14:textId="5245F852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ekranowego wskaźnika kierunku.</w:t>
            </w:r>
          </w:p>
        </w:tc>
      </w:tr>
      <w:tr w:rsidR="00DF67E7" w:rsidRPr="00DF67E7" w14:paraId="4243A0EA" w14:textId="77777777" w:rsidTr="00867FD5">
        <w:tc>
          <w:tcPr>
            <w:tcW w:w="316" w:type="pct"/>
            <w:vAlign w:val="center"/>
          </w:tcPr>
          <w:p w14:paraId="47A4903F" w14:textId="29AB9E4F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777" w:type="pct"/>
            <w:vAlign w:val="center"/>
          </w:tcPr>
          <w:p w14:paraId="0F3EA512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zdarzeń</w:t>
            </w:r>
          </w:p>
        </w:tc>
        <w:tc>
          <w:tcPr>
            <w:tcW w:w="3908" w:type="pct"/>
            <w:vAlign w:val="center"/>
          </w:tcPr>
          <w:p w14:paraId="714F5164" w14:textId="6C8F8846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Kamera 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>zapewnia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zintegrowaną obsługę zdarzeń, która może zostać uaktywniona przez:</w:t>
            </w:r>
          </w:p>
          <w:p w14:paraId="0AF26FD4" w14:textId="4BD42D92" w:rsidR="00867FD5" w:rsidRPr="00DF67E7" w:rsidRDefault="0056772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Wykrywanie i klasyfikację zdarzeń analitycznych</w:t>
            </w:r>
            <w:r w:rsidR="00867FD5" w:rsidRPr="00DF67E7"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6DDE526A" w14:textId="25E51813" w:rsidR="00567725" w:rsidRPr="00DF67E7" w:rsidRDefault="0056772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wykrycie i klasyfikację obiektów,</w:t>
            </w:r>
          </w:p>
          <w:p w14:paraId="11B8CD4B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dostęp do strumienia podglądu na żywo,</w:t>
            </w:r>
          </w:p>
          <w:p w14:paraId="79A86F57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sabotaż kamery,</w:t>
            </w:r>
          </w:p>
          <w:p w14:paraId="4DC4462E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usterkę wentylatora,</w:t>
            </w:r>
          </w:p>
          <w:p w14:paraId="7DC52A00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temperaturę,</w:t>
            </w:r>
          </w:p>
          <w:p w14:paraId="0FE9334B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wyzwalacz ręczny/wirtualne wejścia sygnału,</w:t>
            </w:r>
          </w:p>
          <w:p w14:paraId="0061904D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funkcję PTZ,</w:t>
            </w:r>
          </w:p>
          <w:p w14:paraId="39E99B76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wbudowane aplikacje innych firm,</w:t>
            </w:r>
          </w:p>
          <w:p w14:paraId="51FDCE44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awarii pamięci masowej typu Edge,</w:t>
            </w:r>
          </w:p>
          <w:p w14:paraId="10DEEB1C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wstrząsów.</w:t>
            </w:r>
          </w:p>
          <w:p w14:paraId="52EE53EF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Reakcja kamery na wyzwolone zdarzenie obejmuje:</w:t>
            </w:r>
          </w:p>
          <w:p w14:paraId="1C16CB99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powiadomienia za pośrednictwem protokołu HTTP, HTTPS lub TCP bądź poczty e-mail,</w:t>
            </w:r>
          </w:p>
          <w:p w14:paraId="318D62E8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obrazów za pośrednictwem protokołu FTP, HTTP lub HTTPS, udziału sieciowego bądź poczty e-mail,</w:t>
            </w:r>
          </w:p>
          <w:p w14:paraId="18182C36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pliku wideo za pośrednictwem protokołu FTP, HTTP lub HTTPS, udziału sieciowego bądź poczty e-mail,</w:t>
            </w:r>
          </w:p>
          <w:p w14:paraId="7264C37E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nagranie materiału w zasobie lokalnym i (lub) w sieciowym zasobie dyskowym,</w:t>
            </w:r>
          </w:p>
          <w:p w14:paraId="1EACBB9A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uaktywnienie funkcji PTZ,</w:t>
            </w:r>
          </w:p>
          <w:p w14:paraId="63A5BC1D" w14:textId="77777777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tryb dzienny/nocny,</w:t>
            </w:r>
          </w:p>
          <w:p w14:paraId="5E19F35C" w14:textId="47EE90C9" w:rsidR="00867FD5" w:rsidRPr="00DF67E7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nałożenie tekstu.</w:t>
            </w:r>
          </w:p>
        </w:tc>
      </w:tr>
      <w:tr w:rsidR="00DF67E7" w:rsidRPr="00DF67E7" w14:paraId="25F98690" w14:textId="77777777" w:rsidTr="00867FD5">
        <w:tc>
          <w:tcPr>
            <w:tcW w:w="316" w:type="pct"/>
            <w:vAlign w:val="center"/>
          </w:tcPr>
          <w:p w14:paraId="378103E1" w14:textId="65C7958B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7</w:t>
            </w:r>
          </w:p>
        </w:tc>
        <w:tc>
          <w:tcPr>
            <w:tcW w:w="777" w:type="pct"/>
            <w:vAlign w:val="center"/>
          </w:tcPr>
          <w:p w14:paraId="6B7EA487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i przechowywanie nagrań</w:t>
            </w:r>
          </w:p>
        </w:tc>
        <w:tc>
          <w:tcPr>
            <w:tcW w:w="3908" w:type="pct"/>
            <w:vAlign w:val="center"/>
          </w:tcPr>
          <w:p w14:paraId="747ACE6B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jest wyposażona w bufor wideo do zapisywania obrazów poprzedzających wystąpienie alarmu i następujących po nim.</w:t>
            </w:r>
          </w:p>
          <w:p w14:paraId="264DD6FC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Gniazdo kart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do obsługi lokalnego zasobu danych wideo.</w:t>
            </w:r>
          </w:p>
          <w:p w14:paraId="133D3B9F" w14:textId="3F19A6A2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kart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microSDHC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microSDXC</w:t>
            </w:r>
            <w:proofErr w:type="spellEnd"/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 z obsługa szyfrowania AES-XTS-Plain64 256-bit</w:t>
            </w:r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F24ED79" w14:textId="77777777" w:rsidR="00867FD5" w:rsidRPr="00DF67E7" w:rsidRDefault="00867FD5" w:rsidP="008564AE">
            <w:pPr>
              <w:pStyle w:val="Akapitzlist"/>
              <w:keepNext/>
              <w:keepLines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zapisu w sieciowych zasobach dyskowych.</w:t>
            </w:r>
          </w:p>
        </w:tc>
      </w:tr>
      <w:tr w:rsidR="00DF67E7" w:rsidRPr="00DF67E7" w14:paraId="6B899062" w14:textId="77777777" w:rsidTr="00867FD5">
        <w:tc>
          <w:tcPr>
            <w:tcW w:w="316" w:type="pct"/>
            <w:vAlign w:val="center"/>
          </w:tcPr>
          <w:p w14:paraId="70AC0B11" w14:textId="658574E7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777" w:type="pct"/>
            <w:vAlign w:val="center"/>
          </w:tcPr>
          <w:p w14:paraId="13317354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sieci IP</w:t>
            </w:r>
          </w:p>
        </w:tc>
        <w:tc>
          <w:tcPr>
            <w:tcW w:w="3908" w:type="pct"/>
            <w:vAlign w:val="center"/>
          </w:tcPr>
          <w:p w14:paraId="6B22239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Kontrola i konfiguracja kamery przez sieć IP.</w:t>
            </w:r>
          </w:p>
          <w:p w14:paraId="17BB91E0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protokołu IPv4, IPv6.</w:t>
            </w:r>
          </w:p>
          <w:p w14:paraId="11D7FF57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Statyczne adresy IP oraz adresy nadawane przez serwer DHCP.</w:t>
            </w:r>
          </w:p>
          <w:p w14:paraId="266B7297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protokołów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Quality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of Service (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QoS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),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Bonjour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317D75C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Uwierzytelnianie za pośrednictwem protokołów HTTPS, TLS oraz IEEE802.1X, co zapewnia bezpieczny dostęp do kamery i dostarczanych przez nią materiałów.</w:t>
            </w:r>
          </w:p>
          <w:p w14:paraId="5546E618" w14:textId="76122D20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Filtrowanie adresów IP</w:t>
            </w:r>
          </w:p>
          <w:p w14:paraId="4AB65AA2" w14:textId="7DC83282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Synchronizowanie czasu za pośrednictwem serwera NTP.</w:t>
            </w:r>
          </w:p>
        </w:tc>
      </w:tr>
      <w:tr w:rsidR="00DF67E7" w:rsidRPr="00DF67E7" w14:paraId="78BCF526" w14:textId="77777777" w:rsidTr="00867FD5">
        <w:tc>
          <w:tcPr>
            <w:tcW w:w="316" w:type="pct"/>
            <w:vAlign w:val="center"/>
          </w:tcPr>
          <w:p w14:paraId="1774E7FB" w14:textId="50A08616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777" w:type="pct"/>
            <w:vAlign w:val="center"/>
          </w:tcPr>
          <w:p w14:paraId="7AF43CB4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instalacyjne i zasilanie</w:t>
            </w:r>
          </w:p>
        </w:tc>
        <w:tc>
          <w:tcPr>
            <w:tcW w:w="3908" w:type="pct"/>
            <w:vAlign w:val="center"/>
          </w:tcPr>
          <w:p w14:paraId="06C9D24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Zasilanie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PoE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+ IEEE 802.3at typ 2 klasa 4, transmisja wideo i kontrola przez połączenie 100 Base-TX Ethernet</w:t>
            </w:r>
          </w:p>
          <w:p w14:paraId="58CC1CD7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Maksymalny pobór mocy 16W.</w:t>
            </w:r>
          </w:p>
          <w:p w14:paraId="5205D0BD" w14:textId="2F0202A8" w:rsidR="00FF0D5A" w:rsidRPr="00DF67E7" w:rsidRDefault="00FF0D5A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zestawie z kamerą dostarczony uchwyt do montażu naściennego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zwisowego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F67E7" w:rsidRPr="00DF67E7" w14:paraId="44017E8E" w14:textId="77777777" w:rsidTr="00867FD5">
        <w:tc>
          <w:tcPr>
            <w:tcW w:w="316" w:type="pct"/>
            <w:vAlign w:val="center"/>
          </w:tcPr>
          <w:p w14:paraId="0415ADEA" w14:textId="67B57E59" w:rsidR="00867FD5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777" w:type="pct"/>
            <w:vAlign w:val="center"/>
          </w:tcPr>
          <w:p w14:paraId="4EBDAE44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Właściwości mechaniczne i odporność na wpływ środowiska</w:t>
            </w:r>
          </w:p>
        </w:tc>
        <w:tc>
          <w:tcPr>
            <w:tcW w:w="3908" w:type="pct"/>
            <w:vAlign w:val="center"/>
          </w:tcPr>
          <w:p w14:paraId="0F1A66BF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Wandaloodporna metalowa (np. z aluminium) obudowa spełniająca normę co najmniej IK10</w:t>
            </w:r>
          </w:p>
          <w:p w14:paraId="02E45C7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Klasa szczelności obudowy co najmniej IP66</w:t>
            </w:r>
          </w:p>
          <w:p w14:paraId="0DBB3797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warunkach zewnętrznych z następującymi zakresami:</w:t>
            </w:r>
          </w:p>
          <w:p w14:paraId="62505BD8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temperatury od –30°C do +50°C</w:t>
            </w:r>
          </w:p>
          <w:p w14:paraId="3FE062F5" w14:textId="77777777" w:rsidR="00867FD5" w:rsidRPr="00DF67E7" w:rsidRDefault="00867FD5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wilgotności względnej od 10% do 100% (z kondensacją)</w:t>
            </w:r>
          </w:p>
        </w:tc>
      </w:tr>
      <w:tr w:rsidR="00DF67E7" w:rsidRPr="00DF67E7" w14:paraId="0D45F7F8" w14:textId="77777777" w:rsidTr="00867FD5">
        <w:tc>
          <w:tcPr>
            <w:tcW w:w="316" w:type="pct"/>
            <w:vAlign w:val="center"/>
          </w:tcPr>
          <w:p w14:paraId="0860F2F8" w14:textId="467BADCA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  <w:r w:rsidR="00DF67E7"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77" w:type="pct"/>
            <w:vAlign w:val="center"/>
          </w:tcPr>
          <w:p w14:paraId="0A55BE5B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kamerą</w:t>
            </w:r>
          </w:p>
        </w:tc>
        <w:tc>
          <w:tcPr>
            <w:tcW w:w="3908" w:type="pct"/>
            <w:vAlign w:val="center"/>
          </w:tcPr>
          <w:p w14:paraId="16746D9F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Wiele języków menu. Dostępny co najmniej język polski i język angielski.</w:t>
            </w:r>
          </w:p>
          <w:p w14:paraId="0B9E27F5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serwer WWW umożliwiający zarządzanie kamerą i konfigurację materiałów wideo za pośrednictwem protokołu HTTP w standardowej przeglądarce internetowej.</w:t>
            </w:r>
          </w:p>
          <w:p w14:paraId="4D6FA883" w14:textId="173A6BB4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Zarządzanie poziomu oprogramowania </w:t>
            </w:r>
            <w:r w:rsidR="006B0744" w:rsidRPr="00DF67E7">
              <w:rPr>
                <w:rFonts w:ascii="Arial" w:hAnsi="Arial" w:cs="Arial"/>
                <w:sz w:val="20"/>
                <w:szCs w:val="20"/>
              </w:rPr>
              <w:t xml:space="preserve">VMS </w:t>
            </w:r>
            <w:r w:rsidRPr="00DF67E7">
              <w:rPr>
                <w:rFonts w:ascii="Arial" w:hAnsi="Arial" w:cs="Arial"/>
                <w:sz w:val="20"/>
                <w:szCs w:val="20"/>
              </w:rPr>
              <w:t>zainstalowanego na serwerze w centrum rejestracji.</w:t>
            </w:r>
          </w:p>
          <w:p w14:paraId="4FA08082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 pośrednictwem otwartego, publicznego interfejsu API (ang. Application Programmers Interface), który zapewnia informacje niezbędne do integrowania funkcji kamery z aplikacjami innych firm.</w:t>
            </w:r>
          </w:p>
          <w:p w14:paraId="29800E1D" w14:textId="477EC97D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plik dziennika zawierający informacje o wszystkich użytkownikach, którzy nawiązywali z nią połączenie od czasu jej ostatniego uruchomienia. Plik zawiera informacje o adresie IP, z jakiego nastąpiło połączenie, oraz o dacie i godzinie nawiązania połączenia.</w:t>
            </w:r>
          </w:p>
        </w:tc>
      </w:tr>
      <w:tr w:rsidR="00DF67E7" w:rsidRPr="00DF67E7" w14:paraId="323411F7" w14:textId="77777777" w:rsidTr="00867FD5">
        <w:tc>
          <w:tcPr>
            <w:tcW w:w="316" w:type="pct"/>
            <w:vAlign w:val="center"/>
          </w:tcPr>
          <w:p w14:paraId="50468F6D" w14:textId="1C131304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  <w:r w:rsidR="00DF67E7"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77" w:type="pct"/>
            <w:vAlign w:val="center"/>
          </w:tcPr>
          <w:p w14:paraId="3DF93A7D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Inne wymagane funkcje</w:t>
            </w:r>
          </w:p>
        </w:tc>
        <w:tc>
          <w:tcPr>
            <w:tcW w:w="3908" w:type="pct"/>
            <w:vAlign w:val="center"/>
          </w:tcPr>
          <w:p w14:paraId="14B80DB8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Funkcję dostosowywanego licznika pikseli, który może służyć do rozpoznawania wielkości obiektów na podstawie liczby pikseli. </w:t>
            </w:r>
          </w:p>
          <w:p w14:paraId="73F2F8DF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Nakładanie tekstu, m.in. daty i godziny.</w:t>
            </w:r>
          </w:p>
          <w:p w14:paraId="4B428995" w14:textId="77777777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obrazów graficznych jako nakładki w strumieniu wideo.</w:t>
            </w:r>
          </w:p>
          <w:p w14:paraId="1E5756C4" w14:textId="0665D544" w:rsidR="00867FD5" w:rsidRPr="00DF67E7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przynajmniej 30 indywidualnych masek prywatności 3D w strumieniu wideo.</w:t>
            </w:r>
          </w:p>
        </w:tc>
      </w:tr>
      <w:tr w:rsidR="00DF67E7" w:rsidRPr="00DF67E7" w14:paraId="1F1BD2D0" w14:textId="77777777" w:rsidTr="00867FD5">
        <w:trPr>
          <w:trHeight w:val="300"/>
        </w:trPr>
        <w:tc>
          <w:tcPr>
            <w:tcW w:w="316" w:type="pct"/>
            <w:vAlign w:val="center"/>
          </w:tcPr>
          <w:p w14:paraId="12A209F9" w14:textId="77777777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777" w:type="pct"/>
            <w:vAlign w:val="center"/>
          </w:tcPr>
          <w:p w14:paraId="6D6555BE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analityczne</w:t>
            </w:r>
          </w:p>
        </w:tc>
        <w:tc>
          <w:tcPr>
            <w:tcW w:w="3908" w:type="pct"/>
            <w:vAlign w:val="center"/>
          </w:tcPr>
          <w:p w14:paraId="4093C23E" w14:textId="6485B80D" w:rsidR="00FF0D5A" w:rsidRPr="00DF67E7" w:rsidRDefault="00FF0D5A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moduł uczenia maszynowego.</w:t>
            </w:r>
          </w:p>
          <w:p w14:paraId="1437A518" w14:textId="1F654355" w:rsidR="00FF0D5A" w:rsidRPr="00DF67E7" w:rsidRDefault="00FF0D5A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Dostarczone razem z kamerą zainstalowane aplikacje analityczne umożliwiające:</w:t>
            </w:r>
          </w:p>
          <w:p w14:paraId="41FD9B81" w14:textId="0FF0097F" w:rsidR="00FF0D5A" w:rsidRPr="00DF67E7" w:rsidRDefault="00FF0D5A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analizy obiektowej zapewniające wykrywanie i klasyfikację obiektów co najmniej pojazdów i osób.</w:t>
            </w:r>
          </w:p>
          <w:p w14:paraId="70A96F1C" w14:textId="1ED4CB3D" w:rsidR="00FF0D5A" w:rsidRPr="00DF67E7" w:rsidRDefault="00FF0D5A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Funkcje wykrywania i klasyfikacji zdarzeń co najmniej w zakresie detekcje ruchu, przekroczenia linii, przebywania obiektu w strefie, czasu przebywania, automatycznego śledzenia.</w:t>
            </w:r>
          </w:p>
          <w:p w14:paraId="3AAFA82C" w14:textId="77777777" w:rsidR="00867FD5" w:rsidRPr="00DF67E7" w:rsidRDefault="00FF0D5A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Generowanie metadanych co najmniej w zakresie klasyfikacji: ludzie, twarze, pojazdy, tablice rejestracyjne, położenie.</w:t>
            </w:r>
          </w:p>
          <w:p w14:paraId="63975461" w14:textId="1E2FB83E" w:rsidR="00FF0D5A" w:rsidRPr="00DF67E7" w:rsidRDefault="00FF0D5A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instalacji w kamerze dodatkowych aplikacji analitycznych</w:t>
            </w:r>
            <w:r w:rsidR="00567725" w:rsidRPr="00DF67E7">
              <w:rPr>
                <w:rFonts w:ascii="Arial" w:hAnsi="Arial" w:cs="Arial"/>
                <w:sz w:val="20"/>
                <w:szCs w:val="20"/>
              </w:rPr>
              <w:t xml:space="preserve"> producenta i firm trzecich</w:t>
            </w:r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F67E7" w:rsidRPr="00DF67E7" w14:paraId="4DFA6BB6" w14:textId="77777777" w:rsidTr="00867FD5">
        <w:tc>
          <w:tcPr>
            <w:tcW w:w="316" w:type="pct"/>
            <w:vAlign w:val="center"/>
          </w:tcPr>
          <w:p w14:paraId="097348D0" w14:textId="77777777" w:rsidR="00867FD5" w:rsidRPr="00DF67E7" w:rsidRDefault="00867FD5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13</w:t>
            </w:r>
          </w:p>
        </w:tc>
        <w:tc>
          <w:tcPr>
            <w:tcW w:w="777" w:type="pct"/>
            <w:vAlign w:val="center"/>
          </w:tcPr>
          <w:p w14:paraId="26BCFF79" w14:textId="77777777" w:rsidR="00867FD5" w:rsidRPr="00DF67E7" w:rsidRDefault="00867FD5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gwarancyjne</w:t>
            </w:r>
          </w:p>
        </w:tc>
        <w:tc>
          <w:tcPr>
            <w:tcW w:w="3908" w:type="pct"/>
            <w:vAlign w:val="center"/>
          </w:tcPr>
          <w:p w14:paraId="3D808A51" w14:textId="7949D417" w:rsidR="00867FD5" w:rsidRPr="00DF67E7" w:rsidRDefault="00867FD5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Co najmniej 5-letnia gwarancja producenta, obejmująca wszystkie elementy, w tym części ruchome kamery.</w:t>
            </w:r>
          </w:p>
        </w:tc>
      </w:tr>
    </w:tbl>
    <w:p w14:paraId="69FB7DEB" w14:textId="77777777" w:rsidR="007C594E" w:rsidRDefault="007C594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6C7FCB1D" w14:textId="41A30E66" w:rsidR="00A165D8" w:rsidRDefault="00A165D8" w:rsidP="008564A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223487B" w14:textId="7B99F97C" w:rsidR="006469CE" w:rsidRPr="001D6087" w:rsidRDefault="006469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lastRenderedPageBreak/>
        <w:t xml:space="preserve">Tabela nr </w:t>
      </w:r>
      <w:r>
        <w:rPr>
          <w:rFonts w:ascii="Arial" w:hAnsi="Arial" w:cs="Arial"/>
          <w:i/>
          <w:iCs/>
          <w:u w:val="single"/>
        </w:rPr>
        <w:t>3</w:t>
      </w:r>
      <w:r w:rsidRPr="001D6087">
        <w:rPr>
          <w:rFonts w:ascii="Arial" w:hAnsi="Arial" w:cs="Arial"/>
          <w:i/>
          <w:iCs/>
          <w:u w:val="single"/>
        </w:rPr>
        <w:t xml:space="preserve">. </w:t>
      </w:r>
      <w:r>
        <w:rPr>
          <w:rFonts w:ascii="Arial" w:hAnsi="Arial" w:cs="Arial"/>
          <w:i/>
          <w:iCs/>
          <w:u w:val="single"/>
        </w:rPr>
        <w:t>Wymagania minimalne dla kamer typ 2 (kamera panoramiczna ze zintegrowaną głowicą szybkoobrotową)</w:t>
      </w:r>
    </w:p>
    <w:p w14:paraId="0134656A" w14:textId="77777777" w:rsidR="006469CE" w:rsidRDefault="006469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5E73A602" w14:textId="3022216B" w:rsidR="006469CE" w:rsidRDefault="00A165D8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Zamawiający wymaga zastosowania zintegrowanego zestawu kamerowego obejmującego kamerę stałopozycyjną wieloobiektywowa razem z głowicą szybkoobrotową PTZ.</w:t>
      </w:r>
    </w:p>
    <w:p w14:paraId="5963E5E9" w14:textId="77777777" w:rsidR="00A165D8" w:rsidRDefault="00A165D8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2"/>
        <w:gridCol w:w="18"/>
        <w:gridCol w:w="16"/>
        <w:gridCol w:w="1663"/>
        <w:gridCol w:w="39"/>
        <w:gridCol w:w="9"/>
        <w:gridCol w:w="6745"/>
      </w:tblGrid>
      <w:tr w:rsidR="00DF67E7" w:rsidRPr="00DF67E7" w14:paraId="6452B0C9" w14:textId="77777777" w:rsidTr="00A165D8">
        <w:tc>
          <w:tcPr>
            <w:tcW w:w="5000" w:type="pct"/>
            <w:gridSpan w:val="7"/>
            <w:shd w:val="clear" w:color="auto" w:fill="FFFFFF" w:themeFill="background1"/>
          </w:tcPr>
          <w:p w14:paraId="79198D67" w14:textId="3E4B859B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Kamerę stałopozycyjną wieloobiektywowa</w:t>
            </w:r>
          </w:p>
        </w:tc>
      </w:tr>
      <w:tr w:rsidR="00DF67E7" w:rsidRPr="00DF67E7" w14:paraId="7165698D" w14:textId="77777777" w:rsidTr="00D551E8">
        <w:tc>
          <w:tcPr>
            <w:tcW w:w="334" w:type="pct"/>
            <w:gridSpan w:val="3"/>
            <w:shd w:val="clear" w:color="auto" w:fill="FFFFFF" w:themeFill="background1"/>
          </w:tcPr>
          <w:p w14:paraId="6F53D86F" w14:textId="77777777" w:rsidR="00A165D8" w:rsidRPr="00DF67E7" w:rsidRDefault="00A165D8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943" w:type="pct"/>
            <w:gridSpan w:val="3"/>
            <w:shd w:val="clear" w:color="auto" w:fill="FFFFFF" w:themeFill="background1"/>
          </w:tcPr>
          <w:p w14:paraId="7EA30624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723" w:type="pct"/>
            <w:shd w:val="clear" w:color="auto" w:fill="FFFFFF" w:themeFill="background1"/>
          </w:tcPr>
          <w:p w14:paraId="4F2FA1F7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DF67E7" w:rsidRPr="00DF67E7" w14:paraId="0768DC83" w14:textId="77777777" w:rsidTr="00D551E8">
        <w:tc>
          <w:tcPr>
            <w:tcW w:w="326" w:type="pct"/>
            <w:gridSpan w:val="2"/>
            <w:vAlign w:val="center"/>
          </w:tcPr>
          <w:p w14:paraId="42FB19E1" w14:textId="77777777" w:rsidR="00A165D8" w:rsidRPr="00DF67E7" w:rsidRDefault="00A165D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47" w:type="pct"/>
            <w:gridSpan w:val="3"/>
            <w:vAlign w:val="center"/>
          </w:tcPr>
          <w:p w14:paraId="361CAC7F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Typ kamery</w:t>
            </w:r>
          </w:p>
        </w:tc>
        <w:tc>
          <w:tcPr>
            <w:tcW w:w="3728" w:type="pct"/>
            <w:gridSpan w:val="2"/>
            <w:vAlign w:val="center"/>
          </w:tcPr>
          <w:p w14:paraId="0512633A" w14:textId="77777777" w:rsidR="00A165D8" w:rsidRPr="00DF67E7" w:rsidRDefault="00A165D8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zewnętrzna, stałopozycyjna wyposażona w cztery niezależne obiektywy o regulowanym położeniu</w:t>
            </w:r>
          </w:p>
        </w:tc>
      </w:tr>
      <w:tr w:rsidR="00DF67E7" w:rsidRPr="00DF67E7" w14:paraId="45C383D8" w14:textId="77777777" w:rsidTr="00D551E8">
        <w:tc>
          <w:tcPr>
            <w:tcW w:w="326" w:type="pct"/>
            <w:gridSpan w:val="2"/>
            <w:vAlign w:val="center"/>
          </w:tcPr>
          <w:p w14:paraId="5CE04FAD" w14:textId="77777777" w:rsidR="00A165D8" w:rsidRPr="00DF67E7" w:rsidRDefault="00A165D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47" w:type="pct"/>
            <w:gridSpan w:val="3"/>
            <w:vAlign w:val="center"/>
          </w:tcPr>
          <w:p w14:paraId="245D81A2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transmisji obrazu</w:t>
            </w:r>
          </w:p>
        </w:tc>
        <w:tc>
          <w:tcPr>
            <w:tcW w:w="3728" w:type="pct"/>
            <w:gridSpan w:val="2"/>
            <w:vAlign w:val="center"/>
          </w:tcPr>
          <w:p w14:paraId="3242D8E7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Transmisja w sieci IP z wykorzystaniem kompresji H.265, H.264 i M-JPEG.</w:t>
            </w:r>
          </w:p>
          <w:p w14:paraId="4987E079" w14:textId="55AAAC24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Format kompresji </w:t>
            </w:r>
            <w:r w:rsidR="00E93CA0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>H.264 musi posiadać obsługę dynamicznej wartości grupy sekwencji obrazów w kodowaniu między-obrazowym wydłużających sekwencję dla scen z małą lub żadną liczbą zmian, zmniejszając wielkość strumienia i tym samym wymogi przestrzeni dyskowej przechowywania obrazów.</w:t>
            </w:r>
          </w:p>
          <w:p w14:paraId="7CBB5187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Jednoczesna obsługę strumieni wideo w formatach Motion JPEG, H.265, H.264.</w:t>
            </w:r>
          </w:p>
          <w:p w14:paraId="3933A480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obsługuje następujące algorytmy kodowania wideo</w:t>
            </w:r>
          </w:p>
          <w:p w14:paraId="0D3A911A" w14:textId="77777777" w:rsidR="00A165D8" w:rsidRPr="00DF67E7" w:rsidRDefault="00A165D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Profile. </w:t>
            </w:r>
          </w:p>
          <w:p w14:paraId="1ADD5AAE" w14:textId="77777777" w:rsidR="00A165D8" w:rsidRPr="00DF67E7" w:rsidRDefault="00A165D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H.264 High Profile.</w:t>
            </w:r>
          </w:p>
          <w:p w14:paraId="38EC7C95" w14:textId="77777777" w:rsidR="00A165D8" w:rsidRPr="00DF67E7" w:rsidRDefault="00A165D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H.265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</w:t>
            </w:r>
          </w:p>
          <w:p w14:paraId="7E36C15F" w14:textId="55FF69E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Strumienie wideo z każdego przetwornika w formacie </w:t>
            </w:r>
            <w:r w:rsidR="00E93CA0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H.264 o rozdzielczości co najmniej  (2592x1944) i szybkości do 20 kl./s (w trybie 50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Hz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049D6594" w14:textId="666CAF8F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Implementacja formatów H.265 i H.264 obejmuje wysyłanie danych w ramach metody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unicast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multicast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obsługę maksymalnej przepływności (ang. Maximum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MBR) i zmiennej przepływności (ang.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Variable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VBR) oraz dostępnej przepływności (ang. ABR,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Avaliable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).Przy formacie H.264 i H.265 obsługa adaptacyjnego sterowania przepływnością bitową scen za pomocą automatycznego dynamicznego obszaru zainteresowania w celu redukcji przepływności w obszarach peryferyjnych, zmniejszając przepustowość i wymogi przechowywania obrazów.</w:t>
            </w:r>
          </w:p>
          <w:p w14:paraId="254E8714" w14:textId="52C3A36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ONVIF S lub nowszej.</w:t>
            </w:r>
          </w:p>
        </w:tc>
      </w:tr>
      <w:tr w:rsidR="00DF67E7" w:rsidRPr="00DF67E7" w14:paraId="4970538A" w14:textId="77777777" w:rsidTr="00D551E8">
        <w:tc>
          <w:tcPr>
            <w:tcW w:w="326" w:type="pct"/>
            <w:gridSpan w:val="2"/>
            <w:vAlign w:val="center"/>
          </w:tcPr>
          <w:p w14:paraId="78A5D899" w14:textId="4C3610DD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47" w:type="pct"/>
            <w:gridSpan w:val="3"/>
            <w:vAlign w:val="center"/>
          </w:tcPr>
          <w:p w14:paraId="0D734B57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obrazu</w:t>
            </w:r>
          </w:p>
        </w:tc>
        <w:tc>
          <w:tcPr>
            <w:tcW w:w="3728" w:type="pct"/>
            <w:gridSpan w:val="2"/>
            <w:vAlign w:val="center"/>
          </w:tcPr>
          <w:p w14:paraId="1B1DEF7F" w14:textId="378515C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4 niezależne przetworniki: 1/2,5-cala typu RGB CMOS, skanowanie progresywne, rozdzielczość każdego przetwornika min. 2592x1944.</w:t>
            </w:r>
          </w:p>
          <w:p w14:paraId="66799907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Współczynnik proporcji: 4:3 lub 16:9.</w:t>
            </w:r>
          </w:p>
          <w:p w14:paraId="61F07CBB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Zainstalowane 4 obiektywy o ogniskowej 2.8 mm (możliwość instalacji obiektywów o innych ogniskowych).</w:t>
            </w:r>
          </w:p>
          <w:p w14:paraId="61EDEDF2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Pole widzenia kamery przy 4 obiektywach 2.8 mm:</w:t>
            </w:r>
          </w:p>
          <w:p w14:paraId="7FCE38D9" w14:textId="77777777" w:rsidR="00A165D8" w:rsidRPr="00DF67E7" w:rsidRDefault="00A165D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poziomie min. 360°,</w:t>
            </w:r>
          </w:p>
          <w:p w14:paraId="2567D82A" w14:textId="77777777" w:rsidR="00A165D8" w:rsidRPr="00DF67E7" w:rsidRDefault="00A165D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pionie min 84°.</w:t>
            </w:r>
          </w:p>
          <w:p w14:paraId="1BDC9C80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Minimalne oświetlenie obrazu:</w:t>
            </w:r>
          </w:p>
          <w:p w14:paraId="2DB634C0" w14:textId="77777777" w:rsidR="00A165D8" w:rsidRPr="00DF67E7" w:rsidRDefault="00A165D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kolorowego co najmniej 0,4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</w:p>
          <w:p w14:paraId="796C9AC9" w14:textId="4E9B10A4" w:rsidR="00E93CA0" w:rsidRPr="00DF67E7" w:rsidRDefault="00E93CA0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czarno-białego co najmniej 0,03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</w:p>
        </w:tc>
      </w:tr>
      <w:tr w:rsidR="00DF67E7" w:rsidRPr="00DF67E7" w14:paraId="2A9B1C48" w14:textId="77777777" w:rsidTr="00D551E8">
        <w:tc>
          <w:tcPr>
            <w:tcW w:w="326" w:type="pct"/>
            <w:gridSpan w:val="2"/>
            <w:vAlign w:val="center"/>
          </w:tcPr>
          <w:p w14:paraId="7541C406" w14:textId="7CB4F25B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947" w:type="pct"/>
            <w:gridSpan w:val="3"/>
            <w:vAlign w:val="center"/>
          </w:tcPr>
          <w:p w14:paraId="770A13C9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Regulacja obrazu</w:t>
            </w:r>
          </w:p>
        </w:tc>
        <w:tc>
          <w:tcPr>
            <w:tcW w:w="3728" w:type="pct"/>
            <w:gridSpan w:val="2"/>
            <w:vAlign w:val="center"/>
          </w:tcPr>
          <w:p w14:paraId="58A5FEBA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Automatyczna i ręczna regulację balansu bieli.</w:t>
            </w:r>
          </w:p>
          <w:p w14:paraId="732A1762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optymalizacji działania w warunkach słabego oświetlenia.</w:t>
            </w:r>
          </w:p>
          <w:p w14:paraId="37B9F87A" w14:textId="2B7E950E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automatycznej kompensacji oświetlenia wstecznego.</w:t>
            </w:r>
          </w:p>
        </w:tc>
      </w:tr>
      <w:tr w:rsidR="00DF67E7" w:rsidRPr="00DF67E7" w14:paraId="24F5085F" w14:textId="77777777" w:rsidTr="00D551E8">
        <w:tc>
          <w:tcPr>
            <w:tcW w:w="326" w:type="pct"/>
            <w:gridSpan w:val="2"/>
            <w:vAlign w:val="center"/>
          </w:tcPr>
          <w:p w14:paraId="1B98C7C1" w14:textId="75C37FBE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47" w:type="pct"/>
            <w:gridSpan w:val="3"/>
            <w:vAlign w:val="center"/>
          </w:tcPr>
          <w:p w14:paraId="4F340989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sterowania ruchem kamery</w:t>
            </w:r>
          </w:p>
        </w:tc>
        <w:tc>
          <w:tcPr>
            <w:tcW w:w="3728" w:type="pct"/>
            <w:gridSpan w:val="2"/>
            <w:vAlign w:val="center"/>
          </w:tcPr>
          <w:p w14:paraId="1A5E9F1E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Obraz panoramiczny generowany przez kamerę wieloobiektywową.</w:t>
            </w:r>
          </w:p>
          <w:p w14:paraId="3B0B0D47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precyzyjnego i szybkiego automatycznego kierowania zintegrowanej głowicy PTZ na wskazany fragment w obrazie panoramicznym.</w:t>
            </w:r>
          </w:p>
        </w:tc>
      </w:tr>
      <w:tr w:rsidR="00DF67E7" w:rsidRPr="00DF67E7" w14:paraId="78853961" w14:textId="77777777" w:rsidTr="00D551E8">
        <w:tc>
          <w:tcPr>
            <w:tcW w:w="326" w:type="pct"/>
            <w:gridSpan w:val="2"/>
            <w:vAlign w:val="center"/>
          </w:tcPr>
          <w:p w14:paraId="674EF728" w14:textId="2CD1553B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947" w:type="pct"/>
            <w:gridSpan w:val="3"/>
            <w:vAlign w:val="center"/>
          </w:tcPr>
          <w:p w14:paraId="5B6CA0C8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zdarzeń</w:t>
            </w:r>
          </w:p>
        </w:tc>
        <w:tc>
          <w:tcPr>
            <w:tcW w:w="3728" w:type="pct"/>
            <w:gridSpan w:val="2"/>
            <w:vAlign w:val="center"/>
          </w:tcPr>
          <w:p w14:paraId="7160FE08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zintegrowaną obsługę zdarzeń, która może zostać uaktywniona przez:</w:t>
            </w:r>
          </w:p>
          <w:p w14:paraId="30FE6FE5" w14:textId="76855EAD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wizyjną detekcję ruchu,</w:t>
            </w:r>
            <w:r w:rsidR="00E93CA0" w:rsidRPr="00DF67E7">
              <w:rPr>
                <w:rFonts w:ascii="Arial" w:hAnsi="Arial" w:cs="Arial"/>
                <w:sz w:val="20"/>
                <w:szCs w:val="20"/>
              </w:rPr>
              <w:t xml:space="preserve"> przekroczenia linii, przebywania w strefie,</w:t>
            </w:r>
          </w:p>
          <w:p w14:paraId="2C1768C1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dostęp do strumienia podglądu na żywo,</w:t>
            </w:r>
          </w:p>
          <w:p w14:paraId="191A6F4F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sabotaż kamery,</w:t>
            </w:r>
          </w:p>
          <w:p w14:paraId="262CF035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usterkę wentylatora,</w:t>
            </w:r>
          </w:p>
          <w:p w14:paraId="2507F82C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wyzwalacz ręczny/wirtualne wejścia sygnału,</w:t>
            </w:r>
          </w:p>
          <w:p w14:paraId="3DC87E6F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wbudowane aplikacje innych firm,</w:t>
            </w:r>
          </w:p>
          <w:p w14:paraId="4FA748FB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awarii pamięci masowej typu Edge,</w:t>
            </w:r>
          </w:p>
          <w:p w14:paraId="5FA7AB29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wstrząsów.</w:t>
            </w:r>
          </w:p>
          <w:p w14:paraId="3E5E25E7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Reakcja kamery na wyzwolone zdarzenie obejmuje:</w:t>
            </w:r>
          </w:p>
          <w:p w14:paraId="3CE0D8DF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powiadomienia za pośrednictwem protokołu HTTP, HTTPS lub TCP bądź poczty e-mail,</w:t>
            </w:r>
          </w:p>
          <w:p w14:paraId="18ECC791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obrazów za pośrednictwem protokołu FTP, HTTP lub HTTPS, udziału sieciowego bądź poczty e-mail,</w:t>
            </w:r>
          </w:p>
          <w:p w14:paraId="4EB0D65F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pliku wideo za pośrednictwem protokołu FTP, HTTP lub HTTPS, udziału sieciowego bądź poczty e-mail,</w:t>
            </w:r>
          </w:p>
          <w:p w14:paraId="711CEC66" w14:textId="77777777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nagranie materiału w zasobie lokalnym i (lub) w sieciowym zasobie dyskowym,</w:t>
            </w:r>
          </w:p>
          <w:p w14:paraId="65AE8084" w14:textId="5F93252F" w:rsidR="00A165D8" w:rsidRPr="00DF67E7" w:rsidRDefault="00A165D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nałożenie tekstu.</w:t>
            </w:r>
          </w:p>
        </w:tc>
      </w:tr>
      <w:tr w:rsidR="00DF67E7" w:rsidRPr="00DF67E7" w14:paraId="543BDA9A" w14:textId="77777777" w:rsidTr="00D551E8">
        <w:tc>
          <w:tcPr>
            <w:tcW w:w="326" w:type="pct"/>
            <w:gridSpan w:val="2"/>
            <w:vAlign w:val="center"/>
          </w:tcPr>
          <w:p w14:paraId="29F7438A" w14:textId="4F251294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947" w:type="pct"/>
            <w:gridSpan w:val="3"/>
            <w:vAlign w:val="center"/>
          </w:tcPr>
          <w:p w14:paraId="0DE6BE02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i przechowywanie nagrań</w:t>
            </w:r>
          </w:p>
        </w:tc>
        <w:tc>
          <w:tcPr>
            <w:tcW w:w="3728" w:type="pct"/>
            <w:gridSpan w:val="2"/>
            <w:vAlign w:val="center"/>
          </w:tcPr>
          <w:p w14:paraId="68140108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jest wyposażona w bufor wideo do zapisywania obrazów poprzedzających wystąpienie alarmu i następujących po nim.</w:t>
            </w:r>
          </w:p>
          <w:p w14:paraId="6278737C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Gniazdo kart SD do obsługi lokalnego zasobu danych wideo.</w:t>
            </w:r>
          </w:p>
          <w:p w14:paraId="2CB45CA0" w14:textId="1FA4728A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zapisu w sieciowych zasobach dyskowych.</w:t>
            </w:r>
          </w:p>
        </w:tc>
      </w:tr>
      <w:tr w:rsidR="00DF67E7" w:rsidRPr="00DF67E7" w14:paraId="52AA2977" w14:textId="77777777" w:rsidTr="00D551E8">
        <w:tc>
          <w:tcPr>
            <w:tcW w:w="326" w:type="pct"/>
            <w:gridSpan w:val="2"/>
            <w:vAlign w:val="center"/>
          </w:tcPr>
          <w:p w14:paraId="173E18AB" w14:textId="1B2CEEE5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947" w:type="pct"/>
            <w:gridSpan w:val="3"/>
            <w:vAlign w:val="center"/>
          </w:tcPr>
          <w:p w14:paraId="44451FFA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sieci IP</w:t>
            </w:r>
          </w:p>
        </w:tc>
        <w:tc>
          <w:tcPr>
            <w:tcW w:w="3728" w:type="pct"/>
            <w:gridSpan w:val="2"/>
            <w:vAlign w:val="center"/>
          </w:tcPr>
          <w:p w14:paraId="2AE89B14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Kontrola i konfiguracja kamery przez sieć IP.</w:t>
            </w:r>
          </w:p>
          <w:p w14:paraId="38921F44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protokołu IPv4, IPv6.</w:t>
            </w:r>
          </w:p>
          <w:p w14:paraId="58C634BD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Statyczne adresy IP oraz adresy nadawane przez serwer DHCP.</w:t>
            </w:r>
          </w:p>
          <w:p w14:paraId="46E229FA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protokołów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Quality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of Service (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QoS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),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Bonjour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D712433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Uwierzytelnianie za pośrednictwem protokołów HTTPS, TLS oraz IEEE802.1X, co zapewnia bezpieczny dostęp do kamery i dostarczanych przez nią materiałów.</w:t>
            </w:r>
          </w:p>
          <w:p w14:paraId="5056131D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Filtrowanie adresów IP oraz co najmniej trójpoziomowa ochrona za pomocą haseł.</w:t>
            </w:r>
          </w:p>
          <w:p w14:paraId="11283088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Synchronizowanie czasu za pośrednictwem serwera NTP.</w:t>
            </w:r>
          </w:p>
        </w:tc>
      </w:tr>
      <w:tr w:rsidR="00DF67E7" w:rsidRPr="00DF67E7" w14:paraId="60422979" w14:textId="77777777" w:rsidTr="00D551E8">
        <w:tc>
          <w:tcPr>
            <w:tcW w:w="326" w:type="pct"/>
            <w:gridSpan w:val="2"/>
            <w:vAlign w:val="center"/>
          </w:tcPr>
          <w:p w14:paraId="7028DA7B" w14:textId="0D509B72" w:rsidR="00A165D8" w:rsidRPr="00DF67E7" w:rsidRDefault="00DF67E7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47" w:type="pct"/>
            <w:gridSpan w:val="3"/>
            <w:vAlign w:val="center"/>
          </w:tcPr>
          <w:p w14:paraId="6A528768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kamerą</w:t>
            </w:r>
          </w:p>
        </w:tc>
        <w:tc>
          <w:tcPr>
            <w:tcW w:w="3728" w:type="pct"/>
            <w:gridSpan w:val="2"/>
            <w:vAlign w:val="center"/>
          </w:tcPr>
          <w:p w14:paraId="7B21A22E" w14:textId="582A3D3C" w:rsidR="00A165D8" w:rsidRPr="00DF67E7" w:rsidRDefault="00E93CA0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</w:t>
            </w:r>
            <w:r w:rsidR="00A165D8" w:rsidRPr="00DF67E7">
              <w:rPr>
                <w:rFonts w:ascii="Arial" w:hAnsi="Arial" w:cs="Arial"/>
                <w:sz w:val="20"/>
                <w:szCs w:val="20"/>
              </w:rPr>
              <w:t>enu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w języku polskim,</w:t>
            </w:r>
          </w:p>
          <w:p w14:paraId="5457B326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serwer WWW umożliwiający zarządzanie kamerą i konfigurację materiałów wideo za pośrednictwem protokołu HTTP w standardowej przeglądarce internetowej.</w:t>
            </w:r>
          </w:p>
          <w:p w14:paraId="43809D22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z poziomu oprogramowania zainstalowanego na serwerze w centrum rejestracji i archiwizacji obrazów.</w:t>
            </w:r>
          </w:p>
          <w:p w14:paraId="38190382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 pośrednictwem otwartego, publicznego interfejsu API (ang. Application Programmers Interface), który zapewnia informacje niezbędne do integrowania funkcji kamery z aplikacjami innych firm.</w:t>
            </w:r>
          </w:p>
          <w:p w14:paraId="70277AA9" w14:textId="2C92B19F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plik dziennika zawierający informacje o wszystkich użytkownikach, którzy nawiązywali z nią połączenie od czasu jej ostatniego uruchomienia. Plik zawiera informacje o adresie IP, z jakiego nastąpiło połączenie, oraz o dacie i godzinie nawiązania połączenia.</w:t>
            </w:r>
          </w:p>
        </w:tc>
      </w:tr>
      <w:tr w:rsidR="00DF67E7" w:rsidRPr="00DF67E7" w14:paraId="69C1508A" w14:textId="77777777" w:rsidTr="00D551E8">
        <w:tc>
          <w:tcPr>
            <w:tcW w:w="326" w:type="pct"/>
            <w:gridSpan w:val="2"/>
            <w:vAlign w:val="center"/>
          </w:tcPr>
          <w:p w14:paraId="653DDE52" w14:textId="7F20F833" w:rsidR="00A165D8" w:rsidRPr="00DF67E7" w:rsidRDefault="00A165D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  <w:r w:rsidR="00DF67E7" w:rsidRPr="00DF67E7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47" w:type="pct"/>
            <w:gridSpan w:val="3"/>
            <w:vAlign w:val="center"/>
          </w:tcPr>
          <w:p w14:paraId="1186E80D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Inne wymagane funkcje</w:t>
            </w:r>
          </w:p>
        </w:tc>
        <w:tc>
          <w:tcPr>
            <w:tcW w:w="3728" w:type="pct"/>
            <w:gridSpan w:val="2"/>
            <w:vAlign w:val="center"/>
          </w:tcPr>
          <w:p w14:paraId="7F8102A6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Funkcję dostosowywanego licznika pikseli, który może służyć do rozpoznawania wielkości obiektów na podstawie liczby pikseli. </w:t>
            </w:r>
          </w:p>
          <w:p w14:paraId="134FA8E5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Nakładanie tekstu, m.in. daty i godziny.</w:t>
            </w:r>
          </w:p>
          <w:p w14:paraId="720F2624" w14:textId="77777777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obrazów graficznych jako nakładki w strumieniu wideo.</w:t>
            </w:r>
          </w:p>
          <w:p w14:paraId="4019611C" w14:textId="5F914D45" w:rsidR="00A165D8" w:rsidRPr="00DF67E7" w:rsidRDefault="00A165D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przynajmniej 4 indywidualnych masek prywatności na każdy kanał.</w:t>
            </w:r>
          </w:p>
        </w:tc>
      </w:tr>
      <w:tr w:rsidR="00DF67E7" w:rsidRPr="00DF67E7" w14:paraId="7149CFA8" w14:textId="77777777" w:rsidTr="00D551E8">
        <w:trPr>
          <w:trHeight w:val="300"/>
        </w:trPr>
        <w:tc>
          <w:tcPr>
            <w:tcW w:w="326" w:type="pct"/>
            <w:gridSpan w:val="2"/>
            <w:vAlign w:val="center"/>
          </w:tcPr>
          <w:p w14:paraId="383BBFE9" w14:textId="31EFA433" w:rsidR="00A165D8" w:rsidRPr="00DF67E7" w:rsidRDefault="00A165D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1</w:t>
            </w:r>
            <w:r w:rsidR="00DF67E7"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47" w:type="pct"/>
            <w:gridSpan w:val="3"/>
            <w:vAlign w:val="center"/>
          </w:tcPr>
          <w:p w14:paraId="673E1832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analityczne</w:t>
            </w:r>
          </w:p>
        </w:tc>
        <w:tc>
          <w:tcPr>
            <w:tcW w:w="3728" w:type="pct"/>
            <w:gridSpan w:val="2"/>
            <w:vAlign w:val="center"/>
          </w:tcPr>
          <w:p w14:paraId="50772DAF" w14:textId="072079AE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wykrywania i klasyfikacji zdarzeń co najmniej w zakresie detekcje ruchu, przekroczenia linii, przebywania obiektu w strefie, czasu przebywania, automatycznego śledzenia</w:t>
            </w:r>
          </w:p>
          <w:p w14:paraId="4A2FB78A" w14:textId="77777777" w:rsidR="00A165D8" w:rsidRPr="00DF67E7" w:rsidRDefault="00A165D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posiada możliwość instalowania aplikacji wykorzystujących narzędzia analityczne dostarczone przez producenta</w:t>
            </w:r>
          </w:p>
        </w:tc>
      </w:tr>
      <w:tr w:rsidR="00DF67E7" w:rsidRPr="00DF67E7" w14:paraId="02376447" w14:textId="77777777" w:rsidTr="00607765">
        <w:tc>
          <w:tcPr>
            <w:tcW w:w="5000" w:type="pct"/>
            <w:gridSpan w:val="7"/>
            <w:shd w:val="clear" w:color="auto" w:fill="FFFFFF" w:themeFill="background1"/>
          </w:tcPr>
          <w:p w14:paraId="0FAD30D7" w14:textId="39D58D78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Głowica szybkoobrotowa PTZ</w:t>
            </w:r>
          </w:p>
        </w:tc>
      </w:tr>
      <w:tr w:rsidR="00DF67E7" w:rsidRPr="00DF67E7" w14:paraId="67738E72" w14:textId="77777777" w:rsidTr="00D551E8">
        <w:tc>
          <w:tcPr>
            <w:tcW w:w="316" w:type="pct"/>
            <w:shd w:val="clear" w:color="auto" w:fill="FFFFFF" w:themeFill="background1"/>
          </w:tcPr>
          <w:p w14:paraId="4B01FA53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936" w:type="pct"/>
            <w:gridSpan w:val="3"/>
            <w:shd w:val="clear" w:color="auto" w:fill="FFFFFF" w:themeFill="background1"/>
          </w:tcPr>
          <w:p w14:paraId="25ED2210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748" w:type="pct"/>
            <w:gridSpan w:val="3"/>
            <w:shd w:val="clear" w:color="auto" w:fill="FFFFFF" w:themeFill="background1"/>
          </w:tcPr>
          <w:p w14:paraId="15408679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DF67E7" w:rsidRPr="00DF67E7" w14:paraId="6B3FF08F" w14:textId="77777777" w:rsidTr="00D551E8">
        <w:tc>
          <w:tcPr>
            <w:tcW w:w="316" w:type="pct"/>
            <w:vAlign w:val="center"/>
          </w:tcPr>
          <w:p w14:paraId="572C97FC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36" w:type="pct"/>
            <w:gridSpan w:val="3"/>
            <w:vAlign w:val="center"/>
          </w:tcPr>
          <w:p w14:paraId="64CF7FF4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kamery</w:t>
            </w:r>
          </w:p>
        </w:tc>
        <w:tc>
          <w:tcPr>
            <w:tcW w:w="3748" w:type="pct"/>
            <w:gridSpan w:val="3"/>
            <w:vAlign w:val="center"/>
          </w:tcPr>
          <w:p w14:paraId="076C9294" w14:textId="77777777" w:rsidR="00D551E8" w:rsidRPr="00DF67E7" w:rsidRDefault="00D551E8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zewnętrzna, szybkoobrotowa PTZ o rozdzielczości obrazu min. 1920 x 1080 (HDTV 1080p)</w:t>
            </w:r>
          </w:p>
        </w:tc>
      </w:tr>
      <w:tr w:rsidR="00DF67E7" w:rsidRPr="00DF67E7" w14:paraId="54404F38" w14:textId="77777777" w:rsidTr="00D551E8">
        <w:tc>
          <w:tcPr>
            <w:tcW w:w="316" w:type="pct"/>
            <w:vAlign w:val="center"/>
          </w:tcPr>
          <w:p w14:paraId="0EFC9204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36" w:type="pct"/>
            <w:gridSpan w:val="3"/>
            <w:vAlign w:val="center"/>
          </w:tcPr>
          <w:p w14:paraId="0A7A64DE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transmisji obrazu</w:t>
            </w:r>
          </w:p>
        </w:tc>
        <w:tc>
          <w:tcPr>
            <w:tcW w:w="3748" w:type="pct"/>
            <w:gridSpan w:val="3"/>
            <w:vAlign w:val="center"/>
          </w:tcPr>
          <w:p w14:paraId="147C621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Transmisja w sieci IP z wykorzystaniem kompresji i jednoczesną obsługa wielu strumieni w formatach H.264, H.265 i M-JPEG.</w:t>
            </w:r>
          </w:p>
          <w:p w14:paraId="02CB7369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Format kompresji H.264 i H265 muszą posiadać obsługę dynamicznej wartości grupy sekwencji obrazów w kodowaniu między-obrazowym wydłużających sekwencję dla scen z małą lub żadną liczbą zmian, zmniejszając wielkość strumienia i tym samym wymogi przestrzeni dyskowej przechowywania obrazów.</w:t>
            </w:r>
          </w:p>
          <w:p w14:paraId="521723F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obsługuje następujące algorytmy kodowania wideo:</w:t>
            </w:r>
          </w:p>
          <w:p w14:paraId="5CCB83A3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MJPEG z możliwością wyboru szybkości w zakresie od 1 do 50/60 kl./s we wszystkich rozdzielczościach.</w:t>
            </w:r>
          </w:p>
          <w:p w14:paraId="0685EAF2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 z przewidywaniem ruchu i adaptacyjnym kodowaniem kontekstowym ciągu symboli binarnych (CABAC) o szybkości do 50/60 kl./s we wszystkich rozdzielczościach. </w:t>
            </w:r>
          </w:p>
          <w:p w14:paraId="5A92FA83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Baseline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 z przewidywaniem ruchu o szybkości do 50/60 kl./s we wszystkich rozdzielczościach.</w:t>
            </w:r>
          </w:p>
          <w:p w14:paraId="53A1610F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H.264 High Profile z przewidywaniem ruchu o szybkości do 50/60 kl./s we wszystkich rozdzielczościach.</w:t>
            </w:r>
          </w:p>
          <w:p w14:paraId="711564BF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Co najmniej dwa jednoczesne strumienie wideo w formacie H.264 o rozdzielczości HDTV 1080p (1920x1080) i szybkości do 50 kl./s (w trybie 50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Hz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).</w:t>
            </w:r>
          </w:p>
          <w:p w14:paraId="5CC6ED9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Implementacja formatów H.265 i H.264 obejmuje wysyłanie danych w ramach metody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unicast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multicast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obsługę maksymalnej przepływności (ang. Maximum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MBR) i zmiennej przepływności (ang.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Variable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VBR) oraz dostępnej przepływności (ang. ABR,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Avaliable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).</w:t>
            </w:r>
          </w:p>
          <w:p w14:paraId="5695C3F2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Przy formatach H.265 i H.264 obsługa adaptacyjnego sterowania przepływnością bitową scen za pomocą automatycznego dynamicznego obszaru zainteresowania w celu redukcji przepływności w obszarach peryferyjnych, zmniejszając przepustowość i wymogi przechowywania obrazów.</w:t>
            </w:r>
          </w:p>
          <w:p w14:paraId="4A8B120D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ONVIF S bądź ONVIF w wersji 1.01 lub nowszej. </w:t>
            </w:r>
          </w:p>
        </w:tc>
      </w:tr>
      <w:tr w:rsidR="00DF67E7" w:rsidRPr="00DF67E7" w14:paraId="76930065" w14:textId="77777777" w:rsidTr="00D551E8">
        <w:tc>
          <w:tcPr>
            <w:tcW w:w="316" w:type="pct"/>
            <w:vAlign w:val="center"/>
          </w:tcPr>
          <w:p w14:paraId="422BF0A9" w14:textId="5247C2A3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36" w:type="pct"/>
            <w:gridSpan w:val="3"/>
            <w:vAlign w:val="center"/>
          </w:tcPr>
          <w:p w14:paraId="2ABC4AA7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obrazu</w:t>
            </w:r>
          </w:p>
        </w:tc>
        <w:tc>
          <w:tcPr>
            <w:tcW w:w="3748" w:type="pct"/>
            <w:gridSpan w:val="3"/>
            <w:vAlign w:val="center"/>
          </w:tcPr>
          <w:p w14:paraId="1488B88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Przetwornik: 1/2,8-cala typu RGB CMOS, skanowanie progresywne.</w:t>
            </w:r>
          </w:p>
          <w:p w14:paraId="5C1C7819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Współczynnik proporcji: HD: 16:9.</w:t>
            </w:r>
          </w:p>
          <w:p w14:paraId="4B383B7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Obiektyw z mechanizmem automatycznego ustawiania ostrości i przysłony.</w:t>
            </w:r>
          </w:p>
          <w:p w14:paraId="474EED2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21x zoom optyczny (od 4.0 do 84,6 mm).</w:t>
            </w:r>
          </w:p>
          <w:p w14:paraId="39ED84C1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12x zoom cyfrowy.</w:t>
            </w:r>
          </w:p>
          <w:p w14:paraId="680ABCC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Pole widzenia co najmniej:</w:t>
            </w:r>
          </w:p>
          <w:p w14:paraId="7EF9D265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poziomie od 3.6° do 77°,</w:t>
            </w:r>
          </w:p>
          <w:p w14:paraId="5109694C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pionie od 2.0° do 43.1°.</w:t>
            </w:r>
          </w:p>
          <w:p w14:paraId="7119652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Minimalne oświetlenie obrazu:</w:t>
            </w:r>
          </w:p>
          <w:p w14:paraId="764A22CA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kolorowego co najmniej 0,1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w trybie kolor przy 30 IRE</w:t>
            </w:r>
          </w:p>
          <w:p w14:paraId="1525A462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trybie czarno-białym co najmniej 0,01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przy 30 IRE</w:t>
            </w:r>
          </w:p>
          <w:p w14:paraId="602006F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Obsługa trybu dzień/noc.</w:t>
            </w:r>
          </w:p>
          <w:p w14:paraId="47B7F08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Automatyczny filtr odcinający promieniowanie podczerwone.</w:t>
            </w:r>
          </w:p>
        </w:tc>
      </w:tr>
      <w:tr w:rsidR="00DF67E7" w:rsidRPr="00DF67E7" w14:paraId="0F882185" w14:textId="77777777" w:rsidTr="00D551E8">
        <w:tc>
          <w:tcPr>
            <w:tcW w:w="316" w:type="pct"/>
            <w:vAlign w:val="center"/>
          </w:tcPr>
          <w:p w14:paraId="008319FB" w14:textId="528FA970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936" w:type="pct"/>
            <w:gridSpan w:val="3"/>
            <w:vAlign w:val="center"/>
          </w:tcPr>
          <w:p w14:paraId="40886C41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Regulacja obrazu</w:t>
            </w:r>
          </w:p>
        </w:tc>
        <w:tc>
          <w:tcPr>
            <w:tcW w:w="3748" w:type="pct"/>
            <w:gridSpan w:val="3"/>
            <w:vAlign w:val="center"/>
          </w:tcPr>
          <w:p w14:paraId="4CADCAB0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Automatyczna i ręczna regulację balansu bieli.</w:t>
            </w:r>
          </w:p>
          <w:p w14:paraId="4245956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Automatyczne i ręczne wyznaczanie stref ekspozycji.</w:t>
            </w:r>
          </w:p>
          <w:p w14:paraId="02819DF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Automatyczny fokus z możliwością regulacji ręcznej.</w:t>
            </w:r>
          </w:p>
          <w:p w14:paraId="41959E6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optymalizacji działania w warunkach słabego oświetlenia.</w:t>
            </w:r>
          </w:p>
          <w:p w14:paraId="23EB1D42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Zwiększonym zakresem dynamiki co najmniej 120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dB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w celu umożliwienia obserwacji w obrazu ze zróżnicowanymi warunkami oświetlenia, np.  w obrazie występuje scena z jednoczesnymi obszarami bardzo jasnymi i bardzo ciemnymi.</w:t>
            </w:r>
          </w:p>
          <w:p w14:paraId="0DCE21C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składania obrazu z kilku ekspozycji o różnych czasach naświetlania w celu dokładnego pokazania bardzo jasnych i bardzo ciemnych fragmentów.</w:t>
            </w:r>
          </w:p>
          <w:p w14:paraId="37F3917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redukcji zamglenia w celu uzyskania czystego obrazu na kadrach z mgłą. Poziom redukcji zamglenia ustawiany ręcznie lub poprzez aktywację funkcji automatycznej redukcji zamglenia.</w:t>
            </w:r>
          </w:p>
          <w:p w14:paraId="16211DFD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elektronicznej stabilizacji obrazu zapewniającą przeciwdziałanie drganiom obrazu w czasie rzeczywistym.</w:t>
            </w:r>
          </w:p>
        </w:tc>
      </w:tr>
      <w:tr w:rsidR="00DF67E7" w:rsidRPr="00DF67E7" w14:paraId="08579EDB" w14:textId="77777777" w:rsidTr="00D551E8">
        <w:tc>
          <w:tcPr>
            <w:tcW w:w="316" w:type="pct"/>
            <w:vAlign w:val="center"/>
          </w:tcPr>
          <w:p w14:paraId="747A9E0A" w14:textId="56B7DE3D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36" w:type="pct"/>
            <w:gridSpan w:val="3"/>
            <w:vAlign w:val="center"/>
          </w:tcPr>
          <w:p w14:paraId="1F0DE4B7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sterowania ruchem kamery</w:t>
            </w:r>
          </w:p>
        </w:tc>
        <w:tc>
          <w:tcPr>
            <w:tcW w:w="3748" w:type="pct"/>
            <w:gridSpan w:val="3"/>
            <w:vAlign w:val="center"/>
          </w:tcPr>
          <w:p w14:paraId="730BF65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Nieograniczony obrót w zakresie 360° i pochylanie w zakresie 180°, prędkość sterowania od 0,1°/s do 350°/s.</w:t>
            </w:r>
          </w:p>
          <w:p w14:paraId="2CF6CB8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Ręczne ustawianie ponad 255 prepozycji.</w:t>
            </w:r>
          </w:p>
          <w:p w14:paraId="12EB35E4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funkcji trasy dozorowej, która umożliwia kamerze automatyczne poruszanie się pomiędzy wybranymi prepozycjami z indywidualnymi szybkością obrotu i czasem wyświetlania każdej prepozycji</w:t>
            </w:r>
          </w:p>
          <w:p w14:paraId="647F2D9D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nagrania niestandardowej trasy kamery PTZ sterowanej za pomocą urządzenia wejścia, np. joysticka, myszki lub klawiatury, a następnie zapisania i użycia tej trasy jako trasy dozorowej.</w:t>
            </w:r>
          </w:p>
          <w:p w14:paraId="7E05CC4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detekcji i automatycznego śledzenia poruszających się obiektów w polu widzenia kamer.</w:t>
            </w:r>
          </w:p>
          <w:p w14:paraId="3F7BB83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ekranowego wskaźnika kierunku.</w:t>
            </w:r>
          </w:p>
        </w:tc>
      </w:tr>
      <w:tr w:rsidR="00DF67E7" w:rsidRPr="00DF67E7" w14:paraId="2D8CBD3E" w14:textId="77777777" w:rsidTr="00D551E8">
        <w:tc>
          <w:tcPr>
            <w:tcW w:w="316" w:type="pct"/>
            <w:vAlign w:val="center"/>
          </w:tcPr>
          <w:p w14:paraId="2475EEDC" w14:textId="2C04710E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936" w:type="pct"/>
            <w:gridSpan w:val="3"/>
            <w:vAlign w:val="center"/>
          </w:tcPr>
          <w:p w14:paraId="5B59235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zdarzeń</w:t>
            </w:r>
          </w:p>
        </w:tc>
        <w:tc>
          <w:tcPr>
            <w:tcW w:w="3748" w:type="pct"/>
            <w:gridSpan w:val="3"/>
            <w:vAlign w:val="center"/>
          </w:tcPr>
          <w:p w14:paraId="05ADD45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zapewnia zintegrowaną obsługę zdarzeń, która może zostać uaktywniona przez:</w:t>
            </w:r>
          </w:p>
          <w:p w14:paraId="78B8D51D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Wykrywanie i klasyfikację zdarzeń analitycznych,</w:t>
            </w:r>
          </w:p>
          <w:p w14:paraId="65D4B7DD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wykrycie i klasyfikację obiektów,</w:t>
            </w:r>
          </w:p>
          <w:p w14:paraId="2C9E7CB7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dostęp do strumienia podglądu na żywo,</w:t>
            </w:r>
          </w:p>
          <w:p w14:paraId="572353BE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sabotaż kamery,</w:t>
            </w:r>
          </w:p>
          <w:p w14:paraId="01508302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usterkę wentylatora,</w:t>
            </w:r>
          </w:p>
          <w:p w14:paraId="08BE952F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temperaturę,</w:t>
            </w:r>
          </w:p>
          <w:p w14:paraId="126DDB0F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wyzwalacz ręczny/wirtualne wejścia sygnału,</w:t>
            </w:r>
          </w:p>
          <w:p w14:paraId="1B798928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funkcję PTZ,</w:t>
            </w:r>
          </w:p>
          <w:p w14:paraId="208F964B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wbudowane aplikacje innych firm,</w:t>
            </w:r>
          </w:p>
          <w:p w14:paraId="3F857368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awarii pamięci masowej typu Edge,</w:t>
            </w:r>
          </w:p>
          <w:p w14:paraId="7DA928CB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wstrząsów.</w:t>
            </w:r>
          </w:p>
          <w:p w14:paraId="5D8EEB5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Reakcja kamery na wyzwolone zdarzenie obejmuje:</w:t>
            </w:r>
          </w:p>
          <w:p w14:paraId="4EE6F1D2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powiadomienia za pośrednictwem protokołu HTTP, HTTPS lub TCP bądź poczty e-mail,</w:t>
            </w:r>
          </w:p>
          <w:p w14:paraId="0CD7EC3E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obrazów za pośrednictwem protokołu FTP, HTTP lub HTTPS, udziału sieciowego bądź poczty e-mail,</w:t>
            </w:r>
          </w:p>
          <w:p w14:paraId="528ED007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pliku wideo za pośrednictwem protokołu FTP, HTTP lub HTTPS, udziału sieciowego bądź poczty e-mail,</w:t>
            </w:r>
          </w:p>
          <w:p w14:paraId="4BCF7DA6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nagranie materiału w zasobie lokalnym i (lub) w sieciowym zasobie dyskowym,</w:t>
            </w:r>
          </w:p>
          <w:p w14:paraId="721432BA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uaktywnienie funkcji PTZ,</w:t>
            </w:r>
          </w:p>
          <w:p w14:paraId="0BEAF938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tryb dzienny/nocny,</w:t>
            </w:r>
          </w:p>
          <w:p w14:paraId="50677F55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nałożenie tekstu.</w:t>
            </w:r>
          </w:p>
        </w:tc>
      </w:tr>
      <w:tr w:rsidR="00DF67E7" w:rsidRPr="00DF67E7" w14:paraId="7C3BA489" w14:textId="77777777" w:rsidTr="00D551E8">
        <w:tc>
          <w:tcPr>
            <w:tcW w:w="316" w:type="pct"/>
            <w:vAlign w:val="center"/>
          </w:tcPr>
          <w:p w14:paraId="0B44B371" w14:textId="4A3DDDC2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7</w:t>
            </w:r>
          </w:p>
        </w:tc>
        <w:tc>
          <w:tcPr>
            <w:tcW w:w="936" w:type="pct"/>
            <w:gridSpan w:val="3"/>
            <w:vAlign w:val="center"/>
          </w:tcPr>
          <w:p w14:paraId="65A4A734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i przechowywanie nagrań</w:t>
            </w:r>
          </w:p>
        </w:tc>
        <w:tc>
          <w:tcPr>
            <w:tcW w:w="3748" w:type="pct"/>
            <w:gridSpan w:val="3"/>
            <w:vAlign w:val="center"/>
          </w:tcPr>
          <w:p w14:paraId="78AF55B9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jest wyposażona w bufor wideo do zapisywania obrazów poprzedzających wystąpienie alarmu i następujących po nim.</w:t>
            </w:r>
          </w:p>
          <w:p w14:paraId="79788042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Gniazdo kart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do obsługi lokalnego zasobu danych wideo.</w:t>
            </w:r>
          </w:p>
          <w:p w14:paraId="1EDD4D1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kart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microSDHC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microSDXC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z obsługa szyfrowania AES-XTS-Plain64 256-bit.</w:t>
            </w:r>
          </w:p>
          <w:p w14:paraId="2AE3B24B" w14:textId="77777777" w:rsidR="00D551E8" w:rsidRPr="00DF67E7" w:rsidRDefault="00D551E8" w:rsidP="008564AE">
            <w:pPr>
              <w:pStyle w:val="Akapitzlist"/>
              <w:keepNext/>
              <w:keepLines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zapisu w sieciowych zasobach dyskowych.</w:t>
            </w:r>
          </w:p>
        </w:tc>
      </w:tr>
      <w:tr w:rsidR="00DF67E7" w:rsidRPr="00DF67E7" w14:paraId="296ECD78" w14:textId="77777777" w:rsidTr="00D551E8">
        <w:tc>
          <w:tcPr>
            <w:tcW w:w="316" w:type="pct"/>
            <w:vAlign w:val="center"/>
          </w:tcPr>
          <w:p w14:paraId="17240BF1" w14:textId="0A6DC93E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36" w:type="pct"/>
            <w:gridSpan w:val="3"/>
            <w:vAlign w:val="center"/>
          </w:tcPr>
          <w:p w14:paraId="5CEACCE1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sieci IP</w:t>
            </w:r>
          </w:p>
        </w:tc>
        <w:tc>
          <w:tcPr>
            <w:tcW w:w="3748" w:type="pct"/>
            <w:gridSpan w:val="3"/>
            <w:vAlign w:val="center"/>
          </w:tcPr>
          <w:p w14:paraId="36C2B3A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Kontrola i konfiguracja kamery przez sieć IP.</w:t>
            </w:r>
          </w:p>
          <w:p w14:paraId="6672ADF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protokołu IPv4, IPv6.</w:t>
            </w:r>
          </w:p>
          <w:p w14:paraId="58889B3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Statyczne adresy IP oraz adresy nadawane przez serwer DHCP.</w:t>
            </w:r>
          </w:p>
          <w:p w14:paraId="0BB79FE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DF67E7">
              <w:rPr>
                <w:rFonts w:ascii="Arial" w:hAnsi="Arial" w:cs="Arial"/>
                <w:sz w:val="20"/>
                <w:szCs w:val="20"/>
                <w:lang w:val="en-GB"/>
              </w:rPr>
              <w:t>Obsługa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  <w:lang w:val="en-GB"/>
              </w:rPr>
              <w:t>protokołów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  <w:lang w:val="en-GB"/>
              </w:rPr>
              <w:t xml:space="preserve"> Quality of Service (QoS), Bonjour.</w:t>
            </w:r>
          </w:p>
          <w:p w14:paraId="1E7EB56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Uwierzytelnianie za pośrednictwem protokołów HTTPS, TLS oraz IEEE802.1X, co zapewnia bezpieczny dostęp do kamery i dostarczanych przez nią materiałów.</w:t>
            </w:r>
          </w:p>
          <w:p w14:paraId="7E028270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Filtrowanie adresów IP</w:t>
            </w:r>
          </w:p>
          <w:p w14:paraId="4153083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Synchronizowanie czasu za pośrednictwem serwera NTP.</w:t>
            </w:r>
          </w:p>
        </w:tc>
      </w:tr>
      <w:tr w:rsidR="00DF67E7" w:rsidRPr="00DF67E7" w14:paraId="537A10E0" w14:textId="77777777" w:rsidTr="00D551E8">
        <w:tc>
          <w:tcPr>
            <w:tcW w:w="316" w:type="pct"/>
            <w:vAlign w:val="center"/>
          </w:tcPr>
          <w:p w14:paraId="1B5F7E9E" w14:textId="69AF302C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36" w:type="pct"/>
            <w:gridSpan w:val="3"/>
            <w:vAlign w:val="center"/>
          </w:tcPr>
          <w:p w14:paraId="3989254D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kamerą</w:t>
            </w:r>
          </w:p>
        </w:tc>
        <w:tc>
          <w:tcPr>
            <w:tcW w:w="3748" w:type="pct"/>
            <w:gridSpan w:val="3"/>
            <w:vAlign w:val="center"/>
          </w:tcPr>
          <w:p w14:paraId="5D68D3C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Wiele języków menu. Dostępny co najmniej język polski i język angielski.</w:t>
            </w:r>
          </w:p>
          <w:p w14:paraId="1990C30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serwer WWW umożliwiający zarządzanie kamerą i konfigurację materiałów wideo za pośrednictwem protokołu HTTP w standardowej przeglądarce internetowej.</w:t>
            </w:r>
          </w:p>
          <w:p w14:paraId="619769B7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poziomu oprogramowania VMS zainstalowanego na serwerze w centrum rejestracji.</w:t>
            </w:r>
          </w:p>
          <w:p w14:paraId="08BF80D4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 pośrednictwem otwartego, publicznego interfejsu API (ang. Application Programmers Interface), który zapewnia informacje niezbędne do integrowania funkcji kamery z aplikacjami innych firm.</w:t>
            </w:r>
          </w:p>
          <w:p w14:paraId="35BDF55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plik dziennika zawierający informacje o wszystkich użytkownikach, którzy nawiązywali z nią połączenie od czasu jej ostatniego uruchomienia. Plik zawiera informacje o adresie IP, z jakiego nastąpiło połączenie, oraz o dacie i godzinie nawiązania połączenia.</w:t>
            </w:r>
          </w:p>
        </w:tc>
      </w:tr>
      <w:tr w:rsidR="00DF67E7" w:rsidRPr="00DF67E7" w14:paraId="1C516241" w14:textId="77777777" w:rsidTr="00D551E8">
        <w:tc>
          <w:tcPr>
            <w:tcW w:w="316" w:type="pct"/>
            <w:vAlign w:val="center"/>
          </w:tcPr>
          <w:p w14:paraId="0CE64E66" w14:textId="76411ED6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  <w:r w:rsidR="005A69F2" w:rsidRPr="00DF67E7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936" w:type="pct"/>
            <w:gridSpan w:val="3"/>
            <w:vAlign w:val="center"/>
          </w:tcPr>
          <w:p w14:paraId="7A5A5D8B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Inne wymagane funkcje</w:t>
            </w:r>
          </w:p>
        </w:tc>
        <w:tc>
          <w:tcPr>
            <w:tcW w:w="3748" w:type="pct"/>
            <w:gridSpan w:val="3"/>
            <w:vAlign w:val="center"/>
          </w:tcPr>
          <w:p w14:paraId="77C38A10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Funkcję dostosowywanego licznika pikseli, który może służyć do rozpoznawania wielkości obiektów na podstawie liczby pikseli. </w:t>
            </w:r>
          </w:p>
          <w:p w14:paraId="23948FA9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Nakładanie tekstu, m.in. daty i godziny.</w:t>
            </w:r>
          </w:p>
          <w:p w14:paraId="1558060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obrazów graficznych jako nakładki w strumieniu wideo.</w:t>
            </w:r>
          </w:p>
          <w:p w14:paraId="6CEB5CB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przynajmniej 30 indywidualnych masek prywatności 3D w strumieniu wideo.</w:t>
            </w:r>
          </w:p>
        </w:tc>
      </w:tr>
      <w:tr w:rsidR="00DF67E7" w:rsidRPr="00DF67E7" w14:paraId="142B97D4" w14:textId="77777777" w:rsidTr="00D551E8">
        <w:trPr>
          <w:trHeight w:val="300"/>
        </w:trPr>
        <w:tc>
          <w:tcPr>
            <w:tcW w:w="316" w:type="pct"/>
            <w:vAlign w:val="center"/>
          </w:tcPr>
          <w:p w14:paraId="793315E0" w14:textId="791D9F0B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  <w:r w:rsidR="005A69F2"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36" w:type="pct"/>
            <w:gridSpan w:val="3"/>
            <w:vAlign w:val="center"/>
          </w:tcPr>
          <w:p w14:paraId="37DB306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analityczne</w:t>
            </w:r>
          </w:p>
        </w:tc>
        <w:tc>
          <w:tcPr>
            <w:tcW w:w="3748" w:type="pct"/>
            <w:gridSpan w:val="3"/>
            <w:vAlign w:val="center"/>
          </w:tcPr>
          <w:p w14:paraId="6EDCCD5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moduł uczenia maszynowego.</w:t>
            </w:r>
          </w:p>
          <w:p w14:paraId="27BE47F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Dostarczone razem z kamerą zainstalowane aplikacje analityczne umożliwiające:</w:t>
            </w:r>
          </w:p>
          <w:p w14:paraId="49DC968B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analizy obiektowej zapewniające wykrywanie i klasyfikację obiektów co najmniej pojazdów i osób.</w:t>
            </w:r>
          </w:p>
          <w:p w14:paraId="2E881FF9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wykrywania i klasyfikacji zdarzeń co najmniej w zakresie detekcje ruchu, przekroczenia linii, przebywania obiektu w strefie, czasu przebywania, automatycznego śledzenia.</w:t>
            </w:r>
          </w:p>
          <w:p w14:paraId="373F6641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Generowanie metadanych co najmniej w zakresie klasyfikacji: ludzie, twarze, pojazdy, tablice rejestracyjne, położenie.</w:t>
            </w:r>
          </w:p>
          <w:p w14:paraId="6EC0F796" w14:textId="77777777" w:rsidR="00D551E8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instalacji w kamerze dodatkowych aplikacji analitycznych producenta i firm trzecich.</w:t>
            </w:r>
          </w:p>
          <w:p w14:paraId="54223A98" w14:textId="77777777" w:rsidR="008564AE" w:rsidRDefault="008564A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90E49D6" w14:textId="77777777" w:rsidR="008564AE" w:rsidRDefault="008564A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6429A71" w14:textId="77777777" w:rsidR="008564AE" w:rsidRPr="008564AE" w:rsidRDefault="008564A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67E7" w:rsidRPr="00DF67E7" w14:paraId="5CFB179D" w14:textId="77777777" w:rsidTr="00607765">
        <w:tc>
          <w:tcPr>
            <w:tcW w:w="5000" w:type="pct"/>
            <w:gridSpan w:val="7"/>
            <w:shd w:val="clear" w:color="auto" w:fill="FFFFFF" w:themeFill="background1"/>
          </w:tcPr>
          <w:p w14:paraId="536ECEA9" w14:textId="5AA5FFCB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lastRenderedPageBreak/>
              <w:t>Wymagania ogólne dla zintegrowanego zestawu kamerowego obejmującego kamerę stałopozycyjną wieloobiektywowa razem z głowicą szybkoobrotową PTZ</w:t>
            </w:r>
          </w:p>
        </w:tc>
      </w:tr>
      <w:tr w:rsidR="00DF67E7" w:rsidRPr="00DF67E7" w14:paraId="37F3EB0D" w14:textId="77777777" w:rsidTr="00D551E8">
        <w:tc>
          <w:tcPr>
            <w:tcW w:w="316" w:type="pct"/>
            <w:shd w:val="clear" w:color="auto" w:fill="FFFFFF" w:themeFill="background1"/>
          </w:tcPr>
          <w:p w14:paraId="27C5C34B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936" w:type="pct"/>
            <w:gridSpan w:val="3"/>
            <w:shd w:val="clear" w:color="auto" w:fill="FFFFFF" w:themeFill="background1"/>
          </w:tcPr>
          <w:p w14:paraId="68E1E53E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748" w:type="pct"/>
            <w:gridSpan w:val="3"/>
            <w:shd w:val="clear" w:color="auto" w:fill="FFFFFF" w:themeFill="background1"/>
          </w:tcPr>
          <w:p w14:paraId="3D2462ED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DF67E7" w:rsidRPr="00DF67E7" w14:paraId="44E8D818" w14:textId="77777777" w:rsidTr="00607765">
        <w:tc>
          <w:tcPr>
            <w:tcW w:w="316" w:type="pct"/>
            <w:vAlign w:val="center"/>
          </w:tcPr>
          <w:p w14:paraId="1C2447D1" w14:textId="30D85C12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36" w:type="pct"/>
            <w:gridSpan w:val="3"/>
            <w:vAlign w:val="center"/>
          </w:tcPr>
          <w:p w14:paraId="36E3D32D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Właściwości mechaniczne i odporność na wpływ środowiska</w:t>
            </w:r>
          </w:p>
        </w:tc>
        <w:tc>
          <w:tcPr>
            <w:tcW w:w="3748" w:type="pct"/>
            <w:gridSpan w:val="3"/>
            <w:vAlign w:val="center"/>
          </w:tcPr>
          <w:p w14:paraId="5D292C4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Wandaloodporna metalowa (np. z aluminium) obudowa spełniająca normę co najmniej IK10</w:t>
            </w:r>
          </w:p>
          <w:p w14:paraId="0F9586B4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Klasa szczelności obudowy co najmniej IP66</w:t>
            </w:r>
          </w:p>
          <w:p w14:paraId="765D5D1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warunkach zewnętrznych z następującymi zakresami:</w:t>
            </w:r>
          </w:p>
          <w:p w14:paraId="76CA0470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temperatury od –30°C do +50°C</w:t>
            </w:r>
          </w:p>
          <w:p w14:paraId="3F1933E6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wilgotności względnej od 10% do 100% (z kondensacją)</w:t>
            </w:r>
          </w:p>
        </w:tc>
      </w:tr>
      <w:tr w:rsidR="00DF67E7" w:rsidRPr="00DF67E7" w14:paraId="6DECFFDA" w14:textId="77777777" w:rsidTr="00D551E8">
        <w:tc>
          <w:tcPr>
            <w:tcW w:w="326" w:type="pct"/>
            <w:gridSpan w:val="2"/>
            <w:vAlign w:val="center"/>
          </w:tcPr>
          <w:p w14:paraId="0F126500" w14:textId="75A0BD94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47" w:type="pct"/>
            <w:gridSpan w:val="3"/>
            <w:vAlign w:val="center"/>
          </w:tcPr>
          <w:p w14:paraId="4FB97CC0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instalacyjne i zasilanie</w:t>
            </w:r>
          </w:p>
        </w:tc>
        <w:tc>
          <w:tcPr>
            <w:tcW w:w="3728" w:type="pct"/>
            <w:gridSpan w:val="2"/>
            <w:vAlign w:val="center"/>
          </w:tcPr>
          <w:p w14:paraId="19F3C41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zestawie z kamerą dostarczony uchwyt do montażu naściennego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zwisowego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37B6873D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Zasilanie High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PoE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, transmisja wideo i kontrola przez połączenie 100 Base-TX Ethernet</w:t>
            </w:r>
          </w:p>
          <w:p w14:paraId="706F03AD" w14:textId="5A697EC1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Maksymalny pobór mocy całego zestawu 40W. </w:t>
            </w:r>
          </w:p>
        </w:tc>
      </w:tr>
      <w:tr w:rsidR="00DF67E7" w:rsidRPr="00DF67E7" w14:paraId="771FC61C" w14:textId="77777777" w:rsidTr="00D551E8">
        <w:tc>
          <w:tcPr>
            <w:tcW w:w="326" w:type="pct"/>
            <w:gridSpan w:val="2"/>
            <w:vAlign w:val="center"/>
          </w:tcPr>
          <w:p w14:paraId="37B041E3" w14:textId="35262ABA" w:rsidR="00A165D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47" w:type="pct"/>
            <w:gridSpan w:val="3"/>
            <w:vAlign w:val="center"/>
          </w:tcPr>
          <w:p w14:paraId="7FDC83FE" w14:textId="77777777" w:rsidR="00A165D8" w:rsidRPr="00DF67E7" w:rsidRDefault="00A165D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gwarancyjne</w:t>
            </w:r>
          </w:p>
        </w:tc>
        <w:tc>
          <w:tcPr>
            <w:tcW w:w="3728" w:type="pct"/>
            <w:gridSpan w:val="2"/>
            <w:vAlign w:val="center"/>
          </w:tcPr>
          <w:p w14:paraId="49C0A201" w14:textId="14002FEA" w:rsidR="00A165D8" w:rsidRPr="00DF67E7" w:rsidRDefault="00A165D8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Co najmniej 5-letnia gwarancja producenta, obejmująca wszystkie elementy, w tym części ruchome.</w:t>
            </w:r>
          </w:p>
          <w:p w14:paraId="7E13EE94" w14:textId="77777777" w:rsidR="00A165D8" w:rsidRPr="00DF67E7" w:rsidRDefault="00A165D8" w:rsidP="008564AE">
            <w:pPr>
              <w:pStyle w:val="Akapitzlist"/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F9FEF12" w14:textId="77777777" w:rsidR="00A165D8" w:rsidRDefault="00A165D8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57072C9F" w14:textId="4947B0CB" w:rsidR="00A165D8" w:rsidRDefault="00A165D8" w:rsidP="008564A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E563E33" w14:textId="77777777" w:rsidR="00A165D8" w:rsidRDefault="00A165D8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2C06E575" w14:textId="2E9CA951" w:rsidR="006469CE" w:rsidRPr="001D6087" w:rsidRDefault="006469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t xml:space="preserve">Tabela nr </w:t>
      </w:r>
      <w:r>
        <w:rPr>
          <w:rFonts w:ascii="Arial" w:hAnsi="Arial" w:cs="Arial"/>
          <w:i/>
          <w:iCs/>
          <w:u w:val="single"/>
        </w:rPr>
        <w:t>4</w:t>
      </w:r>
      <w:r w:rsidRPr="001D6087">
        <w:rPr>
          <w:rFonts w:ascii="Arial" w:hAnsi="Arial" w:cs="Arial"/>
          <w:i/>
          <w:iCs/>
          <w:u w:val="single"/>
        </w:rPr>
        <w:t xml:space="preserve">. </w:t>
      </w:r>
      <w:r>
        <w:rPr>
          <w:rFonts w:ascii="Arial" w:hAnsi="Arial" w:cs="Arial"/>
          <w:i/>
          <w:iCs/>
          <w:u w:val="single"/>
        </w:rPr>
        <w:t xml:space="preserve">Wymagania minimalne dla kamer typ 3 (kamera stałopozycyjna </w:t>
      </w:r>
      <w:r w:rsidR="00BA71E9">
        <w:rPr>
          <w:rFonts w:ascii="Arial" w:hAnsi="Arial" w:cs="Arial"/>
          <w:i/>
          <w:iCs/>
          <w:u w:val="single"/>
        </w:rPr>
        <w:t>zmiennoogniskowa</w:t>
      </w:r>
      <w:r>
        <w:rPr>
          <w:rFonts w:ascii="Arial" w:hAnsi="Arial" w:cs="Arial"/>
          <w:i/>
          <w:iCs/>
          <w:u w:val="single"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2"/>
        <w:gridCol w:w="10"/>
        <w:gridCol w:w="1687"/>
        <w:gridCol w:w="7"/>
        <w:gridCol w:w="6786"/>
      </w:tblGrid>
      <w:tr w:rsidR="00DF67E7" w:rsidRPr="00DF67E7" w14:paraId="329294E9" w14:textId="77777777" w:rsidTr="00B5512B">
        <w:tc>
          <w:tcPr>
            <w:tcW w:w="321" w:type="pct"/>
            <w:gridSpan w:val="2"/>
            <w:shd w:val="clear" w:color="auto" w:fill="FFFFFF" w:themeFill="background1"/>
          </w:tcPr>
          <w:p w14:paraId="7B2692DD" w14:textId="77777777" w:rsidR="00B5512B" w:rsidRPr="00DF67E7" w:rsidRDefault="00B5512B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935" w:type="pct"/>
            <w:gridSpan w:val="2"/>
            <w:shd w:val="clear" w:color="auto" w:fill="FFFFFF" w:themeFill="background1"/>
          </w:tcPr>
          <w:p w14:paraId="11DD11DD" w14:textId="77777777" w:rsidR="00B5512B" w:rsidRPr="00DF67E7" w:rsidRDefault="00B5512B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744" w:type="pct"/>
            <w:shd w:val="clear" w:color="auto" w:fill="FFFFFF" w:themeFill="background1"/>
          </w:tcPr>
          <w:p w14:paraId="6902FC36" w14:textId="77777777" w:rsidR="00B5512B" w:rsidRPr="00DF67E7" w:rsidRDefault="00B5512B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DF67E7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DF67E7" w:rsidRPr="00DF67E7" w14:paraId="0634B33B" w14:textId="77777777" w:rsidTr="00B5512B">
        <w:tc>
          <w:tcPr>
            <w:tcW w:w="315" w:type="pct"/>
            <w:vAlign w:val="center"/>
          </w:tcPr>
          <w:p w14:paraId="4A298330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36" w:type="pct"/>
            <w:gridSpan w:val="2"/>
            <w:vAlign w:val="center"/>
          </w:tcPr>
          <w:p w14:paraId="359A9DEF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Typ kamery</w:t>
            </w:r>
          </w:p>
        </w:tc>
        <w:tc>
          <w:tcPr>
            <w:tcW w:w="3749" w:type="pct"/>
            <w:gridSpan w:val="2"/>
            <w:vAlign w:val="center"/>
          </w:tcPr>
          <w:p w14:paraId="07A996F8" w14:textId="6C1C844F" w:rsidR="00D551E8" w:rsidRPr="00DF67E7" w:rsidRDefault="00D551E8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Kamera zewnętrzna,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w obudowie typu </w:t>
            </w:r>
            <w:proofErr w:type="spellStart"/>
            <w:r w:rsidR="00B5512B" w:rsidRPr="00DF67E7">
              <w:rPr>
                <w:rFonts w:ascii="Arial" w:hAnsi="Arial" w:cs="Arial"/>
                <w:sz w:val="20"/>
                <w:szCs w:val="20"/>
              </w:rPr>
              <w:t>bullet</w:t>
            </w:r>
            <w:proofErr w:type="spellEnd"/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stałopozycyjna z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motozoom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 rozdzielczości obrazu min. 1920 x 1080 (HDTV 1080p)</w:t>
            </w:r>
          </w:p>
        </w:tc>
      </w:tr>
      <w:tr w:rsidR="00DF67E7" w:rsidRPr="00DF67E7" w14:paraId="049078DD" w14:textId="77777777" w:rsidTr="00B5512B">
        <w:tc>
          <w:tcPr>
            <w:tcW w:w="315" w:type="pct"/>
            <w:vAlign w:val="center"/>
          </w:tcPr>
          <w:p w14:paraId="2ECC9043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36" w:type="pct"/>
            <w:gridSpan w:val="2"/>
            <w:vAlign w:val="center"/>
          </w:tcPr>
          <w:p w14:paraId="78C72C29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Rodzaj transmisji obrazu</w:t>
            </w:r>
          </w:p>
        </w:tc>
        <w:tc>
          <w:tcPr>
            <w:tcW w:w="3749" w:type="pct"/>
            <w:gridSpan w:val="2"/>
            <w:vAlign w:val="center"/>
          </w:tcPr>
          <w:p w14:paraId="0BF60839" w14:textId="323C7749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Transmisja w sieci IP z wykorzystaniem kompresji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H.265, </w:t>
            </w:r>
            <w:r w:rsidRPr="00DF67E7">
              <w:rPr>
                <w:rFonts w:ascii="Arial" w:hAnsi="Arial" w:cs="Arial"/>
                <w:sz w:val="20"/>
                <w:szCs w:val="20"/>
              </w:rPr>
              <w:t>H.264 i M-JPEG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 o </w:t>
            </w:r>
            <w:proofErr w:type="spellStart"/>
            <w:r w:rsidR="00B5512B" w:rsidRPr="00DF67E7">
              <w:rPr>
                <w:rFonts w:ascii="Arial" w:hAnsi="Arial" w:cs="Arial"/>
                <w:sz w:val="20"/>
                <w:szCs w:val="20"/>
              </w:rPr>
              <w:t>o</w:t>
            </w:r>
            <w:proofErr w:type="spellEnd"/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 rozdzielczości HDTV 1080p (1920x1080) i szybkości do 25 kl./s (w trybie 50 </w:t>
            </w:r>
            <w:proofErr w:type="spellStart"/>
            <w:r w:rsidR="00B5512B" w:rsidRPr="00DF67E7">
              <w:rPr>
                <w:rFonts w:ascii="Arial" w:hAnsi="Arial" w:cs="Arial"/>
                <w:sz w:val="20"/>
                <w:szCs w:val="20"/>
              </w:rPr>
              <w:t>Hz</w:t>
            </w:r>
            <w:proofErr w:type="spellEnd"/>
            <w:r w:rsidR="00B5512B" w:rsidRPr="00DF67E7">
              <w:rPr>
                <w:rFonts w:ascii="Arial" w:hAnsi="Arial" w:cs="Arial"/>
                <w:sz w:val="20"/>
                <w:szCs w:val="20"/>
              </w:rPr>
              <w:t>)</w:t>
            </w:r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8A638C3" w14:textId="02DEAA0B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Format kompresji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>H.264 mu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>szą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posiadać obsługę dynamicznej wartości grupy sekwencji obrazów w kodowaniu między-obrazowym wydłużających sekwencję dla scen z małą lub żadną liczbą zmian, zmniejszając wielkość strumienia i tym samym wymogi przestrzeni dyskowej przechowywania obrazów.</w:t>
            </w:r>
          </w:p>
          <w:p w14:paraId="1BDC8AAD" w14:textId="4299C012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Jednoczesna obsługę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co najmniej 15 niezależnie konfigurowalnych </w:t>
            </w:r>
            <w:r w:rsidRPr="00DF67E7">
              <w:rPr>
                <w:rFonts w:ascii="Arial" w:hAnsi="Arial" w:cs="Arial"/>
                <w:sz w:val="20"/>
                <w:szCs w:val="20"/>
              </w:rPr>
              <w:t>strumieni wideo w formatach Motion JPEG i H.264 oraz H.265.</w:t>
            </w:r>
          </w:p>
          <w:p w14:paraId="76C0CFCF" w14:textId="65AEB375" w:rsidR="00D551E8" w:rsidRPr="00DF67E7" w:rsidRDefault="00B5512B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</w:t>
            </w:r>
            <w:r w:rsidR="00D551E8" w:rsidRPr="00DF67E7">
              <w:rPr>
                <w:rFonts w:ascii="Arial" w:hAnsi="Arial" w:cs="Arial"/>
                <w:sz w:val="20"/>
                <w:szCs w:val="20"/>
              </w:rPr>
              <w:t>lgorytmy kodowania wideo</w:t>
            </w:r>
          </w:p>
          <w:p w14:paraId="5DF1248B" w14:textId="07588D61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formacie H.264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i </w:t>
            </w:r>
            <w:proofErr w:type="spellStart"/>
            <w:r w:rsidR="00B5512B" w:rsidRPr="00DF67E7">
              <w:rPr>
                <w:rFonts w:ascii="Arial" w:hAnsi="Arial" w:cs="Arial"/>
                <w:sz w:val="20"/>
                <w:szCs w:val="20"/>
              </w:rPr>
              <w:t>Baseline</w:t>
            </w:r>
            <w:proofErr w:type="spellEnd"/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Profile. </w:t>
            </w:r>
          </w:p>
          <w:p w14:paraId="1FD90376" w14:textId="2CBB2B44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formacie H.264 High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="00B5512B" w:rsidRPr="00DF67E7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Profile.</w:t>
            </w:r>
          </w:p>
          <w:p w14:paraId="155E440D" w14:textId="77777777" w:rsidR="00B5512B" w:rsidRPr="00DF67E7" w:rsidRDefault="00B5512B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Implementacja formatów H.265 i H.264 obejmuje wysyłanie danych w ramach metody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unicast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multicast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obsługę maksymalnej przepływności (ang. Maximum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MBR) i zmiennej przepływności (ang.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Variable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, VBR) oraz dostępnej przepływności (ang. ABR,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Avaliable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Bit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Rate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).</w:t>
            </w:r>
          </w:p>
          <w:p w14:paraId="6009D742" w14:textId="4D2E77FB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Przy formacie </w:t>
            </w:r>
            <w:r w:rsidR="00B5512B" w:rsidRPr="00DF67E7">
              <w:rPr>
                <w:rFonts w:ascii="Arial" w:hAnsi="Arial" w:cs="Arial"/>
                <w:sz w:val="20"/>
                <w:szCs w:val="20"/>
              </w:rPr>
              <w:t xml:space="preserve">H.265 i </w:t>
            </w:r>
            <w:r w:rsidRPr="00DF67E7">
              <w:rPr>
                <w:rFonts w:ascii="Arial" w:hAnsi="Arial" w:cs="Arial"/>
                <w:sz w:val="20"/>
                <w:szCs w:val="20"/>
              </w:rPr>
              <w:t>H.264 obsługa adaptacyjnego sterowania przepływnością bitową scen za pomocą automatycznego dynamicznego obszaru zainteresowania w celu redukcji przepływności w obszarach peryferyjnych, zmniejszając przepustowość i wymogi przechowywania obrazów.</w:t>
            </w:r>
          </w:p>
          <w:p w14:paraId="7493F669" w14:textId="1F25CB8C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ONVIF S lub nowszej.</w:t>
            </w:r>
          </w:p>
        </w:tc>
      </w:tr>
      <w:tr w:rsidR="00DF67E7" w:rsidRPr="00DF67E7" w14:paraId="0213AF71" w14:textId="77777777" w:rsidTr="00B5512B">
        <w:tc>
          <w:tcPr>
            <w:tcW w:w="315" w:type="pct"/>
            <w:vAlign w:val="center"/>
          </w:tcPr>
          <w:p w14:paraId="35795FB9" w14:textId="733CD3A2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36" w:type="pct"/>
            <w:gridSpan w:val="2"/>
            <w:vAlign w:val="center"/>
          </w:tcPr>
          <w:p w14:paraId="0C5A00D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Parametry obrazu</w:t>
            </w:r>
          </w:p>
        </w:tc>
        <w:tc>
          <w:tcPr>
            <w:tcW w:w="3749" w:type="pct"/>
            <w:gridSpan w:val="2"/>
            <w:vAlign w:val="center"/>
          </w:tcPr>
          <w:p w14:paraId="73DF20A1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Przetwornik: 1/2,8-cala typu CMOS, skanowanie progresywne.</w:t>
            </w:r>
          </w:p>
          <w:p w14:paraId="51F3A93D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Współczynnik proporcji: HD: 16:9.</w:t>
            </w:r>
          </w:p>
          <w:p w14:paraId="0BB0609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Obiektyw zmiennoogniskowy, funkcja zdalnego zoomu i ustawiania automatycznego ostrości.</w:t>
            </w:r>
          </w:p>
          <w:p w14:paraId="0876CCD0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3x zoom optyczny (od 3 do9 mm).</w:t>
            </w:r>
          </w:p>
          <w:p w14:paraId="509C0B5F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Pole widzenia co najmniej:</w:t>
            </w:r>
          </w:p>
          <w:p w14:paraId="0D6D241D" w14:textId="77777777" w:rsidR="00D551E8" w:rsidRPr="00DF67E7" w:rsidRDefault="00D551E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poziomie od 37° do 117°,</w:t>
            </w:r>
          </w:p>
          <w:p w14:paraId="2F0F35E4" w14:textId="77777777" w:rsidR="00D551E8" w:rsidRPr="00DF67E7" w:rsidRDefault="00D551E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 pionie od 20° do 59°.</w:t>
            </w:r>
          </w:p>
          <w:p w14:paraId="75933EFF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Minimalne oświetlenie obrazu:</w:t>
            </w:r>
          </w:p>
          <w:p w14:paraId="2CE4AE4E" w14:textId="77777777" w:rsidR="00D551E8" w:rsidRPr="00DF67E7" w:rsidRDefault="00D551E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kolorowego co najmniej 0,06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przy 50 IRE</w:t>
            </w:r>
          </w:p>
          <w:p w14:paraId="5BFFAEF1" w14:textId="77777777" w:rsidR="00D551E8" w:rsidRPr="00DF67E7" w:rsidRDefault="00D551E8" w:rsidP="008564AE">
            <w:pPr>
              <w:pStyle w:val="Akapitzlist"/>
              <w:numPr>
                <w:ilvl w:val="1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w trybie czarno-białym co najmniej 0,01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lux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przy 50 IRE</w:t>
            </w:r>
          </w:p>
          <w:p w14:paraId="7AE72DC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trybu dzień/noc.</w:t>
            </w:r>
          </w:p>
          <w:p w14:paraId="11D3865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Automatyczny filtr odcinający promieniowanie podczerwone. </w:t>
            </w:r>
          </w:p>
        </w:tc>
      </w:tr>
      <w:tr w:rsidR="00DF67E7" w:rsidRPr="00DF67E7" w14:paraId="155F53BC" w14:textId="77777777" w:rsidTr="00B5512B">
        <w:tc>
          <w:tcPr>
            <w:tcW w:w="315" w:type="pct"/>
            <w:vAlign w:val="center"/>
          </w:tcPr>
          <w:p w14:paraId="483E3839" w14:textId="4C3428DE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936" w:type="pct"/>
            <w:gridSpan w:val="2"/>
            <w:vAlign w:val="center"/>
          </w:tcPr>
          <w:p w14:paraId="15FFC910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Regulacja obrazu</w:t>
            </w:r>
          </w:p>
        </w:tc>
        <w:tc>
          <w:tcPr>
            <w:tcW w:w="3749" w:type="pct"/>
            <w:gridSpan w:val="2"/>
            <w:vAlign w:val="center"/>
          </w:tcPr>
          <w:p w14:paraId="10D139F1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Automatyczna i ręczna regulację balansu bieli.</w:t>
            </w:r>
          </w:p>
          <w:p w14:paraId="45A87ED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Automatyczne i ręczne wyznaczanie stref ekspozycji.</w:t>
            </w:r>
          </w:p>
          <w:p w14:paraId="6C1698A1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Automatyczny fokus z możliwością regulacji ręcznej.</w:t>
            </w:r>
          </w:p>
          <w:p w14:paraId="39EA3DDE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Funkcja optymalizacji działania w warunkach słabego oświetlenia.</w:t>
            </w:r>
          </w:p>
          <w:p w14:paraId="6A543E5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Zwiększonym zakresem dynamiki co najmniej 120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dB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w celu umożliwienia obserwacji w obrazu ze zróżnicowanymi warunkami oświetlenia, np.  w obrazie występuje scena z jednoczesnymi obszarami bardzo jasnymi i bardzo ciemnymi.</w:t>
            </w:r>
          </w:p>
          <w:p w14:paraId="3CE8A7D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Funkcja redukcji zamglenia w celu uzyskania czystego obrazu na kadrach z mgłą. </w:t>
            </w:r>
          </w:p>
          <w:p w14:paraId="447C805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Kompensacja prześwietlenia.</w:t>
            </w:r>
          </w:p>
        </w:tc>
      </w:tr>
      <w:tr w:rsidR="00DF67E7" w:rsidRPr="00DF67E7" w14:paraId="275758C8" w14:textId="77777777" w:rsidTr="00B5512B">
        <w:tc>
          <w:tcPr>
            <w:tcW w:w="315" w:type="pct"/>
            <w:vAlign w:val="center"/>
          </w:tcPr>
          <w:p w14:paraId="603627BA" w14:textId="04F4B6E0" w:rsidR="00D551E8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936" w:type="pct"/>
            <w:gridSpan w:val="2"/>
            <w:vAlign w:val="center"/>
          </w:tcPr>
          <w:p w14:paraId="189EEB15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zdarzeń</w:t>
            </w:r>
          </w:p>
        </w:tc>
        <w:tc>
          <w:tcPr>
            <w:tcW w:w="3749" w:type="pct"/>
            <w:gridSpan w:val="2"/>
            <w:vAlign w:val="center"/>
          </w:tcPr>
          <w:p w14:paraId="23AD364F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zintegrowaną obsługę zdarzeń, która może zostać uaktywniona przez:</w:t>
            </w:r>
          </w:p>
          <w:p w14:paraId="47093896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wizyjną detekcję ruchu,</w:t>
            </w:r>
          </w:p>
          <w:p w14:paraId="47CC9BB2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dostęp do strumienia podglądu na żywo,</w:t>
            </w:r>
          </w:p>
          <w:p w14:paraId="0F7DE744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sabotaż kamery,</w:t>
            </w:r>
          </w:p>
          <w:p w14:paraId="4DB0743F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temperaturę,</w:t>
            </w:r>
          </w:p>
          <w:p w14:paraId="05686F54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wyzwalacz ręczny/wirtualne wejścia sygnału,</w:t>
            </w:r>
          </w:p>
          <w:p w14:paraId="5F8C1E09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wbudowane aplikacje innych firm,</w:t>
            </w:r>
          </w:p>
          <w:p w14:paraId="1D6936DC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awarii pamięci masowej typu Edge,</w:t>
            </w:r>
          </w:p>
          <w:p w14:paraId="686A4580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detekcję wstrząsów.</w:t>
            </w:r>
          </w:p>
          <w:p w14:paraId="4FF9267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Reakcja kamery na wyzwolone zdarzenie obejmuje:</w:t>
            </w:r>
          </w:p>
          <w:p w14:paraId="2444F9A6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powiadomienia za pośrednictwem protokołu HTTP, HTTPS lub TCP bądź poczty e-mail,</w:t>
            </w:r>
          </w:p>
          <w:p w14:paraId="052A100D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obrazów za pośrednictwem protokołu FTP, HTTP lub HTTPS, udziału sieciowego bądź poczty e-mail,</w:t>
            </w:r>
          </w:p>
          <w:p w14:paraId="39B685C9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wysłanie pliku wideo za pośrednictwem protokołu FTP, HTTP lub HTTPS, udziału sieciowego bądź poczty e-mail,</w:t>
            </w:r>
          </w:p>
          <w:p w14:paraId="2A37394D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nagranie materiału w zasobie lokalnym i (lub) w sieciowym zasobie dyskowym,</w:t>
            </w:r>
          </w:p>
          <w:p w14:paraId="011F8CC7" w14:textId="77777777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tryb dzienny/nocny,</w:t>
            </w:r>
          </w:p>
          <w:p w14:paraId="66D532C2" w14:textId="42F23579" w:rsidR="00D551E8" w:rsidRPr="00DF67E7" w:rsidRDefault="00D551E8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nałożenie tekstu.</w:t>
            </w:r>
          </w:p>
        </w:tc>
      </w:tr>
      <w:tr w:rsidR="00DF67E7" w:rsidRPr="00DF67E7" w14:paraId="1BC298D0" w14:textId="77777777" w:rsidTr="00B5512B">
        <w:tc>
          <w:tcPr>
            <w:tcW w:w="315" w:type="pct"/>
            <w:vAlign w:val="center"/>
          </w:tcPr>
          <w:p w14:paraId="5CF5C699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936" w:type="pct"/>
            <w:gridSpan w:val="2"/>
            <w:vAlign w:val="center"/>
          </w:tcPr>
          <w:p w14:paraId="5BD0C28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Nagrywanie i przechowywanie nagrań</w:t>
            </w:r>
          </w:p>
        </w:tc>
        <w:tc>
          <w:tcPr>
            <w:tcW w:w="3749" w:type="pct"/>
            <w:gridSpan w:val="2"/>
            <w:vAlign w:val="center"/>
          </w:tcPr>
          <w:p w14:paraId="72C3CB4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jest wyposażona w bufor wideo do zapisywania obrazów poprzedzających wystąpienie alarmu i następujących po nim.</w:t>
            </w:r>
          </w:p>
          <w:p w14:paraId="5C5A1D89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Gniazdo kart SD do obsługi lokalnego zasobu danych wideo.</w:t>
            </w:r>
          </w:p>
          <w:p w14:paraId="082BFA3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kart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microSDHC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oraz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microSDXC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C1EF69D" w14:textId="55D437BB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zapisu w sieciowych zasobach dyskowych.</w:t>
            </w:r>
          </w:p>
        </w:tc>
      </w:tr>
      <w:tr w:rsidR="00DF67E7" w:rsidRPr="00DF67E7" w14:paraId="3A4866FF" w14:textId="77777777" w:rsidTr="00B5512B">
        <w:tc>
          <w:tcPr>
            <w:tcW w:w="315" w:type="pct"/>
            <w:vAlign w:val="center"/>
          </w:tcPr>
          <w:p w14:paraId="136D13F8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936" w:type="pct"/>
            <w:gridSpan w:val="2"/>
            <w:vAlign w:val="center"/>
          </w:tcPr>
          <w:p w14:paraId="5AA3D19B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sieci IP</w:t>
            </w:r>
          </w:p>
        </w:tc>
        <w:tc>
          <w:tcPr>
            <w:tcW w:w="3749" w:type="pct"/>
            <w:gridSpan w:val="2"/>
            <w:vAlign w:val="center"/>
          </w:tcPr>
          <w:p w14:paraId="59AD103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Kontrola i konfiguracja kamery przez sieć IP.</w:t>
            </w:r>
          </w:p>
          <w:p w14:paraId="5F53A67B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Obsługa protokołu IPv4, IPv6.</w:t>
            </w:r>
          </w:p>
          <w:p w14:paraId="2726A5BC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Statyczne adresy IP oraz adresy nadawane przez serwer DHCP.</w:t>
            </w:r>
          </w:p>
          <w:p w14:paraId="10B0EA1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Obsługa protokołów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Quality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 of Service (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QoS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 xml:space="preserve">),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Bonjour</w:t>
            </w:r>
            <w:proofErr w:type="spellEnd"/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E11A1E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Uwierzytelnianie za pośrednictwem protokołów HTTPS, TLS oraz IEEE802.1X, co zapewnia bezpieczny dostęp do kamery i dostarczanych przez nią materiałów.</w:t>
            </w:r>
          </w:p>
          <w:p w14:paraId="02AFE415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Filtrowanie adresów IP oraz co najmniej trójpoziomowa ochrona za pomocą haseł.</w:t>
            </w:r>
          </w:p>
          <w:p w14:paraId="30CDA4F0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Synchronizowanie czasu za pośrednictwem serwera NTP.</w:t>
            </w:r>
          </w:p>
        </w:tc>
      </w:tr>
      <w:tr w:rsidR="00DF67E7" w:rsidRPr="00DF67E7" w14:paraId="27F3326F" w14:textId="77777777" w:rsidTr="00B5512B">
        <w:tc>
          <w:tcPr>
            <w:tcW w:w="315" w:type="pct"/>
            <w:vAlign w:val="center"/>
          </w:tcPr>
          <w:p w14:paraId="06A40754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936" w:type="pct"/>
            <w:gridSpan w:val="2"/>
            <w:vAlign w:val="center"/>
          </w:tcPr>
          <w:p w14:paraId="5DB9C7F4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instalacyjne i zasilanie</w:t>
            </w:r>
          </w:p>
        </w:tc>
        <w:tc>
          <w:tcPr>
            <w:tcW w:w="3749" w:type="pct"/>
            <w:gridSpan w:val="2"/>
            <w:vAlign w:val="center"/>
          </w:tcPr>
          <w:p w14:paraId="0AA25555" w14:textId="2DB88195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Zasilanie </w:t>
            </w:r>
            <w:proofErr w:type="spellStart"/>
            <w:r w:rsidRPr="00DF67E7">
              <w:rPr>
                <w:rFonts w:ascii="Arial" w:hAnsi="Arial" w:cs="Arial"/>
                <w:sz w:val="20"/>
                <w:szCs w:val="20"/>
              </w:rPr>
              <w:t>PoE</w:t>
            </w:r>
            <w:proofErr w:type="spellEnd"/>
            <w:r w:rsidR="005A69F2" w:rsidRPr="00DF67E7">
              <w:rPr>
                <w:rFonts w:ascii="Arial" w:hAnsi="Arial" w:cs="Arial"/>
                <w:sz w:val="20"/>
                <w:szCs w:val="20"/>
              </w:rPr>
              <w:t xml:space="preserve"> IEEE 802.3af/802.3at</w:t>
            </w:r>
            <w:r w:rsidRPr="00DF67E7">
              <w:rPr>
                <w:rFonts w:ascii="Arial" w:hAnsi="Arial" w:cs="Arial"/>
                <w:sz w:val="20"/>
                <w:szCs w:val="20"/>
              </w:rPr>
              <w:t>, transmisja wideo i kontrola przez połączenie 100 Base-TX Ethernet</w:t>
            </w:r>
          </w:p>
          <w:p w14:paraId="10B05148" w14:textId="5BDCA15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Maksymalny pobór mocy </w:t>
            </w:r>
            <w:r w:rsidR="005A69F2" w:rsidRPr="00DF67E7">
              <w:rPr>
                <w:rFonts w:ascii="Arial" w:hAnsi="Arial" w:cs="Arial"/>
                <w:sz w:val="20"/>
                <w:szCs w:val="20"/>
              </w:rPr>
              <w:t>13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W. </w:t>
            </w:r>
          </w:p>
        </w:tc>
      </w:tr>
      <w:tr w:rsidR="00DF67E7" w:rsidRPr="00DF67E7" w14:paraId="7053152F" w14:textId="77777777" w:rsidTr="00B5512B">
        <w:tc>
          <w:tcPr>
            <w:tcW w:w="315" w:type="pct"/>
            <w:vAlign w:val="center"/>
          </w:tcPr>
          <w:p w14:paraId="37E29A2D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36" w:type="pct"/>
            <w:gridSpan w:val="2"/>
            <w:vAlign w:val="center"/>
          </w:tcPr>
          <w:p w14:paraId="0B417FA0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Właściwości mechaniczne i odporność na wpływ środowiska</w:t>
            </w:r>
          </w:p>
        </w:tc>
        <w:tc>
          <w:tcPr>
            <w:tcW w:w="3749" w:type="pct"/>
            <w:gridSpan w:val="2"/>
            <w:vAlign w:val="center"/>
          </w:tcPr>
          <w:p w14:paraId="6AC9D758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Wandaloodporna metalowa (np. z aluminium) obudowa spełniająca normę co najmniej IK10</w:t>
            </w:r>
          </w:p>
          <w:p w14:paraId="5C5729FA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Klasa szczelności obudowy co najmniej IP66</w:t>
            </w:r>
          </w:p>
          <w:p w14:paraId="16F241F3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Praca w warunkach zewnętrznych z następującymi zakresami:</w:t>
            </w:r>
          </w:p>
          <w:p w14:paraId="66D8D0DB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temperatury od –40°C do +60°C</w:t>
            </w:r>
          </w:p>
          <w:p w14:paraId="26D149A3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wilgotności względnej od 10% do 100% (z kondensacją)</w:t>
            </w:r>
          </w:p>
        </w:tc>
      </w:tr>
      <w:tr w:rsidR="00DF67E7" w:rsidRPr="00DF67E7" w14:paraId="72D713A7" w14:textId="77777777" w:rsidTr="00B5512B">
        <w:tc>
          <w:tcPr>
            <w:tcW w:w="315" w:type="pct"/>
            <w:vAlign w:val="center"/>
          </w:tcPr>
          <w:p w14:paraId="3E609B1E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936" w:type="pct"/>
            <w:gridSpan w:val="2"/>
            <w:vAlign w:val="center"/>
          </w:tcPr>
          <w:p w14:paraId="1B2BAF3C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Zarządzanie kamerą</w:t>
            </w:r>
          </w:p>
        </w:tc>
        <w:tc>
          <w:tcPr>
            <w:tcW w:w="3749" w:type="pct"/>
            <w:gridSpan w:val="2"/>
            <w:vAlign w:val="center"/>
          </w:tcPr>
          <w:p w14:paraId="75EE4265" w14:textId="00019336" w:rsidR="00D551E8" w:rsidRPr="00DF67E7" w:rsidRDefault="005A69F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</w:t>
            </w:r>
            <w:r w:rsidR="00D551E8" w:rsidRPr="00DF67E7">
              <w:rPr>
                <w:rFonts w:ascii="Arial" w:hAnsi="Arial" w:cs="Arial"/>
                <w:sz w:val="20"/>
                <w:szCs w:val="20"/>
              </w:rPr>
              <w:t>enu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w języku polskim</w:t>
            </w:r>
            <w:r w:rsidR="00D551E8"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076265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serwer WWW umożliwiający zarządzanie kamerą i konfigurację materiałów wideo za pośrednictwem protokołu HTTP w standardowej przeglądarce internetowej.</w:t>
            </w:r>
          </w:p>
          <w:p w14:paraId="5FA97EA4" w14:textId="5DC8E84F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Zarządzanie </w:t>
            </w:r>
            <w:r w:rsidR="005A69F2" w:rsidRPr="00DF67E7">
              <w:rPr>
                <w:rFonts w:ascii="Arial" w:hAnsi="Arial" w:cs="Arial"/>
                <w:sz w:val="20"/>
                <w:szCs w:val="20"/>
              </w:rPr>
              <w:t>z</w:t>
            </w:r>
            <w:r w:rsidRPr="00DF67E7">
              <w:rPr>
                <w:rFonts w:ascii="Arial" w:hAnsi="Arial" w:cs="Arial"/>
                <w:sz w:val="20"/>
                <w:szCs w:val="20"/>
              </w:rPr>
              <w:t xml:space="preserve"> poziomu oprogramowania zainstalowanego na serwerze w centrum rejestracji.</w:t>
            </w:r>
          </w:p>
          <w:p w14:paraId="046C4BC6" w14:textId="77777777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Obsługa za pośrednictwem otwartego, publicznego interfejsu API (ang. Application Programmers Interface), który zapewnia informacje niezbędne do integrowania funkcji kamery z aplikacjami innych firm.</w:t>
            </w:r>
          </w:p>
          <w:p w14:paraId="0988A698" w14:textId="5644CBF6" w:rsidR="00D551E8" w:rsidRPr="00DF67E7" w:rsidRDefault="00D551E8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udostępnia plik dziennika zawierający informacje o wszystkich użytkownikach, którzy nawiązywali z nią połączenie od czasu jej ostatniego uruchomienia. Plik zawiera informacje o adresie IP, z jakiego nastąpiło połączenie, oraz o dacie i godzinie nawiązania połączenia.</w:t>
            </w:r>
          </w:p>
        </w:tc>
      </w:tr>
      <w:tr w:rsidR="00DF67E7" w:rsidRPr="00DF67E7" w14:paraId="23C93EEF" w14:textId="77777777" w:rsidTr="00B5512B">
        <w:tc>
          <w:tcPr>
            <w:tcW w:w="315" w:type="pct"/>
            <w:vAlign w:val="center"/>
          </w:tcPr>
          <w:p w14:paraId="4019EFE5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lastRenderedPageBreak/>
              <w:t>11</w:t>
            </w:r>
          </w:p>
        </w:tc>
        <w:tc>
          <w:tcPr>
            <w:tcW w:w="936" w:type="pct"/>
            <w:gridSpan w:val="2"/>
            <w:vAlign w:val="center"/>
          </w:tcPr>
          <w:p w14:paraId="3E14F25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Inne wymagane funkcje</w:t>
            </w:r>
          </w:p>
        </w:tc>
        <w:tc>
          <w:tcPr>
            <w:tcW w:w="3749" w:type="pct"/>
            <w:gridSpan w:val="2"/>
            <w:vAlign w:val="center"/>
          </w:tcPr>
          <w:p w14:paraId="44A1DEC1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Funkcję dostosowywanego licznika pikseli, który może służyć do rozpoznawania wielkości obiektów na podstawie liczby pikseli. </w:t>
            </w:r>
          </w:p>
          <w:p w14:paraId="10EB6237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Nakładanie tekstu, m.in. daty i godziny.</w:t>
            </w:r>
          </w:p>
          <w:p w14:paraId="31239220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obrazów graficznych jako nakładki w strumieniu wideo.</w:t>
            </w:r>
          </w:p>
          <w:p w14:paraId="3CA9ADAB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Stosowanie przynajmniej 30 indywidualnych masek prywatności 3D w strumieniu wideo.</w:t>
            </w:r>
          </w:p>
        </w:tc>
      </w:tr>
      <w:tr w:rsidR="00DF67E7" w:rsidRPr="00DF67E7" w14:paraId="1C234391" w14:textId="77777777" w:rsidTr="00607765">
        <w:trPr>
          <w:trHeight w:val="300"/>
        </w:trPr>
        <w:tc>
          <w:tcPr>
            <w:tcW w:w="316" w:type="pct"/>
            <w:vAlign w:val="center"/>
          </w:tcPr>
          <w:p w14:paraId="3B185F68" w14:textId="31D84647" w:rsidR="005A69F2" w:rsidRPr="00DF67E7" w:rsidRDefault="005A69F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936" w:type="pct"/>
            <w:gridSpan w:val="2"/>
            <w:vAlign w:val="center"/>
          </w:tcPr>
          <w:p w14:paraId="3110DCD1" w14:textId="77777777" w:rsidR="005A69F2" w:rsidRPr="00DF67E7" w:rsidRDefault="005A69F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analityczne</w:t>
            </w:r>
          </w:p>
        </w:tc>
        <w:tc>
          <w:tcPr>
            <w:tcW w:w="3748" w:type="pct"/>
            <w:gridSpan w:val="2"/>
            <w:vAlign w:val="center"/>
          </w:tcPr>
          <w:p w14:paraId="6EF41511" w14:textId="77777777" w:rsidR="005A69F2" w:rsidRPr="00DF67E7" w:rsidRDefault="005A69F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Wbudowany moduł uczenia maszynowego.</w:t>
            </w:r>
          </w:p>
          <w:p w14:paraId="24D91088" w14:textId="77777777" w:rsidR="005A69F2" w:rsidRPr="00DF67E7" w:rsidRDefault="005A69F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Dostarczone razem z kamerą zainstalowane aplikacje analityczne umożliwiające:</w:t>
            </w:r>
          </w:p>
          <w:p w14:paraId="365C05DA" w14:textId="683559FA" w:rsidR="005A69F2" w:rsidRPr="00DF67E7" w:rsidRDefault="005A69F2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analizy obiektowej zapewniające wykrywanie i klasyfikację obiektów co najmniej osób</w:t>
            </w:r>
            <w:r w:rsidR="00D14AEE" w:rsidRPr="00DF67E7">
              <w:rPr>
                <w:rFonts w:ascii="Arial" w:hAnsi="Arial" w:cs="Arial"/>
                <w:sz w:val="20"/>
                <w:szCs w:val="20"/>
              </w:rPr>
              <w:t xml:space="preserve"> i rodzajów pojazdów (samochód osobowy, ciężarowy, autobus, jednoślad)</w:t>
            </w:r>
            <w:r w:rsidRPr="00DF67E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3594AE0" w14:textId="77777777" w:rsidR="005A69F2" w:rsidRPr="00DF67E7" w:rsidRDefault="005A69F2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wykrywania i klasyfikacji zdarzeń co najmniej w zakresie detekcje ruchu, przekroczenia linii, przebywania obiektu w strefie, czasu przebywania, automatycznego śledzenia.</w:t>
            </w:r>
          </w:p>
          <w:p w14:paraId="139A1C37" w14:textId="2A46E3E9" w:rsidR="005A69F2" w:rsidRPr="00DF67E7" w:rsidRDefault="005A69F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Generowanie metadanych co najmniej w zakresie klasyfikacji: ludzie, twarze, </w:t>
            </w:r>
            <w:r w:rsidR="00D14AEE" w:rsidRPr="00DF67E7">
              <w:rPr>
                <w:rFonts w:ascii="Arial" w:hAnsi="Arial" w:cs="Arial"/>
                <w:sz w:val="20"/>
                <w:szCs w:val="20"/>
              </w:rPr>
              <w:t xml:space="preserve">rodzajów </w:t>
            </w:r>
            <w:r w:rsidRPr="00DF67E7">
              <w:rPr>
                <w:rFonts w:ascii="Arial" w:hAnsi="Arial" w:cs="Arial"/>
                <w:sz w:val="20"/>
                <w:szCs w:val="20"/>
              </w:rPr>
              <w:t>pojazd</w:t>
            </w:r>
            <w:r w:rsidR="00D14AEE" w:rsidRPr="00DF67E7">
              <w:rPr>
                <w:rFonts w:ascii="Arial" w:hAnsi="Arial" w:cs="Arial"/>
                <w:sz w:val="20"/>
                <w:szCs w:val="20"/>
              </w:rPr>
              <w:t>ów</w:t>
            </w:r>
            <w:r w:rsidRPr="00DF67E7">
              <w:rPr>
                <w:rFonts w:ascii="Arial" w:hAnsi="Arial" w:cs="Arial"/>
                <w:sz w:val="20"/>
                <w:szCs w:val="20"/>
              </w:rPr>
              <w:t>, tablice rejestracyjne.</w:t>
            </w:r>
          </w:p>
          <w:p w14:paraId="1A391D3C" w14:textId="77777777" w:rsidR="005A69F2" w:rsidRPr="00DF67E7" w:rsidRDefault="005A69F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Możliwość instalacji w kamerze dodatkowych aplikacji analitycznych producenta i firm trzecich.</w:t>
            </w:r>
          </w:p>
        </w:tc>
      </w:tr>
      <w:tr w:rsidR="00DF67E7" w:rsidRPr="00DF67E7" w14:paraId="64C44B51" w14:textId="77777777" w:rsidTr="00B5512B">
        <w:trPr>
          <w:trHeight w:val="300"/>
        </w:trPr>
        <w:tc>
          <w:tcPr>
            <w:tcW w:w="315" w:type="pct"/>
            <w:vAlign w:val="center"/>
          </w:tcPr>
          <w:p w14:paraId="7A801C0E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936" w:type="pct"/>
            <w:gridSpan w:val="2"/>
            <w:vAlign w:val="center"/>
          </w:tcPr>
          <w:p w14:paraId="1FC13EFF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Funkcje analityczne</w:t>
            </w:r>
          </w:p>
        </w:tc>
        <w:tc>
          <w:tcPr>
            <w:tcW w:w="3749" w:type="pct"/>
            <w:gridSpan w:val="2"/>
            <w:vAlign w:val="center"/>
          </w:tcPr>
          <w:p w14:paraId="539A847E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 xml:space="preserve">Funkcja analizy obiektów w czasie rzeczywistym, która zapewnia wykrywanie, klasyfikowanie oraz liczenie obiektów </w:t>
            </w:r>
          </w:p>
          <w:p w14:paraId="69D9B707" w14:textId="77777777" w:rsidR="00D551E8" w:rsidRPr="00DF67E7" w:rsidRDefault="00D551E8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Kamera posiada możliwość instalowania aplikacji wykorzystujących narzędzia analityczne dostarczone przez producenta</w:t>
            </w:r>
          </w:p>
        </w:tc>
      </w:tr>
      <w:tr w:rsidR="00DF67E7" w:rsidRPr="00DF67E7" w14:paraId="28A08C26" w14:textId="77777777" w:rsidTr="00B5512B">
        <w:tc>
          <w:tcPr>
            <w:tcW w:w="315" w:type="pct"/>
            <w:vAlign w:val="center"/>
          </w:tcPr>
          <w:p w14:paraId="598A55BD" w14:textId="77777777" w:rsidR="00D551E8" w:rsidRPr="00DF67E7" w:rsidRDefault="00D551E8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936" w:type="pct"/>
            <w:gridSpan w:val="2"/>
            <w:vAlign w:val="center"/>
          </w:tcPr>
          <w:p w14:paraId="2B082268" w14:textId="77777777" w:rsidR="00D551E8" w:rsidRPr="00DF67E7" w:rsidRDefault="00D551E8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Wymagania gwarancyjne</w:t>
            </w:r>
          </w:p>
        </w:tc>
        <w:tc>
          <w:tcPr>
            <w:tcW w:w="3749" w:type="pct"/>
            <w:gridSpan w:val="2"/>
            <w:vAlign w:val="center"/>
          </w:tcPr>
          <w:p w14:paraId="721CB516" w14:textId="77777777" w:rsidR="00D551E8" w:rsidRPr="00DF67E7" w:rsidRDefault="00D551E8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F67E7">
              <w:rPr>
                <w:rFonts w:ascii="Arial" w:hAnsi="Arial" w:cs="Arial"/>
                <w:sz w:val="20"/>
                <w:szCs w:val="20"/>
              </w:rPr>
              <w:t>Co najmniej 5-letnia gwarancja producenta, obejmująca   wszystkie elementy, w tym części ruchome kamery.</w:t>
            </w:r>
          </w:p>
          <w:p w14:paraId="525C0DDE" w14:textId="77777777" w:rsidR="00D551E8" w:rsidRPr="00DF67E7" w:rsidRDefault="00D551E8" w:rsidP="008564AE">
            <w:pPr>
              <w:pStyle w:val="Akapitzlist"/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AD6C315" w14:textId="77777777" w:rsidR="006469CE" w:rsidRPr="00F17D82" w:rsidRDefault="006469C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533A5B4" w14:textId="71C62E70" w:rsidR="007811BE" w:rsidRDefault="007811BE" w:rsidP="008564A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AF06A95" w14:textId="77777777" w:rsidR="00F17D82" w:rsidRDefault="00F17D8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24F0EC8" w14:textId="172ABA72" w:rsidR="00BF5601" w:rsidRDefault="00BF5601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t xml:space="preserve">Tabela nr </w:t>
      </w:r>
      <w:r>
        <w:rPr>
          <w:rFonts w:ascii="Arial" w:hAnsi="Arial" w:cs="Arial"/>
          <w:i/>
          <w:iCs/>
          <w:u w:val="single"/>
        </w:rPr>
        <w:t>5</w:t>
      </w:r>
      <w:r w:rsidRPr="001D6087">
        <w:rPr>
          <w:rFonts w:ascii="Arial" w:hAnsi="Arial" w:cs="Arial"/>
          <w:i/>
          <w:iCs/>
          <w:u w:val="single"/>
        </w:rPr>
        <w:t xml:space="preserve">. </w:t>
      </w:r>
      <w:r>
        <w:rPr>
          <w:rFonts w:ascii="Arial" w:hAnsi="Arial" w:cs="Arial"/>
          <w:i/>
          <w:iCs/>
          <w:u w:val="single"/>
        </w:rPr>
        <w:t>Wymagania minimalne dla serwera systemu rejestracji obrazów</w:t>
      </w:r>
    </w:p>
    <w:p w14:paraId="171EAFE6" w14:textId="77777777" w:rsidR="00AC1AE2" w:rsidRPr="001D6087" w:rsidRDefault="00AC1AE2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5"/>
        <w:gridCol w:w="1811"/>
        <w:gridCol w:w="6516"/>
      </w:tblGrid>
      <w:tr w:rsidR="00AC1AE2" w:rsidRPr="00C41114" w14:paraId="2B7D0A35" w14:textId="77777777" w:rsidTr="007811BE">
        <w:tc>
          <w:tcPr>
            <w:tcW w:w="406" w:type="pct"/>
            <w:shd w:val="clear" w:color="auto" w:fill="FFFFFF" w:themeFill="background1"/>
          </w:tcPr>
          <w:p w14:paraId="75BC8050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1114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999" w:type="pct"/>
            <w:shd w:val="clear" w:color="auto" w:fill="FFFFFF" w:themeFill="background1"/>
          </w:tcPr>
          <w:p w14:paraId="5B937A7E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1114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595" w:type="pct"/>
            <w:shd w:val="clear" w:color="auto" w:fill="FFFFFF" w:themeFill="background1"/>
          </w:tcPr>
          <w:p w14:paraId="43CF104F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1114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AC1AE2" w:rsidRPr="00C41114" w14:paraId="5777C6D4" w14:textId="77777777" w:rsidTr="007811BE">
        <w:tc>
          <w:tcPr>
            <w:tcW w:w="406" w:type="pct"/>
            <w:vAlign w:val="center"/>
          </w:tcPr>
          <w:p w14:paraId="76FD6F0A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99" w:type="pct"/>
          </w:tcPr>
          <w:p w14:paraId="7399C006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Typ urządzenia</w:t>
            </w:r>
          </w:p>
        </w:tc>
        <w:tc>
          <w:tcPr>
            <w:tcW w:w="3595" w:type="pct"/>
          </w:tcPr>
          <w:p w14:paraId="6C68ADDF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Dedykowany platforma serwerowa z wbudowaną macierzą dyskową z zainstalowanym oprogramowaniem typy VMS (Video Management System)</w:t>
            </w:r>
          </w:p>
        </w:tc>
      </w:tr>
      <w:tr w:rsidR="00AC1AE2" w:rsidRPr="00C41114" w14:paraId="68BE48EA" w14:textId="77777777" w:rsidTr="007811BE">
        <w:tc>
          <w:tcPr>
            <w:tcW w:w="406" w:type="pct"/>
            <w:vAlign w:val="center"/>
          </w:tcPr>
          <w:p w14:paraId="2913A98E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999" w:type="pct"/>
          </w:tcPr>
          <w:p w14:paraId="725C6DB2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Zastosowanie</w:t>
            </w:r>
          </w:p>
        </w:tc>
        <w:tc>
          <w:tcPr>
            <w:tcW w:w="3595" w:type="pct"/>
          </w:tcPr>
          <w:p w14:paraId="5EE93FF2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Rejestracja obrazów oraz podgląd obrazów z kamer i zapisanych nagrań.</w:t>
            </w:r>
          </w:p>
          <w:p w14:paraId="3547118A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Urządzenie przeznaczone do </w:t>
            </w:r>
            <w:r w:rsidRPr="00C41114">
              <w:rPr>
                <w:rFonts w:ascii="Arial" w:hAnsi="Arial" w:cs="Arial"/>
                <w:b/>
                <w:sz w:val="20"/>
                <w:szCs w:val="20"/>
              </w:rPr>
              <w:t>pracy ciągłej przez 24 godziny na dobę, 7 dni w tygodniu, 365 dni w roku</w:t>
            </w:r>
            <w:r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1AE2" w:rsidRPr="00C41114" w14:paraId="3E996ECD" w14:textId="77777777" w:rsidTr="007811BE">
        <w:tc>
          <w:tcPr>
            <w:tcW w:w="406" w:type="pct"/>
            <w:vAlign w:val="center"/>
          </w:tcPr>
          <w:p w14:paraId="670034CA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999" w:type="pct"/>
          </w:tcPr>
          <w:p w14:paraId="0DF61CED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Wydajność obliczeniowa</w:t>
            </w:r>
          </w:p>
        </w:tc>
        <w:tc>
          <w:tcPr>
            <w:tcW w:w="3595" w:type="pct"/>
          </w:tcPr>
          <w:p w14:paraId="35C06705" w14:textId="77777777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Dedykowana płyta główna serwerowa z możliwością instalacji co najmniej 1 procesora o architekturze x86-64.</w:t>
            </w:r>
          </w:p>
          <w:p w14:paraId="313D0A20" w14:textId="0224C620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Zainstalowany min. jeden procesor wielordzeniowy, osiągający w teście wydajności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PassMark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PerformanceTest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 xml:space="preserve"> wynik nie gorszy niż 33 000 punktów (wynik testu publikowany na stronie: </w:t>
            </w:r>
            <w:hyperlink r:id="rId17" w:history="1">
              <w:r w:rsidRPr="00C41114">
                <w:rPr>
                  <w:rStyle w:val="Hipercze"/>
                  <w:rFonts w:ascii="Arial" w:hAnsi="Arial" w:cs="Arial"/>
                  <w:color w:val="auto"/>
                  <w:sz w:val="20"/>
                  <w:szCs w:val="20"/>
                </w:rPr>
                <w:t>http://www.cpubenchmark.net</w:t>
              </w:r>
            </w:hyperlink>
            <w:r w:rsidRPr="00C41114">
              <w:rPr>
                <w:rFonts w:ascii="Arial" w:hAnsi="Arial" w:cs="Arial"/>
                <w:sz w:val="20"/>
                <w:szCs w:val="20"/>
              </w:rPr>
              <w:t>), na dzień publikacji zapytania.</w:t>
            </w:r>
            <w:r w:rsidR="00C41114">
              <w:rPr>
                <w:rFonts w:ascii="Arial" w:hAnsi="Arial" w:cs="Arial"/>
                <w:sz w:val="20"/>
                <w:szCs w:val="20"/>
              </w:rPr>
              <w:t xml:space="preserve"> Wydruk ze strony internetowej przedstawiony jest poniżej - przykładowe procesory spełniające wymagania wydajności obliczeniowej.</w:t>
            </w:r>
          </w:p>
        </w:tc>
      </w:tr>
      <w:tr w:rsidR="00AC1AE2" w:rsidRPr="00C41114" w14:paraId="5BDC9671" w14:textId="77777777" w:rsidTr="007811BE">
        <w:tc>
          <w:tcPr>
            <w:tcW w:w="406" w:type="pct"/>
            <w:vAlign w:val="center"/>
          </w:tcPr>
          <w:p w14:paraId="1F3C71B0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999" w:type="pct"/>
          </w:tcPr>
          <w:p w14:paraId="6CE21DCA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Przepustowość zapisu</w:t>
            </w:r>
          </w:p>
        </w:tc>
        <w:tc>
          <w:tcPr>
            <w:tcW w:w="3595" w:type="pct"/>
          </w:tcPr>
          <w:p w14:paraId="4FF72406" w14:textId="77777777" w:rsidR="00E85179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min: 500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Mbit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>/s</w:t>
            </w:r>
          </w:p>
          <w:p w14:paraId="399DB8B5" w14:textId="00EB97FE" w:rsidR="00AC1AE2" w:rsidRPr="00C41114" w:rsidRDefault="00E85179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Serwer przystosowany wydajnościowo do 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>obsług</w:t>
            </w:r>
            <w:r>
              <w:rPr>
                <w:rFonts w:ascii="Arial" w:hAnsi="Arial" w:cs="Arial"/>
                <w:sz w:val="20"/>
                <w:szCs w:val="20"/>
              </w:rPr>
              <w:t>i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 xml:space="preserve"> zapisu co najmniej 64 kanałów wideo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1AE2" w:rsidRPr="00C41114" w14:paraId="5EA45687" w14:textId="77777777" w:rsidTr="007811BE">
        <w:tc>
          <w:tcPr>
            <w:tcW w:w="406" w:type="pct"/>
            <w:vAlign w:val="center"/>
          </w:tcPr>
          <w:p w14:paraId="3884635D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9" w:type="pct"/>
          </w:tcPr>
          <w:p w14:paraId="49E4B95B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Pamięć operacyjna</w:t>
            </w:r>
          </w:p>
        </w:tc>
        <w:tc>
          <w:tcPr>
            <w:tcW w:w="3595" w:type="pct"/>
          </w:tcPr>
          <w:p w14:paraId="66A7B857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Co najmniej 8 slotów do instalacji kości pamięci RAM.</w:t>
            </w:r>
          </w:p>
          <w:p w14:paraId="4B57CB1B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Zainstalowane min. 32GB DDR4.</w:t>
            </w:r>
          </w:p>
        </w:tc>
      </w:tr>
      <w:tr w:rsidR="00AC1AE2" w:rsidRPr="00C41114" w14:paraId="6F0A7C4B" w14:textId="77777777" w:rsidTr="007811BE">
        <w:tc>
          <w:tcPr>
            <w:tcW w:w="406" w:type="pct"/>
            <w:vAlign w:val="center"/>
          </w:tcPr>
          <w:p w14:paraId="61986F35" w14:textId="7E57F1FD" w:rsidR="00AC1AE2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999" w:type="pct"/>
          </w:tcPr>
          <w:p w14:paraId="2FEF1FE4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Pamięć masowa</w:t>
            </w:r>
          </w:p>
        </w:tc>
        <w:tc>
          <w:tcPr>
            <w:tcW w:w="3595" w:type="pct"/>
          </w:tcPr>
          <w:p w14:paraId="03A74D4A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Obudowa umożliwiająca instalację co najmniej 8 dysków 3,5”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HotSwap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 xml:space="preserve"> oraz 2 dysków M.2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B4C4749" w14:textId="77777777" w:rsidR="00C41114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Zainstalowane min.</w:t>
            </w:r>
          </w:p>
          <w:p w14:paraId="444CD318" w14:textId="5C574704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 2 dyski SSD 480GB M.2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 xml:space="preserve"> min. 1 DWPD przeznaczone na system operacyjny i system VMS skonfigurowane w RAID-1.</w:t>
            </w:r>
          </w:p>
          <w:p w14:paraId="524B16EF" w14:textId="76437D6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3 dyski HDD 8TB do zapisu nagrań z kamer, przeznaczone do pracy ciągłej w trybie 24/7, skonfigurowane w RAID-5.</w:t>
            </w:r>
          </w:p>
          <w:p w14:paraId="25BBB926" w14:textId="77777777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Możliwość instalacji bezpośrednio w macierzy kolejnych dysków do zapisu obrazów do łącznej ilości 8 szt.</w:t>
            </w:r>
          </w:p>
        </w:tc>
      </w:tr>
      <w:tr w:rsidR="00AC1AE2" w:rsidRPr="00C41114" w14:paraId="69D27F47" w14:textId="77777777" w:rsidTr="007811BE">
        <w:tc>
          <w:tcPr>
            <w:tcW w:w="406" w:type="pct"/>
            <w:vAlign w:val="center"/>
          </w:tcPr>
          <w:p w14:paraId="004F4389" w14:textId="7A14878D" w:rsidR="00AC1AE2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999" w:type="pct"/>
          </w:tcPr>
          <w:p w14:paraId="7BDE7CAA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Bezpieczeństwo danych</w:t>
            </w:r>
          </w:p>
        </w:tc>
        <w:tc>
          <w:tcPr>
            <w:tcW w:w="3595" w:type="pct"/>
          </w:tcPr>
          <w:p w14:paraId="216171CF" w14:textId="77777777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Dyski do systemu operacyjnego pracujące w konfiguracji RAID-1.</w:t>
            </w:r>
          </w:p>
          <w:p w14:paraId="3257D137" w14:textId="77777777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Dyski do zapisu obrazów z kamer pracujące w konfiguracji RAID-5 (obsługa RAID realizowana przez dedykowany sprzętowy kontroler).</w:t>
            </w:r>
          </w:p>
          <w:p w14:paraId="6E01FB9A" w14:textId="6D3E52E4" w:rsidR="00AC1AE2" w:rsidRPr="00C41114" w:rsidRDefault="00C41114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S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 xml:space="preserve">pełnione wymagania FIPS 140-2 poziom 2, tzn. nagrane materiały wideo są przechowywane na dyskach twardych w postaci zaszyfrowanej z wykorzystaniem modułu </w:t>
            </w:r>
            <w:proofErr w:type="spellStart"/>
            <w:r w:rsidR="00AC1AE2" w:rsidRPr="00C41114">
              <w:rPr>
                <w:rFonts w:ascii="Arial" w:hAnsi="Arial" w:cs="Arial"/>
                <w:sz w:val="20"/>
                <w:szCs w:val="20"/>
              </w:rPr>
              <w:t>Trusted</w:t>
            </w:r>
            <w:proofErr w:type="spellEnd"/>
            <w:r w:rsidR="00AC1AE2" w:rsidRPr="00C41114">
              <w:rPr>
                <w:rFonts w:ascii="Arial" w:hAnsi="Arial" w:cs="Arial"/>
                <w:sz w:val="20"/>
                <w:szCs w:val="20"/>
              </w:rPr>
              <w:t xml:space="preserve"> Platform Module 2.0 (TPM 2.0).</w:t>
            </w:r>
          </w:p>
        </w:tc>
      </w:tr>
      <w:tr w:rsidR="00AC1AE2" w:rsidRPr="00C41114" w14:paraId="773EF627" w14:textId="77777777" w:rsidTr="007811BE">
        <w:tc>
          <w:tcPr>
            <w:tcW w:w="406" w:type="pct"/>
            <w:vAlign w:val="center"/>
          </w:tcPr>
          <w:p w14:paraId="4B69BAA2" w14:textId="4337B7A7" w:rsidR="00AC1AE2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999" w:type="pct"/>
          </w:tcPr>
          <w:p w14:paraId="3229ABA6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Monitorowanie i konfiguracja urządzenia</w:t>
            </w:r>
          </w:p>
        </w:tc>
        <w:tc>
          <w:tcPr>
            <w:tcW w:w="3595" w:type="pct"/>
          </w:tcPr>
          <w:p w14:paraId="03AACE22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Zdalne monitorowanie stanu pracy urządzenia poprzez obsługę:</w:t>
            </w:r>
          </w:p>
          <w:p w14:paraId="4AB2A520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interfejs IPMI</w:t>
            </w:r>
          </w:p>
          <w:p w14:paraId="42758DFF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protokołu SNMP</w:t>
            </w:r>
          </w:p>
          <w:p w14:paraId="32D55384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technologii Remote Desktop</w:t>
            </w:r>
          </w:p>
          <w:p w14:paraId="3CF1CDAA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monitoringu HTTP na potrzeby aplikacji do zarządzania zapisem</w:t>
            </w:r>
          </w:p>
        </w:tc>
      </w:tr>
      <w:tr w:rsidR="00AC1AE2" w:rsidRPr="00C41114" w14:paraId="71838343" w14:textId="77777777" w:rsidTr="007811BE">
        <w:tc>
          <w:tcPr>
            <w:tcW w:w="406" w:type="pct"/>
            <w:vAlign w:val="center"/>
          </w:tcPr>
          <w:p w14:paraId="45761CBF" w14:textId="068CA36E" w:rsidR="00AC1AE2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999" w:type="pct"/>
          </w:tcPr>
          <w:p w14:paraId="5F39987D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Zasilanie</w:t>
            </w:r>
          </w:p>
        </w:tc>
        <w:tc>
          <w:tcPr>
            <w:tcW w:w="3595" w:type="pct"/>
          </w:tcPr>
          <w:p w14:paraId="3F9BC9BA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2 zasilacze redundantne (1+1) z możliwością wymiany „hot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swap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>”, moc zasilacza co najmniej 650W</w:t>
            </w:r>
          </w:p>
        </w:tc>
      </w:tr>
      <w:tr w:rsidR="00AC1AE2" w:rsidRPr="00C41114" w14:paraId="417A5479" w14:textId="77777777" w:rsidTr="007811BE">
        <w:tc>
          <w:tcPr>
            <w:tcW w:w="406" w:type="pct"/>
            <w:vAlign w:val="center"/>
          </w:tcPr>
          <w:p w14:paraId="5D4F8452" w14:textId="6A12B1C8" w:rsidR="00AC1AE2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999" w:type="pct"/>
          </w:tcPr>
          <w:p w14:paraId="4E9415AE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Interfejsy sieciowe LAN</w:t>
            </w:r>
          </w:p>
        </w:tc>
        <w:tc>
          <w:tcPr>
            <w:tcW w:w="3595" w:type="pct"/>
          </w:tcPr>
          <w:p w14:paraId="22109086" w14:textId="77777777" w:rsidR="00AC1AE2" w:rsidRPr="00C41114" w:rsidRDefault="00AC1AE2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41114">
              <w:rPr>
                <w:rFonts w:ascii="Arial" w:hAnsi="Arial" w:cs="Arial"/>
                <w:sz w:val="20"/>
                <w:szCs w:val="20"/>
                <w:lang w:val="en-US"/>
              </w:rPr>
              <w:t xml:space="preserve">Min. 2 x 1 Gigabit Ethernet </w:t>
            </w:r>
          </w:p>
        </w:tc>
      </w:tr>
      <w:tr w:rsidR="00AC1AE2" w:rsidRPr="00C41114" w14:paraId="595A8FBC" w14:textId="77777777" w:rsidTr="007811BE">
        <w:tc>
          <w:tcPr>
            <w:tcW w:w="406" w:type="pct"/>
            <w:vAlign w:val="center"/>
          </w:tcPr>
          <w:p w14:paraId="0D0780B3" w14:textId="7A0BB31B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1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999" w:type="pct"/>
          </w:tcPr>
          <w:p w14:paraId="73E1053A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Wymagania instalacyjne</w:t>
            </w:r>
          </w:p>
        </w:tc>
        <w:tc>
          <w:tcPr>
            <w:tcW w:w="3595" w:type="pct"/>
          </w:tcPr>
          <w:p w14:paraId="6AE0A1A1" w14:textId="05AACDA3" w:rsidR="00AC1AE2" w:rsidRPr="00C41114" w:rsidRDefault="00AC1AE2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Instalacja w szafie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rack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 xml:space="preserve"> 19”, wysokość max. 2U</w:t>
            </w:r>
          </w:p>
        </w:tc>
      </w:tr>
      <w:tr w:rsidR="00AC1AE2" w:rsidRPr="00C41114" w14:paraId="49FD30F5" w14:textId="77777777" w:rsidTr="007811BE">
        <w:tc>
          <w:tcPr>
            <w:tcW w:w="406" w:type="pct"/>
            <w:vAlign w:val="center"/>
          </w:tcPr>
          <w:p w14:paraId="246B61AF" w14:textId="77777777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999" w:type="pct"/>
          </w:tcPr>
          <w:p w14:paraId="468F3C42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System operacyjny</w:t>
            </w:r>
          </w:p>
        </w:tc>
        <w:tc>
          <w:tcPr>
            <w:tcW w:w="3595" w:type="pct"/>
          </w:tcPr>
          <w:p w14:paraId="000786F9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System operacyjny klasy serwerowej, dostarczony w najnowszej wersji oferowanej przez producenta, w polskiej wersji językowej.</w:t>
            </w:r>
          </w:p>
          <w:p w14:paraId="3BD1AD83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5FA5720" w14:textId="27991554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lastRenderedPageBreak/>
              <w:t>Dostarczona licencja wieczysta dopasowana do zaoferowanego serwera fizycznego oraz licencje dostępowe umożliwiające dostęp do serwera przez co najmniej 20 użytkowników jednocześnie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 xml:space="preserve"> oraz podłączenie dostarczanej ilości kamer</w:t>
            </w:r>
            <w:r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FED5A9E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FBA19C4" w14:textId="77777777" w:rsidR="00AC1AE2" w:rsidRPr="00C41114" w:rsidRDefault="00AC1AE2" w:rsidP="008564AE">
            <w:pPr>
              <w:pStyle w:val="Akapitzlist"/>
              <w:spacing w:after="0" w:line="276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System powinien spełniać poniższe wymagania, poprzez wbudowane mechanizmy, bez użycia dodatkowych aplikacji:</w:t>
            </w:r>
          </w:p>
          <w:p w14:paraId="517B6126" w14:textId="076B559A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Współpraca z procesorami o architekturze x86 – 64bit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54ACCD8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Instalacja i użytkowanie aplikacji 32-bit. i 64-bit.</w:t>
            </w:r>
          </w:p>
          <w:p w14:paraId="21A12C60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Praca w roli klienta domeny Microsoft Active Directory oraz możliwość uruchomienia kontrolera domeny Microsoft Active Directory.</w:t>
            </w:r>
          </w:p>
          <w:p w14:paraId="3F30114D" w14:textId="3BBFA773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Wbudowana zapora internetowa (firewall) z obsługą definiowanych reguł dla ochrony połączeń internetowych i intranetowych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32149A2E" w14:textId="4287AA96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Możliwość uruchomienia roli serwera czasu (NTP)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B6B9D11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Wbudowane szyfrowanie dysków przy pomocy mechanizmów posiadających certyfikat FIPS 140-2 lub równoważny wydany przez NIST lub inną agendę rządową zajmującą się bezpieczeństwem informacji.</w:t>
            </w:r>
          </w:p>
          <w:p w14:paraId="4A758485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 xml:space="preserve">Wsparcie dla większości powszechnie używanych urządzeń peryferyjnych (drukarek, urządzeń sieciowych, standardów USB, </w:t>
            </w:r>
            <w:proofErr w:type="spellStart"/>
            <w:r w:rsidRPr="00C41114">
              <w:rPr>
                <w:rFonts w:ascii="Arial" w:hAnsi="Arial" w:cs="Arial"/>
                <w:sz w:val="20"/>
                <w:szCs w:val="20"/>
              </w:rPr>
              <w:t>Plug&amp;Play</w:t>
            </w:r>
            <w:proofErr w:type="spellEnd"/>
            <w:r w:rsidRPr="00C41114">
              <w:rPr>
                <w:rFonts w:ascii="Arial" w:hAnsi="Arial" w:cs="Arial"/>
                <w:sz w:val="20"/>
                <w:szCs w:val="20"/>
              </w:rPr>
              <w:t>).</w:t>
            </w:r>
          </w:p>
          <w:p w14:paraId="1969B903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Możliwość zdalnej konfiguracji, administrowania oraz aktualizowania systemu.</w:t>
            </w:r>
          </w:p>
          <w:p w14:paraId="07EB61A3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 ramach dostarczonej licencji zawarte prawo do pobierania poprawek systemu operacyjnego.</w:t>
            </w:r>
          </w:p>
          <w:p w14:paraId="6C0D70DF" w14:textId="2985D5CC" w:rsidR="00AC1AE2" w:rsidRPr="00C41114" w:rsidRDefault="00C41114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D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>okonywanie uaktualnień sterowników urządzeń przez Internet – witrynę producenta systemu</w:t>
            </w:r>
            <w:r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F7AE02" w14:textId="3C3A59F6" w:rsidR="00AC1AE2" w:rsidRPr="00C41114" w:rsidRDefault="00C41114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>budowany system pomocy w języku polskim</w:t>
            </w:r>
            <w:r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34DB4BB5" w14:textId="77777777" w:rsidR="00AC1AE2" w:rsidRPr="00C41114" w:rsidRDefault="00AC1AE2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możliwość przystosowania stanowiska dla osób niepełnosprawnych (np. słabo widzących).</w:t>
            </w:r>
          </w:p>
          <w:p w14:paraId="6228F6B6" w14:textId="230CE1A5" w:rsidR="00AC1AE2" w:rsidRPr="00C41114" w:rsidRDefault="00AC1AE2" w:rsidP="008564AE">
            <w:pPr>
              <w:widowControl w:val="0"/>
              <w:tabs>
                <w:tab w:val="left" w:pos="745"/>
              </w:tabs>
              <w:spacing w:after="0" w:line="276" w:lineRule="auto"/>
              <w:ind w:right="580"/>
              <w:jc w:val="both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Wszystkie wymienione parametry, role, funkcje, itp. systemu operacyjnego objęte są dostarczoną licencją (licencjami) i zawarte w dostarczonej wersji oprogramowania (nie wymagają ponoszenia przez Zamawiającego dodatkowych kosztów).</w:t>
            </w:r>
          </w:p>
        </w:tc>
      </w:tr>
      <w:tr w:rsidR="007811BE" w:rsidRPr="00C41114" w14:paraId="29340996" w14:textId="77777777" w:rsidTr="007811BE">
        <w:tc>
          <w:tcPr>
            <w:tcW w:w="406" w:type="pct"/>
            <w:vAlign w:val="center"/>
          </w:tcPr>
          <w:p w14:paraId="539887DD" w14:textId="080FEE74" w:rsidR="00C41114" w:rsidRPr="00C41114" w:rsidRDefault="00C41114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lastRenderedPageBreak/>
              <w:t>14</w:t>
            </w:r>
          </w:p>
        </w:tc>
        <w:tc>
          <w:tcPr>
            <w:tcW w:w="999" w:type="pct"/>
          </w:tcPr>
          <w:p w14:paraId="1DA0FC9C" w14:textId="77777777" w:rsidR="00C41114" w:rsidRPr="00C41114" w:rsidRDefault="00C41114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Warunki gwarancji</w:t>
            </w:r>
          </w:p>
        </w:tc>
        <w:tc>
          <w:tcPr>
            <w:tcW w:w="3595" w:type="pct"/>
          </w:tcPr>
          <w:p w14:paraId="44079F8C" w14:textId="77777777" w:rsidR="00C41114" w:rsidRPr="00C41114" w:rsidRDefault="00C41114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Co najmniej 3-letnia gwarancja producenta.</w:t>
            </w:r>
          </w:p>
          <w:p w14:paraId="7380A482" w14:textId="77777777" w:rsidR="00C41114" w:rsidRPr="00C41114" w:rsidRDefault="00C41114" w:rsidP="008564AE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Serwis gwarancyjny świadczony na miejscu instalacji w dni robocze, przy czym reakcja serwisu powinna nastąpić w ciągu 24 godziny od zgłoszenia.</w:t>
            </w:r>
          </w:p>
        </w:tc>
      </w:tr>
      <w:tr w:rsidR="00AC1AE2" w:rsidRPr="00C41114" w14:paraId="17C64C40" w14:textId="77777777" w:rsidTr="007811B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BF994" w14:textId="131218F9" w:rsidR="00AC1AE2" w:rsidRPr="00C41114" w:rsidRDefault="00AC1AE2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1</w:t>
            </w:r>
            <w:r w:rsidR="00C41114" w:rsidRPr="00C4111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25CB0" w14:textId="77777777" w:rsidR="00AC1AE2" w:rsidRPr="00C41114" w:rsidRDefault="00AC1AE2" w:rsidP="008564AE">
            <w:pPr>
              <w:spacing w:after="0" w:line="276" w:lineRule="auto"/>
              <w:ind w:left="90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Zainstalowane oprogramowanie</w:t>
            </w:r>
          </w:p>
        </w:tc>
        <w:tc>
          <w:tcPr>
            <w:tcW w:w="3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A8F13" w14:textId="50B5184E" w:rsidR="00AC1AE2" w:rsidRPr="00C41114" w:rsidRDefault="00C41114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41114">
              <w:rPr>
                <w:rFonts w:ascii="Arial" w:hAnsi="Arial" w:cs="Arial"/>
                <w:sz w:val="20"/>
                <w:szCs w:val="20"/>
              </w:rPr>
              <w:t>Oprogramowanie serwera VMS (Video Management System)</w:t>
            </w:r>
            <w:r w:rsidR="00AC1AE2" w:rsidRPr="00C41114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52D12AB4" w14:textId="77777777" w:rsidR="00BF5601" w:rsidRDefault="00BF5601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42F7B15" w14:textId="0C23115F" w:rsidR="00867FD5" w:rsidRDefault="00867FD5" w:rsidP="008564AE">
      <w:pPr>
        <w:spacing w:after="0"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85E2288" w14:textId="77777777" w:rsidR="00867FD5" w:rsidRDefault="00867FD5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bCs/>
        </w:rPr>
      </w:pPr>
    </w:p>
    <w:p w14:paraId="4B80EB88" w14:textId="25EF03C0" w:rsidR="00C37805" w:rsidRDefault="00C37805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Referencyjne wyniki testu wydajności obliczeniowej</w:t>
      </w:r>
    </w:p>
    <w:p w14:paraId="7AAAF918" w14:textId="77777777" w:rsidR="00867FD5" w:rsidRDefault="00867FD5" w:rsidP="008564AE">
      <w:pPr>
        <w:autoSpaceDE w:val="0"/>
        <w:autoSpaceDN w:val="0"/>
        <w:adjustRightInd w:val="0"/>
        <w:spacing w:after="0" w:line="276" w:lineRule="auto"/>
        <w:jc w:val="both"/>
        <w:rPr>
          <w:rStyle w:val="Hipercze"/>
          <w:rFonts w:ascii="Arial" w:hAnsi="Arial" w:cs="Arial"/>
          <w:color w:val="auto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</w:t>
      </w:r>
      <w:r w:rsidRPr="00C41114">
        <w:rPr>
          <w:rFonts w:ascii="Arial" w:hAnsi="Arial" w:cs="Arial"/>
          <w:sz w:val="20"/>
          <w:szCs w:val="20"/>
        </w:rPr>
        <w:t>ynik</w:t>
      </w:r>
      <w:r>
        <w:rPr>
          <w:rFonts w:ascii="Arial" w:hAnsi="Arial" w:cs="Arial"/>
          <w:sz w:val="20"/>
          <w:szCs w:val="20"/>
        </w:rPr>
        <w:t xml:space="preserve">i </w:t>
      </w:r>
      <w:r w:rsidRPr="00C41114">
        <w:rPr>
          <w:rFonts w:ascii="Arial" w:hAnsi="Arial" w:cs="Arial"/>
          <w:sz w:val="20"/>
          <w:szCs w:val="20"/>
        </w:rPr>
        <w:t xml:space="preserve">testu </w:t>
      </w:r>
      <w:proofErr w:type="spellStart"/>
      <w:r w:rsidRPr="00C41114">
        <w:rPr>
          <w:rFonts w:ascii="Arial" w:hAnsi="Arial" w:cs="Arial"/>
          <w:sz w:val="20"/>
          <w:szCs w:val="20"/>
        </w:rPr>
        <w:t>PassMark</w:t>
      </w:r>
      <w:proofErr w:type="spellEnd"/>
      <w:r w:rsidRPr="00C4111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41114">
        <w:rPr>
          <w:rFonts w:ascii="Arial" w:hAnsi="Arial" w:cs="Arial"/>
          <w:sz w:val="20"/>
          <w:szCs w:val="20"/>
        </w:rPr>
        <w:t>PerformanceTest</w:t>
      </w:r>
      <w:proofErr w:type="spellEnd"/>
      <w:r w:rsidRPr="00C41114">
        <w:rPr>
          <w:rFonts w:ascii="Arial" w:hAnsi="Arial" w:cs="Arial"/>
          <w:sz w:val="20"/>
          <w:szCs w:val="20"/>
        </w:rPr>
        <w:t xml:space="preserve"> publikowan</w:t>
      </w:r>
      <w:r>
        <w:rPr>
          <w:rFonts w:ascii="Arial" w:hAnsi="Arial" w:cs="Arial"/>
          <w:sz w:val="20"/>
          <w:szCs w:val="20"/>
        </w:rPr>
        <w:t>e</w:t>
      </w:r>
      <w:r w:rsidRPr="00C41114">
        <w:rPr>
          <w:rFonts w:ascii="Arial" w:hAnsi="Arial" w:cs="Arial"/>
          <w:sz w:val="20"/>
          <w:szCs w:val="20"/>
        </w:rPr>
        <w:t xml:space="preserve"> na stronie: </w:t>
      </w:r>
      <w:hyperlink r:id="rId18" w:history="1">
        <w:r w:rsidRPr="00C41114">
          <w:rPr>
            <w:rStyle w:val="Hipercze"/>
            <w:rFonts w:ascii="Arial" w:hAnsi="Arial" w:cs="Arial"/>
            <w:color w:val="auto"/>
            <w:sz w:val="20"/>
            <w:szCs w:val="20"/>
          </w:rPr>
          <w:t>http://www.cpubenchmark.net</w:t>
        </w:r>
      </w:hyperlink>
    </w:p>
    <w:p w14:paraId="1880871E" w14:textId="77777777" w:rsidR="008564AE" w:rsidRDefault="008564A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2FD767F9" w14:textId="2CB6C4DC" w:rsidR="00AC1AE2" w:rsidRPr="00C41114" w:rsidRDefault="00C41114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bCs/>
        </w:rPr>
      </w:pPr>
      <w:r>
        <w:rPr>
          <w:noProof/>
          <w:lang w:eastAsia="pl-PL"/>
        </w:rPr>
        <w:drawing>
          <wp:inline distT="0" distB="0" distL="0" distR="0" wp14:anchorId="10399398" wp14:editId="0B769468">
            <wp:extent cx="5760720" cy="6096635"/>
            <wp:effectExtent l="0" t="0" r="0" b="0"/>
            <wp:docPr id="3" name="Obraz 2" descr="Obraz zawierający tekst, zrzut ekranu, numer, menu&#10;&#10;Opis wygenerowany automatycznie">
              <a:extLst xmlns:a="http://schemas.openxmlformats.org/drawingml/2006/main">
                <a:ext uri="{FF2B5EF4-FFF2-40B4-BE49-F238E27FC236}">
                  <a16:creationId xmlns:a16="http://schemas.microsoft.com/office/drawing/2014/main" id="{F45AA764-3C3E-48FC-0F89-B58A013F64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 descr="Obraz zawierający tekst, zrzut ekranu, numer, menu&#10;&#10;Opis wygenerowany automatycznie">
                      <a:extLst>
                        <a:ext uri="{FF2B5EF4-FFF2-40B4-BE49-F238E27FC236}">
                          <a16:creationId xmlns:a16="http://schemas.microsoft.com/office/drawing/2014/main" id="{F45AA764-3C3E-48FC-0F89-B58A013F64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74CEC" w14:textId="5435C58C" w:rsidR="007811BE" w:rsidRDefault="007811BE" w:rsidP="008564AE">
      <w:pPr>
        <w:spacing w:after="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DE86985" w14:textId="77777777" w:rsidR="00C41114" w:rsidRDefault="00C41114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29EDF7DB" w14:textId="06367228" w:rsidR="00BF5601" w:rsidRPr="001D6087" w:rsidRDefault="00BF5601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/>
          <w:iCs/>
          <w:u w:val="single"/>
        </w:rPr>
      </w:pPr>
      <w:r w:rsidRPr="001D6087">
        <w:rPr>
          <w:rFonts w:ascii="Arial" w:hAnsi="Arial" w:cs="Arial"/>
          <w:i/>
          <w:iCs/>
          <w:u w:val="single"/>
        </w:rPr>
        <w:t xml:space="preserve">Tabela nr </w:t>
      </w:r>
      <w:r>
        <w:rPr>
          <w:rFonts w:ascii="Arial" w:hAnsi="Arial" w:cs="Arial"/>
          <w:i/>
          <w:iCs/>
          <w:u w:val="single"/>
        </w:rPr>
        <w:t>6</w:t>
      </w:r>
      <w:r w:rsidRPr="001D6087">
        <w:rPr>
          <w:rFonts w:ascii="Arial" w:hAnsi="Arial" w:cs="Arial"/>
          <w:i/>
          <w:iCs/>
          <w:u w:val="single"/>
        </w:rPr>
        <w:t xml:space="preserve">. </w:t>
      </w:r>
      <w:r>
        <w:rPr>
          <w:rFonts w:ascii="Arial" w:hAnsi="Arial" w:cs="Arial"/>
          <w:i/>
          <w:iCs/>
          <w:u w:val="single"/>
        </w:rPr>
        <w:t>Wymagania minimalne dla oprogramowania VMS</w:t>
      </w:r>
      <w:r w:rsidR="007811BE">
        <w:rPr>
          <w:rFonts w:ascii="Arial" w:hAnsi="Arial" w:cs="Arial"/>
          <w:i/>
          <w:iCs/>
          <w:u w:val="single"/>
        </w:rPr>
        <w:t xml:space="preserve"> </w:t>
      </w:r>
      <w:r w:rsidR="007811BE" w:rsidRPr="007811BE">
        <w:rPr>
          <w:rFonts w:ascii="Arial" w:hAnsi="Arial" w:cs="Arial"/>
          <w:i/>
          <w:iCs/>
          <w:u w:val="single"/>
        </w:rPr>
        <w:t>(Video Management System)</w:t>
      </w:r>
    </w:p>
    <w:p w14:paraId="698EE4D7" w14:textId="77777777" w:rsidR="00BF5601" w:rsidRDefault="00BF5601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7"/>
        <w:gridCol w:w="1829"/>
        <w:gridCol w:w="6336"/>
      </w:tblGrid>
      <w:tr w:rsidR="00867FD5" w:rsidRPr="00867FD5" w14:paraId="25205967" w14:textId="77777777" w:rsidTr="00E85179">
        <w:tc>
          <w:tcPr>
            <w:tcW w:w="495" w:type="pct"/>
            <w:shd w:val="clear" w:color="auto" w:fill="FFFFFF" w:themeFill="background1"/>
          </w:tcPr>
          <w:p w14:paraId="68025D9F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1009" w:type="pct"/>
            <w:shd w:val="clear" w:color="auto" w:fill="FFFFFF" w:themeFill="background1"/>
          </w:tcPr>
          <w:p w14:paraId="3DCE813E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3496" w:type="pct"/>
            <w:shd w:val="clear" w:color="auto" w:fill="FFFFFF" w:themeFill="background1"/>
          </w:tcPr>
          <w:p w14:paraId="3640F141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Wymaganie minimalne</w:t>
            </w:r>
          </w:p>
        </w:tc>
      </w:tr>
      <w:tr w:rsidR="00867FD5" w:rsidRPr="00867FD5" w14:paraId="29BFB0F5" w14:textId="77777777" w:rsidTr="00E85179">
        <w:tc>
          <w:tcPr>
            <w:tcW w:w="495" w:type="pct"/>
            <w:vAlign w:val="center"/>
          </w:tcPr>
          <w:p w14:paraId="65128EF8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009" w:type="pct"/>
            <w:vAlign w:val="center"/>
          </w:tcPr>
          <w:p w14:paraId="1403B609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Architektura oprogramowania</w:t>
            </w:r>
          </w:p>
        </w:tc>
        <w:tc>
          <w:tcPr>
            <w:tcW w:w="3496" w:type="pct"/>
          </w:tcPr>
          <w:p w14:paraId="6D6B26FF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Klient – serwer.</w:t>
            </w:r>
          </w:p>
          <w:p w14:paraId="42C3F986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Oprogramowanie serwera obsługuje nagrywanie oraz zarządzanie treścią audio i wideo.</w:t>
            </w:r>
          </w:p>
          <w:p w14:paraId="7348714D" w14:textId="34DA1AD3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Oprogramowanie klienta dostępne na platformę PC</w:t>
            </w:r>
            <w:r w:rsidR="00E85179" w:rsidRPr="00867FD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A68F690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Dostępne aplikacje klienta na urządzenia mobilne (IOS oraz Android®)</w:t>
            </w:r>
            <w:r w:rsidR="00E85179" w:rsidRPr="00867FD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6FAFD54" w14:textId="7D54AF68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Możliwość połączenia klienta z wieloma serwerami jednocześnie.</w:t>
            </w:r>
          </w:p>
        </w:tc>
      </w:tr>
      <w:tr w:rsidR="00867FD5" w:rsidRPr="00867FD5" w14:paraId="696AFAE6" w14:textId="77777777" w:rsidTr="00E85179">
        <w:tc>
          <w:tcPr>
            <w:tcW w:w="495" w:type="pct"/>
            <w:vAlign w:val="center"/>
          </w:tcPr>
          <w:p w14:paraId="47C3C1DF" w14:textId="4B777699" w:rsidR="00E85179" w:rsidRPr="00867FD5" w:rsidRDefault="00E85179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009" w:type="pct"/>
            <w:vAlign w:val="center"/>
          </w:tcPr>
          <w:p w14:paraId="3BF16765" w14:textId="56E34FED" w:rsidR="00E85179" w:rsidRPr="00867FD5" w:rsidRDefault="00E85179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Licencje</w:t>
            </w:r>
          </w:p>
        </w:tc>
        <w:tc>
          <w:tcPr>
            <w:tcW w:w="3496" w:type="pct"/>
          </w:tcPr>
          <w:p w14:paraId="0F19C12D" w14:textId="0AFFD110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Dostarczone licencje wieczyste na:</w:t>
            </w:r>
          </w:p>
          <w:p w14:paraId="7F93EE05" w14:textId="413B7592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oprogramowanie serwera</w:t>
            </w:r>
          </w:p>
          <w:p w14:paraId="7C2CE255" w14:textId="13040E62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podłączenie do systemu wszystkich dostarczonych kamer.</w:t>
            </w:r>
          </w:p>
          <w:p w14:paraId="318228FB" w14:textId="0234EA57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Możliwość podłączenia do systemu kolejnych kamer w tym kamer innych producentów, poprzez zakup dodatkowych licencji.</w:t>
            </w:r>
          </w:p>
        </w:tc>
      </w:tr>
      <w:tr w:rsidR="00867FD5" w:rsidRPr="00867FD5" w14:paraId="14BD9407" w14:textId="77777777" w:rsidTr="00E85179">
        <w:tc>
          <w:tcPr>
            <w:tcW w:w="495" w:type="pct"/>
            <w:vAlign w:val="center"/>
          </w:tcPr>
          <w:p w14:paraId="07DF76D6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009" w:type="pct"/>
            <w:vAlign w:val="center"/>
          </w:tcPr>
          <w:p w14:paraId="22DE961C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Obsługa formatów video</w:t>
            </w:r>
          </w:p>
        </w:tc>
        <w:tc>
          <w:tcPr>
            <w:tcW w:w="3496" w:type="pct"/>
          </w:tcPr>
          <w:p w14:paraId="17055E2C" w14:textId="0E95CC14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Co najmniej:</w:t>
            </w:r>
          </w:p>
          <w:p w14:paraId="2F3D1A70" w14:textId="72934685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H.264 (MPEG-4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część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10/AVC), profile Baseline, Main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High</w:t>
            </w:r>
          </w:p>
          <w:p w14:paraId="562C113B" w14:textId="77777777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H.265 (MPEG-H Part 2/HEVC)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Main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 xml:space="preserve"> Profile</w:t>
            </w:r>
          </w:p>
          <w:p w14:paraId="739DD667" w14:textId="77777777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MPEG-4</w:t>
            </w:r>
          </w:p>
          <w:p w14:paraId="4E04C204" w14:textId="77777777" w:rsidR="007811BE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MJPEG</w:t>
            </w:r>
          </w:p>
          <w:p w14:paraId="2C3509E0" w14:textId="186A23D4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Obsługa wszystkich rozdzielczości do 20 megapikseli, w tym 4K Ultra HD.</w:t>
            </w:r>
          </w:p>
          <w:p w14:paraId="62265259" w14:textId="77777777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Wiele osobno konfigurowanych strumieni H.264, H.265 i MJPEG</w:t>
            </w:r>
          </w:p>
          <w:p w14:paraId="7331FB11" w14:textId="066EF1CE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Kontrola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poklatkowości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 xml:space="preserve"> i przepustowości.</w:t>
            </w:r>
          </w:p>
          <w:p w14:paraId="377D6F5F" w14:textId="765CFA4A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Obsługa </w:t>
            </w:r>
            <w:r w:rsidRPr="00867FD5">
              <w:rPr>
                <w:rFonts w:ascii="Arial" w:hAnsi="Arial" w:cs="Arial"/>
                <w:sz w:val="20"/>
                <w:szCs w:val="20"/>
                <w:lang w:eastAsia="pl-PL"/>
              </w:rPr>
              <w:t>ABR H. 264/H. 265 do zapisu ciągłego</w:t>
            </w:r>
          </w:p>
          <w:p w14:paraId="1DDE58FC" w14:textId="77777777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9F9E0F1" w14:textId="44F01078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Do 180 kl./s na kamerę dla klienta systemu Windows</w:t>
            </w:r>
          </w:p>
          <w:p w14:paraId="41171DAF" w14:textId="023765B5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Do 60 kl./s z 1080p i 30 kl./s z 4K dla aplikacji mobilnej w systemach iOS i Android</w:t>
            </w:r>
          </w:p>
        </w:tc>
      </w:tr>
      <w:tr w:rsidR="00867FD5" w:rsidRPr="00867FD5" w14:paraId="618EBB11" w14:textId="77777777" w:rsidTr="00E85179">
        <w:tc>
          <w:tcPr>
            <w:tcW w:w="495" w:type="pct"/>
            <w:vAlign w:val="center"/>
          </w:tcPr>
          <w:p w14:paraId="47E47FD3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009" w:type="pct"/>
            <w:vAlign w:val="center"/>
          </w:tcPr>
          <w:p w14:paraId="24088CBC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Wymagania dotyczące interfejsu użytkownika</w:t>
            </w:r>
          </w:p>
        </w:tc>
        <w:tc>
          <w:tcPr>
            <w:tcW w:w="3496" w:type="pct"/>
          </w:tcPr>
          <w:p w14:paraId="704BF7CB" w14:textId="6E95202E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eastAsia="pl-PL"/>
              </w:rPr>
              <w:t>Interfejs użytkownika wyposażony jest w opcje podglądu na żywo, mapy obiektów, odtwarzania nagrań, zaawansowany konfigurator zdarzeń, system zarządzania alarmami i sterowanie PTZ.</w:t>
            </w:r>
          </w:p>
          <w:p w14:paraId="2E1AD7A9" w14:textId="77777777" w:rsidR="00E85179" w:rsidRPr="00867FD5" w:rsidRDefault="00E85179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6E536DF" w14:textId="11A5A4C1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Graficzny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interfejs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użytkownika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="00E85179"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w </w:t>
            </w:r>
            <w:proofErr w:type="spellStart"/>
            <w:r w:rsidR="00E85179" w:rsidRPr="00867FD5">
              <w:rPr>
                <w:rFonts w:ascii="Arial" w:hAnsi="Arial" w:cs="Arial"/>
                <w:sz w:val="20"/>
                <w:szCs w:val="20"/>
                <w:lang w:val="en-GB"/>
              </w:rPr>
              <w:t>języku</w:t>
            </w:r>
            <w:proofErr w:type="spellEnd"/>
            <w:r w:rsidR="00E85179"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E85179" w:rsidRPr="00867FD5">
              <w:rPr>
                <w:rFonts w:ascii="Arial" w:hAnsi="Arial" w:cs="Arial"/>
                <w:sz w:val="20"/>
                <w:szCs w:val="20"/>
                <w:lang w:val="en-GB"/>
              </w:rPr>
              <w:t>polskim</w:t>
            </w:r>
            <w:proofErr w:type="spellEnd"/>
            <w:r w:rsidR="00E85179"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posiadający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następujące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189236DA" w14:textId="1B5EDD37" w:rsidR="00E85179" w:rsidRPr="00867FD5" w:rsidRDefault="00E85179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eastAsia="pl-PL"/>
              </w:rPr>
              <w:t>podgląd na żywo, mapy obiektów, odtwarzania nagrań, zaawansowany konfigurator zdarzeń, system zarządzania alarmami,</w:t>
            </w:r>
          </w:p>
          <w:p w14:paraId="0276F417" w14:textId="2668ABC4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wyświetlanie </w:t>
            </w:r>
            <w:r w:rsidR="00E85179" w:rsidRPr="00867FD5">
              <w:rPr>
                <w:rFonts w:ascii="Arial" w:hAnsi="Arial" w:cs="Arial"/>
                <w:sz w:val="20"/>
                <w:szCs w:val="20"/>
              </w:rPr>
              <w:t>co najmniej</w:t>
            </w:r>
            <w:r w:rsidRPr="00867FD5">
              <w:rPr>
                <w:rFonts w:ascii="Arial" w:hAnsi="Arial" w:cs="Arial"/>
                <w:sz w:val="20"/>
                <w:szCs w:val="20"/>
              </w:rPr>
              <w:t xml:space="preserve"> 36 różnych strumieni wideo z wykorzystaniem wielu widoków złożonych (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wielopodziałów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287EB920" w14:textId="40C3E8FD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szybkiego przełączania się pomiędzy wieloma widokami.</w:t>
            </w:r>
          </w:p>
          <w:p w14:paraId="2090BEE5" w14:textId="36CE150B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obsługi źródeł wideo metodą „przeciągnij i upuść” w obszarze interfejsu użytkownika.</w:t>
            </w:r>
          </w:p>
          <w:p w14:paraId="6BF81F7F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obsługiwanie przynajmniej dwóch ekranów.</w:t>
            </w:r>
          </w:p>
          <w:p w14:paraId="28DD2FD8" w14:textId="38C63E2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interfejs bazujące na mapach, który pozwala na wybór kamer w zależności od ich lokalizacji.</w:t>
            </w:r>
          </w:p>
          <w:p w14:paraId="1E2B2150" w14:textId="284B4126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Funkcjonalności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dostępne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poziomu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oprogramowania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serwera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aplikacji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klienckich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zdalnego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77A9B1E2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podgląd na żywo</w:t>
            </w:r>
          </w:p>
          <w:p w14:paraId="441A114E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podgląd widoków złożonych (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wielopodziałów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3716ADE2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widoki sekwencyjne</w:t>
            </w:r>
          </w:p>
          <w:p w14:paraId="7C199B0D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Wyświetlanie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map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danego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obiektu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interaktywnymi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ikonami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które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mogą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być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wykorzystywane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wywoływania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transmisji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audio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żywo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wybranej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7D5E4DC3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Importowanie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danych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pochodzących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map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graficznych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następujących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formatach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25DA1E6A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JPEG</w:t>
            </w:r>
          </w:p>
          <w:p w14:paraId="3BCD83A0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BMP</w:t>
            </w:r>
          </w:p>
          <w:p w14:paraId="563F7707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PNG</w:t>
            </w:r>
          </w:p>
          <w:p w14:paraId="47B2B960" w14:textId="77777777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Natychmiastowe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odtworzenie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ostatnich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zdarzeń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trybie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wyświetlania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żywo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2E7E7191" w14:textId="77777777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dodawania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przycisków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akcji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interfejsu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podglądu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żywo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które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mogą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być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wykorzystywana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uruchamiania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akcji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/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zdarzeń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43D796E0" w14:textId="77777777" w:rsidR="00E85179" w:rsidRPr="00867FD5" w:rsidRDefault="00E85179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indywidualnych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metodą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„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przeciągnij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upuść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”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dowolnym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czasie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dzielenia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widoków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pomiędzy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więcej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monitorów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podczas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pracy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trybie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wyświetlania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żywo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5BC62294" w14:textId="799BAF2D" w:rsidR="007811BE" w:rsidRPr="00867FD5" w:rsidRDefault="00867FD5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Zaawansowane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mechanizmy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przeszukiwania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nagrań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uwzględnieniem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metadanych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danych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analitycznych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</w:t>
            </w:r>
            <w:proofErr w:type="spellEnd"/>
          </w:p>
        </w:tc>
      </w:tr>
      <w:tr w:rsidR="00867FD5" w:rsidRPr="00867FD5" w14:paraId="66BD4BC7" w14:textId="77777777" w:rsidTr="00E85179">
        <w:tc>
          <w:tcPr>
            <w:tcW w:w="495" w:type="pct"/>
            <w:vAlign w:val="center"/>
          </w:tcPr>
          <w:p w14:paraId="3BAB75C2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1009" w:type="pct"/>
            <w:vAlign w:val="center"/>
          </w:tcPr>
          <w:p w14:paraId="3BD1739C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Zapis, odtwarzanie i obsługa archiwów obrazów</w:t>
            </w:r>
          </w:p>
          <w:p w14:paraId="6D4D033B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96" w:type="pct"/>
          </w:tcPr>
          <w:p w14:paraId="3E81ED4A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sieciowych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tradycyjnych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termicznych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enkoderów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1978F74B" w14:textId="33B05D4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Nagrywanie co najmniej </w:t>
            </w:r>
            <w:r w:rsidR="00867FD5" w:rsidRPr="00867FD5">
              <w:rPr>
                <w:rFonts w:ascii="Arial" w:hAnsi="Arial" w:cs="Arial"/>
                <w:sz w:val="20"/>
                <w:szCs w:val="20"/>
              </w:rPr>
              <w:t>64</w:t>
            </w:r>
            <w:r w:rsidRPr="00867FD5">
              <w:rPr>
                <w:rFonts w:ascii="Arial" w:hAnsi="Arial" w:cs="Arial"/>
                <w:sz w:val="20"/>
                <w:szCs w:val="20"/>
              </w:rPr>
              <w:t xml:space="preserve"> indywidualnie skonfigurowanych strumieni wideo przy pełnej częstotliwości (25kl/s) i w </w:t>
            </w:r>
            <w:r w:rsidR="00867FD5" w:rsidRPr="00867FD5">
              <w:rPr>
                <w:rFonts w:ascii="Arial" w:hAnsi="Arial" w:cs="Arial"/>
                <w:sz w:val="20"/>
                <w:szCs w:val="20"/>
              </w:rPr>
              <w:t>rozdzielczości co najmniej</w:t>
            </w:r>
            <w:r w:rsidRPr="00867FD5">
              <w:rPr>
                <w:rFonts w:ascii="Arial" w:hAnsi="Arial" w:cs="Arial"/>
                <w:sz w:val="20"/>
                <w:szCs w:val="20"/>
              </w:rPr>
              <w:t xml:space="preserve"> Full HDTV 1080p (1920 × 1080 pikseli) poprzez sieć IP.</w:t>
            </w:r>
          </w:p>
          <w:p w14:paraId="50B3AFB1" w14:textId="6103E113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Jednoczesne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nagrywania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co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najmniej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="00867FD5" w:rsidRPr="00867FD5">
              <w:rPr>
                <w:rFonts w:ascii="Arial" w:hAnsi="Arial" w:cs="Arial"/>
                <w:sz w:val="20"/>
                <w:szCs w:val="20"/>
                <w:lang w:val="en-GB"/>
              </w:rPr>
              <w:t>1</w:t>
            </w: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600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klatek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sekundę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18680307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Nagrywanie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audio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następujących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trybach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6948E255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nagrywanie ciągłe</w:t>
            </w:r>
          </w:p>
          <w:p w14:paraId="2C1FB8F6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zaplanowane nagrywanie</w:t>
            </w:r>
          </w:p>
          <w:p w14:paraId="5807864A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nagrywanie oparte na zdarzeniach</w:t>
            </w:r>
          </w:p>
          <w:p w14:paraId="33B7A551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nagrywanie uruchamiane ręcznie przez użytkownika</w:t>
            </w:r>
          </w:p>
          <w:p w14:paraId="274DE580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indywidualnej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konfiguracji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rozdzielczości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szybkości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klatek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dla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każdego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źródła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726A2781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Czas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nagrywanego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materiału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powinien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być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jedynie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ograniczony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ilość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dostępnego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zapisu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miejsca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jednakże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system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powinien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również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obsługiwać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indywidualne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ograniczenia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dotyczące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każdej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co do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określonej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liczby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dni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aby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spełnić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ewentualne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wymogi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prawne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6D7A6F0E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Eksportowane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pliki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audio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być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nagrywane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wykorzystaniem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niestandardowych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formatów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które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zapobiegają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manipulowaniu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zawartością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.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ponadto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zawierać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informację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odnośnie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daty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godziny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źródła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nagrywanego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materiału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0D035B35" w14:textId="7BF10CD5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Zsynchronizowane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odtwarzanie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materiału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archiwalnego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dla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co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najmniej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="00867FD5" w:rsidRPr="00867FD5">
              <w:rPr>
                <w:rFonts w:ascii="Arial" w:hAnsi="Arial" w:cs="Arial"/>
                <w:sz w:val="20"/>
                <w:szCs w:val="20"/>
                <w:lang w:val="en-GB"/>
              </w:rPr>
              <w:t>16</w:t>
            </w: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jednoczesnych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strumieni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pełnej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prędkości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klatek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54CEC21D" w14:textId="69863C1D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Eksport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wielu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wybranych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sekwencji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audio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osobną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dedykowaną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aplikacją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odtwarzania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1AF9C5C7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Wyszukiwanie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plików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podstawie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następujących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kryteriów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7B2524B4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Data, godzina</w:t>
            </w:r>
          </w:p>
          <w:p w14:paraId="5AFDFD2F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Na podstawie określonej kamery</w:t>
            </w:r>
          </w:p>
          <w:p w14:paraId="5CE6CE36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Wykrywanie ruchu w konfigurowalnym obszarze wideo</w:t>
            </w:r>
          </w:p>
          <w:p w14:paraId="3C373855" w14:textId="4F7C5BD2" w:rsidR="00867FD5" w:rsidRPr="00867FD5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Wykrytych i sklasyfikowanych obiektów</w:t>
            </w:r>
          </w:p>
          <w:p w14:paraId="1D81DB2A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Zawartość strumienia wideo</w:t>
            </w:r>
          </w:p>
          <w:p w14:paraId="19C1A32A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lastRenderedPageBreak/>
              <w:t xml:space="preserve">Na podstawie szybkiego przeglądu zarejestrowanego materiału przez przesuwanie wskaźnika czasu po osi czasu (tzw.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scrubbing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349D51FC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Przesyłanie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wideo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125EEE37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Multipart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 xml:space="preserve"> HTTP (emisja pojedyncza)</w:t>
            </w:r>
          </w:p>
          <w:p w14:paraId="5EE57A43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RTP poprzez RTSP poprzez HTTP (emisja pojedyncza)</w:t>
            </w:r>
          </w:p>
          <w:p w14:paraId="249044B8" w14:textId="77777777" w:rsidR="007811BE" w:rsidRPr="00867FD5" w:rsidRDefault="007811BE" w:rsidP="008564AE">
            <w:pPr>
              <w:pStyle w:val="Akapitzlist"/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7FD5" w:rsidRPr="00867FD5" w14:paraId="4FB12654" w14:textId="77777777" w:rsidTr="00E85179">
        <w:tc>
          <w:tcPr>
            <w:tcW w:w="495" w:type="pct"/>
            <w:vAlign w:val="center"/>
          </w:tcPr>
          <w:p w14:paraId="071101D7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1009" w:type="pct"/>
            <w:vAlign w:val="center"/>
          </w:tcPr>
          <w:p w14:paraId="328041D7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Sterowanie kamerami</w:t>
            </w:r>
          </w:p>
          <w:p w14:paraId="7D6A9970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96" w:type="pct"/>
          </w:tcPr>
          <w:p w14:paraId="7D8D50B3" w14:textId="215BCFCE" w:rsidR="007811BE" w:rsidRPr="00867FD5" w:rsidRDefault="00867FD5" w:rsidP="008564AE">
            <w:p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</w:t>
            </w:r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>la</w:t>
            </w:r>
            <w:proofErr w:type="spellEnd"/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>każdej</w:t>
            </w:r>
            <w:proofErr w:type="spellEnd"/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>kamery</w:t>
            </w:r>
            <w:proofErr w:type="spellEnd"/>
            <w:r w:rsidR="007811BE"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315DDC56" w14:textId="7BE240FD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Zapewni</w:t>
            </w:r>
            <w:r w:rsidR="00867FD5" w:rsidRPr="00867FD5">
              <w:rPr>
                <w:rFonts w:ascii="Arial" w:hAnsi="Arial" w:cs="Arial"/>
                <w:sz w:val="20"/>
                <w:szCs w:val="20"/>
                <w:lang w:val="en-GB"/>
              </w:rPr>
              <w:t>enie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kontroli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obrotu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przechyłu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przybliżenia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wprost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poziomu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interfejsu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użytkownika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78DAAC13" w14:textId="79EE2CF4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Zapewni</w:t>
            </w:r>
            <w:r w:rsidR="00867FD5" w:rsidRPr="00867FD5">
              <w:rPr>
                <w:rFonts w:ascii="Arial" w:hAnsi="Arial" w:cs="Arial"/>
                <w:sz w:val="20"/>
                <w:szCs w:val="20"/>
                <w:lang w:val="en-GB"/>
              </w:rPr>
              <w:t>enie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wysterowanie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najmniej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100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pozycji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presetów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zależności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73035B23" w14:textId="3D83F238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funkcjonalność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ustawiania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wywoływania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tras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patrolowych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które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pozwalają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kamerze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PTZ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automatyczne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przemieszczanie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się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pomiędzy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wybranymi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prepozycjami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wykorzystaniem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indywidualnego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czasu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wyświetlania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dla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każdego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nich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</w:tc>
      </w:tr>
      <w:tr w:rsidR="00867FD5" w:rsidRPr="00867FD5" w14:paraId="07BF9FCA" w14:textId="77777777" w:rsidTr="00E85179">
        <w:tc>
          <w:tcPr>
            <w:tcW w:w="495" w:type="pct"/>
            <w:vAlign w:val="center"/>
          </w:tcPr>
          <w:p w14:paraId="5A1847DF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009" w:type="pct"/>
            <w:vAlign w:val="center"/>
          </w:tcPr>
          <w:p w14:paraId="708A0A4E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Obsługa zdarzeń i alarmów</w:t>
            </w:r>
          </w:p>
        </w:tc>
        <w:tc>
          <w:tcPr>
            <w:tcW w:w="3496" w:type="pct"/>
          </w:tcPr>
          <w:p w14:paraId="7ABA396F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Zintegrowana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funkcjonalność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zarządzania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zdarzeniami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możliwością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ich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uruchomienia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:</w:t>
            </w:r>
          </w:p>
          <w:p w14:paraId="553A5521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Wideodetekcję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 xml:space="preserve"> ruchu</w:t>
            </w:r>
          </w:p>
          <w:p w14:paraId="39E0ABEE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Audiodetekcję</w:t>
            </w:r>
            <w:proofErr w:type="spellEnd"/>
          </w:p>
          <w:p w14:paraId="00617171" w14:textId="210977BA" w:rsidR="00867FD5" w:rsidRPr="00867FD5" w:rsidRDefault="00867FD5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Wykrywanie i klasyfikację obiektów</w:t>
            </w:r>
          </w:p>
          <w:p w14:paraId="7B30943C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Manipulowanie przy kamerze (sabotaż)</w:t>
            </w:r>
          </w:p>
          <w:p w14:paraId="11B3CCA4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Detekcję ruchu w strefie</w:t>
            </w:r>
          </w:p>
          <w:p w14:paraId="39BE7962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Utratę połączenia z kamerą sieciową lub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enkoderem</w:t>
            </w:r>
            <w:proofErr w:type="spellEnd"/>
          </w:p>
          <w:p w14:paraId="5B437B38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Harmonogram</w:t>
            </w:r>
          </w:p>
          <w:p w14:paraId="46DAEC49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Awaryjne przywracanie nagrywania – przywracanie utraconego nagrania w kamerach lub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enkoderach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 xml:space="preserve"> po przerwie w połączeniu pomiędzy kamerą a serwerem zapisu</w:t>
            </w:r>
          </w:p>
          <w:p w14:paraId="57A7774C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Zdalne urządzenia takie jak panele kontroli dostępu lub zewnętrzne urządzenia we/wy</w:t>
            </w:r>
          </w:p>
          <w:p w14:paraId="4E988316" w14:textId="6A974E02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 reakcji na wykryte zdarzenie system powinien umożliwiać:</w:t>
            </w:r>
          </w:p>
          <w:p w14:paraId="4BE9D316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Wyświetlenie procedury, która dostarczy operatorowi instrukcji/ akcji jakie należy podjąć</w:t>
            </w:r>
          </w:p>
          <w:p w14:paraId="6453C2A4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Automatyczny wybór wstępnie zdefiniowanych podglądów na żywo</w:t>
            </w:r>
          </w:p>
          <w:p w14:paraId="7C5EEAA3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Rozpoczęcie nagrywania wideo przy zdefiniowanej jakości obrazu i szybkości klatek</w:t>
            </w:r>
          </w:p>
          <w:p w14:paraId="605C5FFB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Nagrywanie wideo przed i po wystąpieniu alarmu przy zdefiniowanej jakości obrazu i szybkości klatek</w:t>
            </w:r>
            <w:r w:rsidRPr="00867FD5" w:rsidDel="005A6BB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2DB0842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Aktywację wyjścia zewnętrznego</w:t>
            </w:r>
          </w:p>
          <w:p w14:paraId="37D8B148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 xml:space="preserve">Powiadomienie odnośnie zdarzenia poprzez wysłane 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</w:rPr>
              <w:t>wiadomoście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</w:rPr>
              <w:t>-mail</w:t>
            </w:r>
          </w:p>
          <w:p w14:paraId="0F15E0D0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Uruchomienie komunikatu głosowego</w:t>
            </w:r>
          </w:p>
          <w:p w14:paraId="555E543E" w14:textId="77777777" w:rsidR="007811BE" w:rsidRPr="00867FD5" w:rsidRDefault="007811BE" w:rsidP="008564AE">
            <w:pPr>
              <w:pStyle w:val="Akapitzlist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Zablokowanie lub odblokowanie przejścia z kontroli dostępu</w:t>
            </w:r>
          </w:p>
          <w:p w14:paraId="1ED2AFB5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t>Historia zdarzeń, w formie listy obejmującej zakres wymagany przez Zamawiającego.</w:t>
            </w:r>
          </w:p>
          <w:p w14:paraId="13AB7CC9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Przyjmowanie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powiadomień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alarmów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nielimitowanej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liczby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urządzeń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wejścia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/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wyjścia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podłączonych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sieci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.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Otrzymane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powiadomienia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alarmy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generować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zdarzania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systemie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zarządzania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sygnałem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wizyjnym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34DEF02E" w14:textId="77777777" w:rsidR="007811BE" w:rsidRPr="00867FD5" w:rsidRDefault="007811BE" w:rsidP="008564AE">
            <w:pPr>
              <w:pStyle w:val="Akapitzlist"/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7FD5" w:rsidRPr="00867FD5" w14:paraId="2133A969" w14:textId="77777777" w:rsidTr="00E85179">
        <w:tc>
          <w:tcPr>
            <w:tcW w:w="495" w:type="pct"/>
            <w:vAlign w:val="center"/>
          </w:tcPr>
          <w:p w14:paraId="5D61BBEF" w14:textId="77777777" w:rsidR="007811BE" w:rsidRPr="00867FD5" w:rsidRDefault="007811BE" w:rsidP="008564AE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FD5">
              <w:rPr>
                <w:rFonts w:ascii="Arial" w:hAnsi="Arial" w:cs="Arial"/>
                <w:sz w:val="20"/>
                <w:szCs w:val="20"/>
              </w:rPr>
              <w:lastRenderedPageBreak/>
              <w:t>8</w:t>
            </w:r>
          </w:p>
        </w:tc>
        <w:tc>
          <w:tcPr>
            <w:tcW w:w="1009" w:type="pct"/>
            <w:vAlign w:val="center"/>
          </w:tcPr>
          <w:p w14:paraId="09739878" w14:textId="77777777" w:rsidR="007811BE" w:rsidRPr="00867FD5" w:rsidRDefault="007811BE" w:rsidP="008564AE">
            <w:pPr>
              <w:spacing w:after="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67FD5">
              <w:rPr>
                <w:rFonts w:ascii="Arial" w:hAnsi="Arial" w:cs="Arial"/>
                <w:b/>
                <w:sz w:val="20"/>
                <w:szCs w:val="20"/>
              </w:rPr>
              <w:t>Funkcje sieciowe i administracyjne</w:t>
            </w:r>
          </w:p>
          <w:p w14:paraId="32ACE280" w14:textId="77777777" w:rsidR="007811BE" w:rsidRPr="00867FD5" w:rsidRDefault="007811BE" w:rsidP="008564AE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96" w:type="pct"/>
          </w:tcPr>
          <w:p w14:paraId="2D7A171A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System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zarządzania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sygnałem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wizyjnym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powinien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działać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wykorzystywanie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statycznego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lub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dynamicznego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adresu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IP.</w:t>
            </w:r>
          </w:p>
          <w:p w14:paraId="3FD508AD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System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powinien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obsługiwać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adresy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dostarczane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Dynamic Name Server (DNS).</w:t>
            </w:r>
          </w:p>
          <w:p w14:paraId="6ABAB295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Automatyczne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wykrywanie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enkoderów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wykorzystaniem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protokołu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UPnP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Bonjour.</w:t>
            </w:r>
          </w:p>
          <w:p w14:paraId="1761E0E3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Tworzenie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wielu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użytkowników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systemu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zarówno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poziomu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lokalnych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użytkowników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komputera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, jak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Active Directory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wraz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ze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zdefiniowaniem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indywidualnych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uprawnień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dla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użytkownika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20FD2761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Przypisania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adresu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IP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konfiguracji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nowych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zastępowanych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oraz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enkoderów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2ADC6F95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Tworzenie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kopii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zapasowej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dla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konfiguracji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całości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systemu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65B17B92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Aktualizacja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oprogramowania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układowego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pojedynczych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kamerach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64DE8513" w14:textId="77777777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Po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połączeniu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Internetem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możliwość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lokalizację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pobieranie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aktualizacji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odpowiedniego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oprogramowania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układowego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  <w:p w14:paraId="7E57F1D7" w14:textId="32A16EA4" w:rsidR="007811BE" w:rsidRPr="00867FD5" w:rsidRDefault="007811BE" w:rsidP="008564AE">
            <w:pPr>
              <w:pStyle w:val="Akapitzlist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Obsługa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w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pełnym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zakresie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przez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otwarty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opublikowany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interfejs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API (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interfejs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programistów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aplikacji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)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udostępniający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niezbędne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informacje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umożliwiające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integrację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funkcjonalności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z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aplikacjami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innych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dostawców</w:t>
            </w:r>
            <w:proofErr w:type="spellEnd"/>
            <w:r w:rsidRPr="00867FD5">
              <w:rPr>
                <w:rFonts w:ascii="Arial" w:hAnsi="Arial" w:cs="Arial"/>
                <w:sz w:val="20"/>
                <w:szCs w:val="20"/>
                <w:lang w:val="en-GB"/>
              </w:rPr>
              <w:t>.</w:t>
            </w:r>
          </w:p>
        </w:tc>
      </w:tr>
    </w:tbl>
    <w:p w14:paraId="2B0CBF3E" w14:textId="77777777" w:rsidR="00BF5601" w:rsidRDefault="00BF5601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3EA200B8" w14:textId="77777777" w:rsidR="007811BE" w:rsidRPr="00F17D82" w:rsidRDefault="007811BE" w:rsidP="008564AE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sectPr w:rsidR="007811BE" w:rsidRPr="00F17D82" w:rsidSect="00266E79">
      <w:footerReference w:type="default" r:id="rId20"/>
      <w:pgSz w:w="11906" w:h="16838"/>
      <w:pgMar w:top="709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FF03A14" w14:textId="77777777" w:rsidR="007D4294" w:rsidRDefault="007D4294" w:rsidP="00577A0B">
      <w:pPr>
        <w:spacing w:after="0" w:line="240" w:lineRule="auto"/>
      </w:pPr>
      <w:r>
        <w:separator/>
      </w:r>
    </w:p>
  </w:endnote>
  <w:endnote w:type="continuationSeparator" w:id="0">
    <w:p w14:paraId="1D6CE883" w14:textId="77777777" w:rsidR="007D4294" w:rsidRDefault="007D4294" w:rsidP="00577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imes New Roman" w:hAnsi="Times New Roman" w:cs="Times New Roman"/>
        <w:sz w:val="18"/>
        <w:szCs w:val="18"/>
      </w:rPr>
      <w:id w:val="-2126764430"/>
      <w:docPartObj>
        <w:docPartGallery w:val="Page Numbers (Bottom of Page)"/>
        <w:docPartUnique/>
      </w:docPartObj>
    </w:sdtPr>
    <w:sdtEndPr/>
    <w:sdtContent>
      <w:p w14:paraId="051BFAA9" w14:textId="77777777" w:rsidR="008564AE" w:rsidRPr="008564AE" w:rsidRDefault="008564AE">
        <w:pPr>
          <w:pStyle w:val="Stopka"/>
          <w:jc w:val="right"/>
          <w:rPr>
            <w:rFonts w:ascii="Times New Roman" w:hAnsi="Times New Roman" w:cs="Times New Roman"/>
            <w:sz w:val="18"/>
            <w:szCs w:val="18"/>
          </w:rPr>
        </w:pPr>
      </w:p>
      <w:p w14:paraId="611AC8BC" w14:textId="346F0DE4" w:rsidR="008564AE" w:rsidRPr="008564AE" w:rsidRDefault="008564AE" w:rsidP="008564AE">
        <w:pPr>
          <w:pStyle w:val="Stopka"/>
          <w:jc w:val="right"/>
          <w:rPr>
            <w:rFonts w:ascii="Times New Roman" w:hAnsi="Times New Roman" w:cs="Times New Roman"/>
            <w:sz w:val="18"/>
            <w:szCs w:val="18"/>
          </w:rPr>
        </w:pPr>
        <w:r w:rsidRPr="008564AE">
          <w:rPr>
            <w:rFonts w:ascii="Times New Roman" w:hAnsi="Times New Roman" w:cs="Times New Roman"/>
            <w:sz w:val="18"/>
            <w:szCs w:val="18"/>
          </w:rPr>
          <w:fldChar w:fldCharType="begin"/>
        </w:r>
        <w:r w:rsidRPr="008564AE">
          <w:rPr>
            <w:rFonts w:ascii="Times New Roman" w:hAnsi="Times New Roman" w:cs="Times New Roman"/>
            <w:sz w:val="18"/>
            <w:szCs w:val="18"/>
          </w:rPr>
          <w:instrText>PAGE   \* MERGEFORMAT</w:instrText>
        </w:r>
        <w:r w:rsidRPr="008564AE">
          <w:rPr>
            <w:rFonts w:ascii="Times New Roman" w:hAnsi="Times New Roman" w:cs="Times New Roman"/>
            <w:sz w:val="18"/>
            <w:szCs w:val="18"/>
          </w:rPr>
          <w:fldChar w:fldCharType="separate"/>
        </w:r>
        <w:r w:rsidRPr="008564AE">
          <w:rPr>
            <w:rFonts w:ascii="Times New Roman" w:hAnsi="Times New Roman" w:cs="Times New Roman"/>
            <w:sz w:val="18"/>
            <w:szCs w:val="18"/>
          </w:rPr>
          <w:t>2</w:t>
        </w:r>
        <w:r w:rsidRPr="008564AE">
          <w:rPr>
            <w:rFonts w:ascii="Times New Roman" w:hAnsi="Times New Roman" w:cs="Times New Roman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51A8CE" w14:textId="77777777" w:rsidR="007D4294" w:rsidRDefault="007D4294" w:rsidP="00577A0B">
      <w:pPr>
        <w:spacing w:after="0" w:line="240" w:lineRule="auto"/>
      </w:pPr>
      <w:r>
        <w:separator/>
      </w:r>
    </w:p>
  </w:footnote>
  <w:footnote w:type="continuationSeparator" w:id="0">
    <w:p w14:paraId="72FB1F47" w14:textId="77777777" w:rsidR="007D4294" w:rsidRDefault="007D4294" w:rsidP="00577A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445052"/>
    <w:multiLevelType w:val="hybridMultilevel"/>
    <w:tmpl w:val="63D2CDF4"/>
    <w:lvl w:ilvl="0" w:tplc="92A667E8">
      <w:start w:val="1"/>
      <w:numFmt w:val="bullet"/>
      <w:lvlText w:val=""/>
      <w:lvlJc w:val="left"/>
      <w:pPr>
        <w:ind w:left="7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" w15:restartNumberingAfterBreak="0">
    <w:nsid w:val="183F6DC0"/>
    <w:multiLevelType w:val="hybridMultilevel"/>
    <w:tmpl w:val="CAB6479E"/>
    <w:lvl w:ilvl="0" w:tplc="92A667E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F274E5A"/>
    <w:multiLevelType w:val="hybridMultilevel"/>
    <w:tmpl w:val="2F089F7E"/>
    <w:lvl w:ilvl="0" w:tplc="9B164AC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BA2A8C"/>
    <w:multiLevelType w:val="hybridMultilevel"/>
    <w:tmpl w:val="D82495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24224C"/>
    <w:multiLevelType w:val="hybridMultilevel"/>
    <w:tmpl w:val="F252D9BC"/>
    <w:lvl w:ilvl="0" w:tplc="58F4F6AA">
      <w:start w:val="1"/>
      <w:numFmt w:val="bullet"/>
      <w:lvlText w:val=""/>
      <w:lvlJc w:val="left"/>
      <w:pPr>
        <w:ind w:left="65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3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11" w:hanging="360"/>
      </w:pPr>
      <w:rPr>
        <w:rFonts w:ascii="Wingdings" w:hAnsi="Wingdings" w:hint="default"/>
      </w:rPr>
    </w:lvl>
  </w:abstractNum>
  <w:abstractNum w:abstractNumId="5" w15:restartNumberingAfterBreak="0">
    <w:nsid w:val="2C22421B"/>
    <w:multiLevelType w:val="hybridMultilevel"/>
    <w:tmpl w:val="581462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3B68F3"/>
    <w:multiLevelType w:val="hybridMultilevel"/>
    <w:tmpl w:val="422632B8"/>
    <w:lvl w:ilvl="0" w:tplc="BB38E82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8417B2"/>
    <w:multiLevelType w:val="hybridMultilevel"/>
    <w:tmpl w:val="B674385C"/>
    <w:lvl w:ilvl="0" w:tplc="A964E972">
      <w:start w:val="1"/>
      <w:numFmt w:val="lowerLetter"/>
      <w:lvlText w:val="%1."/>
      <w:lvlJc w:val="left"/>
      <w:pPr>
        <w:ind w:left="1778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8" w15:restartNumberingAfterBreak="0">
    <w:nsid w:val="501C7C25"/>
    <w:multiLevelType w:val="hybridMultilevel"/>
    <w:tmpl w:val="E60ABE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D60C5E"/>
    <w:multiLevelType w:val="hybridMultilevel"/>
    <w:tmpl w:val="B674385C"/>
    <w:lvl w:ilvl="0" w:tplc="A964E972">
      <w:start w:val="1"/>
      <w:numFmt w:val="lowerLetter"/>
      <w:lvlText w:val="%1."/>
      <w:lvlJc w:val="left"/>
      <w:pPr>
        <w:ind w:left="1778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0" w15:restartNumberingAfterBreak="0">
    <w:nsid w:val="664E03F9"/>
    <w:multiLevelType w:val="hybridMultilevel"/>
    <w:tmpl w:val="257EB054"/>
    <w:lvl w:ilvl="0" w:tplc="086C9A8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360CAB"/>
    <w:multiLevelType w:val="hybridMultilevel"/>
    <w:tmpl w:val="7290737A"/>
    <w:lvl w:ilvl="0" w:tplc="0415000F">
      <w:start w:val="1"/>
      <w:numFmt w:val="decimal"/>
      <w:lvlText w:val="%1."/>
      <w:lvlJc w:val="left"/>
      <w:pPr>
        <w:ind w:left="1778" w:hanging="360"/>
      </w:p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2" w15:restartNumberingAfterBreak="0">
    <w:nsid w:val="7C922F54"/>
    <w:multiLevelType w:val="hybridMultilevel"/>
    <w:tmpl w:val="E7A6606E"/>
    <w:lvl w:ilvl="0" w:tplc="78D26D9A">
      <w:numFmt w:val="bullet"/>
      <w:lvlText w:val="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8169734">
    <w:abstractNumId w:val="5"/>
  </w:num>
  <w:num w:numId="2" w16cid:durableId="356002326">
    <w:abstractNumId w:val="6"/>
  </w:num>
  <w:num w:numId="3" w16cid:durableId="82845956">
    <w:abstractNumId w:val="2"/>
  </w:num>
  <w:num w:numId="4" w16cid:durableId="824317225">
    <w:abstractNumId w:val="9"/>
  </w:num>
  <w:num w:numId="5" w16cid:durableId="985357160">
    <w:abstractNumId w:val="11"/>
  </w:num>
  <w:num w:numId="6" w16cid:durableId="1384404009">
    <w:abstractNumId w:val="7"/>
  </w:num>
  <w:num w:numId="7" w16cid:durableId="517740783">
    <w:abstractNumId w:val="10"/>
  </w:num>
  <w:num w:numId="8" w16cid:durableId="967855096">
    <w:abstractNumId w:val="4"/>
  </w:num>
  <w:num w:numId="9" w16cid:durableId="902525495">
    <w:abstractNumId w:val="12"/>
  </w:num>
  <w:num w:numId="10" w16cid:durableId="188876187">
    <w:abstractNumId w:val="8"/>
  </w:num>
  <w:num w:numId="11" w16cid:durableId="841120254">
    <w:abstractNumId w:val="1"/>
  </w:num>
  <w:num w:numId="12" w16cid:durableId="854458841">
    <w:abstractNumId w:val="3"/>
  </w:num>
  <w:num w:numId="13" w16cid:durableId="11281605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96C"/>
    <w:rsid w:val="00082CEA"/>
    <w:rsid w:val="00093F85"/>
    <w:rsid w:val="000D3E29"/>
    <w:rsid w:val="000D4C55"/>
    <w:rsid w:val="00155AFC"/>
    <w:rsid w:val="001A4E5F"/>
    <w:rsid w:val="001D22F6"/>
    <w:rsid w:val="001D6087"/>
    <w:rsid w:val="001F33AB"/>
    <w:rsid w:val="00226D2B"/>
    <w:rsid w:val="00261232"/>
    <w:rsid w:val="002629C4"/>
    <w:rsid w:val="00266E79"/>
    <w:rsid w:val="00305896"/>
    <w:rsid w:val="00330D4F"/>
    <w:rsid w:val="00360FF4"/>
    <w:rsid w:val="00364069"/>
    <w:rsid w:val="0036418D"/>
    <w:rsid w:val="00393655"/>
    <w:rsid w:val="003A3C9C"/>
    <w:rsid w:val="003C5E18"/>
    <w:rsid w:val="003C6B89"/>
    <w:rsid w:val="003C78B2"/>
    <w:rsid w:val="003D5AA2"/>
    <w:rsid w:val="003D5C13"/>
    <w:rsid w:val="003D75EF"/>
    <w:rsid w:val="00432C85"/>
    <w:rsid w:val="00442192"/>
    <w:rsid w:val="00514DDA"/>
    <w:rsid w:val="00526DDF"/>
    <w:rsid w:val="005272A4"/>
    <w:rsid w:val="00533E60"/>
    <w:rsid w:val="00567725"/>
    <w:rsid w:val="00577A0B"/>
    <w:rsid w:val="00595401"/>
    <w:rsid w:val="005A5589"/>
    <w:rsid w:val="005A69F2"/>
    <w:rsid w:val="005B21E8"/>
    <w:rsid w:val="005B3057"/>
    <w:rsid w:val="005B6DD4"/>
    <w:rsid w:val="005C3133"/>
    <w:rsid w:val="005F1A21"/>
    <w:rsid w:val="006070E9"/>
    <w:rsid w:val="00617BC2"/>
    <w:rsid w:val="006275F5"/>
    <w:rsid w:val="006469CE"/>
    <w:rsid w:val="00691D25"/>
    <w:rsid w:val="006B0744"/>
    <w:rsid w:val="006D4DE9"/>
    <w:rsid w:val="006E3E9E"/>
    <w:rsid w:val="0074293D"/>
    <w:rsid w:val="00775992"/>
    <w:rsid w:val="007811BE"/>
    <w:rsid w:val="007B469F"/>
    <w:rsid w:val="007C296C"/>
    <w:rsid w:val="007C594E"/>
    <w:rsid w:val="007C618A"/>
    <w:rsid w:val="007D4294"/>
    <w:rsid w:val="00842BEA"/>
    <w:rsid w:val="00852921"/>
    <w:rsid w:val="008564AE"/>
    <w:rsid w:val="0086687C"/>
    <w:rsid w:val="00867FD5"/>
    <w:rsid w:val="00884B79"/>
    <w:rsid w:val="00885913"/>
    <w:rsid w:val="008908AD"/>
    <w:rsid w:val="008E4FEA"/>
    <w:rsid w:val="00911110"/>
    <w:rsid w:val="00914532"/>
    <w:rsid w:val="00931426"/>
    <w:rsid w:val="009334B1"/>
    <w:rsid w:val="00944291"/>
    <w:rsid w:val="00982CA6"/>
    <w:rsid w:val="009900B9"/>
    <w:rsid w:val="009B3DF3"/>
    <w:rsid w:val="009D3E5E"/>
    <w:rsid w:val="00A165D8"/>
    <w:rsid w:val="00AB1148"/>
    <w:rsid w:val="00AC1AE2"/>
    <w:rsid w:val="00AC1DCE"/>
    <w:rsid w:val="00AE2A8D"/>
    <w:rsid w:val="00AF282F"/>
    <w:rsid w:val="00AF702D"/>
    <w:rsid w:val="00AF77AB"/>
    <w:rsid w:val="00B45F60"/>
    <w:rsid w:val="00B5512B"/>
    <w:rsid w:val="00B614FE"/>
    <w:rsid w:val="00BA71E9"/>
    <w:rsid w:val="00BC6CB1"/>
    <w:rsid w:val="00BD0440"/>
    <w:rsid w:val="00BE4DE6"/>
    <w:rsid w:val="00BF5601"/>
    <w:rsid w:val="00C05388"/>
    <w:rsid w:val="00C1776D"/>
    <w:rsid w:val="00C20AE7"/>
    <w:rsid w:val="00C37805"/>
    <w:rsid w:val="00C41114"/>
    <w:rsid w:val="00C5516F"/>
    <w:rsid w:val="00CF1814"/>
    <w:rsid w:val="00D14AEE"/>
    <w:rsid w:val="00D223FA"/>
    <w:rsid w:val="00D36E76"/>
    <w:rsid w:val="00D37970"/>
    <w:rsid w:val="00D551E8"/>
    <w:rsid w:val="00D83414"/>
    <w:rsid w:val="00D953E3"/>
    <w:rsid w:val="00DF67E7"/>
    <w:rsid w:val="00E25E61"/>
    <w:rsid w:val="00E612A9"/>
    <w:rsid w:val="00E85179"/>
    <w:rsid w:val="00E85D79"/>
    <w:rsid w:val="00E93CA0"/>
    <w:rsid w:val="00EA7236"/>
    <w:rsid w:val="00ED525E"/>
    <w:rsid w:val="00F17D82"/>
    <w:rsid w:val="00F373E1"/>
    <w:rsid w:val="00F41996"/>
    <w:rsid w:val="00F41F8F"/>
    <w:rsid w:val="00F503DA"/>
    <w:rsid w:val="00F53D82"/>
    <w:rsid w:val="00F54E3E"/>
    <w:rsid w:val="00F610A9"/>
    <w:rsid w:val="00F66232"/>
    <w:rsid w:val="00F86268"/>
    <w:rsid w:val="00FD1DBA"/>
    <w:rsid w:val="00FD54F0"/>
    <w:rsid w:val="00FD74D5"/>
    <w:rsid w:val="00FF0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6E0434"/>
  <w15:chartTrackingRefBased/>
  <w15:docId w15:val="{FA63E1AC-27E9-4E29-814E-4EA13DD441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umerowanie,List Paragraph,Akapit z listą BS,Kolorowa lista — akcent 11,CW_Lista,Nagłowek 3,L1,Preambuła,Dot pt,F5 List Paragraph,Recommendation,List Paragraph11,lp1,maz_wyliczenie,opis dzialania,K-P_odwolanie,A_wyliczenie,normalny tekst"/>
    <w:basedOn w:val="Normalny"/>
    <w:link w:val="AkapitzlistZnak"/>
    <w:uiPriority w:val="34"/>
    <w:qFormat/>
    <w:rsid w:val="00BE4DE6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3058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5896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577A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77A0B"/>
  </w:style>
  <w:style w:type="paragraph" w:styleId="Stopka">
    <w:name w:val="footer"/>
    <w:basedOn w:val="Normalny"/>
    <w:link w:val="StopkaZnak"/>
    <w:uiPriority w:val="99"/>
    <w:unhideWhenUsed/>
    <w:rsid w:val="00577A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77A0B"/>
  </w:style>
  <w:style w:type="character" w:customStyle="1" w:styleId="AkapitzlistZnak">
    <w:name w:val="Akapit z listą Znak"/>
    <w:aliases w:val="Numerowanie Znak,List Paragraph Znak,Akapit z listą BS Znak,Kolorowa lista — akcent 11 Znak,CW_Lista Znak,Nagłowek 3 Znak,L1 Znak,Preambuła Znak,Dot pt Znak,F5 List Paragraph Znak,Recommendation Znak,List Paragraph11 Znak,lp1 Znak"/>
    <w:link w:val="Akapitzlist"/>
    <w:uiPriority w:val="34"/>
    <w:qFormat/>
    <w:locked/>
    <w:rsid w:val="0036418D"/>
  </w:style>
  <w:style w:type="table" w:styleId="Tabela-Siatka">
    <w:name w:val="Table Grid"/>
    <w:basedOn w:val="Standardowy"/>
    <w:uiPriority w:val="39"/>
    <w:rsid w:val="00226D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AC1AE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0864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www.cpubenchmark.net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hyperlink" Target="http://www.cpubenchmark.net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28</Pages>
  <Words>7508</Words>
  <Characters>45053</Characters>
  <Application>Microsoft Office Word</Application>
  <DocSecurity>0</DocSecurity>
  <Lines>375</Lines>
  <Paragraphs>104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Małgorzata Daniło</cp:lastModifiedBy>
  <cp:revision>6</cp:revision>
  <cp:lastPrinted>2024-10-08T12:49:00Z</cp:lastPrinted>
  <dcterms:created xsi:type="dcterms:W3CDTF">2024-10-02T21:13:00Z</dcterms:created>
  <dcterms:modified xsi:type="dcterms:W3CDTF">2024-10-08T12:59:00Z</dcterms:modified>
</cp:coreProperties>
</file>