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D5D071" w14:textId="41AA5659" w:rsidR="001349BF" w:rsidRPr="00E1705B" w:rsidRDefault="00C41F6E" w:rsidP="001349BF">
      <w:pPr>
        <w:rPr>
          <w:rFonts w:asciiTheme="minorHAnsi" w:hAnsiTheme="minorHAnsi" w:cstheme="minorHAnsi"/>
          <w:sz w:val="24"/>
          <w:szCs w:val="28"/>
        </w:rPr>
      </w:pPr>
      <w:r>
        <w:rPr>
          <w:rFonts w:asciiTheme="minorHAnsi" w:hAnsiTheme="minorHAnsi" w:cstheme="minorHAnsi"/>
          <w:b/>
          <w:bCs/>
          <w:sz w:val="24"/>
          <w:szCs w:val="28"/>
        </w:rPr>
        <w:t xml:space="preserve">Ogrodzenie </w:t>
      </w:r>
      <w:r w:rsidR="00A714A3">
        <w:rPr>
          <w:rFonts w:asciiTheme="minorHAnsi" w:hAnsiTheme="minorHAnsi" w:cstheme="minorHAnsi"/>
          <w:b/>
          <w:bCs/>
          <w:sz w:val="24"/>
          <w:szCs w:val="28"/>
        </w:rPr>
        <w:t xml:space="preserve">betonowe </w:t>
      </w:r>
      <w:r>
        <w:rPr>
          <w:rFonts w:asciiTheme="minorHAnsi" w:hAnsiTheme="minorHAnsi" w:cstheme="minorHAnsi"/>
          <w:b/>
          <w:bCs/>
          <w:sz w:val="24"/>
          <w:szCs w:val="28"/>
        </w:rPr>
        <w:t>bocznicy kolejowej</w:t>
      </w:r>
      <w:r w:rsidR="00DF4513">
        <w:rPr>
          <w:rFonts w:asciiTheme="minorHAnsi" w:hAnsiTheme="minorHAnsi" w:cstheme="minorHAnsi"/>
          <w:b/>
          <w:bCs/>
          <w:sz w:val="24"/>
          <w:szCs w:val="28"/>
        </w:rPr>
        <w:t xml:space="preserve"> </w:t>
      </w:r>
      <w:r w:rsidR="00F43DBB">
        <w:rPr>
          <w:rFonts w:asciiTheme="minorHAnsi" w:hAnsiTheme="minorHAnsi" w:cstheme="minorHAnsi"/>
          <w:b/>
          <w:bCs/>
          <w:sz w:val="24"/>
          <w:szCs w:val="28"/>
        </w:rPr>
        <w:t xml:space="preserve">– </w:t>
      </w:r>
      <w:r w:rsidR="006B622E">
        <w:rPr>
          <w:rFonts w:asciiTheme="minorHAnsi" w:hAnsiTheme="minorHAnsi" w:cstheme="minorHAnsi"/>
          <w:b/>
          <w:bCs/>
          <w:sz w:val="24"/>
          <w:szCs w:val="28"/>
        </w:rPr>
        <w:t>Górażdże Cement (</w:t>
      </w:r>
      <w:r w:rsidR="005678DC">
        <w:rPr>
          <w:rFonts w:asciiTheme="minorHAnsi" w:hAnsiTheme="minorHAnsi" w:cstheme="minorHAnsi"/>
          <w:b/>
          <w:bCs/>
          <w:sz w:val="24"/>
          <w:szCs w:val="28"/>
        </w:rPr>
        <w:t>Heidelberg Materials</w:t>
      </w:r>
      <w:r w:rsidR="006B622E">
        <w:rPr>
          <w:rFonts w:asciiTheme="minorHAnsi" w:hAnsiTheme="minorHAnsi" w:cstheme="minorHAnsi"/>
          <w:b/>
          <w:bCs/>
          <w:sz w:val="24"/>
          <w:szCs w:val="28"/>
        </w:rPr>
        <w:t>)</w:t>
      </w:r>
      <w:r w:rsidR="001349BF" w:rsidRPr="00E1705B">
        <w:rPr>
          <w:rFonts w:asciiTheme="minorHAnsi" w:hAnsiTheme="minorHAnsi" w:cstheme="minorHAnsi"/>
          <w:b/>
          <w:bCs/>
          <w:sz w:val="24"/>
          <w:szCs w:val="28"/>
        </w:rPr>
        <w:t>, S</w:t>
      </w:r>
      <w:r w:rsidR="00B04638">
        <w:rPr>
          <w:rFonts w:asciiTheme="minorHAnsi" w:hAnsiTheme="minorHAnsi" w:cstheme="minorHAnsi"/>
          <w:b/>
          <w:bCs/>
          <w:sz w:val="24"/>
          <w:szCs w:val="28"/>
        </w:rPr>
        <w:t xml:space="preserve">tacja Przesypowa </w:t>
      </w:r>
      <w:r w:rsidR="00D9227C">
        <w:rPr>
          <w:rFonts w:asciiTheme="minorHAnsi" w:hAnsiTheme="minorHAnsi" w:cstheme="minorHAnsi"/>
          <w:b/>
          <w:bCs/>
          <w:sz w:val="24"/>
          <w:szCs w:val="28"/>
        </w:rPr>
        <w:t>Cementu</w:t>
      </w:r>
      <w:r w:rsidR="002D0D21">
        <w:rPr>
          <w:rFonts w:asciiTheme="minorHAnsi" w:hAnsiTheme="minorHAnsi" w:cstheme="minorHAnsi"/>
          <w:b/>
          <w:bCs/>
          <w:sz w:val="24"/>
          <w:szCs w:val="28"/>
        </w:rPr>
        <w:t xml:space="preserve"> </w:t>
      </w:r>
      <w:r w:rsidR="002D35AE">
        <w:rPr>
          <w:rFonts w:asciiTheme="minorHAnsi" w:hAnsiTheme="minorHAnsi" w:cstheme="minorHAnsi"/>
          <w:b/>
          <w:bCs/>
          <w:sz w:val="24"/>
          <w:szCs w:val="28"/>
        </w:rPr>
        <w:t>–</w:t>
      </w:r>
      <w:r w:rsidR="00B33AF4">
        <w:rPr>
          <w:rFonts w:asciiTheme="minorHAnsi" w:hAnsiTheme="minorHAnsi" w:cstheme="minorHAnsi"/>
          <w:b/>
          <w:bCs/>
          <w:sz w:val="24"/>
          <w:szCs w:val="28"/>
        </w:rPr>
        <w:t xml:space="preserve"> </w:t>
      </w:r>
      <w:r w:rsidR="00A53F29">
        <w:rPr>
          <w:rFonts w:asciiTheme="minorHAnsi" w:hAnsiTheme="minorHAnsi" w:cstheme="minorHAnsi"/>
          <w:b/>
          <w:bCs/>
          <w:sz w:val="24"/>
          <w:szCs w:val="28"/>
        </w:rPr>
        <w:t>Ścinawa</w:t>
      </w:r>
      <w:r w:rsidR="001349BF" w:rsidRPr="00E1705B">
        <w:rPr>
          <w:rFonts w:asciiTheme="minorHAnsi" w:hAnsiTheme="minorHAnsi" w:cstheme="minorHAnsi"/>
          <w:sz w:val="24"/>
          <w:szCs w:val="28"/>
        </w:rPr>
        <w:t xml:space="preserve"> </w:t>
      </w:r>
    </w:p>
    <w:p w14:paraId="11AA5FC9" w14:textId="34BDB371" w:rsidR="001349BF" w:rsidRPr="00E1705B" w:rsidRDefault="007F4BA8" w:rsidP="001349BF">
      <w:pPr>
        <w:rPr>
          <w:rFonts w:asciiTheme="minorHAnsi" w:hAnsiTheme="minorHAnsi" w:cstheme="minorHAnsi"/>
          <w:sz w:val="20"/>
          <w:szCs w:val="20"/>
          <w:highlight w:val="yellow"/>
        </w:rPr>
      </w:pPr>
      <w:r w:rsidRPr="007F4BA8">
        <w:rPr>
          <w:rFonts w:asciiTheme="minorHAnsi" w:hAnsiTheme="minorHAnsi" w:cstheme="minorHAnsi"/>
          <w:sz w:val="20"/>
          <w:szCs w:val="20"/>
        </w:rPr>
        <w:t xml:space="preserve">Lokalizacja: </w:t>
      </w:r>
      <w:r w:rsidR="006B622E">
        <w:rPr>
          <w:rFonts w:asciiTheme="minorHAnsi" w:hAnsiTheme="minorHAnsi" w:cstheme="minorHAnsi"/>
          <w:sz w:val="20"/>
          <w:szCs w:val="20"/>
        </w:rPr>
        <w:t>Górażdże Cement (</w:t>
      </w:r>
      <w:r w:rsidR="005678DC">
        <w:rPr>
          <w:rFonts w:asciiTheme="minorHAnsi" w:hAnsiTheme="minorHAnsi" w:cstheme="minorHAnsi"/>
          <w:sz w:val="20"/>
          <w:szCs w:val="20"/>
        </w:rPr>
        <w:t>Heidelberg Materials</w:t>
      </w:r>
      <w:r w:rsidR="006B622E">
        <w:rPr>
          <w:rFonts w:asciiTheme="minorHAnsi" w:hAnsiTheme="minorHAnsi" w:cstheme="minorHAnsi"/>
          <w:sz w:val="20"/>
          <w:szCs w:val="20"/>
        </w:rPr>
        <w:t>)</w:t>
      </w:r>
      <w:r w:rsidR="007E4A12" w:rsidRPr="007E4A12">
        <w:rPr>
          <w:rFonts w:asciiTheme="minorHAnsi" w:hAnsiTheme="minorHAnsi" w:cstheme="minorHAnsi"/>
          <w:sz w:val="20"/>
          <w:szCs w:val="20"/>
        </w:rPr>
        <w:t xml:space="preserve">, </w:t>
      </w:r>
      <w:r w:rsidR="00590D09" w:rsidRPr="00590D09">
        <w:rPr>
          <w:rFonts w:asciiTheme="minorHAnsi" w:hAnsiTheme="minorHAnsi" w:cstheme="minorHAnsi"/>
          <w:sz w:val="20"/>
          <w:szCs w:val="20"/>
        </w:rPr>
        <w:t xml:space="preserve">SPC </w:t>
      </w:r>
      <w:r w:rsidR="00A53F29">
        <w:rPr>
          <w:rFonts w:asciiTheme="minorHAnsi" w:hAnsiTheme="minorHAnsi" w:cstheme="minorHAnsi"/>
          <w:sz w:val="20"/>
          <w:szCs w:val="20"/>
        </w:rPr>
        <w:t>Ścinawa</w:t>
      </w:r>
      <w:r w:rsidR="00590D09" w:rsidRPr="00590D09">
        <w:rPr>
          <w:rFonts w:asciiTheme="minorHAnsi" w:hAnsiTheme="minorHAnsi" w:cstheme="minorHAnsi"/>
          <w:sz w:val="20"/>
          <w:szCs w:val="20"/>
        </w:rPr>
        <w:t xml:space="preserve">, ul. </w:t>
      </w:r>
      <w:r w:rsidR="00ED0173" w:rsidRPr="00ED0173">
        <w:rPr>
          <w:rFonts w:asciiTheme="minorHAnsi" w:hAnsiTheme="minorHAnsi" w:cstheme="minorHAnsi"/>
          <w:sz w:val="20"/>
          <w:szCs w:val="20"/>
        </w:rPr>
        <w:t>Wrocławska 3, 59-330 Ścinawa</w:t>
      </w:r>
    </w:p>
    <w:p w14:paraId="5029689A" w14:textId="1F9D4FD9" w:rsidR="001349BF" w:rsidRPr="00E1705B" w:rsidRDefault="001349BF" w:rsidP="001349BF">
      <w:pPr>
        <w:rPr>
          <w:rFonts w:asciiTheme="minorHAnsi" w:hAnsiTheme="minorHAnsi" w:cstheme="minorHAnsi"/>
          <w:sz w:val="20"/>
          <w:szCs w:val="20"/>
          <w:highlight w:val="yellow"/>
        </w:rPr>
      </w:pPr>
      <w:r w:rsidRPr="00E1705B">
        <w:rPr>
          <w:rFonts w:asciiTheme="minorHAnsi" w:hAnsiTheme="minorHAnsi" w:cstheme="minorHAnsi"/>
          <w:sz w:val="20"/>
          <w:szCs w:val="20"/>
        </w:rPr>
        <w:t xml:space="preserve">Osoba do kontaktu w sprawie terminu wizji lokalnej oraz ustalenia szczegółów: </w:t>
      </w:r>
      <w:r w:rsidR="005F4256" w:rsidRPr="005F4256">
        <w:rPr>
          <w:rFonts w:asciiTheme="minorHAnsi" w:hAnsiTheme="minorHAnsi" w:cstheme="minorHAnsi"/>
          <w:sz w:val="20"/>
          <w:szCs w:val="20"/>
        </w:rPr>
        <w:t>Roman Kowalczyk, Kierownik SPC, tel. 785 294 375</w:t>
      </w:r>
      <w:r w:rsidR="002A1949" w:rsidRPr="002A1949">
        <w:rPr>
          <w:rFonts w:asciiTheme="minorHAnsi" w:hAnsiTheme="minorHAnsi" w:cstheme="minorHAnsi"/>
          <w:sz w:val="20"/>
          <w:szCs w:val="20"/>
        </w:rPr>
        <w:t>,</w:t>
      </w:r>
    </w:p>
    <w:p w14:paraId="2867E45F" w14:textId="7D10FC85" w:rsidR="00F06381" w:rsidRDefault="001349BF">
      <w:pPr>
        <w:rPr>
          <w:rFonts w:asciiTheme="minorHAnsi" w:hAnsiTheme="minorHAnsi" w:cstheme="minorHAnsi"/>
          <w:sz w:val="20"/>
          <w:szCs w:val="20"/>
        </w:rPr>
      </w:pPr>
      <w:r w:rsidRPr="001349BF">
        <w:rPr>
          <w:rFonts w:asciiTheme="minorHAnsi" w:hAnsiTheme="minorHAnsi" w:cstheme="minorHAnsi"/>
          <w:sz w:val="20"/>
          <w:szCs w:val="20"/>
        </w:rPr>
        <w:t xml:space="preserve">Termin wykonania </w:t>
      </w:r>
      <w:r w:rsidRPr="000C0DD4">
        <w:rPr>
          <w:rFonts w:asciiTheme="minorHAnsi" w:hAnsiTheme="minorHAnsi" w:cstheme="minorHAnsi"/>
          <w:sz w:val="20"/>
          <w:szCs w:val="20"/>
        </w:rPr>
        <w:t xml:space="preserve">prac: </w:t>
      </w:r>
      <w:r w:rsidR="0034507E" w:rsidRPr="000C0DD4">
        <w:rPr>
          <w:rFonts w:asciiTheme="minorHAnsi" w:hAnsiTheme="minorHAnsi" w:cstheme="minorHAnsi"/>
          <w:sz w:val="20"/>
          <w:szCs w:val="20"/>
        </w:rPr>
        <w:t xml:space="preserve">do </w:t>
      </w:r>
      <w:r w:rsidR="0063202D">
        <w:rPr>
          <w:rFonts w:asciiTheme="minorHAnsi" w:hAnsiTheme="minorHAnsi" w:cstheme="minorHAnsi"/>
          <w:sz w:val="20"/>
          <w:szCs w:val="20"/>
        </w:rPr>
        <w:t>28</w:t>
      </w:r>
      <w:r w:rsidR="00F92920" w:rsidRPr="00A94BA6">
        <w:rPr>
          <w:rFonts w:asciiTheme="minorHAnsi" w:hAnsiTheme="minorHAnsi" w:cstheme="minorHAnsi"/>
          <w:sz w:val="20"/>
          <w:szCs w:val="20"/>
        </w:rPr>
        <w:t>.</w:t>
      </w:r>
      <w:r w:rsidR="00E70FE2" w:rsidRPr="00A94BA6">
        <w:rPr>
          <w:rFonts w:asciiTheme="minorHAnsi" w:hAnsiTheme="minorHAnsi" w:cstheme="minorHAnsi"/>
          <w:sz w:val="20"/>
          <w:szCs w:val="20"/>
        </w:rPr>
        <w:t>0</w:t>
      </w:r>
      <w:r w:rsidR="0063202D">
        <w:rPr>
          <w:rFonts w:asciiTheme="minorHAnsi" w:hAnsiTheme="minorHAnsi" w:cstheme="minorHAnsi"/>
          <w:sz w:val="20"/>
          <w:szCs w:val="20"/>
        </w:rPr>
        <w:t>2</w:t>
      </w:r>
      <w:r w:rsidR="00F92920" w:rsidRPr="00A94BA6">
        <w:rPr>
          <w:rFonts w:asciiTheme="minorHAnsi" w:hAnsiTheme="minorHAnsi" w:cstheme="minorHAnsi"/>
          <w:sz w:val="20"/>
          <w:szCs w:val="20"/>
        </w:rPr>
        <w:t>.</w:t>
      </w:r>
      <w:r w:rsidR="0034507E" w:rsidRPr="00A94BA6">
        <w:rPr>
          <w:rFonts w:asciiTheme="minorHAnsi" w:hAnsiTheme="minorHAnsi" w:cstheme="minorHAnsi"/>
          <w:sz w:val="20"/>
          <w:szCs w:val="20"/>
        </w:rPr>
        <w:t>202</w:t>
      </w:r>
      <w:r w:rsidR="0063202D">
        <w:rPr>
          <w:rFonts w:asciiTheme="minorHAnsi" w:hAnsiTheme="minorHAnsi" w:cstheme="minorHAnsi"/>
          <w:sz w:val="20"/>
          <w:szCs w:val="20"/>
        </w:rPr>
        <w:t>5</w:t>
      </w:r>
      <w:r w:rsidR="00C016B8">
        <w:rPr>
          <w:rFonts w:asciiTheme="minorHAnsi" w:hAnsiTheme="minorHAnsi" w:cstheme="minorHAnsi"/>
          <w:sz w:val="20"/>
          <w:szCs w:val="20"/>
        </w:rPr>
        <w:t xml:space="preserve"> (dokładny termin realizacji do ustalenia z Kierownikiem SPC)</w:t>
      </w:r>
    </w:p>
    <w:p w14:paraId="4E234A81" w14:textId="108BDD7A" w:rsidR="00F06381" w:rsidRDefault="00F06381">
      <w:pPr>
        <w:rPr>
          <w:rFonts w:asciiTheme="minorHAnsi" w:hAnsiTheme="minorHAnsi" w:cstheme="minorHAnsi"/>
          <w:sz w:val="20"/>
          <w:szCs w:val="20"/>
        </w:rPr>
      </w:pPr>
      <w:r w:rsidRPr="001349BF">
        <w:rPr>
          <w:rFonts w:asciiTheme="minorHAnsi" w:hAnsiTheme="minorHAnsi" w:cstheme="minorHAnsi"/>
          <w:sz w:val="20"/>
          <w:szCs w:val="20"/>
        </w:rPr>
        <w:t>Zakres</w:t>
      </w:r>
      <w:r w:rsidR="004A0708">
        <w:rPr>
          <w:rFonts w:asciiTheme="minorHAnsi" w:hAnsiTheme="minorHAnsi" w:cstheme="minorHAnsi"/>
          <w:sz w:val="20"/>
          <w:szCs w:val="20"/>
        </w:rPr>
        <w:t xml:space="preserve"> prac</w:t>
      </w:r>
      <w:r w:rsidRPr="001349BF">
        <w:rPr>
          <w:rFonts w:asciiTheme="minorHAnsi" w:hAnsiTheme="minorHAnsi" w:cstheme="minorHAnsi"/>
          <w:sz w:val="20"/>
          <w:szCs w:val="20"/>
        </w:rPr>
        <w:t>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794"/>
        <w:gridCol w:w="9156"/>
      </w:tblGrid>
      <w:tr w:rsidR="00E92980" w:rsidRPr="001349BF" w14:paraId="44DD7F99" w14:textId="77777777" w:rsidTr="00035E04">
        <w:tc>
          <w:tcPr>
            <w:tcW w:w="4106" w:type="dxa"/>
          </w:tcPr>
          <w:p w14:paraId="5E166269" w14:textId="3A0C3A4D" w:rsidR="000D2ABD" w:rsidRPr="00501FFE" w:rsidRDefault="000D2ABD" w:rsidP="00501FFE">
            <w:pPr>
              <w:pStyle w:val="Akapitzlist"/>
              <w:numPr>
                <w:ilvl w:val="0"/>
                <w:numId w:val="1"/>
              </w:numPr>
              <w:ind w:left="284" w:right="131" w:hanging="284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501FFE">
              <w:rPr>
                <w:rFonts w:asciiTheme="minorHAnsi" w:hAnsiTheme="minorHAnsi" w:cstheme="minorHAnsi"/>
                <w:sz w:val="20"/>
                <w:szCs w:val="20"/>
              </w:rPr>
              <w:t xml:space="preserve">Montaż ogrodzenia </w:t>
            </w:r>
            <w:r w:rsidR="00852EDE">
              <w:rPr>
                <w:rFonts w:asciiTheme="minorHAnsi" w:hAnsiTheme="minorHAnsi" w:cstheme="minorHAnsi"/>
                <w:sz w:val="20"/>
                <w:szCs w:val="20"/>
              </w:rPr>
              <w:t>betonowego</w:t>
            </w:r>
            <w:r w:rsidRPr="00501FFE"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2840E474" w14:textId="63899882" w:rsidR="00057407" w:rsidRPr="00501FFE" w:rsidRDefault="00057407" w:rsidP="00501FFE">
            <w:pPr>
              <w:ind w:right="131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CCCBF11" w14:textId="14C5B54F" w:rsidR="00501FFE" w:rsidRPr="00501FFE" w:rsidRDefault="005D781E" w:rsidP="00F5717F">
            <w:pPr>
              <w:pStyle w:val="Akapitzlist"/>
              <w:numPr>
                <w:ilvl w:val="0"/>
                <w:numId w:val="11"/>
              </w:numPr>
              <w:ind w:right="131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Działka 509/4</w:t>
            </w:r>
            <w:r w:rsidR="00501FFE" w:rsidRPr="00501FFE">
              <w:rPr>
                <w:rFonts w:asciiTheme="minorHAnsi" w:hAnsiTheme="minorHAnsi" w:cstheme="minorHAnsi"/>
                <w:sz w:val="20"/>
                <w:szCs w:val="20"/>
              </w:rPr>
              <w:t>;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ok 240 </w:t>
            </w:r>
            <w:proofErr w:type="spellStart"/>
            <w:r>
              <w:rPr>
                <w:rFonts w:asciiTheme="minorHAnsi" w:hAnsiTheme="minorHAnsi" w:cstheme="minorHAnsi"/>
                <w:sz w:val="20"/>
                <w:szCs w:val="20"/>
              </w:rPr>
              <w:t>mb</w:t>
            </w:r>
            <w:proofErr w:type="spellEnd"/>
            <w:r w:rsidR="006810FE">
              <w:rPr>
                <w:rFonts w:asciiTheme="minorHAnsi" w:hAnsiTheme="minorHAnsi" w:cstheme="minorHAnsi"/>
                <w:sz w:val="20"/>
                <w:szCs w:val="20"/>
              </w:rPr>
              <w:t xml:space="preserve"> ogrodzenia</w:t>
            </w:r>
          </w:p>
          <w:p w14:paraId="6E87739A" w14:textId="6A1BEB5B" w:rsidR="000D64D8" w:rsidRPr="00501FFE" w:rsidRDefault="006810FE" w:rsidP="00F5717F">
            <w:pPr>
              <w:pStyle w:val="Akapitzlist"/>
              <w:numPr>
                <w:ilvl w:val="0"/>
                <w:numId w:val="11"/>
              </w:numPr>
              <w:ind w:right="131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Oczyszczenie i przygotowanie terenu, w miejscach, w których będzie wykonane nowe ogrodzenie</w:t>
            </w:r>
            <w:r w:rsidR="002F3BFA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5B08F383" w14:textId="1C4CDA14" w:rsidR="00501FFE" w:rsidRPr="00F5717F" w:rsidRDefault="00F5717F" w:rsidP="00035E04">
            <w:pPr>
              <w:pStyle w:val="Akapitzlist"/>
              <w:numPr>
                <w:ilvl w:val="0"/>
                <w:numId w:val="11"/>
              </w:numPr>
              <w:spacing w:after="200" w:line="276" w:lineRule="auto"/>
              <w:ind w:right="146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5717F">
              <w:rPr>
                <w:rFonts w:asciiTheme="minorHAnsi" w:hAnsiTheme="minorHAnsi" w:cstheme="minorHAnsi"/>
                <w:sz w:val="20"/>
                <w:szCs w:val="20"/>
              </w:rPr>
              <w:t>Wykonanie ogrodzenia betonowego pełnego, w zaznaczonych na mapie miejs</w:t>
            </w:r>
            <w:r w:rsidR="00A714A3">
              <w:rPr>
                <w:rFonts w:asciiTheme="minorHAnsi" w:hAnsiTheme="minorHAnsi" w:cstheme="minorHAnsi"/>
                <w:sz w:val="20"/>
                <w:szCs w:val="20"/>
              </w:rPr>
              <w:t>c</w:t>
            </w:r>
            <w:r w:rsidRPr="00F5717F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 w:rsidR="00A714A3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F5717F">
              <w:rPr>
                <w:rFonts w:asciiTheme="minorHAnsi" w:hAnsiTheme="minorHAnsi" w:cstheme="minorHAnsi"/>
                <w:sz w:val="20"/>
                <w:szCs w:val="20"/>
              </w:rPr>
              <w:t xml:space="preserve">(ok. 240 </w:t>
            </w:r>
            <w:proofErr w:type="spellStart"/>
            <w:r w:rsidRPr="00F5717F">
              <w:rPr>
                <w:rFonts w:asciiTheme="minorHAnsi" w:hAnsiTheme="minorHAnsi" w:cstheme="minorHAnsi"/>
                <w:sz w:val="20"/>
                <w:szCs w:val="20"/>
              </w:rPr>
              <w:t>mb</w:t>
            </w:r>
            <w:proofErr w:type="spellEnd"/>
            <w:r w:rsidRPr="00F5717F">
              <w:rPr>
                <w:rFonts w:asciiTheme="minorHAnsi" w:hAnsiTheme="minorHAnsi" w:cstheme="minorHAnsi"/>
                <w:sz w:val="20"/>
                <w:szCs w:val="20"/>
              </w:rPr>
              <w:t xml:space="preserve"> ogrodzenia; ogrodzenie na wysokość 2 m), wzór do ustalenia podczas wizji lokalnej. Odległość od toru kolejowego ok 5-8mb</w:t>
            </w:r>
            <w:r w:rsidR="002F3BFA" w:rsidRPr="00F5717F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7BC69383" w14:textId="6151F22D" w:rsidR="00F2672F" w:rsidRPr="000D64D8" w:rsidRDefault="00F2672F" w:rsidP="00501FFE">
            <w:pPr>
              <w:pStyle w:val="Akapitzlist"/>
              <w:rPr>
                <w:rFonts w:asciiTheme="minorHAnsi" w:hAnsiTheme="minorHAnsi" w:cstheme="minorHAnsi"/>
                <w:sz w:val="20"/>
                <w:szCs w:val="20"/>
                <w:highlight w:val="yellow"/>
              </w:rPr>
            </w:pPr>
          </w:p>
        </w:tc>
        <w:tc>
          <w:tcPr>
            <w:tcW w:w="8844" w:type="dxa"/>
          </w:tcPr>
          <w:p w14:paraId="3B5E9527" w14:textId="77777777" w:rsidR="00035E04" w:rsidRDefault="00035E04" w:rsidP="00035E04">
            <w:pPr>
              <w:jc w:val="center"/>
              <w:rPr>
                <w:noProof/>
                <w:sz w:val="20"/>
                <w:szCs w:val="22"/>
              </w:rPr>
            </w:pPr>
          </w:p>
          <w:p w14:paraId="7FCB9C34" w14:textId="3C6CF778" w:rsidR="000D2ABD" w:rsidRPr="00501FFE" w:rsidRDefault="00F4433D" w:rsidP="00035E04">
            <w:pPr>
              <w:jc w:val="center"/>
              <w:rPr>
                <w:noProof/>
                <w:sz w:val="20"/>
                <w:szCs w:val="22"/>
              </w:rPr>
            </w:pPr>
            <w:r w:rsidRPr="00F4433D">
              <w:rPr>
                <w:noProof/>
                <w:sz w:val="20"/>
                <w:szCs w:val="22"/>
              </w:rPr>
              <w:drawing>
                <wp:inline distT="0" distB="0" distL="0" distR="0" wp14:anchorId="1B889B84" wp14:editId="483F38A5">
                  <wp:extent cx="5238750" cy="3330003"/>
                  <wp:effectExtent l="0" t="0" r="0" b="381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5992" cy="3379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D09280" w14:textId="7FAEC1CF" w:rsidR="002966ED" w:rsidRDefault="00501FFE" w:rsidP="000D2ABD">
            <w:pPr>
              <w:rPr>
                <w:noProof/>
              </w:rPr>
            </w:pPr>
            <w:r>
              <w:rPr>
                <w:noProof/>
              </w:rPr>
              <w:t xml:space="preserve">   </w:t>
            </w:r>
            <w:r w:rsidR="000D2ABD">
              <w:rPr>
                <w:noProof/>
              </w:rPr>
              <w:t xml:space="preserve"> </w:t>
            </w:r>
          </w:p>
          <w:p w14:paraId="245BCCA1" w14:textId="3A7BD791" w:rsidR="00501FFE" w:rsidRDefault="00A228BD" w:rsidP="000D2ABD">
            <w:pPr>
              <w:rPr>
                <w:noProof/>
              </w:rPr>
            </w:pPr>
            <w:r w:rsidRPr="00A228BD">
              <w:rPr>
                <w:noProof/>
              </w:rPr>
              <w:lastRenderedPageBreak/>
              <w:drawing>
                <wp:inline distT="0" distB="0" distL="0" distR="0" wp14:anchorId="3C09AC5E" wp14:editId="2FD63A71">
                  <wp:extent cx="5676900" cy="2743397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582" cy="2752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E5BBA9" w14:textId="77777777" w:rsidR="00501FFE" w:rsidRPr="000D2ABD" w:rsidRDefault="00501FFE" w:rsidP="000D2ABD">
            <w:pPr>
              <w:rPr>
                <w:noProof/>
                <w:sz w:val="12"/>
                <w:szCs w:val="14"/>
              </w:rPr>
            </w:pPr>
          </w:p>
          <w:p w14:paraId="362A3618" w14:textId="5BD8CECE" w:rsidR="00F4168C" w:rsidRDefault="00727097" w:rsidP="000D2ABD">
            <w:pPr>
              <w:jc w:val="center"/>
            </w:pPr>
            <w:r w:rsidRPr="00727097">
              <w:rPr>
                <w:noProof/>
              </w:rPr>
              <w:drawing>
                <wp:inline distT="0" distB="0" distL="0" distR="0" wp14:anchorId="213C7281" wp14:editId="5226C21C">
                  <wp:extent cx="5638800" cy="2717153"/>
                  <wp:effectExtent l="0" t="0" r="0" b="762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9955" cy="2722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2BFCB4" w14:textId="77777777" w:rsidR="00501FFE" w:rsidRDefault="00501FFE" w:rsidP="000D2ABD">
            <w:pPr>
              <w:jc w:val="center"/>
              <w:rPr>
                <w:sz w:val="12"/>
                <w:szCs w:val="14"/>
              </w:rPr>
            </w:pPr>
          </w:p>
          <w:p w14:paraId="14DA014A" w14:textId="77777777" w:rsidR="00727097" w:rsidRDefault="00727097" w:rsidP="000D2ABD">
            <w:pPr>
              <w:jc w:val="center"/>
              <w:rPr>
                <w:sz w:val="12"/>
                <w:szCs w:val="14"/>
              </w:rPr>
            </w:pPr>
            <w:r w:rsidRPr="00727097">
              <w:rPr>
                <w:noProof/>
                <w:sz w:val="12"/>
                <w:szCs w:val="14"/>
              </w:rPr>
              <w:lastRenderedPageBreak/>
              <w:drawing>
                <wp:inline distT="0" distB="0" distL="0" distR="0" wp14:anchorId="7967AA67" wp14:editId="21667EA4">
                  <wp:extent cx="5648325" cy="2600147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1459" cy="2606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48028B" w14:textId="77777777" w:rsidR="00035E04" w:rsidRDefault="00035E04" w:rsidP="000D2ABD">
            <w:pPr>
              <w:jc w:val="center"/>
              <w:rPr>
                <w:sz w:val="12"/>
                <w:szCs w:val="14"/>
              </w:rPr>
            </w:pPr>
          </w:p>
          <w:p w14:paraId="0C7D3C45" w14:textId="706C2EFA" w:rsidR="00B44462" w:rsidRDefault="00B44462" w:rsidP="000D2ABD">
            <w:pPr>
              <w:jc w:val="center"/>
              <w:rPr>
                <w:sz w:val="12"/>
                <w:szCs w:val="14"/>
              </w:rPr>
            </w:pPr>
            <w:r w:rsidRPr="00B44462">
              <w:rPr>
                <w:noProof/>
                <w:sz w:val="12"/>
                <w:szCs w:val="14"/>
              </w:rPr>
              <w:drawing>
                <wp:inline distT="0" distB="0" distL="0" distR="0" wp14:anchorId="015318F2" wp14:editId="1A12D057">
                  <wp:extent cx="5648325" cy="2597532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2681" cy="2604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160C2B" w14:textId="00FDDC53" w:rsidR="00BD7F72" w:rsidRPr="00501FFE" w:rsidRDefault="002F4FD4" w:rsidP="00BD7F72">
            <w:pPr>
              <w:jc w:val="center"/>
              <w:rPr>
                <w:sz w:val="12"/>
                <w:szCs w:val="14"/>
              </w:rPr>
            </w:pPr>
            <w:r w:rsidRPr="002F4FD4">
              <w:rPr>
                <w:noProof/>
                <w:sz w:val="12"/>
                <w:szCs w:val="14"/>
              </w:rPr>
              <w:lastRenderedPageBreak/>
              <w:drawing>
                <wp:inline distT="0" distB="0" distL="0" distR="0" wp14:anchorId="50C80D94" wp14:editId="1F5B0F93">
                  <wp:extent cx="5657850" cy="2544723"/>
                  <wp:effectExtent l="0" t="0" r="0" b="825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4267" cy="2552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2980" w:rsidRPr="001349BF" w14:paraId="6A37F339" w14:textId="77777777" w:rsidTr="00035E04">
        <w:tc>
          <w:tcPr>
            <w:tcW w:w="4106" w:type="dxa"/>
          </w:tcPr>
          <w:p w14:paraId="0E792827" w14:textId="038524A1" w:rsidR="00DE1BE7" w:rsidRPr="00501FFE" w:rsidRDefault="005F74A0" w:rsidP="00501FFE">
            <w:pPr>
              <w:pStyle w:val="Akapitzlist"/>
              <w:numPr>
                <w:ilvl w:val="0"/>
                <w:numId w:val="1"/>
              </w:numPr>
              <w:ind w:left="284" w:right="131" w:hanging="284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Montaż tablic ostrzegawczych</w:t>
            </w:r>
            <w:r w:rsidR="002F3BFA"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2E042AAF" w14:textId="77777777" w:rsidR="009034F4" w:rsidRPr="00785276" w:rsidRDefault="009034F4" w:rsidP="00501FFE">
            <w:pPr>
              <w:ind w:right="131"/>
              <w:jc w:val="both"/>
              <w:rPr>
                <w:rFonts w:asciiTheme="minorHAnsi" w:hAnsiTheme="minorHAnsi" w:cstheme="minorHAnsi"/>
                <w:sz w:val="20"/>
                <w:szCs w:val="20"/>
                <w:highlight w:val="yellow"/>
              </w:rPr>
            </w:pPr>
          </w:p>
          <w:p w14:paraId="2E367925" w14:textId="77777777" w:rsidR="00B07A67" w:rsidRDefault="002F3BFA" w:rsidP="00501FFE">
            <w:pPr>
              <w:pStyle w:val="Akapitzlist"/>
              <w:numPr>
                <w:ilvl w:val="0"/>
                <w:numId w:val="11"/>
              </w:numPr>
              <w:ind w:right="131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501FFE">
              <w:rPr>
                <w:rFonts w:asciiTheme="minorHAnsi" w:hAnsiTheme="minorHAnsi" w:cstheme="minorHAnsi"/>
                <w:sz w:val="20"/>
                <w:szCs w:val="20"/>
              </w:rPr>
              <w:t xml:space="preserve">Montaż </w:t>
            </w:r>
            <w:r w:rsidR="005F74A0">
              <w:rPr>
                <w:rFonts w:asciiTheme="minorHAnsi" w:hAnsiTheme="minorHAnsi" w:cstheme="minorHAnsi"/>
                <w:sz w:val="20"/>
                <w:szCs w:val="20"/>
              </w:rPr>
              <w:t>3 tablic</w:t>
            </w:r>
            <w:r w:rsidR="00B07A67">
              <w:rPr>
                <w:rFonts w:asciiTheme="minorHAnsi" w:hAnsiTheme="minorHAnsi" w:cstheme="minorHAnsi"/>
                <w:sz w:val="20"/>
                <w:szCs w:val="20"/>
              </w:rPr>
              <w:t xml:space="preserve"> „uwaga pociąg” + 3 szt. Zapasowe:</w:t>
            </w:r>
          </w:p>
          <w:p w14:paraId="6496646D" w14:textId="12690AB3" w:rsidR="009034F4" w:rsidRPr="0069527D" w:rsidRDefault="00FD7065" w:rsidP="0069527D">
            <w:pPr>
              <w:pStyle w:val="Akapitzlist"/>
              <w:numPr>
                <w:ilvl w:val="0"/>
                <w:numId w:val="11"/>
              </w:numPr>
              <w:ind w:right="131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Tablice muszą być zamontowane powyżej wysokości ogro</w:t>
            </w:r>
            <w:r w:rsidR="0069527D">
              <w:rPr>
                <w:rFonts w:asciiTheme="minorHAnsi" w:hAnsiTheme="minorHAnsi" w:cstheme="minorHAnsi"/>
                <w:sz w:val="20"/>
                <w:szCs w:val="20"/>
              </w:rPr>
              <w:t xml:space="preserve">dzenia </w:t>
            </w:r>
          </w:p>
        </w:tc>
        <w:tc>
          <w:tcPr>
            <w:tcW w:w="8844" w:type="dxa"/>
          </w:tcPr>
          <w:p w14:paraId="1B3CB6D6" w14:textId="77777777" w:rsidR="00035E04" w:rsidRDefault="00035E04" w:rsidP="008F5919">
            <w:pPr>
              <w:ind w:right="131"/>
              <w:jc w:val="center"/>
              <w:rPr>
                <w:noProof/>
                <w:sz w:val="12"/>
                <w:szCs w:val="14"/>
              </w:rPr>
            </w:pPr>
          </w:p>
          <w:p w14:paraId="4E128446" w14:textId="4279D586" w:rsidR="002F3BFA" w:rsidRPr="00035E04" w:rsidRDefault="00877499" w:rsidP="00035E04">
            <w:pPr>
              <w:ind w:right="131"/>
              <w:jc w:val="center"/>
              <w:rPr>
                <w:noProof/>
                <w:sz w:val="12"/>
                <w:szCs w:val="14"/>
              </w:rPr>
            </w:pPr>
            <w:r w:rsidRPr="00877499">
              <w:rPr>
                <w:noProof/>
                <w:sz w:val="12"/>
                <w:szCs w:val="14"/>
              </w:rPr>
              <w:drawing>
                <wp:inline distT="0" distB="0" distL="0" distR="0" wp14:anchorId="298CF3EC" wp14:editId="32F50306">
                  <wp:extent cx="2231185" cy="3114675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424" cy="3121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9794E4" w14:textId="26B6CE3B" w:rsidR="002F3BFA" w:rsidRPr="00182D9D" w:rsidRDefault="002F3BFA" w:rsidP="002F3BFA">
            <w:pPr>
              <w:ind w:right="131"/>
              <w:jc w:val="both"/>
              <w:rPr>
                <w:noProof/>
                <w:sz w:val="14"/>
                <w:szCs w:val="16"/>
              </w:rPr>
            </w:pPr>
          </w:p>
        </w:tc>
      </w:tr>
      <w:tr w:rsidR="00E92980" w:rsidRPr="001349BF" w14:paraId="7FAA6D51" w14:textId="77777777" w:rsidTr="00035E04">
        <w:tc>
          <w:tcPr>
            <w:tcW w:w="4106" w:type="dxa"/>
          </w:tcPr>
          <w:p w14:paraId="26931C27" w14:textId="777EA048" w:rsidR="009034F4" w:rsidRPr="00A94BA6" w:rsidRDefault="00A94BA6" w:rsidP="00A94BA6">
            <w:pPr>
              <w:rPr>
                <w:rFonts w:asciiTheme="minorHAnsi" w:hAnsiTheme="minorHAnsi" w:cstheme="minorHAnsi"/>
                <w:noProof/>
                <w:sz w:val="20"/>
                <w:szCs w:val="22"/>
              </w:rPr>
            </w:pPr>
            <w:r>
              <w:rPr>
                <w:rFonts w:asciiTheme="minorHAnsi" w:hAnsiTheme="minorHAnsi" w:cstheme="minorHAnsi"/>
                <w:noProof/>
                <w:sz w:val="20"/>
                <w:szCs w:val="22"/>
              </w:rPr>
              <w:lastRenderedPageBreak/>
              <w:t>Uwagi:</w:t>
            </w:r>
          </w:p>
        </w:tc>
        <w:tc>
          <w:tcPr>
            <w:tcW w:w="8844" w:type="dxa"/>
          </w:tcPr>
          <w:p w14:paraId="17B32BA9" w14:textId="45D5C7F1" w:rsidR="008903AF" w:rsidRPr="000F4F63" w:rsidRDefault="008903AF" w:rsidP="00572E10">
            <w:pPr>
              <w:jc w:val="center"/>
              <w:rPr>
                <w:noProof/>
                <w:sz w:val="12"/>
                <w:szCs w:val="14"/>
              </w:rPr>
            </w:pPr>
          </w:p>
          <w:p w14:paraId="16220B55" w14:textId="77777777" w:rsidR="00A94BA6" w:rsidRPr="00736574" w:rsidRDefault="00A94BA6" w:rsidP="00BD7F72">
            <w:pPr>
              <w:ind w:right="83"/>
              <w:jc w:val="both"/>
              <w:rPr>
                <w:rFonts w:asciiTheme="minorHAnsi" w:hAnsiTheme="minorHAnsi" w:cstheme="minorHAnsi"/>
                <w:noProof/>
                <w:sz w:val="20"/>
                <w:szCs w:val="22"/>
              </w:rPr>
            </w:pPr>
            <w:r w:rsidRPr="00736574">
              <w:rPr>
                <w:rFonts w:asciiTheme="minorHAnsi" w:hAnsiTheme="minorHAnsi" w:cstheme="minorHAnsi"/>
                <w:noProof/>
                <w:sz w:val="20"/>
                <w:szCs w:val="22"/>
              </w:rPr>
              <w:t>WSZYSTKIE ZDJĘCIA, SCHEMATY, WYMIARY, MAJĄ CHARAKTER ORIENTACYJNY</w:t>
            </w:r>
            <w:r>
              <w:rPr>
                <w:rFonts w:asciiTheme="minorHAnsi" w:hAnsiTheme="minorHAnsi" w:cstheme="minorHAnsi"/>
                <w:noProof/>
                <w:sz w:val="20"/>
                <w:szCs w:val="22"/>
              </w:rPr>
              <w:t>.</w:t>
            </w:r>
            <w:r w:rsidRPr="00736574">
              <w:rPr>
                <w:rFonts w:asciiTheme="minorHAnsi" w:hAnsiTheme="minorHAnsi" w:cstheme="minorHAnsi"/>
                <w:noProof/>
                <w:sz w:val="20"/>
                <w:szCs w:val="22"/>
              </w:rPr>
              <w:t xml:space="preserve"> NIEZBĘDNA </w:t>
            </w:r>
            <w:r>
              <w:rPr>
                <w:rFonts w:asciiTheme="minorHAnsi" w:hAnsiTheme="minorHAnsi" w:cstheme="minorHAnsi"/>
                <w:noProof/>
                <w:sz w:val="20"/>
                <w:szCs w:val="22"/>
              </w:rPr>
              <w:t xml:space="preserve">JEST </w:t>
            </w:r>
            <w:r w:rsidRPr="00736574">
              <w:rPr>
                <w:rFonts w:asciiTheme="minorHAnsi" w:hAnsiTheme="minorHAnsi" w:cstheme="minorHAnsi"/>
                <w:noProof/>
                <w:sz w:val="20"/>
                <w:szCs w:val="22"/>
              </w:rPr>
              <w:t>WIZJA LOKALNA W CELU DOKONANIA DOKŁADYCH OBMIARÓW I USTALENIA SZCZEGÓŁÓW.</w:t>
            </w:r>
            <w:r>
              <w:rPr>
                <w:rFonts w:asciiTheme="minorHAnsi" w:hAnsiTheme="minorHAnsi" w:cstheme="minorHAnsi"/>
                <w:noProof/>
                <w:sz w:val="20"/>
                <w:szCs w:val="22"/>
              </w:rPr>
              <w:t xml:space="preserve"> NA ZDJĘCIACH NIE WIDAĆ WSZYSTKICH PĘKNIĘĆ.</w:t>
            </w:r>
          </w:p>
          <w:p w14:paraId="331969F4" w14:textId="4B1AB9ED" w:rsidR="00A94BA6" w:rsidRPr="00736574" w:rsidRDefault="00A94BA6" w:rsidP="00BD7F72">
            <w:pPr>
              <w:ind w:right="83"/>
              <w:jc w:val="both"/>
              <w:rPr>
                <w:rFonts w:asciiTheme="minorHAnsi" w:hAnsiTheme="minorHAnsi" w:cstheme="minorHAnsi"/>
                <w:sz w:val="20"/>
                <w:szCs w:val="22"/>
              </w:rPr>
            </w:pPr>
            <w:r w:rsidRPr="00736574">
              <w:rPr>
                <w:rFonts w:asciiTheme="minorHAnsi" w:hAnsiTheme="minorHAnsi" w:cstheme="minorHAnsi"/>
                <w:sz w:val="20"/>
                <w:szCs w:val="22"/>
              </w:rPr>
              <w:t>Przed przystąpieniem do prac niezbędne jest przedłożenie Instrukcji Bezpiecznego Wykonania Prac (IBWR)</w:t>
            </w:r>
            <w:r w:rsidR="000840E0">
              <w:rPr>
                <w:rFonts w:asciiTheme="minorHAnsi" w:hAnsiTheme="minorHAnsi" w:cstheme="minorHAnsi"/>
                <w:sz w:val="20"/>
                <w:szCs w:val="22"/>
              </w:rPr>
              <w:t xml:space="preserve"> na adres mailowy</w:t>
            </w:r>
            <w:r w:rsidR="0053475B" w:rsidRPr="0053475B">
              <w:rPr>
                <w:rFonts w:asciiTheme="minorHAnsi" w:hAnsiTheme="minorHAnsi" w:cstheme="minorHAnsi"/>
                <w:sz w:val="20"/>
                <w:szCs w:val="22"/>
              </w:rPr>
              <w:t>: roman.kowalczyk@heidelbergmaterials.com</w:t>
            </w:r>
          </w:p>
          <w:p w14:paraId="71027511" w14:textId="5A88EACE" w:rsidR="00A94BA6" w:rsidRPr="005D5048" w:rsidRDefault="00A94BA6" w:rsidP="00BD7F72">
            <w:pPr>
              <w:ind w:right="83"/>
              <w:jc w:val="both"/>
              <w:rPr>
                <w:rFonts w:asciiTheme="minorHAnsi" w:hAnsiTheme="minorHAnsi" w:cstheme="minorHAnsi"/>
                <w:sz w:val="20"/>
                <w:szCs w:val="22"/>
              </w:rPr>
            </w:pPr>
            <w:r>
              <w:rPr>
                <w:rFonts w:asciiTheme="minorHAnsi" w:hAnsiTheme="minorHAnsi" w:cstheme="minorHAnsi"/>
                <w:sz w:val="20"/>
                <w:szCs w:val="22"/>
              </w:rPr>
              <w:t xml:space="preserve">Powstałe odpady </w:t>
            </w:r>
            <w:r w:rsidR="00AD1205">
              <w:rPr>
                <w:rFonts w:asciiTheme="minorHAnsi" w:hAnsiTheme="minorHAnsi" w:cstheme="minorHAnsi"/>
                <w:sz w:val="20"/>
                <w:szCs w:val="22"/>
              </w:rPr>
              <w:t xml:space="preserve">(m. in. odpady zielone) </w:t>
            </w:r>
            <w:r>
              <w:rPr>
                <w:rFonts w:asciiTheme="minorHAnsi" w:hAnsiTheme="minorHAnsi" w:cstheme="minorHAnsi"/>
                <w:sz w:val="20"/>
                <w:szCs w:val="22"/>
              </w:rPr>
              <w:t>należy zagospodarować</w:t>
            </w:r>
            <w:r w:rsidRPr="00736574">
              <w:rPr>
                <w:rFonts w:asciiTheme="minorHAnsi" w:hAnsiTheme="minorHAnsi" w:cstheme="minorHAnsi"/>
                <w:sz w:val="20"/>
                <w:szCs w:val="22"/>
              </w:rPr>
              <w:t xml:space="preserve"> (BDO)</w:t>
            </w:r>
            <w:r>
              <w:rPr>
                <w:rFonts w:asciiTheme="minorHAnsi" w:hAnsiTheme="minorHAnsi" w:cstheme="minorHAnsi"/>
                <w:sz w:val="20"/>
                <w:szCs w:val="22"/>
              </w:rPr>
              <w:t xml:space="preserve"> i po zakończeniu prac przekazać ich wykaz</w:t>
            </w:r>
          </w:p>
          <w:p w14:paraId="74ABD8D6" w14:textId="72859702" w:rsidR="00583D63" w:rsidRPr="000F4F63" w:rsidRDefault="00583D63" w:rsidP="00572E10">
            <w:pPr>
              <w:jc w:val="center"/>
              <w:rPr>
                <w:noProof/>
                <w:sz w:val="16"/>
                <w:szCs w:val="18"/>
              </w:rPr>
            </w:pPr>
          </w:p>
        </w:tc>
      </w:tr>
    </w:tbl>
    <w:p w14:paraId="0C258875" w14:textId="77777777" w:rsidR="005950B9" w:rsidRDefault="005950B9" w:rsidP="00595305">
      <w:pPr>
        <w:rPr>
          <w:rFonts w:asciiTheme="minorHAnsi" w:hAnsiTheme="minorHAnsi" w:cstheme="minorHAnsi"/>
          <w:sz w:val="20"/>
          <w:szCs w:val="20"/>
        </w:rPr>
      </w:pPr>
    </w:p>
    <w:sectPr w:rsidR="005950B9" w:rsidSect="00AD145F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454277" w14:textId="77777777" w:rsidR="002E2384" w:rsidRDefault="002E2384" w:rsidP="000E21AF">
      <w:pPr>
        <w:spacing w:after="0" w:line="240" w:lineRule="auto"/>
      </w:pPr>
      <w:r>
        <w:separator/>
      </w:r>
    </w:p>
  </w:endnote>
  <w:endnote w:type="continuationSeparator" w:id="0">
    <w:p w14:paraId="38170517" w14:textId="77777777" w:rsidR="002E2384" w:rsidRDefault="002E2384" w:rsidP="000E21AF">
      <w:pPr>
        <w:spacing w:after="0" w:line="240" w:lineRule="auto"/>
      </w:pPr>
      <w:r>
        <w:continuationSeparator/>
      </w:r>
    </w:p>
  </w:endnote>
  <w:endnote w:type="continuationNotice" w:id="1">
    <w:p w14:paraId="1D796AF2" w14:textId="77777777" w:rsidR="002E2384" w:rsidRDefault="002E238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76D189" w14:textId="77777777" w:rsidR="000E21AF" w:rsidRDefault="000E21AF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CEB907" w14:textId="77777777" w:rsidR="000E21AF" w:rsidRDefault="000E21AF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DC947F" w14:textId="77777777" w:rsidR="000E21AF" w:rsidRDefault="000E21AF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F8F7A9" w14:textId="77777777" w:rsidR="002E2384" w:rsidRDefault="002E2384" w:rsidP="000E21AF">
      <w:pPr>
        <w:spacing w:after="0" w:line="240" w:lineRule="auto"/>
      </w:pPr>
      <w:r>
        <w:separator/>
      </w:r>
    </w:p>
  </w:footnote>
  <w:footnote w:type="continuationSeparator" w:id="0">
    <w:p w14:paraId="29FEDF6F" w14:textId="77777777" w:rsidR="002E2384" w:rsidRDefault="002E2384" w:rsidP="000E21AF">
      <w:pPr>
        <w:spacing w:after="0" w:line="240" w:lineRule="auto"/>
      </w:pPr>
      <w:r>
        <w:continuationSeparator/>
      </w:r>
    </w:p>
  </w:footnote>
  <w:footnote w:type="continuationNotice" w:id="1">
    <w:p w14:paraId="553CD61E" w14:textId="77777777" w:rsidR="002E2384" w:rsidRDefault="002E238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752CE7" w14:textId="77777777" w:rsidR="000E21AF" w:rsidRDefault="000E21AF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449DE2" w14:textId="77777777" w:rsidR="000E21AF" w:rsidRDefault="000E21AF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D3A7D" w14:textId="77777777" w:rsidR="000E21AF" w:rsidRDefault="000E21AF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9F4526"/>
    <w:multiLevelType w:val="hybridMultilevel"/>
    <w:tmpl w:val="FE3ABF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A45726"/>
    <w:multiLevelType w:val="hybridMultilevel"/>
    <w:tmpl w:val="4B08EC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F66395"/>
    <w:multiLevelType w:val="hybridMultilevel"/>
    <w:tmpl w:val="1F5ECBF6"/>
    <w:lvl w:ilvl="0" w:tplc="04150005">
      <w:start w:val="1"/>
      <w:numFmt w:val="bullet"/>
      <w:lvlText w:val=""/>
      <w:lvlJc w:val="left"/>
      <w:pPr>
        <w:ind w:left="742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6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abstractNum w:abstractNumId="3" w15:restartNumberingAfterBreak="0">
    <w:nsid w:val="1FDA1D0C"/>
    <w:multiLevelType w:val="hybridMultilevel"/>
    <w:tmpl w:val="FFF8588A"/>
    <w:lvl w:ilvl="0" w:tplc="04150005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4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6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8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0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2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4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6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86" w:hanging="360"/>
      </w:pPr>
      <w:rPr>
        <w:rFonts w:ascii="Wingdings" w:hAnsi="Wingdings" w:hint="default"/>
      </w:rPr>
    </w:lvl>
  </w:abstractNum>
  <w:abstractNum w:abstractNumId="4" w15:restartNumberingAfterBreak="0">
    <w:nsid w:val="2FE8070D"/>
    <w:multiLevelType w:val="hybridMultilevel"/>
    <w:tmpl w:val="6A3AD53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2C74B0"/>
    <w:multiLevelType w:val="hybridMultilevel"/>
    <w:tmpl w:val="C2303F3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A7732B"/>
    <w:multiLevelType w:val="hybridMultilevel"/>
    <w:tmpl w:val="1DF0DEA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FD731D8"/>
    <w:multiLevelType w:val="hybridMultilevel"/>
    <w:tmpl w:val="B99AE83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274DFC"/>
    <w:multiLevelType w:val="hybridMultilevel"/>
    <w:tmpl w:val="28166012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C5875A6"/>
    <w:multiLevelType w:val="hybridMultilevel"/>
    <w:tmpl w:val="4B08EC6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874412"/>
    <w:multiLevelType w:val="hybridMultilevel"/>
    <w:tmpl w:val="C6789ACE"/>
    <w:lvl w:ilvl="0" w:tplc="04150003">
      <w:start w:val="1"/>
      <w:numFmt w:val="bullet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5F8C5A00"/>
    <w:multiLevelType w:val="hybridMultilevel"/>
    <w:tmpl w:val="DB4A1FFC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1404A9"/>
    <w:multiLevelType w:val="hybridMultilevel"/>
    <w:tmpl w:val="138C5A4C"/>
    <w:lvl w:ilvl="0" w:tplc="0415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3" w15:restartNumberingAfterBreak="0">
    <w:nsid w:val="6A3A08F0"/>
    <w:multiLevelType w:val="hybridMultilevel"/>
    <w:tmpl w:val="DC28886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92587385">
    <w:abstractNumId w:val="1"/>
  </w:num>
  <w:num w:numId="2" w16cid:durableId="1947612771">
    <w:abstractNumId w:val="0"/>
  </w:num>
  <w:num w:numId="3" w16cid:durableId="896820929">
    <w:abstractNumId w:val="10"/>
  </w:num>
  <w:num w:numId="4" w16cid:durableId="1776290918">
    <w:abstractNumId w:val="13"/>
  </w:num>
  <w:num w:numId="5" w16cid:durableId="617880171">
    <w:abstractNumId w:val="4"/>
  </w:num>
  <w:num w:numId="6" w16cid:durableId="1594164446">
    <w:abstractNumId w:val="6"/>
  </w:num>
  <w:num w:numId="7" w16cid:durableId="1933584888">
    <w:abstractNumId w:val="8"/>
  </w:num>
  <w:num w:numId="8" w16cid:durableId="1648050091">
    <w:abstractNumId w:val="7"/>
  </w:num>
  <w:num w:numId="9" w16cid:durableId="163908989">
    <w:abstractNumId w:val="3"/>
  </w:num>
  <w:num w:numId="10" w16cid:durableId="636833575">
    <w:abstractNumId w:val="12"/>
  </w:num>
  <w:num w:numId="11" w16cid:durableId="991450642">
    <w:abstractNumId w:val="5"/>
  </w:num>
  <w:num w:numId="12" w16cid:durableId="830102061">
    <w:abstractNumId w:val="9"/>
  </w:num>
  <w:num w:numId="13" w16cid:durableId="1566527193">
    <w:abstractNumId w:val="2"/>
  </w:num>
  <w:num w:numId="14" w16cid:durableId="36761233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6E55"/>
    <w:rsid w:val="0000091F"/>
    <w:rsid w:val="00005487"/>
    <w:rsid w:val="00016566"/>
    <w:rsid w:val="00021E5B"/>
    <w:rsid w:val="00035E04"/>
    <w:rsid w:val="00041028"/>
    <w:rsid w:val="00047E03"/>
    <w:rsid w:val="000534BA"/>
    <w:rsid w:val="00057407"/>
    <w:rsid w:val="00063071"/>
    <w:rsid w:val="00064D74"/>
    <w:rsid w:val="00065F91"/>
    <w:rsid w:val="000802B0"/>
    <w:rsid w:val="000840E0"/>
    <w:rsid w:val="00095F92"/>
    <w:rsid w:val="000A5380"/>
    <w:rsid w:val="000A6D68"/>
    <w:rsid w:val="000A7F6C"/>
    <w:rsid w:val="000B0F92"/>
    <w:rsid w:val="000B5455"/>
    <w:rsid w:val="000B6631"/>
    <w:rsid w:val="000B79A8"/>
    <w:rsid w:val="000C0B70"/>
    <w:rsid w:val="000C0DD4"/>
    <w:rsid w:val="000D2ABD"/>
    <w:rsid w:val="000D3AEF"/>
    <w:rsid w:val="000D64D8"/>
    <w:rsid w:val="000E21AF"/>
    <w:rsid w:val="000E5BEC"/>
    <w:rsid w:val="000F4F63"/>
    <w:rsid w:val="00120B48"/>
    <w:rsid w:val="001256BB"/>
    <w:rsid w:val="00132EF2"/>
    <w:rsid w:val="001349BF"/>
    <w:rsid w:val="00134D73"/>
    <w:rsid w:val="00135A66"/>
    <w:rsid w:val="00161E70"/>
    <w:rsid w:val="00162E23"/>
    <w:rsid w:val="0016308C"/>
    <w:rsid w:val="001673CE"/>
    <w:rsid w:val="0017221F"/>
    <w:rsid w:val="0017754A"/>
    <w:rsid w:val="00182D9D"/>
    <w:rsid w:val="00186499"/>
    <w:rsid w:val="0019127B"/>
    <w:rsid w:val="00192095"/>
    <w:rsid w:val="00194E47"/>
    <w:rsid w:val="001A1105"/>
    <w:rsid w:val="001A1664"/>
    <w:rsid w:val="001A67BE"/>
    <w:rsid w:val="001A7710"/>
    <w:rsid w:val="001B284A"/>
    <w:rsid w:val="001B56E1"/>
    <w:rsid w:val="001B63ED"/>
    <w:rsid w:val="001C65E3"/>
    <w:rsid w:val="001D00BE"/>
    <w:rsid w:val="001D68EA"/>
    <w:rsid w:val="001E0F7D"/>
    <w:rsid w:val="001E2736"/>
    <w:rsid w:val="001E5911"/>
    <w:rsid w:val="001E6935"/>
    <w:rsid w:val="001F28CA"/>
    <w:rsid w:val="001F7B50"/>
    <w:rsid w:val="002037A0"/>
    <w:rsid w:val="00206CB8"/>
    <w:rsid w:val="00213998"/>
    <w:rsid w:val="002146EC"/>
    <w:rsid w:val="0021690D"/>
    <w:rsid w:val="00217F73"/>
    <w:rsid w:val="00220853"/>
    <w:rsid w:val="002267D9"/>
    <w:rsid w:val="00230B78"/>
    <w:rsid w:val="00233D0A"/>
    <w:rsid w:val="00234FFB"/>
    <w:rsid w:val="00240DC8"/>
    <w:rsid w:val="00240E72"/>
    <w:rsid w:val="00243C3A"/>
    <w:rsid w:val="00257910"/>
    <w:rsid w:val="00260B8E"/>
    <w:rsid w:val="002612A7"/>
    <w:rsid w:val="00266542"/>
    <w:rsid w:val="00270300"/>
    <w:rsid w:val="0027642B"/>
    <w:rsid w:val="00277F15"/>
    <w:rsid w:val="002810FB"/>
    <w:rsid w:val="00290E38"/>
    <w:rsid w:val="00292B45"/>
    <w:rsid w:val="002966ED"/>
    <w:rsid w:val="00296E8C"/>
    <w:rsid w:val="002A0EBA"/>
    <w:rsid w:val="002A1949"/>
    <w:rsid w:val="002B2F8C"/>
    <w:rsid w:val="002C4695"/>
    <w:rsid w:val="002C67A9"/>
    <w:rsid w:val="002C7D87"/>
    <w:rsid w:val="002D0D21"/>
    <w:rsid w:val="002D35AE"/>
    <w:rsid w:val="002D44D0"/>
    <w:rsid w:val="002E2384"/>
    <w:rsid w:val="002E2C20"/>
    <w:rsid w:val="002F1F55"/>
    <w:rsid w:val="002F3BFA"/>
    <w:rsid w:val="002F4D36"/>
    <w:rsid w:val="002F4FD4"/>
    <w:rsid w:val="0031004F"/>
    <w:rsid w:val="003149C6"/>
    <w:rsid w:val="00320D5D"/>
    <w:rsid w:val="00322A4E"/>
    <w:rsid w:val="00330662"/>
    <w:rsid w:val="00330B45"/>
    <w:rsid w:val="003311E2"/>
    <w:rsid w:val="00331862"/>
    <w:rsid w:val="00333185"/>
    <w:rsid w:val="0033343A"/>
    <w:rsid w:val="0033367B"/>
    <w:rsid w:val="00335C14"/>
    <w:rsid w:val="0034507E"/>
    <w:rsid w:val="00350611"/>
    <w:rsid w:val="0035244F"/>
    <w:rsid w:val="0035666F"/>
    <w:rsid w:val="003600BA"/>
    <w:rsid w:val="00363CA4"/>
    <w:rsid w:val="003654A3"/>
    <w:rsid w:val="003714B7"/>
    <w:rsid w:val="00373025"/>
    <w:rsid w:val="003779C9"/>
    <w:rsid w:val="00383365"/>
    <w:rsid w:val="00385103"/>
    <w:rsid w:val="003863D8"/>
    <w:rsid w:val="003867C5"/>
    <w:rsid w:val="00391C32"/>
    <w:rsid w:val="0039727E"/>
    <w:rsid w:val="003A260D"/>
    <w:rsid w:val="003A7546"/>
    <w:rsid w:val="003C5243"/>
    <w:rsid w:val="003D24EC"/>
    <w:rsid w:val="003E6062"/>
    <w:rsid w:val="003E640F"/>
    <w:rsid w:val="003F10E8"/>
    <w:rsid w:val="003F6F39"/>
    <w:rsid w:val="0040313B"/>
    <w:rsid w:val="00406BF8"/>
    <w:rsid w:val="004079B8"/>
    <w:rsid w:val="00412B2B"/>
    <w:rsid w:val="00415839"/>
    <w:rsid w:val="0041610B"/>
    <w:rsid w:val="00417448"/>
    <w:rsid w:val="004228C7"/>
    <w:rsid w:val="0043288C"/>
    <w:rsid w:val="00433D39"/>
    <w:rsid w:val="00442F67"/>
    <w:rsid w:val="004475BD"/>
    <w:rsid w:val="00461FED"/>
    <w:rsid w:val="00470012"/>
    <w:rsid w:val="00471027"/>
    <w:rsid w:val="00473E78"/>
    <w:rsid w:val="00476961"/>
    <w:rsid w:val="0047777C"/>
    <w:rsid w:val="00480143"/>
    <w:rsid w:val="004861FA"/>
    <w:rsid w:val="004907BF"/>
    <w:rsid w:val="00494FE6"/>
    <w:rsid w:val="004973C4"/>
    <w:rsid w:val="004A0708"/>
    <w:rsid w:val="004B266C"/>
    <w:rsid w:val="004B2963"/>
    <w:rsid w:val="004C0FF9"/>
    <w:rsid w:val="004C5C72"/>
    <w:rsid w:val="004D05AB"/>
    <w:rsid w:val="004D1FBA"/>
    <w:rsid w:val="004E0012"/>
    <w:rsid w:val="004E0AB9"/>
    <w:rsid w:val="004E2F35"/>
    <w:rsid w:val="004E3C7F"/>
    <w:rsid w:val="004F10B5"/>
    <w:rsid w:val="004F57EB"/>
    <w:rsid w:val="004F7187"/>
    <w:rsid w:val="005015BF"/>
    <w:rsid w:val="00501FFE"/>
    <w:rsid w:val="0050276A"/>
    <w:rsid w:val="00506AA7"/>
    <w:rsid w:val="0051381A"/>
    <w:rsid w:val="00515322"/>
    <w:rsid w:val="0053475B"/>
    <w:rsid w:val="005568E6"/>
    <w:rsid w:val="00560B66"/>
    <w:rsid w:val="00561266"/>
    <w:rsid w:val="005678DC"/>
    <w:rsid w:val="00572E10"/>
    <w:rsid w:val="00582A6B"/>
    <w:rsid w:val="005837C1"/>
    <w:rsid w:val="00583D63"/>
    <w:rsid w:val="005844EA"/>
    <w:rsid w:val="00590999"/>
    <w:rsid w:val="00590D09"/>
    <w:rsid w:val="005950B9"/>
    <w:rsid w:val="00595305"/>
    <w:rsid w:val="00595406"/>
    <w:rsid w:val="005A298A"/>
    <w:rsid w:val="005A4C5E"/>
    <w:rsid w:val="005C1B75"/>
    <w:rsid w:val="005C2FA0"/>
    <w:rsid w:val="005C5CDA"/>
    <w:rsid w:val="005D4351"/>
    <w:rsid w:val="005D5048"/>
    <w:rsid w:val="005D6BEF"/>
    <w:rsid w:val="005D781E"/>
    <w:rsid w:val="005E2626"/>
    <w:rsid w:val="005E2F73"/>
    <w:rsid w:val="005E60A6"/>
    <w:rsid w:val="005F4256"/>
    <w:rsid w:val="005F74A0"/>
    <w:rsid w:val="005F761E"/>
    <w:rsid w:val="0060164B"/>
    <w:rsid w:val="00610AFE"/>
    <w:rsid w:val="00627CB7"/>
    <w:rsid w:val="0063202D"/>
    <w:rsid w:val="00635911"/>
    <w:rsid w:val="00640DA8"/>
    <w:rsid w:val="006412E7"/>
    <w:rsid w:val="00641F3F"/>
    <w:rsid w:val="00646C21"/>
    <w:rsid w:val="00655D49"/>
    <w:rsid w:val="006566AA"/>
    <w:rsid w:val="00662A0E"/>
    <w:rsid w:val="006810FE"/>
    <w:rsid w:val="00682B6A"/>
    <w:rsid w:val="00692C86"/>
    <w:rsid w:val="0069527D"/>
    <w:rsid w:val="00696EDC"/>
    <w:rsid w:val="006B622E"/>
    <w:rsid w:val="006C162E"/>
    <w:rsid w:val="006C3BD3"/>
    <w:rsid w:val="006D1EA7"/>
    <w:rsid w:val="006E1AA4"/>
    <w:rsid w:val="006E3362"/>
    <w:rsid w:val="006F1D56"/>
    <w:rsid w:val="00702A62"/>
    <w:rsid w:val="00702EAD"/>
    <w:rsid w:val="0071488E"/>
    <w:rsid w:val="00716D32"/>
    <w:rsid w:val="00727097"/>
    <w:rsid w:val="007402A9"/>
    <w:rsid w:val="00742231"/>
    <w:rsid w:val="00746B4B"/>
    <w:rsid w:val="00746FDD"/>
    <w:rsid w:val="00752B28"/>
    <w:rsid w:val="00755A2B"/>
    <w:rsid w:val="00755CF4"/>
    <w:rsid w:val="00764602"/>
    <w:rsid w:val="007675EB"/>
    <w:rsid w:val="00767882"/>
    <w:rsid w:val="00771AB9"/>
    <w:rsid w:val="00774AFD"/>
    <w:rsid w:val="00777CCE"/>
    <w:rsid w:val="007811FE"/>
    <w:rsid w:val="007832F9"/>
    <w:rsid w:val="00785276"/>
    <w:rsid w:val="00787794"/>
    <w:rsid w:val="00790C62"/>
    <w:rsid w:val="00792A0E"/>
    <w:rsid w:val="007A339A"/>
    <w:rsid w:val="007A5358"/>
    <w:rsid w:val="007A5CBD"/>
    <w:rsid w:val="007B4E00"/>
    <w:rsid w:val="007B4F49"/>
    <w:rsid w:val="007C7660"/>
    <w:rsid w:val="007E0EDE"/>
    <w:rsid w:val="007E10FD"/>
    <w:rsid w:val="007E4A12"/>
    <w:rsid w:val="007F2705"/>
    <w:rsid w:val="007F4BA8"/>
    <w:rsid w:val="0080096C"/>
    <w:rsid w:val="00805F06"/>
    <w:rsid w:val="008233A2"/>
    <w:rsid w:val="00837CDB"/>
    <w:rsid w:val="00852EDE"/>
    <w:rsid w:val="008556DF"/>
    <w:rsid w:val="00856D28"/>
    <w:rsid w:val="00877499"/>
    <w:rsid w:val="008852EB"/>
    <w:rsid w:val="00885D5E"/>
    <w:rsid w:val="00886573"/>
    <w:rsid w:val="008903AF"/>
    <w:rsid w:val="00890865"/>
    <w:rsid w:val="00896295"/>
    <w:rsid w:val="008A142C"/>
    <w:rsid w:val="008B3163"/>
    <w:rsid w:val="008B32E8"/>
    <w:rsid w:val="008B518A"/>
    <w:rsid w:val="008D00B1"/>
    <w:rsid w:val="008D4DCE"/>
    <w:rsid w:val="008D5D53"/>
    <w:rsid w:val="008E3E52"/>
    <w:rsid w:val="008E79BB"/>
    <w:rsid w:val="008F0024"/>
    <w:rsid w:val="008F556A"/>
    <w:rsid w:val="008F5919"/>
    <w:rsid w:val="00900AD8"/>
    <w:rsid w:val="009034F4"/>
    <w:rsid w:val="009075C8"/>
    <w:rsid w:val="00915785"/>
    <w:rsid w:val="009166C3"/>
    <w:rsid w:val="00923491"/>
    <w:rsid w:val="00927647"/>
    <w:rsid w:val="00931215"/>
    <w:rsid w:val="00935571"/>
    <w:rsid w:val="00940711"/>
    <w:rsid w:val="00942801"/>
    <w:rsid w:val="00950EAD"/>
    <w:rsid w:val="00957EA8"/>
    <w:rsid w:val="00963B5D"/>
    <w:rsid w:val="00983ECF"/>
    <w:rsid w:val="009866E4"/>
    <w:rsid w:val="00993F22"/>
    <w:rsid w:val="0099508A"/>
    <w:rsid w:val="00995D46"/>
    <w:rsid w:val="009A09BB"/>
    <w:rsid w:val="009A5F4A"/>
    <w:rsid w:val="009C2233"/>
    <w:rsid w:val="009D2928"/>
    <w:rsid w:val="009F33EE"/>
    <w:rsid w:val="009F367D"/>
    <w:rsid w:val="009F7886"/>
    <w:rsid w:val="00A1268C"/>
    <w:rsid w:val="00A20FD6"/>
    <w:rsid w:val="00A22555"/>
    <w:rsid w:val="00A228BD"/>
    <w:rsid w:val="00A25AC8"/>
    <w:rsid w:val="00A26F25"/>
    <w:rsid w:val="00A30F72"/>
    <w:rsid w:val="00A32434"/>
    <w:rsid w:val="00A339B5"/>
    <w:rsid w:val="00A40745"/>
    <w:rsid w:val="00A43BDC"/>
    <w:rsid w:val="00A53F29"/>
    <w:rsid w:val="00A54C6B"/>
    <w:rsid w:val="00A55E42"/>
    <w:rsid w:val="00A62A82"/>
    <w:rsid w:val="00A714A3"/>
    <w:rsid w:val="00A716DA"/>
    <w:rsid w:val="00A71F7C"/>
    <w:rsid w:val="00A75ED5"/>
    <w:rsid w:val="00A80C4F"/>
    <w:rsid w:val="00A94A69"/>
    <w:rsid w:val="00A94BA6"/>
    <w:rsid w:val="00AA25D9"/>
    <w:rsid w:val="00AB4DCF"/>
    <w:rsid w:val="00AB7A9A"/>
    <w:rsid w:val="00AC606C"/>
    <w:rsid w:val="00AC6D3E"/>
    <w:rsid w:val="00AD1205"/>
    <w:rsid w:val="00AD145F"/>
    <w:rsid w:val="00AF5507"/>
    <w:rsid w:val="00B0329E"/>
    <w:rsid w:val="00B04638"/>
    <w:rsid w:val="00B07A67"/>
    <w:rsid w:val="00B208F2"/>
    <w:rsid w:val="00B270E8"/>
    <w:rsid w:val="00B33AF4"/>
    <w:rsid w:val="00B34637"/>
    <w:rsid w:val="00B44462"/>
    <w:rsid w:val="00B45C01"/>
    <w:rsid w:val="00B45DB3"/>
    <w:rsid w:val="00B52E59"/>
    <w:rsid w:val="00B530EE"/>
    <w:rsid w:val="00B5408B"/>
    <w:rsid w:val="00B6263C"/>
    <w:rsid w:val="00B81FDA"/>
    <w:rsid w:val="00B92B46"/>
    <w:rsid w:val="00BA384C"/>
    <w:rsid w:val="00BB0700"/>
    <w:rsid w:val="00BB6F7E"/>
    <w:rsid w:val="00BC009C"/>
    <w:rsid w:val="00BC580B"/>
    <w:rsid w:val="00BD6E55"/>
    <w:rsid w:val="00BD7F72"/>
    <w:rsid w:val="00BF18F8"/>
    <w:rsid w:val="00BF3C48"/>
    <w:rsid w:val="00C016B8"/>
    <w:rsid w:val="00C018F7"/>
    <w:rsid w:val="00C01B28"/>
    <w:rsid w:val="00C05FFE"/>
    <w:rsid w:val="00C060DC"/>
    <w:rsid w:val="00C0681A"/>
    <w:rsid w:val="00C11298"/>
    <w:rsid w:val="00C130BB"/>
    <w:rsid w:val="00C14877"/>
    <w:rsid w:val="00C173FE"/>
    <w:rsid w:val="00C25300"/>
    <w:rsid w:val="00C33708"/>
    <w:rsid w:val="00C34F33"/>
    <w:rsid w:val="00C36211"/>
    <w:rsid w:val="00C41F6E"/>
    <w:rsid w:val="00C42468"/>
    <w:rsid w:val="00C45C39"/>
    <w:rsid w:val="00C46BC3"/>
    <w:rsid w:val="00C5252D"/>
    <w:rsid w:val="00C606A3"/>
    <w:rsid w:val="00C6136E"/>
    <w:rsid w:val="00C62DD3"/>
    <w:rsid w:val="00C62E0B"/>
    <w:rsid w:val="00C64556"/>
    <w:rsid w:val="00C652FD"/>
    <w:rsid w:val="00C66B86"/>
    <w:rsid w:val="00C80BCA"/>
    <w:rsid w:val="00C81B24"/>
    <w:rsid w:val="00C8776C"/>
    <w:rsid w:val="00C92D31"/>
    <w:rsid w:val="00CA4E55"/>
    <w:rsid w:val="00CB35AF"/>
    <w:rsid w:val="00CD3E78"/>
    <w:rsid w:val="00CD4A7F"/>
    <w:rsid w:val="00CE44C6"/>
    <w:rsid w:val="00CE63BE"/>
    <w:rsid w:val="00CF2448"/>
    <w:rsid w:val="00CF4BBF"/>
    <w:rsid w:val="00D1398F"/>
    <w:rsid w:val="00D14F94"/>
    <w:rsid w:val="00D14FFD"/>
    <w:rsid w:val="00D217C3"/>
    <w:rsid w:val="00D21C37"/>
    <w:rsid w:val="00D2546B"/>
    <w:rsid w:val="00D273E9"/>
    <w:rsid w:val="00D279EA"/>
    <w:rsid w:val="00D52D23"/>
    <w:rsid w:val="00D530A6"/>
    <w:rsid w:val="00D53F7B"/>
    <w:rsid w:val="00D82F55"/>
    <w:rsid w:val="00D86190"/>
    <w:rsid w:val="00D86DF5"/>
    <w:rsid w:val="00D9227C"/>
    <w:rsid w:val="00DA52A4"/>
    <w:rsid w:val="00DA68AD"/>
    <w:rsid w:val="00DC09F7"/>
    <w:rsid w:val="00DC1F73"/>
    <w:rsid w:val="00DC20FD"/>
    <w:rsid w:val="00DD3B40"/>
    <w:rsid w:val="00DE1BE7"/>
    <w:rsid w:val="00DE2385"/>
    <w:rsid w:val="00DE2FAD"/>
    <w:rsid w:val="00DE3342"/>
    <w:rsid w:val="00DE6BA5"/>
    <w:rsid w:val="00DF113D"/>
    <w:rsid w:val="00DF4513"/>
    <w:rsid w:val="00DF5F32"/>
    <w:rsid w:val="00DF67A0"/>
    <w:rsid w:val="00E12FE5"/>
    <w:rsid w:val="00E14C17"/>
    <w:rsid w:val="00E20984"/>
    <w:rsid w:val="00E2758F"/>
    <w:rsid w:val="00E302A8"/>
    <w:rsid w:val="00E322AB"/>
    <w:rsid w:val="00E41BF9"/>
    <w:rsid w:val="00E4311C"/>
    <w:rsid w:val="00E453AE"/>
    <w:rsid w:val="00E50A5C"/>
    <w:rsid w:val="00E541A9"/>
    <w:rsid w:val="00E55B6B"/>
    <w:rsid w:val="00E602CF"/>
    <w:rsid w:val="00E67D25"/>
    <w:rsid w:val="00E70FE2"/>
    <w:rsid w:val="00E711D8"/>
    <w:rsid w:val="00E80C22"/>
    <w:rsid w:val="00E84A72"/>
    <w:rsid w:val="00E85CBD"/>
    <w:rsid w:val="00E90991"/>
    <w:rsid w:val="00E92980"/>
    <w:rsid w:val="00EA0709"/>
    <w:rsid w:val="00EA1F62"/>
    <w:rsid w:val="00EB44AA"/>
    <w:rsid w:val="00EB50EB"/>
    <w:rsid w:val="00ED0173"/>
    <w:rsid w:val="00ED0C5D"/>
    <w:rsid w:val="00ED6700"/>
    <w:rsid w:val="00EE5087"/>
    <w:rsid w:val="00EF0C06"/>
    <w:rsid w:val="00EF1A56"/>
    <w:rsid w:val="00F06381"/>
    <w:rsid w:val="00F078A4"/>
    <w:rsid w:val="00F11155"/>
    <w:rsid w:val="00F14175"/>
    <w:rsid w:val="00F22023"/>
    <w:rsid w:val="00F2672F"/>
    <w:rsid w:val="00F30E57"/>
    <w:rsid w:val="00F4168C"/>
    <w:rsid w:val="00F43DBB"/>
    <w:rsid w:val="00F4433D"/>
    <w:rsid w:val="00F4634A"/>
    <w:rsid w:val="00F5717F"/>
    <w:rsid w:val="00F673EC"/>
    <w:rsid w:val="00F71103"/>
    <w:rsid w:val="00F72AF2"/>
    <w:rsid w:val="00F7644F"/>
    <w:rsid w:val="00F764AC"/>
    <w:rsid w:val="00F80FD8"/>
    <w:rsid w:val="00F82E6F"/>
    <w:rsid w:val="00F86E3F"/>
    <w:rsid w:val="00F91CB1"/>
    <w:rsid w:val="00F92920"/>
    <w:rsid w:val="00FA10F1"/>
    <w:rsid w:val="00FA27F0"/>
    <w:rsid w:val="00FB17C8"/>
    <w:rsid w:val="00FB4E9A"/>
    <w:rsid w:val="00FD1325"/>
    <w:rsid w:val="00FD1617"/>
    <w:rsid w:val="00FD19D1"/>
    <w:rsid w:val="00FD4346"/>
    <w:rsid w:val="00FD7065"/>
    <w:rsid w:val="00FE36FC"/>
    <w:rsid w:val="00FE3966"/>
    <w:rsid w:val="00FF2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7732D6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sz w:val="22"/>
        <w:szCs w:val="24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E21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E21AF"/>
  </w:style>
  <w:style w:type="paragraph" w:styleId="Stopka">
    <w:name w:val="footer"/>
    <w:basedOn w:val="Normalny"/>
    <w:link w:val="StopkaZnak"/>
    <w:uiPriority w:val="99"/>
    <w:unhideWhenUsed/>
    <w:rsid w:val="000E21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E21AF"/>
  </w:style>
  <w:style w:type="table" w:styleId="Tabela-Siatka">
    <w:name w:val="Table Grid"/>
    <w:basedOn w:val="Standardowy"/>
    <w:uiPriority w:val="59"/>
    <w:rsid w:val="00655D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021E5B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56D28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856D2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82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8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43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36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2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333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80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69c428b0-0db1-4300-b2dd-9484759bca92}" enabled="1" method="Standard" siteId="{57952406-af28-43c8-b4de-a4e06f57476d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210</Words>
  <Characters>1265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2025-01-08T09:44:00Z</dcterms:created>
  <dcterms:modified xsi:type="dcterms:W3CDTF">2025-01-08T09:44:00Z</dcterms:modified>
</cp:coreProperties>
</file>