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6DAB0" w14:textId="77777777" w:rsidR="000957BE" w:rsidRDefault="000957BE" w:rsidP="000957BE">
      <w:pPr>
        <w:tabs>
          <w:tab w:val="left" w:pos="1244"/>
        </w:tabs>
        <w:rPr>
          <w:sz w:val="2"/>
          <w:szCs w:val="2"/>
        </w:rPr>
      </w:pPr>
    </w:p>
    <w:p w14:paraId="11104B90" w14:textId="77777777" w:rsidR="000957BE" w:rsidRDefault="000957BE" w:rsidP="000957BE">
      <w:pPr>
        <w:rPr>
          <w:sz w:val="24"/>
          <w:szCs w:val="24"/>
        </w:rPr>
      </w:pPr>
      <w:r w:rsidRPr="00EB7390">
        <w:rPr>
          <w:rFonts w:ascii="Tahoma" w:hAnsi="Tahoma" w:cs="Tahoma"/>
          <w:b/>
          <w:bCs/>
          <w:color w:val="FF0000"/>
        </w:rPr>
        <w:t xml:space="preserve"> </w:t>
      </w:r>
      <w:r>
        <w:rPr>
          <w:noProof/>
        </w:rPr>
        <w:drawing>
          <wp:anchor distT="0" distB="0" distL="0" distR="0" simplePos="0" relativeHeight="251659264" behindDoc="0" locked="0" layoutInCell="0" allowOverlap="1" wp14:anchorId="65393E34" wp14:editId="6014500B">
            <wp:simplePos x="0" y="0"/>
            <wp:positionH relativeFrom="column">
              <wp:posOffset>27305</wp:posOffset>
            </wp:positionH>
            <wp:positionV relativeFrom="paragraph">
              <wp:posOffset>38100</wp:posOffset>
            </wp:positionV>
            <wp:extent cx="1035050" cy="674370"/>
            <wp:effectExtent l="0" t="0" r="0" b="0"/>
            <wp:wrapSquare wrapText="largest"/>
            <wp:docPr id="1" name="Obraz 1" desc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UE"/>
                    <pic:cNvPicPr>
                      <a:picLocks noChangeAspect="1" noChangeArrowheads="1"/>
                    </pic:cNvPicPr>
                  </pic:nvPicPr>
                  <pic:blipFill>
                    <a:blip r:embed="rId7"/>
                    <a:stretch>
                      <a:fillRect/>
                    </a:stretch>
                  </pic:blipFill>
                  <pic:spPr bwMode="auto">
                    <a:xfrm>
                      <a:off x="0" y="0"/>
                      <a:ext cx="1035050" cy="674370"/>
                    </a:xfrm>
                    <a:prstGeom prst="rect">
                      <a:avLst/>
                    </a:prstGeom>
                  </pic:spPr>
                </pic:pic>
              </a:graphicData>
            </a:graphic>
          </wp:anchor>
        </w:drawing>
      </w:r>
      <w:r>
        <w:rPr>
          <w:noProof/>
        </w:rPr>
        <w:drawing>
          <wp:anchor distT="0" distB="0" distL="0" distR="0" simplePos="0" relativeHeight="251660288" behindDoc="0" locked="0" layoutInCell="0" allowOverlap="1" wp14:anchorId="064F9934" wp14:editId="36B52640">
            <wp:simplePos x="0" y="0"/>
            <wp:positionH relativeFrom="column">
              <wp:posOffset>4737100</wp:posOffset>
            </wp:positionH>
            <wp:positionV relativeFrom="paragraph">
              <wp:posOffset>-38100</wp:posOffset>
            </wp:positionV>
            <wp:extent cx="1243965" cy="834390"/>
            <wp:effectExtent l="0" t="0" r="0" b="0"/>
            <wp:wrapSquare wrapText="largest"/>
            <wp:docPr id="1688980601" name="Obraz 10"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0" descr="PROW-2014-2020-logo-kolor"/>
                    <pic:cNvPicPr>
                      <a:picLocks noChangeAspect="1" noChangeArrowheads="1"/>
                    </pic:cNvPicPr>
                  </pic:nvPicPr>
                  <pic:blipFill>
                    <a:blip r:embed="rId8"/>
                    <a:stretch>
                      <a:fillRect/>
                    </a:stretch>
                  </pic:blipFill>
                  <pic:spPr bwMode="auto">
                    <a:xfrm>
                      <a:off x="0" y="0"/>
                      <a:ext cx="1243965" cy="834390"/>
                    </a:xfrm>
                    <a:prstGeom prst="rect">
                      <a:avLst/>
                    </a:prstGeom>
                  </pic:spPr>
                </pic:pic>
              </a:graphicData>
            </a:graphic>
          </wp:anchor>
        </w:drawing>
      </w:r>
      <w:r>
        <w:tab/>
      </w:r>
    </w:p>
    <w:p w14:paraId="392F7A93" w14:textId="77777777" w:rsidR="000957BE" w:rsidRDefault="000957BE" w:rsidP="000957BE">
      <w:pPr>
        <w:jc w:val="center"/>
        <w:rPr>
          <w:sz w:val="24"/>
          <w:szCs w:val="24"/>
        </w:rPr>
      </w:pPr>
    </w:p>
    <w:p w14:paraId="6D7E3A22" w14:textId="77777777" w:rsidR="000957BE" w:rsidRDefault="000957BE" w:rsidP="000957BE">
      <w:pPr>
        <w:jc w:val="center"/>
        <w:rPr>
          <w:sz w:val="24"/>
          <w:szCs w:val="24"/>
        </w:rPr>
      </w:pPr>
    </w:p>
    <w:p w14:paraId="1E89174D" w14:textId="77777777" w:rsidR="000957BE" w:rsidRPr="006D4F24" w:rsidRDefault="000957BE" w:rsidP="000957BE">
      <w:pPr>
        <w:spacing w:after="0"/>
        <w:jc w:val="center"/>
        <w:rPr>
          <w:b/>
          <w:bCs/>
          <w:color w:val="004E9A"/>
        </w:rPr>
      </w:pPr>
      <w:r w:rsidRPr="006D4F24">
        <w:rPr>
          <w:b/>
          <w:bCs/>
          <w:color w:val="004E9A"/>
        </w:rPr>
        <w:t>Europejski Fundusz Rolny na rzecz Rozwoju Obszarów Wiejskich:</w:t>
      </w:r>
    </w:p>
    <w:p w14:paraId="0C4F9CA6" w14:textId="77777777" w:rsidR="000957BE" w:rsidRPr="006D4F24" w:rsidRDefault="000957BE" w:rsidP="000957BE">
      <w:pPr>
        <w:spacing w:after="0"/>
        <w:jc w:val="center"/>
        <w:rPr>
          <w:rFonts w:asciiTheme="minorHAnsi" w:eastAsiaTheme="minorEastAsia" w:hAnsiTheme="minorHAnsi" w:cstheme="minorBidi"/>
          <w:b/>
          <w:bCs/>
          <w:color w:val="004E9A"/>
        </w:rPr>
      </w:pPr>
      <w:r w:rsidRPr="006D4F24">
        <w:rPr>
          <w:b/>
          <w:bCs/>
          <w:color w:val="004E9A"/>
        </w:rPr>
        <w:t>Europa inwestująca w obszary wiejskie</w:t>
      </w:r>
    </w:p>
    <w:p w14:paraId="7DA72598" w14:textId="79258E5D"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EC556F">
        <w:rPr>
          <w:rFonts w:ascii="Times New Roman" w:eastAsia="Times New Roman" w:hAnsi="Times New Roman"/>
          <w:color w:val="000000"/>
          <w:sz w:val="24"/>
          <w:szCs w:val="24"/>
          <w:lang w:eastAsia="ar-SA"/>
        </w:rPr>
        <w:t>4</w:t>
      </w:r>
      <w:r w:rsidRPr="00056343">
        <w:rPr>
          <w:rFonts w:ascii="Times New Roman" w:eastAsia="Times New Roman" w:hAnsi="Times New Roman"/>
          <w:color w:val="000000"/>
          <w:sz w:val="24"/>
          <w:szCs w:val="24"/>
          <w:lang w:eastAsia="ar-SA"/>
        </w:rPr>
        <w:t xml:space="preserve"> 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515FD13F"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r w:rsidR="0037045D">
        <w:rPr>
          <w:rFonts w:ascii="Times New Roman" w:eastAsia="Times New Roman" w:hAnsi="Times New Roman"/>
          <w:color w:val="000000"/>
          <w:sz w:val="18"/>
          <w:szCs w:val="18"/>
          <w:lang w:eastAsia="ar-SA"/>
        </w:rPr>
        <w:t xml:space="preserve">t.j. </w:t>
      </w:r>
      <w:r w:rsidRPr="00056343">
        <w:rPr>
          <w:rFonts w:ascii="Times New Roman" w:eastAsia="Times New Roman" w:hAnsi="Times New Roman"/>
          <w:color w:val="000000"/>
          <w:sz w:val="18"/>
          <w:szCs w:val="18"/>
          <w:lang w:eastAsia="ar-SA"/>
        </w:rPr>
        <w:t>Dz. U. z 20</w:t>
      </w:r>
      <w:r w:rsidR="0037045D">
        <w:rPr>
          <w:rFonts w:ascii="Times New Roman" w:eastAsia="Times New Roman" w:hAnsi="Times New Roman"/>
          <w:color w:val="000000"/>
          <w:sz w:val="18"/>
          <w:szCs w:val="18"/>
          <w:lang w:eastAsia="ar-SA"/>
        </w:rPr>
        <w:t>2</w:t>
      </w:r>
      <w:r w:rsidR="002C790C">
        <w:rPr>
          <w:rFonts w:ascii="Times New Roman" w:eastAsia="Times New Roman" w:hAnsi="Times New Roman"/>
          <w:color w:val="000000"/>
          <w:sz w:val="18"/>
          <w:szCs w:val="18"/>
          <w:lang w:eastAsia="ar-SA"/>
        </w:rPr>
        <w:t>3</w:t>
      </w:r>
      <w:r w:rsidRPr="00056343">
        <w:rPr>
          <w:rFonts w:ascii="Times New Roman" w:eastAsia="Times New Roman" w:hAnsi="Times New Roman"/>
          <w:color w:val="000000"/>
          <w:sz w:val="18"/>
          <w:szCs w:val="18"/>
          <w:lang w:eastAsia="ar-SA"/>
        </w:rPr>
        <w:t xml:space="preserve"> r. poz. </w:t>
      </w:r>
      <w:r w:rsidR="002C790C">
        <w:rPr>
          <w:rFonts w:ascii="Times New Roman" w:eastAsia="Times New Roman" w:hAnsi="Times New Roman"/>
          <w:color w:val="000000"/>
          <w:sz w:val="18"/>
          <w:szCs w:val="18"/>
          <w:lang w:eastAsia="ar-SA"/>
        </w:rPr>
        <w:t>1605</w:t>
      </w:r>
      <w:r w:rsidRPr="00056343">
        <w:rPr>
          <w:rFonts w:ascii="Times New Roman" w:eastAsia="Times New Roman" w:hAnsi="Times New Roman"/>
          <w:color w:val="000000"/>
          <w:sz w:val="18"/>
          <w:szCs w:val="18"/>
          <w:lang w:eastAsia="ar-SA"/>
        </w:rPr>
        <w:t xml:space="preserve"> z późn.zm.),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01FF3ED" w14:textId="77777777" w:rsidR="00932E64" w:rsidRDefault="00056343" w:rsidP="00632E2C">
      <w:pPr>
        <w:shd w:val="clear" w:color="auto" w:fill="FFFFFF"/>
        <w:suppressAutoHyphens/>
        <w:spacing w:after="0" w:line="240" w:lineRule="auto"/>
        <w:ind w:left="20"/>
        <w:jc w:val="both"/>
        <w:rPr>
          <w:rFonts w:ascii="Verdana" w:eastAsia="Times New Roman" w:hAnsi="Verdana"/>
          <w:spacing w:val="-4"/>
          <w:sz w:val="18"/>
          <w:szCs w:val="18"/>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bookmarkStart w:id="0" w:name="_Hlk171425024"/>
    </w:p>
    <w:bookmarkEnd w:id="0"/>
    <w:p w14:paraId="68400B5C" w14:textId="3E3827B0" w:rsidR="00056343" w:rsidRPr="00056343" w:rsidRDefault="00EC556F" w:rsidP="00932E64">
      <w:pPr>
        <w:shd w:val="clear" w:color="auto" w:fill="FFFFFF"/>
        <w:suppressAutoHyphens/>
        <w:spacing w:after="0" w:line="240" w:lineRule="auto"/>
        <w:ind w:left="20"/>
        <w:jc w:val="center"/>
        <w:rPr>
          <w:rFonts w:ascii="Times New Roman" w:eastAsia="Times New Roman" w:hAnsi="Times New Roman"/>
          <w:b/>
          <w:bCs/>
          <w:iCs/>
          <w:lang w:eastAsia="ar-SA"/>
        </w:rPr>
      </w:pPr>
      <w:r>
        <w:rPr>
          <w:rFonts w:cstheme="minorHAnsi"/>
          <w:b/>
          <w:bCs/>
        </w:rPr>
        <w:t>Budowa zbiorników retencyjnych na terenie Gminy Czyżew</w:t>
      </w:r>
      <w:r w:rsidR="00124AAD">
        <w:rPr>
          <w:rFonts w:ascii="Times New Roman" w:eastAsia="Times New Roman" w:hAnsi="Times New Roman"/>
          <w:b/>
          <w:bCs/>
          <w:iCs/>
          <w:lang w:eastAsia="ar-SA" w:bidi="pl-PL"/>
        </w:rPr>
        <w:t>.</w:t>
      </w:r>
    </w:p>
    <w:p w14:paraId="7C00C2B4" w14:textId="1BCFFA85" w:rsidR="00056343" w:rsidRPr="00056343" w:rsidRDefault="00056343" w:rsidP="00932E64">
      <w:pPr>
        <w:shd w:val="clear" w:color="auto" w:fill="FFFFFF"/>
        <w:suppressAutoHyphens/>
        <w:spacing w:after="0" w:line="240" w:lineRule="auto"/>
        <w:ind w:left="20"/>
        <w:jc w:val="center"/>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(nazwa zamówienia publicznego)</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47C68BAF"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Charakter stosunku, jaki będzie łączył nas z wykonawcą</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117E5AC9"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r w:rsidR="00D61B58">
        <w:rPr>
          <w:rFonts w:ascii="Times New Roman" w:eastAsia="Times New Roman" w:hAnsi="Times New Roman"/>
          <w:i/>
          <w:iCs/>
          <w:color w:val="000000"/>
          <w:sz w:val="18"/>
          <w:szCs w:val="18"/>
          <w:lang w:eastAsia="ar-SA"/>
        </w:rPr>
        <w:t xml:space="preserve">                        </w:t>
      </w:r>
    </w:p>
    <w:p w14:paraId="22BADE2B" w14:textId="021ABC4D" w:rsid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5AF2B1D4" w14:textId="77777777" w:rsidR="001D5367" w:rsidRPr="00056343" w:rsidRDefault="001D5367"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5B3B1E3F" w14:textId="77777777" w:rsidR="00D61B58" w:rsidRDefault="00D61B58" w:rsidP="00D61B58">
      <w:pPr>
        <w:spacing w:after="11" w:line="268" w:lineRule="auto"/>
        <w:ind w:left="4956" w:right="325" w:firstLine="6"/>
        <w:jc w:val="both"/>
        <w:rPr>
          <w:rFonts w:asciiTheme="minorHAnsi" w:eastAsia="Verdana" w:hAnsiTheme="minorHAnsi" w:cstheme="minorHAnsi"/>
          <w:i/>
          <w:color w:val="000000"/>
          <w:sz w:val="24"/>
          <w:szCs w:val="24"/>
          <w:lang w:eastAsia="pl-PL"/>
        </w:rPr>
      </w:pPr>
      <w:r w:rsidRPr="000D2339">
        <w:rPr>
          <w:rFonts w:asciiTheme="minorHAnsi" w:eastAsia="Verdana" w:hAnsiTheme="minorHAnsi" w:cstheme="minorHAnsi"/>
          <w:i/>
          <w:color w:val="000000"/>
          <w:sz w:val="24"/>
          <w:szCs w:val="24"/>
          <w:lang w:eastAsia="pl-PL"/>
        </w:rPr>
        <w:t>________________</w:t>
      </w:r>
      <w:r>
        <w:rPr>
          <w:rFonts w:asciiTheme="minorHAnsi" w:eastAsia="Verdana" w:hAnsiTheme="minorHAnsi" w:cstheme="minorHAnsi"/>
          <w:i/>
          <w:color w:val="000000"/>
          <w:sz w:val="24"/>
          <w:szCs w:val="24"/>
          <w:lang w:eastAsia="pl-PL"/>
        </w:rPr>
        <w:t xml:space="preserve">___________        </w:t>
      </w:r>
    </w:p>
    <w:p w14:paraId="060433A7" w14:textId="77777777" w:rsidR="00D61B58" w:rsidRPr="00F15E4D" w:rsidRDefault="00D61B58" w:rsidP="00D61B58">
      <w:pPr>
        <w:spacing w:after="11" w:line="268" w:lineRule="auto"/>
        <w:ind w:left="4962" w:right="325" w:hanging="4820"/>
        <w:jc w:val="both"/>
        <w:rPr>
          <w:rFonts w:asciiTheme="minorHAnsi" w:eastAsia="Verdana" w:hAnsiTheme="minorHAnsi" w:cstheme="minorHAnsi"/>
          <w:i/>
          <w:color w:val="000000"/>
          <w:sz w:val="24"/>
          <w:szCs w:val="24"/>
          <w:lang w:eastAsia="pl-PL"/>
        </w:rPr>
      </w:pPr>
      <w:r>
        <w:rPr>
          <w:rFonts w:asciiTheme="minorHAnsi" w:eastAsia="Verdana" w:hAnsiTheme="minorHAnsi" w:cstheme="minorHAnsi"/>
          <w:i/>
          <w:color w:val="000000"/>
          <w:sz w:val="24"/>
          <w:szCs w:val="24"/>
          <w:lang w:eastAsia="pl-PL"/>
        </w:rPr>
        <w:t xml:space="preserve">                                                                                        </w:t>
      </w:r>
      <w:r w:rsidRPr="00F15E4D">
        <w:rPr>
          <w:rFonts w:ascii="Arial" w:hAnsi="Arial" w:cs="Arial"/>
          <w:sz w:val="18"/>
          <w:szCs w:val="18"/>
          <w:shd w:val="clear" w:color="auto" w:fill="FFFFFF"/>
        </w:rPr>
        <w:t>kwalifikowany podpis elektroniczny lub podpis zaufany lub podpis osobisty</w:t>
      </w:r>
    </w:p>
    <w:p w14:paraId="75E9E2C5" w14:textId="08FC89B2"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w:t>
      </w:r>
      <w:r w:rsidRPr="00056343">
        <w:rPr>
          <w:rFonts w:ascii="Times New Roman" w:eastAsia="Times New Roman" w:hAnsi="Times New Roman"/>
          <w:color w:val="000000"/>
          <w:sz w:val="18"/>
          <w:szCs w:val="18"/>
          <w:lang w:eastAsia="ar-SA"/>
        </w:rPr>
        <w:lastRenderedPageBreak/>
        <w:t>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0F8AED1B" w14:textId="77777777" w:rsidR="00266E18" w:rsidRPr="00056343" w:rsidRDefault="00266E18" w:rsidP="00056343"/>
    <w:sectPr w:rsidR="00266E18" w:rsidRPr="00056343" w:rsidSect="00D61B58">
      <w:footerReference w:type="default" r:id="rId9"/>
      <w:pgSz w:w="11906" w:h="16838"/>
      <w:pgMar w:top="709"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37A43" w14:textId="77777777" w:rsidR="000E3AE9" w:rsidRDefault="000E3AE9" w:rsidP="00D94C2A">
      <w:pPr>
        <w:spacing w:after="0" w:line="240" w:lineRule="auto"/>
      </w:pPr>
      <w:r>
        <w:separator/>
      </w:r>
    </w:p>
  </w:endnote>
  <w:endnote w:type="continuationSeparator" w:id="0">
    <w:p w14:paraId="4D483C6B" w14:textId="77777777" w:rsidR="000E3AE9" w:rsidRDefault="000E3AE9"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99FA5" w14:textId="2505BF90" w:rsidR="00D94C2A" w:rsidRDefault="00D94C2A">
    <w:pPr>
      <w:pStyle w:val="Stopka"/>
      <w:jc w:val="right"/>
    </w:pPr>
  </w:p>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37D92" w14:textId="77777777" w:rsidR="000E3AE9" w:rsidRDefault="000E3AE9" w:rsidP="00D94C2A">
      <w:pPr>
        <w:spacing w:after="0" w:line="240" w:lineRule="auto"/>
      </w:pPr>
      <w:r>
        <w:separator/>
      </w:r>
    </w:p>
  </w:footnote>
  <w:footnote w:type="continuationSeparator" w:id="0">
    <w:p w14:paraId="213F5420" w14:textId="77777777" w:rsidR="000E3AE9" w:rsidRDefault="000E3AE9"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76429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533BE"/>
    <w:rsid w:val="00056343"/>
    <w:rsid w:val="000954D5"/>
    <w:rsid w:val="000957BE"/>
    <w:rsid w:val="000B5B80"/>
    <w:rsid w:val="000B6902"/>
    <w:rsid w:val="000C78A7"/>
    <w:rsid w:val="000D0EEB"/>
    <w:rsid w:val="000E3AE9"/>
    <w:rsid w:val="00102BED"/>
    <w:rsid w:val="00124AAD"/>
    <w:rsid w:val="00127F59"/>
    <w:rsid w:val="00143835"/>
    <w:rsid w:val="00161833"/>
    <w:rsid w:val="001B0264"/>
    <w:rsid w:val="001B62A0"/>
    <w:rsid w:val="001B6885"/>
    <w:rsid w:val="001D5367"/>
    <w:rsid w:val="001D5611"/>
    <w:rsid w:val="001F6458"/>
    <w:rsid w:val="00214CFB"/>
    <w:rsid w:val="00263DA4"/>
    <w:rsid w:val="00266E18"/>
    <w:rsid w:val="00275D41"/>
    <w:rsid w:val="002A15DE"/>
    <w:rsid w:val="002C790C"/>
    <w:rsid w:val="0032108C"/>
    <w:rsid w:val="003368C8"/>
    <w:rsid w:val="00367DF2"/>
    <w:rsid w:val="0037045D"/>
    <w:rsid w:val="00375583"/>
    <w:rsid w:val="003845F8"/>
    <w:rsid w:val="00386FD0"/>
    <w:rsid w:val="003B6585"/>
    <w:rsid w:val="003F724F"/>
    <w:rsid w:val="00400B07"/>
    <w:rsid w:val="004041C6"/>
    <w:rsid w:val="004C3AB9"/>
    <w:rsid w:val="004E1F99"/>
    <w:rsid w:val="00510B0F"/>
    <w:rsid w:val="00524DE0"/>
    <w:rsid w:val="00563FDC"/>
    <w:rsid w:val="005A6AB8"/>
    <w:rsid w:val="005E1D4C"/>
    <w:rsid w:val="00632E2C"/>
    <w:rsid w:val="0064640F"/>
    <w:rsid w:val="00711D8C"/>
    <w:rsid w:val="00723684"/>
    <w:rsid w:val="007415B3"/>
    <w:rsid w:val="00820A1F"/>
    <w:rsid w:val="008763B0"/>
    <w:rsid w:val="008B259D"/>
    <w:rsid w:val="009162FB"/>
    <w:rsid w:val="00932E64"/>
    <w:rsid w:val="00960048"/>
    <w:rsid w:val="00961189"/>
    <w:rsid w:val="00AA443E"/>
    <w:rsid w:val="00B05C26"/>
    <w:rsid w:val="00B348C2"/>
    <w:rsid w:val="00BB65EA"/>
    <w:rsid w:val="00C23717"/>
    <w:rsid w:val="00CA5641"/>
    <w:rsid w:val="00CF1D58"/>
    <w:rsid w:val="00D17055"/>
    <w:rsid w:val="00D23403"/>
    <w:rsid w:val="00D31BC3"/>
    <w:rsid w:val="00D34823"/>
    <w:rsid w:val="00D61B58"/>
    <w:rsid w:val="00D650DF"/>
    <w:rsid w:val="00D74372"/>
    <w:rsid w:val="00D94C2A"/>
    <w:rsid w:val="00DE50C9"/>
    <w:rsid w:val="00DF0DE5"/>
    <w:rsid w:val="00E51D91"/>
    <w:rsid w:val="00E61ECE"/>
    <w:rsid w:val="00E7295F"/>
    <w:rsid w:val="00EC2518"/>
    <w:rsid w:val="00EC556F"/>
    <w:rsid w:val="00ED4160"/>
    <w:rsid w:val="00EE55A3"/>
    <w:rsid w:val="00F067BF"/>
    <w:rsid w:val="00F32BB1"/>
    <w:rsid w:val="00F55CA6"/>
    <w:rsid w:val="00F66BF9"/>
    <w:rsid w:val="00F91C17"/>
    <w:rsid w:val="00FA1864"/>
    <w:rsid w:val="00FA1875"/>
    <w:rsid w:val="00FE5D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513</Words>
  <Characters>3079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Urszula Jankowska</cp:lastModifiedBy>
  <cp:revision>33</cp:revision>
  <dcterms:created xsi:type="dcterms:W3CDTF">2017-12-14T13:38:00Z</dcterms:created>
  <dcterms:modified xsi:type="dcterms:W3CDTF">2025-02-20T13:30:00Z</dcterms:modified>
</cp:coreProperties>
</file>