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48590634"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85262F">
              <w:rPr>
                <w:rFonts w:ascii="Tahoma" w:hAnsi="Tahoma" w:cs="Tahoma"/>
                <w:b/>
                <w:sz w:val="20"/>
                <w:szCs w:val="20"/>
                <w:lang w:eastAsia="pl-PL"/>
              </w:rPr>
              <w:t>22</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(ET/T/</w:t>
            </w:r>
            <w:r w:rsidR="0085262F">
              <w:rPr>
                <w:rFonts w:ascii="Tahoma" w:hAnsi="Tahoma" w:cs="Tahoma"/>
                <w:b/>
                <w:sz w:val="20"/>
                <w:szCs w:val="20"/>
                <w:lang w:eastAsia="pl-PL"/>
              </w:rPr>
              <w:t>31</w:t>
            </w:r>
            <w:r w:rsidRPr="00841CAD">
              <w:rPr>
                <w:rFonts w:ascii="Tahoma" w:hAnsi="Tahoma" w:cs="Tahoma"/>
                <w:b/>
                <w:sz w:val="20"/>
                <w:szCs w:val="20"/>
                <w:lang w:eastAsia="pl-PL"/>
              </w:rPr>
              <w:t>/0</w:t>
            </w:r>
            <w:r w:rsidR="0085262F">
              <w:rPr>
                <w:rFonts w:ascii="Tahoma" w:hAnsi="Tahoma" w:cs="Tahoma"/>
                <w:b/>
                <w:sz w:val="20"/>
                <w:szCs w:val="20"/>
                <w:lang w:eastAsia="pl-PL"/>
              </w:rPr>
              <w:t>6</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6E1931AC" w:rsidR="00900E47" w:rsidRPr="000809C5" w:rsidRDefault="005F40DC" w:rsidP="002F5DA1">
      <w:pPr>
        <w:pStyle w:val="Nagwek"/>
        <w:tabs>
          <w:tab w:val="left" w:pos="142"/>
        </w:tabs>
        <w:spacing w:after="120" w:line="276" w:lineRule="auto"/>
        <w:ind w:left="567"/>
        <w:rPr>
          <w:spacing w:val="-4"/>
        </w:rPr>
      </w:pPr>
      <w:r w:rsidRPr="001F1258">
        <w:t>Przedsiębiors</w:t>
      </w:r>
      <w:r w:rsidR="00423A39" w:rsidRPr="001F1258">
        <w:t xml:space="preserve">two Wodociągów i </w:t>
      </w:r>
      <w:r w:rsidR="00423A39" w:rsidRPr="000809C5">
        <w:t>Kanalizacji Spółka</w:t>
      </w:r>
      <w:r w:rsidRPr="000809C5">
        <w:t xml:space="preserve"> z o.o. </w:t>
      </w:r>
      <w:r w:rsidR="001F0AFD" w:rsidRPr="000809C5">
        <w:t xml:space="preserve">z siedzibą </w:t>
      </w:r>
      <w:r w:rsidRPr="000809C5">
        <w:t xml:space="preserve">w Kaliszu </w:t>
      </w:r>
      <w:r w:rsidR="00AA2976" w:rsidRPr="000809C5">
        <w:t>zaprasza</w:t>
      </w:r>
      <w:r w:rsidR="001F1258" w:rsidRPr="000809C5">
        <w:br/>
      </w:r>
      <w:r w:rsidR="00AA2976" w:rsidRPr="000809C5">
        <w:t>d</w:t>
      </w:r>
      <w:r w:rsidR="00A36DFE" w:rsidRPr="000809C5">
        <w:t xml:space="preserve">o </w:t>
      </w:r>
      <w:r w:rsidR="00AA2976" w:rsidRPr="000809C5">
        <w:t>zapoznania się z dokumentacją przetargową oraz do złożenia</w:t>
      </w:r>
      <w:r w:rsidRPr="000809C5">
        <w:t xml:space="preserve"> </w:t>
      </w:r>
      <w:r w:rsidRPr="000809C5">
        <w:rPr>
          <w:spacing w:val="-4"/>
        </w:rPr>
        <w:t>oferty</w:t>
      </w:r>
      <w:r w:rsidR="00AA2976" w:rsidRPr="000809C5">
        <w:rPr>
          <w:spacing w:val="-4"/>
        </w:rPr>
        <w:t xml:space="preserve"> w postępowaniu</w:t>
      </w:r>
      <w:r w:rsidR="00243B2F" w:rsidRPr="000809C5">
        <w:rPr>
          <w:spacing w:val="-4"/>
        </w:rPr>
        <w:t xml:space="preserve"> na</w:t>
      </w:r>
      <w:r w:rsidRPr="000809C5">
        <w:rPr>
          <w:spacing w:val="-4"/>
        </w:rPr>
        <w:t xml:space="preserve"> </w:t>
      </w:r>
      <w:bookmarkStart w:id="1" w:name="_Hlk166835354"/>
      <w:bookmarkStart w:id="2" w:name="_Hlk135132564"/>
      <w:r w:rsidR="004D3CA7" w:rsidRPr="000809C5">
        <w:rPr>
          <w:spacing w:val="-4"/>
        </w:rPr>
        <w:t xml:space="preserve">wykonanie </w:t>
      </w:r>
      <w:bookmarkStart w:id="3" w:name="_Hlk166847368"/>
      <w:bookmarkEnd w:id="1"/>
      <w:r w:rsidR="003E213E" w:rsidRPr="000809C5">
        <w:rPr>
          <w:spacing w:val="-4"/>
        </w:rPr>
        <w:t xml:space="preserve">budowy sieci wodociągowej w ul. </w:t>
      </w:r>
      <w:r w:rsidR="0085262F" w:rsidRPr="000809C5">
        <w:rPr>
          <w:spacing w:val="-4"/>
        </w:rPr>
        <w:t>Gdyńskiej</w:t>
      </w:r>
      <w:r w:rsidR="003E213E" w:rsidRPr="000809C5">
        <w:rPr>
          <w:spacing w:val="-4"/>
        </w:rPr>
        <w:t xml:space="preserve"> w Kaliszu</w:t>
      </w:r>
      <w:r w:rsidR="00CC02A1" w:rsidRPr="000809C5">
        <w:rPr>
          <w:spacing w:val="-4"/>
        </w:rPr>
        <w:t>,</w:t>
      </w:r>
      <w:r w:rsidR="003E213E" w:rsidRPr="000809C5">
        <w:rPr>
          <w:spacing w:val="-4"/>
        </w:rPr>
        <w:t xml:space="preserve"> w ramach zadania wymian</w:t>
      </w:r>
      <w:r w:rsidR="00E22470" w:rsidRPr="000809C5">
        <w:rPr>
          <w:spacing w:val="-4"/>
        </w:rPr>
        <w:t>a</w:t>
      </w:r>
      <w:r w:rsidR="003E213E" w:rsidRPr="000809C5">
        <w:rPr>
          <w:spacing w:val="-4"/>
        </w:rPr>
        <w:t xml:space="preserve"> sieci wodociągowej azbestocementowej</w:t>
      </w:r>
      <w:r w:rsidR="002F5DA1" w:rsidRPr="000809C5">
        <w:rPr>
          <w:spacing w:val="-4"/>
        </w:rPr>
        <w:t>.</w:t>
      </w:r>
    </w:p>
    <w:bookmarkEnd w:id="2"/>
    <w:bookmarkEnd w:id="3"/>
    <w:p w14:paraId="6A5CC0E1" w14:textId="375BA0C9" w:rsidR="00151456" w:rsidRPr="000809C5" w:rsidRDefault="00151456" w:rsidP="002F5DA1">
      <w:pPr>
        <w:pStyle w:val="Nagwek"/>
        <w:tabs>
          <w:tab w:val="left" w:pos="142"/>
        </w:tabs>
        <w:spacing w:after="120" w:line="276" w:lineRule="auto"/>
        <w:ind w:left="567"/>
      </w:pPr>
      <w:r w:rsidRPr="000809C5">
        <w:t xml:space="preserve">Postępowanie prowadzone </w:t>
      </w:r>
      <w:r w:rsidR="00AA2976" w:rsidRPr="000809C5">
        <w:t>jest</w:t>
      </w:r>
      <w:r w:rsidRPr="000809C5">
        <w:t xml:space="preserve"> w trybie zapytania ofertowego</w:t>
      </w:r>
      <w:r w:rsidR="009902FD" w:rsidRPr="000809C5">
        <w:t xml:space="preserve"> </w:t>
      </w:r>
      <w:r w:rsidRPr="000809C5">
        <w:t xml:space="preserve">zgodnie </w:t>
      </w:r>
      <w:r w:rsidR="00A36DFE" w:rsidRPr="000809C5">
        <w:t xml:space="preserve">z </w:t>
      </w:r>
      <w:r w:rsidR="00A17C6D" w:rsidRPr="000809C5">
        <w:t xml:space="preserve">§5 pkt. II </w:t>
      </w:r>
      <w:r w:rsidRPr="000809C5">
        <w:t>Regulaminu Udzielania Zamówień.</w:t>
      </w:r>
    </w:p>
    <w:p w14:paraId="03606058" w14:textId="5A0B16F1" w:rsidR="00CF6423" w:rsidRPr="000809C5" w:rsidRDefault="00A36DFE" w:rsidP="0017617F">
      <w:pPr>
        <w:pStyle w:val="Akapitzlist"/>
        <w:numPr>
          <w:ilvl w:val="0"/>
          <w:numId w:val="2"/>
        </w:numPr>
        <w:spacing w:after="120"/>
        <w:ind w:left="567" w:hanging="567"/>
        <w:jc w:val="both"/>
        <w:rPr>
          <w:rFonts w:ascii="Times New Roman" w:hAnsi="Times New Roman"/>
          <w:b/>
          <w:sz w:val="24"/>
          <w:szCs w:val="24"/>
        </w:rPr>
      </w:pPr>
      <w:r w:rsidRPr="000809C5">
        <w:rPr>
          <w:rFonts w:ascii="Times New Roman" w:hAnsi="Times New Roman"/>
          <w:b/>
          <w:sz w:val="24"/>
          <w:szCs w:val="24"/>
        </w:rPr>
        <w:t>Opis przedmiotów</w:t>
      </w:r>
      <w:r w:rsidR="00151456" w:rsidRPr="000809C5">
        <w:rPr>
          <w:rFonts w:ascii="Times New Roman" w:hAnsi="Times New Roman"/>
          <w:b/>
          <w:sz w:val="24"/>
          <w:szCs w:val="24"/>
        </w:rPr>
        <w:t xml:space="preserve"> zamówienia.</w:t>
      </w:r>
    </w:p>
    <w:p w14:paraId="767BFBE8" w14:textId="77777777" w:rsidR="00B536A9" w:rsidRPr="000809C5" w:rsidRDefault="00B536A9" w:rsidP="00B536A9">
      <w:pPr>
        <w:pStyle w:val="Akapitzlist"/>
        <w:spacing w:after="120"/>
        <w:ind w:left="567"/>
        <w:jc w:val="both"/>
        <w:rPr>
          <w:rFonts w:ascii="Times New Roman" w:hAnsi="Times New Roman"/>
          <w:b/>
          <w:sz w:val="16"/>
          <w:szCs w:val="16"/>
        </w:rPr>
      </w:pPr>
    </w:p>
    <w:p w14:paraId="6C65251D" w14:textId="6FF9E3D4" w:rsidR="00692BA8" w:rsidRPr="000809C5" w:rsidRDefault="00AA2976" w:rsidP="00035B25">
      <w:pPr>
        <w:pStyle w:val="Akapitzlist"/>
        <w:spacing w:after="480"/>
        <w:ind w:left="567"/>
        <w:jc w:val="both"/>
        <w:rPr>
          <w:rFonts w:ascii="Times New Roman" w:hAnsi="Times New Roman"/>
          <w:bCs/>
          <w:spacing w:val="-8"/>
          <w:sz w:val="24"/>
          <w:szCs w:val="24"/>
        </w:rPr>
      </w:pPr>
      <w:r w:rsidRPr="000809C5">
        <w:rPr>
          <w:rFonts w:ascii="Times New Roman" w:hAnsi="Times New Roman"/>
          <w:bCs/>
          <w:spacing w:val="-8"/>
          <w:sz w:val="24"/>
          <w:szCs w:val="24"/>
        </w:rPr>
        <w:t xml:space="preserve">Przedmiotem zamówienia jest </w:t>
      </w:r>
      <w:r w:rsidR="002F5DA1" w:rsidRPr="000809C5">
        <w:rPr>
          <w:rFonts w:ascii="Times New Roman" w:hAnsi="Times New Roman"/>
          <w:bCs/>
          <w:spacing w:val="-8"/>
          <w:sz w:val="24"/>
          <w:szCs w:val="24"/>
        </w:rPr>
        <w:t xml:space="preserve">wykonanie </w:t>
      </w:r>
      <w:r w:rsidR="003E213E" w:rsidRPr="000809C5">
        <w:rPr>
          <w:rFonts w:ascii="Times New Roman" w:hAnsi="Times New Roman"/>
          <w:bCs/>
          <w:spacing w:val="-8"/>
          <w:sz w:val="24"/>
          <w:szCs w:val="24"/>
        </w:rPr>
        <w:t xml:space="preserve">budowy sieci wodociągowej w ul. </w:t>
      </w:r>
      <w:r w:rsidR="0085262F" w:rsidRPr="000809C5">
        <w:rPr>
          <w:rFonts w:ascii="Times New Roman" w:hAnsi="Times New Roman"/>
          <w:bCs/>
          <w:spacing w:val="-8"/>
          <w:sz w:val="24"/>
          <w:szCs w:val="24"/>
        </w:rPr>
        <w:t>Gdyńskiej</w:t>
      </w:r>
      <w:r w:rsidR="003E213E" w:rsidRPr="000809C5">
        <w:rPr>
          <w:rFonts w:ascii="Times New Roman" w:hAnsi="Times New Roman"/>
          <w:bCs/>
          <w:spacing w:val="-8"/>
          <w:sz w:val="24"/>
          <w:szCs w:val="24"/>
        </w:rPr>
        <w:t xml:space="preserve"> </w:t>
      </w:r>
      <w:r w:rsidR="003E213E" w:rsidRPr="000809C5">
        <w:rPr>
          <w:rFonts w:ascii="Times New Roman" w:hAnsi="Times New Roman"/>
          <w:bCs/>
          <w:spacing w:val="-8"/>
          <w:sz w:val="24"/>
          <w:szCs w:val="24"/>
        </w:rPr>
        <w:br/>
        <w:t>w Kaliszu</w:t>
      </w:r>
      <w:r w:rsidR="00CC02A1" w:rsidRPr="000809C5">
        <w:rPr>
          <w:rFonts w:ascii="Times New Roman" w:hAnsi="Times New Roman"/>
          <w:bCs/>
          <w:spacing w:val="-8"/>
          <w:sz w:val="24"/>
          <w:szCs w:val="24"/>
        </w:rPr>
        <w:t>,</w:t>
      </w:r>
      <w:r w:rsidR="003E213E" w:rsidRPr="000809C5">
        <w:rPr>
          <w:rFonts w:ascii="Times New Roman" w:hAnsi="Times New Roman"/>
          <w:bCs/>
          <w:spacing w:val="-8"/>
          <w:sz w:val="24"/>
          <w:szCs w:val="24"/>
        </w:rPr>
        <w:t xml:space="preserve"> w ramach zadania wymiana sieci wodociągowej azbestocementowej.</w:t>
      </w:r>
    </w:p>
    <w:p w14:paraId="23349DFA" w14:textId="77777777" w:rsidR="00035B25" w:rsidRPr="000809C5" w:rsidRDefault="00035B25" w:rsidP="00035B25">
      <w:pPr>
        <w:pStyle w:val="Akapitzlist"/>
        <w:spacing w:after="480"/>
        <w:ind w:left="567"/>
        <w:jc w:val="both"/>
        <w:rPr>
          <w:rFonts w:ascii="Times New Roman" w:hAnsi="Times New Roman"/>
          <w:bCs/>
          <w:sz w:val="16"/>
          <w:szCs w:val="16"/>
          <w:u w:val="single"/>
        </w:rPr>
      </w:pPr>
    </w:p>
    <w:p w14:paraId="0DD13BC4" w14:textId="56E43A93" w:rsidR="00035B25" w:rsidRPr="000809C5" w:rsidRDefault="009C0651" w:rsidP="0085262F">
      <w:pPr>
        <w:pStyle w:val="Akapitzlist"/>
        <w:spacing w:after="240"/>
        <w:ind w:left="567"/>
        <w:jc w:val="both"/>
        <w:rPr>
          <w:rFonts w:ascii="Times New Roman" w:hAnsi="Times New Roman"/>
          <w:bCs/>
          <w:sz w:val="24"/>
          <w:szCs w:val="24"/>
          <w:u w:val="single"/>
        </w:rPr>
      </w:pPr>
      <w:r w:rsidRPr="000809C5">
        <w:rPr>
          <w:rFonts w:ascii="Times New Roman" w:hAnsi="Times New Roman"/>
          <w:bCs/>
          <w:sz w:val="24"/>
          <w:szCs w:val="24"/>
          <w:u w:val="single"/>
        </w:rPr>
        <w:t xml:space="preserve">Szczegółowy zakres </w:t>
      </w:r>
      <w:r w:rsidR="00AA2976" w:rsidRPr="000809C5">
        <w:rPr>
          <w:rFonts w:ascii="Times New Roman" w:hAnsi="Times New Roman"/>
          <w:bCs/>
          <w:sz w:val="24"/>
          <w:szCs w:val="24"/>
          <w:u w:val="single"/>
        </w:rPr>
        <w:t xml:space="preserve">zadania </w:t>
      </w:r>
      <w:r w:rsidRPr="000809C5">
        <w:rPr>
          <w:rFonts w:ascii="Times New Roman" w:hAnsi="Times New Roman"/>
          <w:bCs/>
          <w:sz w:val="24"/>
          <w:szCs w:val="24"/>
          <w:u w:val="single"/>
        </w:rPr>
        <w:t>obejmuje:</w:t>
      </w:r>
    </w:p>
    <w:p w14:paraId="1AD8BE24" w14:textId="0E7D187F" w:rsidR="0085262F" w:rsidRPr="0085262F" w:rsidRDefault="0085262F" w:rsidP="0085262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4" w:name="_Hlk141254584"/>
      <w:bookmarkStart w:id="5" w:name="_Hlk51746832"/>
      <w:r w:rsidRPr="0085262F">
        <w:rPr>
          <w:rFonts w:ascii="Times New Roman" w:eastAsia="Times New Roman" w:hAnsi="Times New Roman"/>
          <w:snapToGrid w:val="0"/>
          <w:sz w:val="24"/>
          <w:szCs w:val="24"/>
          <w:lang w:eastAsia="pl-PL"/>
        </w:rPr>
        <w:t>Opracowa</w:t>
      </w:r>
      <w:r w:rsidRPr="000809C5">
        <w:rPr>
          <w:rFonts w:ascii="Times New Roman" w:eastAsia="Times New Roman" w:hAnsi="Times New Roman"/>
          <w:snapToGrid w:val="0"/>
          <w:sz w:val="24"/>
          <w:szCs w:val="24"/>
          <w:lang w:eastAsia="pl-PL"/>
        </w:rPr>
        <w:t>nie</w:t>
      </w:r>
      <w:r w:rsidRPr="0085262F">
        <w:rPr>
          <w:rFonts w:ascii="Times New Roman" w:eastAsia="Times New Roman" w:hAnsi="Times New Roman"/>
          <w:snapToGrid w:val="0"/>
          <w:sz w:val="24"/>
          <w:szCs w:val="24"/>
          <w:lang w:eastAsia="pl-PL"/>
        </w:rPr>
        <w:t xml:space="preserve"> projekt</w:t>
      </w:r>
      <w:r w:rsidRPr="000809C5">
        <w:rPr>
          <w:rFonts w:ascii="Times New Roman" w:eastAsia="Times New Roman" w:hAnsi="Times New Roman"/>
          <w:snapToGrid w:val="0"/>
          <w:sz w:val="24"/>
          <w:szCs w:val="24"/>
          <w:lang w:eastAsia="pl-PL"/>
        </w:rPr>
        <w:t>u</w:t>
      </w:r>
      <w:r w:rsidRPr="0085262F">
        <w:rPr>
          <w:rFonts w:ascii="Times New Roman" w:eastAsia="Times New Roman" w:hAnsi="Times New Roman"/>
          <w:snapToGrid w:val="0"/>
          <w:sz w:val="24"/>
          <w:szCs w:val="24"/>
          <w:lang w:eastAsia="pl-PL"/>
        </w:rPr>
        <w:t xml:space="preserve"> organizacji ruchu na czas prowadzenia robót i czas odtworzenia nawierzchni i uzgodnić z Zarządem Dróg Miejskich w Kaliszu – projekt powinien być dostosowany do technologii robót przyjętych przez Wykonawcę</w:t>
      </w:r>
      <w:r w:rsidRPr="000809C5">
        <w:rPr>
          <w:rFonts w:ascii="Times New Roman" w:eastAsia="Times New Roman" w:hAnsi="Times New Roman"/>
          <w:snapToGrid w:val="0"/>
          <w:sz w:val="24"/>
          <w:szCs w:val="24"/>
          <w:lang w:eastAsia="pl-PL"/>
        </w:rPr>
        <w:t>.</w:t>
      </w:r>
    </w:p>
    <w:p w14:paraId="0803212E" w14:textId="3841FACC" w:rsidR="0085262F" w:rsidRPr="0085262F" w:rsidRDefault="0085262F" w:rsidP="0085262F">
      <w:pPr>
        <w:widowControl w:val="0"/>
        <w:numPr>
          <w:ilvl w:val="0"/>
          <w:numId w:val="15"/>
        </w:numPr>
        <w:spacing w:after="0"/>
        <w:ind w:left="1134" w:hanging="567"/>
        <w:contextualSpacing/>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Wykonanie sieci wodociągowej</w:t>
      </w:r>
      <w:r w:rsidRPr="0085262F">
        <w:rPr>
          <w:rFonts w:ascii="Times New Roman" w:eastAsia="Times New Roman" w:hAnsi="Times New Roman"/>
          <w:snapToGrid w:val="0"/>
          <w:lang w:eastAsia="pl-PL"/>
        </w:rPr>
        <w:t xml:space="preserve"> </w:t>
      </w:r>
      <w:r w:rsidRPr="0085262F">
        <w:rPr>
          <w:rFonts w:ascii="Times New Roman" w:eastAsia="Times New Roman" w:hAnsi="Times New Roman"/>
          <w:snapToGrid w:val="0"/>
          <w:sz w:val="24"/>
          <w:szCs w:val="24"/>
          <w:lang w:eastAsia="pl-PL"/>
        </w:rPr>
        <w:t>zgodnie z opracowanym projektem przez PWiK Spółka z o.o. z/s w Kaliszu o długości l=82,00m</w:t>
      </w:r>
      <w:r w:rsidRPr="000809C5">
        <w:rPr>
          <w:rFonts w:ascii="Times New Roman" w:eastAsia="Times New Roman" w:hAnsi="Times New Roman"/>
          <w:snapToGrid w:val="0"/>
          <w:sz w:val="24"/>
          <w:szCs w:val="24"/>
          <w:lang w:eastAsia="pl-PL"/>
        </w:rPr>
        <w:t>.</w:t>
      </w:r>
      <w:r w:rsidRPr="0085262F">
        <w:rPr>
          <w:rFonts w:ascii="Times New Roman" w:eastAsia="Times New Roman" w:hAnsi="Times New Roman"/>
          <w:snapToGrid w:val="0"/>
          <w:sz w:val="24"/>
          <w:szCs w:val="24"/>
          <w:lang w:eastAsia="pl-PL"/>
        </w:rPr>
        <w:t xml:space="preserve"> </w:t>
      </w:r>
      <w:r w:rsidRPr="000809C5">
        <w:rPr>
          <w:rFonts w:ascii="Times New Roman" w:eastAsia="Times New Roman" w:hAnsi="Times New Roman"/>
          <w:snapToGrid w:val="0"/>
          <w:sz w:val="24"/>
          <w:szCs w:val="24"/>
          <w:lang w:eastAsia="pl-PL"/>
        </w:rPr>
        <w:br/>
      </w:r>
      <w:r w:rsidRPr="0085262F">
        <w:rPr>
          <w:rFonts w:ascii="Times New Roman" w:eastAsia="Times New Roman" w:hAnsi="Times New Roman"/>
          <w:snapToGrid w:val="0"/>
          <w:sz w:val="24"/>
          <w:szCs w:val="24"/>
          <w:lang w:eastAsia="pl-PL"/>
        </w:rPr>
        <w:t>Materiał: Dz125x7,4mm PE100RC SDR17</w:t>
      </w:r>
      <w:r w:rsidRPr="000809C5">
        <w:rPr>
          <w:rFonts w:ascii="Times New Roman" w:eastAsia="Times New Roman" w:hAnsi="Times New Roman"/>
          <w:snapToGrid w:val="0"/>
          <w:sz w:val="24"/>
          <w:szCs w:val="24"/>
          <w:lang w:eastAsia="pl-PL"/>
        </w:rPr>
        <w:t xml:space="preserve"> </w:t>
      </w:r>
      <w:r w:rsidRPr="0085262F">
        <w:rPr>
          <w:rFonts w:ascii="Times New Roman" w:eastAsia="Times New Roman" w:hAnsi="Times New Roman"/>
          <w:snapToGrid w:val="0"/>
          <w:sz w:val="24"/>
          <w:szCs w:val="24"/>
          <w:lang w:eastAsia="pl-PL"/>
        </w:rPr>
        <w:t>(dwuwarstwowa)</w:t>
      </w:r>
      <w:r w:rsidRPr="000809C5">
        <w:rPr>
          <w:rFonts w:ascii="Times New Roman" w:eastAsia="Times New Roman" w:hAnsi="Times New Roman"/>
          <w:snapToGrid w:val="0"/>
          <w:sz w:val="24"/>
          <w:szCs w:val="24"/>
          <w:lang w:eastAsia="pl-PL"/>
        </w:rPr>
        <w:t>.</w:t>
      </w:r>
    </w:p>
    <w:p w14:paraId="7B1C9ABA" w14:textId="475E0CA0" w:rsidR="0085262F" w:rsidRPr="0085262F" w:rsidRDefault="0085262F" w:rsidP="0085262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Przełączenie przyłączy wody - 5szt. na nowobudowany wodociąg</w:t>
      </w:r>
      <w:r w:rsidRPr="000809C5">
        <w:rPr>
          <w:rFonts w:ascii="Times New Roman" w:eastAsia="Times New Roman" w:hAnsi="Times New Roman"/>
          <w:snapToGrid w:val="0"/>
          <w:sz w:val="24"/>
          <w:szCs w:val="24"/>
          <w:lang w:eastAsia="pl-PL"/>
        </w:rPr>
        <w:t xml:space="preserve"> –</w:t>
      </w:r>
      <w:r w:rsidRPr="0085262F">
        <w:rPr>
          <w:rFonts w:ascii="Times New Roman" w:eastAsia="Times New Roman" w:hAnsi="Times New Roman"/>
          <w:snapToGrid w:val="0"/>
          <w:sz w:val="24"/>
          <w:szCs w:val="24"/>
          <w:lang w:eastAsia="pl-PL"/>
        </w:rPr>
        <w:t xml:space="preserve"> budynek</w:t>
      </w:r>
      <w:r w:rsidRPr="000809C5">
        <w:rPr>
          <w:rFonts w:ascii="Times New Roman" w:eastAsia="Times New Roman" w:hAnsi="Times New Roman"/>
          <w:snapToGrid w:val="0"/>
          <w:sz w:val="24"/>
          <w:szCs w:val="24"/>
          <w:lang w:eastAsia="pl-PL"/>
        </w:rPr>
        <w:t>.</w:t>
      </w:r>
      <w:r w:rsidRPr="000809C5">
        <w:rPr>
          <w:rFonts w:ascii="Times New Roman" w:eastAsia="Times New Roman" w:hAnsi="Times New Roman"/>
          <w:snapToGrid w:val="0"/>
          <w:sz w:val="24"/>
          <w:szCs w:val="24"/>
          <w:lang w:eastAsia="pl-PL"/>
        </w:rPr>
        <w:br/>
      </w:r>
      <w:r w:rsidRPr="0085262F">
        <w:rPr>
          <w:rFonts w:ascii="Times New Roman" w:eastAsia="Times New Roman" w:hAnsi="Times New Roman"/>
          <w:snapToGrid w:val="0"/>
          <w:sz w:val="24"/>
          <w:szCs w:val="24"/>
          <w:lang w:eastAsia="pl-PL"/>
        </w:rPr>
        <w:t>Materiał Dz40x2,4mm PE100 SDR17.</w:t>
      </w:r>
    </w:p>
    <w:p w14:paraId="1368DA8B" w14:textId="77777777" w:rsidR="0085262F" w:rsidRPr="0085262F" w:rsidRDefault="0085262F" w:rsidP="0085262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 xml:space="preserve">Zamulenie mieszanką piaskowo-cementową rurociągu azbestocementowego DN100. </w:t>
      </w:r>
    </w:p>
    <w:p w14:paraId="3894BB79" w14:textId="77777777" w:rsidR="0085262F" w:rsidRPr="0085262F" w:rsidRDefault="0085262F" w:rsidP="0085262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 xml:space="preserve">Wykonanie odtworzenia nawierzchni zgodnie z Decyzją ZDM WU.4132.77.1.2023 </w:t>
      </w:r>
      <w:r w:rsidRPr="0085262F">
        <w:rPr>
          <w:rFonts w:ascii="Times New Roman" w:eastAsia="Times New Roman" w:hAnsi="Times New Roman"/>
          <w:snapToGrid w:val="0"/>
          <w:sz w:val="24"/>
          <w:szCs w:val="24"/>
          <w:lang w:eastAsia="pl-PL"/>
        </w:rPr>
        <w:br/>
        <w:t>z dnia 18.12.2023r.</w:t>
      </w:r>
    </w:p>
    <w:p w14:paraId="3CE8D48B" w14:textId="77777777" w:rsidR="0085262F" w:rsidRPr="0085262F" w:rsidRDefault="0085262F" w:rsidP="0085262F">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Uzyskanie protokołu odbioru pasa drogowego  ZDM w Kaliszu.</w:t>
      </w:r>
    </w:p>
    <w:p w14:paraId="4B2EAC31" w14:textId="5CE5A91E" w:rsidR="0085262F" w:rsidRPr="0085262F" w:rsidRDefault="0085262F" w:rsidP="0085262F">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85262F">
        <w:rPr>
          <w:rFonts w:ascii="Times New Roman" w:eastAsia="Times New Roman" w:hAnsi="Times New Roman"/>
          <w:snapToGrid w:val="0"/>
          <w:sz w:val="24"/>
          <w:szCs w:val="24"/>
          <w:lang w:eastAsia="pl-PL"/>
        </w:rPr>
        <w:t>Wykonanie inwentaryzacji powykonawczej sieci wodociągowej i przyłączy – inwentaryzacj</w:t>
      </w:r>
      <w:r w:rsidRPr="000809C5">
        <w:rPr>
          <w:rFonts w:ascii="Times New Roman" w:eastAsia="Times New Roman" w:hAnsi="Times New Roman"/>
          <w:snapToGrid w:val="0"/>
          <w:sz w:val="24"/>
          <w:szCs w:val="24"/>
          <w:lang w:eastAsia="pl-PL"/>
        </w:rPr>
        <w:t>ę</w:t>
      </w:r>
      <w:r w:rsidRPr="0085262F">
        <w:rPr>
          <w:rFonts w:ascii="Times New Roman" w:eastAsia="Times New Roman" w:hAnsi="Times New Roman"/>
          <w:snapToGrid w:val="0"/>
          <w:sz w:val="24"/>
          <w:szCs w:val="24"/>
          <w:lang w:eastAsia="pl-PL"/>
        </w:rPr>
        <w:t xml:space="preserve"> należy dostarczyć w wersji papierowej (2 egzemplarze) i cyfrowej </w:t>
      </w:r>
      <w:r w:rsidRPr="000809C5">
        <w:rPr>
          <w:rFonts w:ascii="Times New Roman" w:eastAsia="Times New Roman" w:hAnsi="Times New Roman"/>
          <w:snapToGrid w:val="0"/>
          <w:sz w:val="24"/>
          <w:szCs w:val="24"/>
          <w:lang w:eastAsia="pl-PL"/>
        </w:rPr>
        <w:br/>
      </w:r>
      <w:r w:rsidRPr="0085262F">
        <w:rPr>
          <w:rFonts w:ascii="Times New Roman" w:eastAsia="Times New Roman" w:hAnsi="Times New Roman"/>
          <w:snapToGrid w:val="0"/>
          <w:sz w:val="24"/>
          <w:szCs w:val="24"/>
          <w:lang w:eastAsia="pl-PL"/>
        </w:rPr>
        <w:t>w formacie dxf oraz txt.</w:t>
      </w:r>
    </w:p>
    <w:p w14:paraId="6175A3B7" w14:textId="77777777" w:rsidR="0085262F" w:rsidRPr="000809C5" w:rsidRDefault="0085262F" w:rsidP="002F5DA1">
      <w:pPr>
        <w:pStyle w:val="Akapitzlist"/>
        <w:tabs>
          <w:tab w:val="left" w:pos="567"/>
        </w:tabs>
        <w:spacing w:after="120"/>
        <w:ind w:left="567"/>
        <w:jc w:val="both"/>
        <w:rPr>
          <w:rFonts w:ascii="Times New Roman" w:hAnsi="Times New Roman"/>
          <w:sz w:val="24"/>
          <w:szCs w:val="24"/>
        </w:rPr>
      </w:pPr>
    </w:p>
    <w:p w14:paraId="43B0CD41" w14:textId="60A628BC" w:rsidR="00010D5D" w:rsidRPr="000809C5" w:rsidRDefault="00010D5D" w:rsidP="002F5DA1">
      <w:pPr>
        <w:pStyle w:val="Akapitzlist"/>
        <w:tabs>
          <w:tab w:val="left" w:pos="567"/>
        </w:tabs>
        <w:spacing w:after="120"/>
        <w:ind w:left="567"/>
        <w:jc w:val="both"/>
        <w:rPr>
          <w:rFonts w:ascii="Times New Roman" w:hAnsi="Times New Roman"/>
          <w:sz w:val="24"/>
          <w:szCs w:val="24"/>
          <w:u w:val="single"/>
        </w:rPr>
      </w:pPr>
      <w:r w:rsidRPr="000809C5">
        <w:rPr>
          <w:rFonts w:ascii="Times New Roman" w:hAnsi="Times New Roman"/>
          <w:sz w:val="24"/>
          <w:szCs w:val="24"/>
          <w:u w:val="single"/>
        </w:rPr>
        <w:t xml:space="preserve">Do obowiązków Wykonawcy </w:t>
      </w:r>
      <w:bookmarkEnd w:id="4"/>
      <w:r w:rsidRPr="000809C5">
        <w:rPr>
          <w:rFonts w:ascii="Times New Roman" w:hAnsi="Times New Roman"/>
          <w:sz w:val="24"/>
          <w:szCs w:val="24"/>
          <w:u w:val="single"/>
        </w:rPr>
        <w:t>ujętych w ramach umownego wynagrodzenia należy:</w:t>
      </w:r>
      <w:bookmarkStart w:id="6" w:name="_Hlk66966839"/>
    </w:p>
    <w:p w14:paraId="5478F77B" w14:textId="74378891" w:rsidR="00213E05" w:rsidRPr="000809C5" w:rsidRDefault="00213E05" w:rsidP="002F5DA1">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7" w:name="_Hlk118111094"/>
      <w:bookmarkEnd w:id="6"/>
      <w:r w:rsidRPr="000809C5">
        <w:rPr>
          <w:rFonts w:ascii="Times New Roman" w:hAnsi="Times New Roman" w:cs="Times New Roman"/>
          <w:spacing w:val="-8"/>
        </w:rPr>
        <w:t>Prowadzenie prac przy zapewnieniu ciągłości dostaw wody</w:t>
      </w:r>
      <w:r w:rsidR="006E6689" w:rsidRPr="000809C5">
        <w:rPr>
          <w:rFonts w:ascii="Times New Roman" w:hAnsi="Times New Roman" w:cs="Times New Roman"/>
          <w:spacing w:val="-8"/>
        </w:rPr>
        <w:t xml:space="preserve"> dla odbiorców</w:t>
      </w:r>
      <w:r w:rsidR="00B33E6C" w:rsidRPr="000809C5">
        <w:rPr>
          <w:rFonts w:ascii="Times New Roman" w:hAnsi="Times New Roman" w:cs="Times New Roman"/>
          <w:spacing w:val="-8"/>
        </w:rPr>
        <w:t>.</w:t>
      </w:r>
    </w:p>
    <w:p w14:paraId="62282F65" w14:textId="34C610FF" w:rsidR="00B33E6C" w:rsidRPr="000809C5" w:rsidRDefault="00B33E6C" w:rsidP="002F5DA1">
      <w:pPr>
        <w:pStyle w:val="Style11"/>
        <w:numPr>
          <w:ilvl w:val="0"/>
          <w:numId w:val="7"/>
        </w:numPr>
        <w:tabs>
          <w:tab w:val="left" w:pos="567"/>
        </w:tabs>
        <w:spacing w:line="276" w:lineRule="auto"/>
        <w:ind w:left="1134" w:hanging="567"/>
        <w:jc w:val="both"/>
        <w:rPr>
          <w:rFonts w:ascii="Times New Roman" w:hAnsi="Times New Roman" w:cs="Times New Roman"/>
        </w:rPr>
      </w:pPr>
      <w:r w:rsidRPr="000809C5">
        <w:rPr>
          <w:rFonts w:ascii="Times New Roman" w:hAnsi="Times New Roman" w:cs="Times New Roman"/>
        </w:rPr>
        <w:t>Odwodnienie wykopów.</w:t>
      </w:r>
    </w:p>
    <w:p w14:paraId="52350F98" w14:textId="59C76037" w:rsidR="0009568D" w:rsidRPr="000809C5" w:rsidRDefault="00EE7738" w:rsidP="007C4910">
      <w:pPr>
        <w:pStyle w:val="Akapitzlist"/>
        <w:numPr>
          <w:ilvl w:val="0"/>
          <w:numId w:val="7"/>
        </w:numPr>
        <w:ind w:left="1134" w:hanging="567"/>
        <w:jc w:val="both"/>
        <w:rPr>
          <w:rFonts w:ascii="Times New Roman" w:eastAsia="Times New Roman" w:hAnsi="Times New Roman"/>
          <w:sz w:val="24"/>
          <w:szCs w:val="24"/>
          <w:lang w:eastAsia="pl-PL"/>
        </w:rPr>
      </w:pPr>
      <w:bookmarkStart w:id="8" w:name="_Hlk135305185"/>
      <w:r w:rsidRPr="000809C5">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0809C5"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0809C5">
        <w:rPr>
          <w:rFonts w:ascii="Times New Roman" w:hAnsi="Times New Roman"/>
          <w:sz w:val="24"/>
          <w:szCs w:val="24"/>
        </w:rPr>
        <w:t>Organizacja oraz zabezpieczenie placu budowy przed dostępem osób trzecich.</w:t>
      </w:r>
    </w:p>
    <w:p w14:paraId="7D86A248" w14:textId="1BA32FA3" w:rsidR="00AA09D7" w:rsidRPr="000809C5"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809C5">
        <w:rPr>
          <w:rFonts w:ascii="Times New Roman" w:hAnsi="Times New Roman"/>
          <w:sz w:val="24"/>
          <w:szCs w:val="24"/>
        </w:rPr>
        <w:t>Zapewnienie kierownika budowy.</w:t>
      </w:r>
    </w:p>
    <w:p w14:paraId="62C23D34" w14:textId="77777777" w:rsidR="002278CC" w:rsidRPr="000809C5" w:rsidRDefault="002278CC" w:rsidP="0075050D">
      <w:pPr>
        <w:pStyle w:val="Akapitzlist"/>
        <w:numPr>
          <w:ilvl w:val="0"/>
          <w:numId w:val="7"/>
        </w:numPr>
        <w:ind w:left="1134" w:hanging="567"/>
        <w:jc w:val="both"/>
        <w:rPr>
          <w:rFonts w:ascii="Times New Roman" w:eastAsia="Times New Roman" w:hAnsi="Times New Roman"/>
          <w:sz w:val="24"/>
          <w:szCs w:val="24"/>
          <w:lang w:eastAsia="pl-PL"/>
        </w:rPr>
      </w:pPr>
      <w:bookmarkStart w:id="9" w:name="_Hlk167878586"/>
      <w:bookmarkEnd w:id="5"/>
      <w:bookmarkEnd w:id="7"/>
      <w:bookmarkEnd w:id="8"/>
      <w:r w:rsidRPr="000809C5">
        <w:rPr>
          <w:rFonts w:ascii="Times New Roman" w:hAnsi="Times New Roman"/>
          <w:spacing w:val="-6"/>
          <w:sz w:val="24"/>
          <w:szCs w:val="24"/>
        </w:rPr>
        <w:t>Inne wymogi</w:t>
      </w:r>
      <w:r w:rsidRPr="000809C5">
        <w:rPr>
          <w:rFonts w:ascii="Times New Roman" w:hAnsi="Times New Roman"/>
          <w:spacing w:val="-6"/>
          <w:sz w:val="24"/>
          <w:szCs w:val="24"/>
          <w:u w:val="single"/>
        </w:rPr>
        <w:t>:</w:t>
      </w:r>
    </w:p>
    <w:bookmarkEnd w:id="9"/>
    <w:p w14:paraId="50B2E149" w14:textId="77777777" w:rsidR="002278CC" w:rsidRPr="000809C5"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0809C5">
        <w:rPr>
          <w:rFonts w:ascii="Times New Roman" w:hAnsi="Times New Roman"/>
          <w:spacing w:val="-6"/>
          <w:sz w:val="24"/>
          <w:szCs w:val="24"/>
        </w:rPr>
        <w:lastRenderedPageBreak/>
        <w:t>Wszystkie połączenia na przełączonych przyłączach należy wykonać metodą zgrzewania elektrooporowego.</w:t>
      </w:r>
    </w:p>
    <w:p w14:paraId="143BA72D" w14:textId="57B2B8F6" w:rsidR="002278CC" w:rsidRPr="000809C5"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0809C5">
        <w:rPr>
          <w:rFonts w:ascii="Times New Roman" w:hAnsi="Times New Roman"/>
          <w:spacing w:val="-6"/>
          <w:sz w:val="24"/>
          <w:szCs w:val="24"/>
        </w:rPr>
        <w:t>Wszystkie połączenia skręcane na sieci wodociągowej wymagają użycia elementów łączących wykonanych ze stali kwasoodpornej.</w:t>
      </w:r>
    </w:p>
    <w:p w14:paraId="5A4ED796" w14:textId="3ABD88F3" w:rsidR="00A62526" w:rsidRPr="000809C5" w:rsidRDefault="00A62526" w:rsidP="00EC5A51">
      <w:pPr>
        <w:spacing w:after="120"/>
        <w:ind w:left="567"/>
        <w:jc w:val="both"/>
        <w:rPr>
          <w:rFonts w:ascii="Times New Roman" w:hAnsi="Times New Roman"/>
          <w:sz w:val="24"/>
          <w:szCs w:val="24"/>
          <w:u w:val="single"/>
        </w:rPr>
      </w:pPr>
      <w:r w:rsidRPr="000809C5">
        <w:rPr>
          <w:rFonts w:ascii="Times New Roman" w:hAnsi="Times New Roman"/>
          <w:sz w:val="24"/>
          <w:szCs w:val="24"/>
          <w:u w:val="single"/>
        </w:rPr>
        <w:t>Do obowiązków Zamawiającego należy:</w:t>
      </w:r>
    </w:p>
    <w:p w14:paraId="0DE3FE59" w14:textId="2C6DA08E" w:rsidR="0009568D" w:rsidRPr="000809C5" w:rsidRDefault="0009568D" w:rsidP="0009568D">
      <w:pPr>
        <w:pStyle w:val="Akapitzlist"/>
        <w:numPr>
          <w:ilvl w:val="0"/>
          <w:numId w:val="36"/>
        </w:numPr>
        <w:spacing w:after="120"/>
        <w:ind w:left="1134" w:hanging="567"/>
        <w:jc w:val="both"/>
        <w:rPr>
          <w:rFonts w:ascii="Times New Roman" w:hAnsi="Times New Roman"/>
          <w:spacing w:val="-6"/>
          <w:sz w:val="24"/>
          <w:szCs w:val="24"/>
        </w:rPr>
      </w:pPr>
      <w:bookmarkStart w:id="10" w:name="_Hlk166847565"/>
      <w:r w:rsidRPr="000809C5">
        <w:rPr>
          <w:rFonts w:ascii="Times New Roman" w:hAnsi="Times New Roman"/>
          <w:spacing w:val="-6"/>
          <w:sz w:val="24"/>
          <w:szCs w:val="24"/>
        </w:rPr>
        <w:t xml:space="preserve">Wykonanie nawierceń na </w:t>
      </w:r>
      <w:r w:rsidRPr="000809C5">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0809C5" w:rsidRDefault="0009568D" w:rsidP="00226B74">
      <w:pPr>
        <w:pStyle w:val="Akapitzlist"/>
        <w:numPr>
          <w:ilvl w:val="0"/>
          <w:numId w:val="36"/>
        </w:numPr>
        <w:spacing w:after="120"/>
        <w:ind w:left="1134" w:hanging="567"/>
        <w:jc w:val="both"/>
        <w:rPr>
          <w:rFonts w:ascii="Times New Roman" w:hAnsi="Times New Roman"/>
          <w:spacing w:val="-6"/>
          <w:sz w:val="24"/>
          <w:szCs w:val="24"/>
        </w:rPr>
      </w:pPr>
      <w:r w:rsidRPr="000809C5">
        <w:rPr>
          <w:rFonts w:ascii="Times New Roman" w:hAnsi="Times New Roman"/>
          <w:spacing w:val="-6"/>
          <w:sz w:val="24"/>
          <w:szCs w:val="24"/>
        </w:rPr>
        <w:t>Dostarczenie armatury do zabudowy na sieci wodociągowej:</w:t>
      </w:r>
    </w:p>
    <w:p w14:paraId="35823086" w14:textId="5C8382B4" w:rsidR="001370A0" w:rsidRPr="000809C5" w:rsidRDefault="00121A92" w:rsidP="00C72ED6">
      <w:pPr>
        <w:pStyle w:val="Akapitzlist"/>
        <w:numPr>
          <w:ilvl w:val="0"/>
          <w:numId w:val="42"/>
        </w:numPr>
        <w:spacing w:after="120"/>
        <w:ind w:left="1701" w:hanging="567"/>
        <w:jc w:val="both"/>
        <w:rPr>
          <w:rFonts w:ascii="Times New Roman" w:hAnsi="Times New Roman"/>
          <w:spacing w:val="-6"/>
          <w:sz w:val="24"/>
          <w:szCs w:val="24"/>
        </w:rPr>
      </w:pPr>
      <w:r w:rsidRPr="000809C5">
        <w:rPr>
          <w:rFonts w:ascii="Times New Roman" w:hAnsi="Times New Roman"/>
          <w:spacing w:val="-6"/>
          <w:sz w:val="24"/>
          <w:szCs w:val="24"/>
        </w:rPr>
        <w:t>Zasuwa DN300 – 2szt, komplet;</w:t>
      </w:r>
    </w:p>
    <w:p w14:paraId="3C836CDF" w14:textId="3B86A15E" w:rsidR="00121A92" w:rsidRPr="000809C5" w:rsidRDefault="00121A92" w:rsidP="00C72ED6">
      <w:pPr>
        <w:pStyle w:val="Akapitzlist"/>
        <w:numPr>
          <w:ilvl w:val="0"/>
          <w:numId w:val="42"/>
        </w:numPr>
        <w:spacing w:after="120"/>
        <w:ind w:left="1701" w:hanging="567"/>
        <w:jc w:val="both"/>
        <w:rPr>
          <w:rFonts w:ascii="Times New Roman" w:hAnsi="Times New Roman"/>
          <w:spacing w:val="-6"/>
          <w:sz w:val="24"/>
          <w:szCs w:val="24"/>
        </w:rPr>
      </w:pPr>
      <w:r w:rsidRPr="000809C5">
        <w:rPr>
          <w:rFonts w:ascii="Times New Roman" w:hAnsi="Times New Roman"/>
          <w:spacing w:val="-6"/>
          <w:sz w:val="24"/>
          <w:szCs w:val="24"/>
        </w:rPr>
        <w:t>Zasuwa DN100 – 4szt., komplet;</w:t>
      </w:r>
    </w:p>
    <w:p w14:paraId="33438061" w14:textId="3900E9C9" w:rsidR="00121A92" w:rsidRPr="000809C5" w:rsidRDefault="00121A92" w:rsidP="00C72ED6">
      <w:pPr>
        <w:pStyle w:val="Akapitzlist"/>
        <w:numPr>
          <w:ilvl w:val="0"/>
          <w:numId w:val="42"/>
        </w:numPr>
        <w:spacing w:after="120"/>
        <w:ind w:left="1701" w:hanging="567"/>
        <w:jc w:val="both"/>
        <w:rPr>
          <w:rFonts w:ascii="Times New Roman" w:hAnsi="Times New Roman"/>
          <w:spacing w:val="-6"/>
          <w:sz w:val="24"/>
          <w:szCs w:val="24"/>
        </w:rPr>
      </w:pPr>
      <w:r w:rsidRPr="000809C5">
        <w:rPr>
          <w:rFonts w:ascii="Times New Roman" w:hAnsi="Times New Roman"/>
          <w:spacing w:val="-6"/>
          <w:sz w:val="24"/>
          <w:szCs w:val="24"/>
        </w:rPr>
        <w:t>Nawiertki – 5szt. komplet.</w:t>
      </w:r>
    </w:p>
    <w:bookmarkEnd w:id="10"/>
    <w:p w14:paraId="1CA809F7" w14:textId="2503A838" w:rsidR="00271BF7" w:rsidRPr="000809C5" w:rsidRDefault="00271BF7" w:rsidP="00EC5A51">
      <w:pPr>
        <w:spacing w:after="120"/>
        <w:ind w:left="567"/>
        <w:jc w:val="both"/>
        <w:rPr>
          <w:rFonts w:ascii="Times New Roman" w:hAnsi="Times New Roman"/>
          <w:spacing w:val="-6"/>
          <w:sz w:val="24"/>
          <w:szCs w:val="24"/>
          <w:u w:val="single"/>
        </w:rPr>
      </w:pPr>
      <w:r w:rsidRPr="000809C5">
        <w:rPr>
          <w:rFonts w:ascii="Times New Roman" w:hAnsi="Times New Roman"/>
          <w:spacing w:val="-6"/>
          <w:sz w:val="24"/>
          <w:szCs w:val="24"/>
          <w:u w:val="single"/>
        </w:rPr>
        <w:t>Prace należy prowadzić zgodnie z:</w:t>
      </w:r>
    </w:p>
    <w:p w14:paraId="52842C46" w14:textId="7C1DED3E" w:rsidR="00E968EB" w:rsidRPr="000809C5" w:rsidRDefault="00E968EB" w:rsidP="00E968EB">
      <w:pPr>
        <w:pStyle w:val="Akapitzlist"/>
        <w:widowControl w:val="0"/>
        <w:numPr>
          <w:ilvl w:val="0"/>
          <w:numId w:val="43"/>
        </w:numPr>
        <w:spacing w:after="0"/>
        <w:ind w:left="1134" w:hanging="567"/>
        <w:jc w:val="both"/>
        <w:rPr>
          <w:rFonts w:ascii="Times New Roman" w:eastAsia="Times New Roman" w:hAnsi="Times New Roman"/>
          <w:snapToGrid w:val="0"/>
          <w:spacing w:val="-4"/>
          <w:sz w:val="24"/>
          <w:szCs w:val="24"/>
          <w:lang w:eastAsia="pl-PL"/>
        </w:rPr>
      </w:pPr>
      <w:bookmarkStart w:id="11" w:name="_Hlk166847621"/>
      <w:r w:rsidRPr="000809C5">
        <w:rPr>
          <w:rFonts w:ascii="Times New Roman" w:eastAsia="Times New Roman" w:hAnsi="Times New Roman"/>
          <w:snapToGrid w:val="0"/>
          <w:spacing w:val="-4"/>
          <w:sz w:val="24"/>
          <w:szCs w:val="24"/>
          <w:lang w:eastAsia="pl-PL"/>
        </w:rPr>
        <w:t>Projektami i decyzjami uzyskanymi na etapie wykonywania kontraktu, które będą wiążące dla wykonawcy zadania (projekt organizacji ruchu).</w:t>
      </w:r>
    </w:p>
    <w:p w14:paraId="33A35093" w14:textId="77777777" w:rsidR="00E968EB" w:rsidRPr="000809C5" w:rsidRDefault="00E968EB" w:rsidP="00E968EB">
      <w:pPr>
        <w:pStyle w:val="Akapitzlist"/>
        <w:widowControl w:val="0"/>
        <w:numPr>
          <w:ilvl w:val="0"/>
          <w:numId w:val="43"/>
        </w:numPr>
        <w:spacing w:after="0"/>
        <w:ind w:left="1134" w:hanging="567"/>
        <w:jc w:val="both"/>
        <w:rPr>
          <w:rFonts w:ascii="Times New Roman" w:eastAsia="Times New Roman" w:hAnsi="Times New Roman"/>
          <w:snapToGrid w:val="0"/>
          <w:spacing w:val="-4"/>
          <w:sz w:val="24"/>
          <w:szCs w:val="24"/>
          <w:lang w:eastAsia="pl-PL"/>
        </w:rPr>
      </w:pPr>
      <w:r w:rsidRPr="000809C5">
        <w:rPr>
          <w:rFonts w:ascii="Times New Roman" w:eastAsia="Times New Roman" w:hAnsi="Times New Roman"/>
          <w:snapToGrid w:val="0"/>
          <w:spacing w:val="-4"/>
          <w:sz w:val="24"/>
          <w:szCs w:val="24"/>
          <w:lang w:eastAsia="pl-PL"/>
        </w:rPr>
        <w:t>Decyzją ZDM w Kaliszu Decyzja WU.4132.77.1.2023 z dnia 18.12.2023r.</w:t>
      </w:r>
    </w:p>
    <w:p w14:paraId="1B56D466" w14:textId="1B49354A" w:rsidR="00E968EB" w:rsidRPr="000809C5" w:rsidRDefault="00E968EB" w:rsidP="00E968EB">
      <w:pPr>
        <w:pStyle w:val="Akapitzlist"/>
        <w:widowControl w:val="0"/>
        <w:numPr>
          <w:ilvl w:val="0"/>
          <w:numId w:val="43"/>
        </w:numPr>
        <w:spacing w:after="0"/>
        <w:ind w:left="1134" w:hanging="567"/>
        <w:jc w:val="both"/>
        <w:rPr>
          <w:rFonts w:ascii="Times New Roman" w:eastAsia="Times New Roman" w:hAnsi="Times New Roman"/>
          <w:snapToGrid w:val="0"/>
          <w:spacing w:val="-4"/>
          <w:sz w:val="24"/>
          <w:szCs w:val="24"/>
          <w:lang w:eastAsia="pl-PL"/>
        </w:rPr>
      </w:pPr>
      <w:r w:rsidRPr="000809C5">
        <w:rPr>
          <w:rFonts w:ascii="Times New Roman" w:eastAsia="Times New Roman" w:hAnsi="Times New Roman"/>
          <w:snapToGrid w:val="0"/>
          <w:spacing w:val="-4"/>
          <w:sz w:val="24"/>
          <w:szCs w:val="24"/>
          <w:lang w:eastAsia="pl-PL"/>
        </w:rPr>
        <w:t>Protokołem z narady koordynacyjnej WGK.6630.13.2024 z dnia 13.02.2024r.</w:t>
      </w:r>
    </w:p>
    <w:p w14:paraId="6FAF1DEE" w14:textId="695077E4" w:rsidR="00E968EB" w:rsidRPr="000809C5" w:rsidRDefault="00E968EB" w:rsidP="00E968EB">
      <w:pPr>
        <w:pStyle w:val="Akapitzlist"/>
        <w:widowControl w:val="0"/>
        <w:numPr>
          <w:ilvl w:val="0"/>
          <w:numId w:val="43"/>
        </w:numPr>
        <w:spacing w:after="0"/>
        <w:ind w:left="1134" w:hanging="567"/>
        <w:jc w:val="both"/>
        <w:rPr>
          <w:rFonts w:ascii="Times New Roman" w:eastAsia="Times New Roman" w:hAnsi="Times New Roman"/>
          <w:snapToGrid w:val="0"/>
          <w:spacing w:val="-4"/>
          <w:sz w:val="24"/>
          <w:szCs w:val="24"/>
          <w:lang w:eastAsia="pl-PL"/>
        </w:rPr>
      </w:pPr>
      <w:r w:rsidRPr="000809C5">
        <w:rPr>
          <w:rFonts w:ascii="Times New Roman" w:eastAsia="Times New Roman" w:hAnsi="Times New Roman"/>
          <w:snapToGrid w:val="0"/>
          <w:spacing w:val="-4"/>
          <w:sz w:val="24"/>
          <w:szCs w:val="24"/>
          <w:lang w:eastAsia="pl-PL"/>
        </w:rPr>
        <w:t>Pozwoleniem Nr 245/2024/A z dnia 17.04.2024r. Wojewódzkiego Urzędu Ochrony Zabytków w Poznaniu Delegatura w Kaliszu.</w:t>
      </w:r>
    </w:p>
    <w:p w14:paraId="442C746D" w14:textId="4E1DAB76" w:rsidR="00472DE5" w:rsidRPr="000809C5"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0809C5">
        <w:rPr>
          <w:rFonts w:ascii="Times New Roman" w:eastAsia="Times New Roman" w:hAnsi="Times New Roman"/>
          <w:snapToGrid w:val="0"/>
          <w:sz w:val="24"/>
          <w:szCs w:val="24"/>
          <w:lang w:eastAsia="pl-PL"/>
        </w:rPr>
        <w:t xml:space="preserve">Wymianę rurociągu A-C prowadzić </w:t>
      </w:r>
      <w:r w:rsidR="00BF14CD" w:rsidRPr="000809C5">
        <w:rPr>
          <w:rFonts w:ascii="Times New Roman" w:eastAsia="Times New Roman" w:hAnsi="Times New Roman"/>
          <w:snapToGrid w:val="0"/>
          <w:sz w:val="24"/>
          <w:szCs w:val="24"/>
          <w:lang w:eastAsia="pl-PL"/>
        </w:rPr>
        <w:t xml:space="preserve">należy </w:t>
      </w:r>
      <w:r w:rsidRPr="000809C5">
        <w:rPr>
          <w:rFonts w:ascii="Times New Roman" w:eastAsia="Times New Roman" w:hAnsi="Times New Roman"/>
          <w:snapToGrid w:val="0"/>
          <w:sz w:val="24"/>
          <w:szCs w:val="24"/>
          <w:lang w:eastAsia="pl-PL"/>
        </w:rPr>
        <w:t>zgodnie z:</w:t>
      </w:r>
    </w:p>
    <w:bookmarkEnd w:id="11"/>
    <w:p w14:paraId="68CB0398" w14:textId="77777777" w:rsidR="00E968EB" w:rsidRPr="000809C5" w:rsidRDefault="00E968EB" w:rsidP="00E968EB">
      <w:pPr>
        <w:pStyle w:val="Akapitzlist"/>
        <w:widowControl w:val="0"/>
        <w:numPr>
          <w:ilvl w:val="0"/>
          <w:numId w:val="48"/>
        </w:numPr>
        <w:spacing w:after="0"/>
        <w:ind w:left="1701" w:hanging="567"/>
        <w:jc w:val="both"/>
        <w:rPr>
          <w:rFonts w:ascii="Times New Roman" w:eastAsia="Times New Roman" w:hAnsi="Times New Roman"/>
          <w:snapToGrid w:val="0"/>
          <w:sz w:val="24"/>
          <w:szCs w:val="24"/>
          <w:lang w:eastAsia="pl-PL"/>
        </w:rPr>
      </w:pPr>
      <w:r w:rsidRPr="000809C5">
        <w:rPr>
          <w:rFonts w:ascii="Times New Roman" w:hAnsi="Times New Roman"/>
          <w:sz w:val="24"/>
          <w:szCs w:val="24"/>
        </w:rPr>
        <w:t xml:space="preserve">Rozporządzeniem Ministra Gospodarki, Pracy i Polityki Społecznej z dnia 02.04.2004r. </w:t>
      </w:r>
    </w:p>
    <w:p w14:paraId="2B990E8A" w14:textId="03D77600" w:rsidR="00E968EB" w:rsidRPr="000809C5" w:rsidRDefault="00E968EB" w:rsidP="00E968EB">
      <w:pPr>
        <w:spacing w:after="0"/>
        <w:ind w:left="1701"/>
        <w:jc w:val="both"/>
        <w:rPr>
          <w:rFonts w:ascii="Times New Roman" w:hAnsi="Times New Roman"/>
          <w:i/>
          <w:sz w:val="24"/>
          <w:szCs w:val="24"/>
        </w:rPr>
      </w:pPr>
      <w:r w:rsidRPr="000809C5">
        <w:rPr>
          <w:rFonts w:ascii="Times New Roman" w:hAnsi="Times New Roman"/>
          <w:spacing w:val="-4"/>
          <w:sz w:val="24"/>
          <w:szCs w:val="24"/>
        </w:rPr>
        <w:t>„</w:t>
      </w:r>
      <w:r w:rsidRPr="000809C5">
        <w:rPr>
          <w:rFonts w:ascii="Times New Roman" w:hAnsi="Times New Roman"/>
          <w:i/>
          <w:spacing w:val="-4"/>
          <w:sz w:val="24"/>
          <w:szCs w:val="24"/>
        </w:rPr>
        <w:t>W sprawie sposobów i warunków bezpiecznego użytkowania i usuwania wyrobów</w:t>
      </w:r>
      <w:r w:rsidRPr="000809C5">
        <w:rPr>
          <w:rFonts w:ascii="Times New Roman" w:hAnsi="Times New Roman"/>
          <w:i/>
          <w:sz w:val="24"/>
          <w:szCs w:val="24"/>
        </w:rPr>
        <w:t xml:space="preserve"> zawierających azbest”;</w:t>
      </w:r>
    </w:p>
    <w:p w14:paraId="29CF8420" w14:textId="6ABD5AD8" w:rsidR="00E968EB" w:rsidRPr="000809C5" w:rsidRDefault="00E968EB" w:rsidP="00E968EB">
      <w:pPr>
        <w:pStyle w:val="Akapitzlist"/>
        <w:numPr>
          <w:ilvl w:val="0"/>
          <w:numId w:val="48"/>
        </w:numPr>
        <w:ind w:left="1701" w:hanging="567"/>
        <w:jc w:val="both"/>
        <w:rPr>
          <w:rFonts w:ascii="Times New Roman" w:hAnsi="Times New Roman"/>
          <w:i/>
          <w:sz w:val="24"/>
          <w:szCs w:val="24"/>
        </w:rPr>
      </w:pPr>
      <w:r w:rsidRPr="000809C5">
        <w:rPr>
          <w:rFonts w:ascii="Times New Roman" w:hAnsi="Times New Roman"/>
          <w:sz w:val="24"/>
          <w:szCs w:val="24"/>
        </w:rPr>
        <w:t>Rozporządzenie</w:t>
      </w:r>
      <w:r w:rsidR="00897400" w:rsidRPr="000809C5">
        <w:rPr>
          <w:rFonts w:ascii="Times New Roman" w:hAnsi="Times New Roman"/>
          <w:sz w:val="24"/>
          <w:szCs w:val="24"/>
        </w:rPr>
        <w:t>m</w:t>
      </w:r>
      <w:r w:rsidRPr="000809C5">
        <w:rPr>
          <w:rFonts w:ascii="Times New Roman" w:hAnsi="Times New Roman"/>
          <w:sz w:val="24"/>
          <w:szCs w:val="24"/>
        </w:rPr>
        <w:t xml:space="preserve"> Ministra Gospodarki z dnia 05.08.2010r. </w:t>
      </w:r>
      <w:r w:rsidRPr="000809C5">
        <w:rPr>
          <w:rFonts w:ascii="Times New Roman" w:hAnsi="Times New Roman"/>
          <w:i/>
          <w:sz w:val="24"/>
          <w:szCs w:val="24"/>
        </w:rPr>
        <w:t>„Zmieniające rozporządzenie w sprawie sposobów i warunków bezpiecznego użytkowania i usuwania wyrobów  zawierających azbest”;</w:t>
      </w:r>
    </w:p>
    <w:p w14:paraId="629A51A6" w14:textId="7D52F817" w:rsidR="00E968EB" w:rsidRPr="000809C5" w:rsidRDefault="00E968EB" w:rsidP="00E968EB">
      <w:pPr>
        <w:pStyle w:val="Akapitzlist"/>
        <w:numPr>
          <w:ilvl w:val="0"/>
          <w:numId w:val="48"/>
        </w:numPr>
        <w:ind w:left="1701" w:hanging="567"/>
        <w:jc w:val="both"/>
        <w:rPr>
          <w:rFonts w:ascii="Times New Roman" w:hAnsi="Times New Roman"/>
          <w:i/>
          <w:sz w:val="24"/>
          <w:szCs w:val="24"/>
        </w:rPr>
      </w:pPr>
      <w:r w:rsidRPr="000809C5">
        <w:rPr>
          <w:rFonts w:ascii="Times New Roman" w:hAnsi="Times New Roman"/>
          <w:sz w:val="24"/>
          <w:szCs w:val="24"/>
        </w:rPr>
        <w:t xml:space="preserve">Rozporządzenie Ministra Gospodarki z dnia 13.12.2010r. </w:t>
      </w:r>
      <w:r w:rsidRPr="000809C5">
        <w:rPr>
          <w:rFonts w:ascii="Times New Roman" w:hAnsi="Times New Roman"/>
          <w:i/>
          <w:sz w:val="24"/>
          <w:szCs w:val="24"/>
        </w:rPr>
        <w:t>„W sprawie wymagań</w:t>
      </w:r>
      <w:r w:rsidRPr="000809C5">
        <w:rPr>
          <w:rFonts w:ascii="Times New Roman" w:hAnsi="Times New Roman"/>
          <w:sz w:val="24"/>
          <w:szCs w:val="24"/>
        </w:rPr>
        <w:t xml:space="preserve"> </w:t>
      </w:r>
      <w:r w:rsidRPr="000809C5">
        <w:rPr>
          <w:rFonts w:ascii="Times New Roman" w:hAnsi="Times New Roman"/>
          <w:sz w:val="24"/>
          <w:szCs w:val="24"/>
        </w:rPr>
        <w:br/>
      </w:r>
      <w:r w:rsidRPr="000809C5">
        <w:rPr>
          <w:rFonts w:ascii="Times New Roman" w:hAnsi="Times New Roman"/>
          <w:i/>
          <w:sz w:val="24"/>
          <w:szCs w:val="24"/>
        </w:rPr>
        <w:t>w zakresie wykorzystania wyrobów zawierających azbest oraz wykorzystania i oczyszczania instalacji lub urządzeń, w których były lub są wykorzystywane wyroby zawierające azbest”</w:t>
      </w:r>
      <w:r w:rsidR="00897400" w:rsidRPr="000809C5">
        <w:rPr>
          <w:rFonts w:ascii="Times New Roman" w:hAnsi="Times New Roman"/>
          <w:i/>
          <w:sz w:val="24"/>
          <w:szCs w:val="24"/>
        </w:rPr>
        <w:t>.</w:t>
      </w:r>
    </w:p>
    <w:p w14:paraId="7C5F7A36" w14:textId="5FDDFF5C" w:rsidR="002618B8" w:rsidRPr="000809C5" w:rsidRDefault="00213E05" w:rsidP="00DD4757">
      <w:pPr>
        <w:widowControl w:val="0"/>
        <w:snapToGrid w:val="0"/>
        <w:spacing w:after="120"/>
        <w:ind w:firstLine="567"/>
        <w:jc w:val="both"/>
        <w:rPr>
          <w:rStyle w:val="FontStyle11"/>
          <w:spacing w:val="0"/>
          <w:sz w:val="24"/>
          <w:szCs w:val="16"/>
          <w:u w:val="single"/>
          <w:lang w:eastAsia="pl-PL"/>
        </w:rPr>
      </w:pPr>
      <w:r w:rsidRPr="000809C5">
        <w:rPr>
          <w:rFonts w:ascii="Times New Roman" w:hAnsi="Times New Roman"/>
          <w:sz w:val="24"/>
          <w:szCs w:val="16"/>
          <w:u w:val="single"/>
          <w:lang w:eastAsia="pl-PL"/>
        </w:rPr>
        <w:t>Strony czynią następujące ustalenia dodatkowe:</w:t>
      </w:r>
    </w:p>
    <w:p w14:paraId="2C2A4A1B" w14:textId="6EED8114" w:rsidR="00897400" w:rsidRPr="000809C5" w:rsidRDefault="00897400" w:rsidP="00897400">
      <w:pPr>
        <w:pStyle w:val="Style2"/>
        <w:numPr>
          <w:ilvl w:val="0"/>
          <w:numId w:val="14"/>
        </w:numPr>
        <w:tabs>
          <w:tab w:val="left" w:pos="1134"/>
        </w:tabs>
        <w:spacing w:line="276" w:lineRule="auto"/>
        <w:ind w:left="1134" w:hanging="567"/>
        <w:jc w:val="both"/>
        <w:rPr>
          <w:rStyle w:val="FontStyle11"/>
          <w:spacing w:val="0"/>
          <w:sz w:val="24"/>
          <w:szCs w:val="24"/>
        </w:rPr>
      </w:pPr>
      <w:bookmarkStart w:id="12" w:name="_Hlk146196233"/>
      <w:bookmarkStart w:id="13" w:name="_Hlk117583336"/>
      <w:r w:rsidRPr="000809C5">
        <w:t>PWiK Sp. z o.o. będzie obciążać Wykonawcę kosztami za zajęcie pasa drogowego na podstawie faktur VAT wystawionych na bieżąco w trakcie realizacji zadania.</w:t>
      </w:r>
    </w:p>
    <w:p w14:paraId="67BEA278" w14:textId="2760159F" w:rsidR="00213E05" w:rsidRPr="000809C5"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0809C5">
        <w:rPr>
          <w:rStyle w:val="FontStyle11"/>
          <w:spacing w:val="0"/>
          <w:sz w:val="24"/>
          <w:szCs w:val="24"/>
        </w:rPr>
        <w:t>Zajęcie pasa drogowego będzie odbywać się na podstawie harmonogramu prowadzenia robót dostarcz</w:t>
      </w:r>
      <w:r w:rsidR="004D3FA9" w:rsidRPr="000809C5">
        <w:rPr>
          <w:rStyle w:val="FontStyle11"/>
          <w:spacing w:val="0"/>
          <w:sz w:val="24"/>
          <w:szCs w:val="24"/>
        </w:rPr>
        <w:t>a</w:t>
      </w:r>
      <w:r w:rsidRPr="000809C5">
        <w:rPr>
          <w:rStyle w:val="FontStyle11"/>
          <w:spacing w:val="0"/>
          <w:sz w:val="24"/>
          <w:szCs w:val="24"/>
        </w:rPr>
        <w:t>nego przez Wykonawcę (wszystkie odstępstwa od zatwierdzonego harmonogramu winny być zgł</w:t>
      </w:r>
      <w:r w:rsidR="00EE7738" w:rsidRPr="000809C5">
        <w:rPr>
          <w:rStyle w:val="FontStyle11"/>
          <w:spacing w:val="0"/>
          <w:sz w:val="24"/>
          <w:szCs w:val="24"/>
        </w:rPr>
        <w:t>a</w:t>
      </w:r>
      <w:r w:rsidRPr="000809C5">
        <w:rPr>
          <w:rStyle w:val="FontStyle11"/>
          <w:spacing w:val="0"/>
          <w:sz w:val="24"/>
          <w:szCs w:val="24"/>
        </w:rPr>
        <w:t>sz</w:t>
      </w:r>
      <w:r w:rsidR="00EE7738" w:rsidRPr="000809C5">
        <w:rPr>
          <w:rStyle w:val="FontStyle11"/>
          <w:spacing w:val="0"/>
          <w:sz w:val="24"/>
          <w:szCs w:val="24"/>
        </w:rPr>
        <w:t>a</w:t>
      </w:r>
      <w:r w:rsidRPr="000809C5">
        <w:rPr>
          <w:rStyle w:val="FontStyle11"/>
          <w:spacing w:val="0"/>
          <w:sz w:val="24"/>
          <w:szCs w:val="24"/>
        </w:rPr>
        <w:t>ne pisemnie).</w:t>
      </w:r>
    </w:p>
    <w:p w14:paraId="176BCC48" w14:textId="77777777" w:rsidR="00213E05" w:rsidRPr="000809C5"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0809C5">
        <w:rPr>
          <w:rStyle w:val="FontStyle11"/>
          <w:spacing w:val="0"/>
          <w:sz w:val="24"/>
          <w:szCs w:val="24"/>
        </w:rPr>
        <w:t xml:space="preserve">Wnioski o zajęcie pasa drogowego przygotowuje Wykonawca. </w:t>
      </w:r>
    </w:p>
    <w:p w14:paraId="5EBB1C23" w14:textId="710D18C0" w:rsidR="00ED6979" w:rsidRDefault="00213E05" w:rsidP="00631484">
      <w:pPr>
        <w:pStyle w:val="Style2"/>
        <w:numPr>
          <w:ilvl w:val="0"/>
          <w:numId w:val="14"/>
        </w:numPr>
        <w:tabs>
          <w:tab w:val="left" w:pos="1134"/>
        </w:tabs>
        <w:spacing w:line="276" w:lineRule="auto"/>
        <w:ind w:left="1134" w:hanging="567"/>
        <w:jc w:val="both"/>
        <w:rPr>
          <w:rStyle w:val="FontStyle11"/>
          <w:spacing w:val="0"/>
          <w:sz w:val="24"/>
          <w:szCs w:val="24"/>
        </w:rPr>
      </w:pPr>
      <w:r w:rsidRPr="000809C5">
        <w:rPr>
          <w:rStyle w:val="FontStyle11"/>
          <w:spacing w:val="0"/>
          <w:sz w:val="24"/>
          <w:szCs w:val="24"/>
        </w:rPr>
        <w:t>Wszystkie sprawy związane ze zwolnieniem i odbiorem pasa drogowego oraz ewentualnymi naprawami gwarancyjnymi leżą po stronie Wykonawcy.</w:t>
      </w:r>
    </w:p>
    <w:p w14:paraId="16035BD5" w14:textId="77777777" w:rsidR="000809C5" w:rsidRDefault="000809C5" w:rsidP="000809C5">
      <w:pPr>
        <w:pStyle w:val="Style2"/>
        <w:tabs>
          <w:tab w:val="left" w:pos="1134"/>
        </w:tabs>
        <w:spacing w:line="276" w:lineRule="auto"/>
        <w:jc w:val="both"/>
        <w:rPr>
          <w:rStyle w:val="FontStyle11"/>
          <w:spacing w:val="0"/>
          <w:sz w:val="24"/>
          <w:szCs w:val="24"/>
        </w:rPr>
      </w:pPr>
    </w:p>
    <w:p w14:paraId="4E6E9511" w14:textId="77777777" w:rsidR="000809C5" w:rsidRPr="000809C5" w:rsidRDefault="000809C5" w:rsidP="000809C5">
      <w:pPr>
        <w:pStyle w:val="Style2"/>
        <w:tabs>
          <w:tab w:val="left" w:pos="1134"/>
        </w:tabs>
        <w:spacing w:line="276" w:lineRule="auto"/>
        <w:jc w:val="both"/>
      </w:pPr>
    </w:p>
    <w:bookmarkEnd w:id="12"/>
    <w:p w14:paraId="7AC7487E" w14:textId="1A1AA6FA" w:rsidR="00F83559" w:rsidRPr="000809C5" w:rsidRDefault="00F83559" w:rsidP="00F83559">
      <w:pPr>
        <w:spacing w:before="360" w:line="259" w:lineRule="auto"/>
        <w:ind w:left="567" w:hanging="567"/>
        <w:rPr>
          <w:rFonts w:ascii="Times New Roman" w:hAnsi="Times New Roman"/>
          <w:b/>
          <w:sz w:val="24"/>
          <w:szCs w:val="24"/>
        </w:rPr>
      </w:pPr>
      <w:r w:rsidRPr="000809C5">
        <w:rPr>
          <w:rFonts w:ascii="Times New Roman" w:hAnsi="Times New Roman"/>
          <w:b/>
          <w:sz w:val="24"/>
          <w:szCs w:val="24"/>
        </w:rPr>
        <w:lastRenderedPageBreak/>
        <w:t>3.</w:t>
      </w:r>
      <w:r w:rsidRPr="000809C5">
        <w:rPr>
          <w:rFonts w:ascii="Times New Roman" w:hAnsi="Times New Roman"/>
          <w:b/>
        </w:rPr>
        <w:t xml:space="preserve"> </w:t>
      </w:r>
      <w:r w:rsidRPr="000809C5">
        <w:rPr>
          <w:rFonts w:ascii="Times New Roman" w:hAnsi="Times New Roman"/>
          <w:b/>
        </w:rPr>
        <w:tab/>
      </w:r>
      <w:r w:rsidRPr="000809C5">
        <w:rPr>
          <w:rFonts w:ascii="Times New Roman" w:hAnsi="Times New Roman"/>
          <w:b/>
          <w:sz w:val="24"/>
          <w:szCs w:val="24"/>
        </w:rPr>
        <w:t>Warunki udziału w postępowaniu i opis sposobu dokonywania oceny ich spełnienia.</w:t>
      </w:r>
    </w:p>
    <w:p w14:paraId="46A9584E" w14:textId="423079B7" w:rsidR="00F83559" w:rsidRPr="000809C5" w:rsidRDefault="00F83559">
      <w:pPr>
        <w:pStyle w:val="Akapitzlist"/>
        <w:numPr>
          <w:ilvl w:val="1"/>
          <w:numId w:val="17"/>
        </w:numPr>
        <w:spacing w:before="120" w:after="240"/>
        <w:ind w:left="1134" w:hanging="567"/>
        <w:jc w:val="both"/>
        <w:rPr>
          <w:rFonts w:ascii="Times New Roman" w:hAnsi="Times New Roman"/>
          <w:sz w:val="24"/>
          <w:szCs w:val="24"/>
        </w:rPr>
      </w:pPr>
      <w:r w:rsidRPr="000809C5">
        <w:rPr>
          <w:rFonts w:ascii="Times New Roman" w:hAnsi="Times New Roman"/>
          <w:sz w:val="24"/>
          <w:szCs w:val="24"/>
        </w:rPr>
        <w:t xml:space="preserve">O </w:t>
      </w:r>
      <w:bookmarkStart w:id="14" w:name="_Hlk139977655"/>
      <w:r w:rsidRPr="000809C5">
        <w:rPr>
          <w:rFonts w:ascii="Times New Roman" w:hAnsi="Times New Roman"/>
          <w:sz w:val="24"/>
          <w:szCs w:val="24"/>
        </w:rPr>
        <w:t>udzielenie zamówienia mogą ubiegać się Wykonawcy, którzy</w:t>
      </w:r>
      <w:r w:rsidR="00B5481C" w:rsidRPr="000809C5">
        <w:rPr>
          <w:rFonts w:ascii="Times New Roman" w:hAnsi="Times New Roman"/>
          <w:sz w:val="24"/>
          <w:szCs w:val="24"/>
        </w:rPr>
        <w:t xml:space="preserve"> </w:t>
      </w:r>
      <w:bookmarkEnd w:id="14"/>
      <w:r w:rsidR="00B5481C" w:rsidRPr="000809C5">
        <w:rPr>
          <w:rFonts w:ascii="Times New Roman" w:hAnsi="Times New Roman"/>
          <w:sz w:val="24"/>
          <w:szCs w:val="24"/>
        </w:rPr>
        <w:t>nie podlegają</w:t>
      </w:r>
      <w:r w:rsidRPr="000809C5">
        <w:rPr>
          <w:rFonts w:ascii="Times New Roman" w:hAnsi="Times New Roman"/>
          <w:sz w:val="24"/>
          <w:szCs w:val="24"/>
        </w:rPr>
        <w:t xml:space="preserve"> wykluczeniu </w:t>
      </w:r>
      <w:r w:rsidR="00B5481C" w:rsidRPr="000809C5">
        <w:rPr>
          <w:rFonts w:ascii="Times New Roman" w:hAnsi="Times New Roman"/>
          <w:sz w:val="24"/>
          <w:szCs w:val="24"/>
        </w:rPr>
        <w:t xml:space="preserve">z powodów, </w:t>
      </w:r>
      <w:r w:rsidRPr="000809C5">
        <w:rPr>
          <w:rFonts w:ascii="Times New Roman" w:hAnsi="Times New Roman"/>
          <w:sz w:val="24"/>
          <w:szCs w:val="24"/>
        </w:rPr>
        <w:t xml:space="preserve">o których mowa w §4 pkt. II ppkt. 4 Regulaminu Udzielania Zamówień </w:t>
      </w:r>
      <w:r w:rsidRPr="000809C5">
        <w:rPr>
          <w:rFonts w:ascii="Times New Roman" w:hAnsi="Times New Roman"/>
          <w:sz w:val="24"/>
          <w:szCs w:val="24"/>
          <w:lang w:bidi="he-IL"/>
        </w:rPr>
        <w:t>PWiK Sp. z o.o</w:t>
      </w:r>
      <w:r w:rsidRPr="000809C5">
        <w:rPr>
          <w:rFonts w:ascii="Times New Roman" w:hAnsi="Times New Roman"/>
          <w:sz w:val="24"/>
          <w:szCs w:val="24"/>
        </w:rPr>
        <w:t>.</w:t>
      </w:r>
    </w:p>
    <w:p w14:paraId="2022CD16" w14:textId="2F4BA322" w:rsidR="00B5481C" w:rsidRPr="000809C5" w:rsidRDefault="00B5481C">
      <w:pPr>
        <w:pStyle w:val="Akapitzlist"/>
        <w:numPr>
          <w:ilvl w:val="1"/>
          <w:numId w:val="17"/>
        </w:numPr>
        <w:spacing w:before="120" w:after="240"/>
        <w:ind w:left="1134" w:hanging="567"/>
        <w:jc w:val="both"/>
        <w:rPr>
          <w:rFonts w:ascii="Times New Roman" w:hAnsi="Times New Roman"/>
          <w:spacing w:val="-6"/>
          <w:sz w:val="24"/>
          <w:szCs w:val="24"/>
        </w:rPr>
      </w:pPr>
      <w:r w:rsidRPr="000809C5">
        <w:rPr>
          <w:rFonts w:ascii="Times New Roman" w:hAnsi="Times New Roman"/>
          <w:spacing w:val="-6"/>
          <w:sz w:val="24"/>
          <w:szCs w:val="24"/>
        </w:rPr>
        <w:t>O udzielenie zamówienia mogą ubiegać się Wykonawcy, którzy spełniają warunki dotyczące:</w:t>
      </w:r>
    </w:p>
    <w:p w14:paraId="2CA7635E" w14:textId="3537EB85" w:rsidR="00B5481C" w:rsidRPr="000809C5" w:rsidRDefault="00506397">
      <w:pPr>
        <w:pStyle w:val="Akapitzlist"/>
        <w:numPr>
          <w:ilvl w:val="2"/>
          <w:numId w:val="17"/>
        </w:numPr>
        <w:spacing w:before="120" w:after="240"/>
        <w:ind w:left="1701" w:hanging="567"/>
        <w:jc w:val="both"/>
        <w:rPr>
          <w:rFonts w:ascii="Times New Roman" w:hAnsi="Times New Roman"/>
          <w:sz w:val="24"/>
          <w:szCs w:val="24"/>
        </w:rPr>
      </w:pPr>
      <w:r w:rsidRPr="000809C5">
        <w:rPr>
          <w:rFonts w:ascii="Times New Roman" w:hAnsi="Times New Roman"/>
          <w:sz w:val="24"/>
          <w:szCs w:val="24"/>
        </w:rPr>
        <w:t>p</w:t>
      </w:r>
      <w:r w:rsidR="00B5481C" w:rsidRPr="000809C5">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809C5">
        <w:rPr>
          <w:rFonts w:ascii="Times New Roman" w:hAnsi="Times New Roman"/>
          <w:sz w:val="24"/>
          <w:szCs w:val="24"/>
        </w:rPr>
        <w:t xml:space="preserve">przedmiotu zamówienia: </w:t>
      </w:r>
      <w:bookmarkStart w:id="15" w:name="_Hlk140484682"/>
      <w:r w:rsidRPr="000809C5">
        <w:rPr>
          <w:rFonts w:ascii="Times New Roman" w:hAnsi="Times New Roman"/>
          <w:sz w:val="24"/>
          <w:szCs w:val="24"/>
        </w:rPr>
        <w:t>Zamawiający odstępuje od wymagania podmiotowych środków dowodowych w tym zakresie;</w:t>
      </w:r>
    </w:p>
    <w:bookmarkEnd w:id="15"/>
    <w:p w14:paraId="5751FEE8" w14:textId="2743B36F" w:rsidR="00506397" w:rsidRPr="000809C5" w:rsidRDefault="00506397">
      <w:pPr>
        <w:pStyle w:val="Akapitzlist"/>
        <w:numPr>
          <w:ilvl w:val="2"/>
          <w:numId w:val="17"/>
        </w:numPr>
        <w:spacing w:before="120" w:after="240"/>
        <w:ind w:left="1701" w:hanging="567"/>
        <w:jc w:val="both"/>
        <w:rPr>
          <w:rFonts w:ascii="Times New Roman" w:hAnsi="Times New Roman"/>
          <w:sz w:val="24"/>
          <w:szCs w:val="24"/>
        </w:rPr>
      </w:pPr>
      <w:r w:rsidRPr="000809C5">
        <w:rPr>
          <w:rFonts w:ascii="Times New Roman" w:hAnsi="Times New Roman"/>
          <w:sz w:val="24"/>
          <w:szCs w:val="24"/>
        </w:rPr>
        <w:t xml:space="preserve">sytuacji ekonomicznej lub finansowej zapewniającej wykonanie zadania: </w:t>
      </w:r>
    </w:p>
    <w:p w14:paraId="2BFC536E" w14:textId="077D28EF" w:rsidR="00D30EF8" w:rsidRPr="000809C5" w:rsidRDefault="00D30EF8" w:rsidP="00D30EF8">
      <w:pPr>
        <w:pStyle w:val="Akapitzlist"/>
        <w:spacing w:before="120" w:after="240"/>
        <w:ind w:left="1701"/>
        <w:jc w:val="both"/>
        <w:rPr>
          <w:rFonts w:ascii="Times New Roman" w:hAnsi="Times New Roman"/>
          <w:sz w:val="24"/>
          <w:szCs w:val="24"/>
        </w:rPr>
      </w:pPr>
      <w:r w:rsidRPr="000809C5">
        <w:rPr>
          <w:rFonts w:ascii="Times New Roman" w:hAnsi="Times New Roman"/>
          <w:sz w:val="24"/>
          <w:szCs w:val="24"/>
        </w:rPr>
        <w:t xml:space="preserve">Zamawiający odstępuje od wymagania podmiotowych środków dowodowych </w:t>
      </w:r>
      <w:r w:rsidRPr="000809C5">
        <w:rPr>
          <w:rFonts w:ascii="Times New Roman" w:hAnsi="Times New Roman"/>
          <w:sz w:val="24"/>
          <w:szCs w:val="24"/>
        </w:rPr>
        <w:br/>
        <w:t>w tym zakresie;</w:t>
      </w:r>
    </w:p>
    <w:p w14:paraId="777C8549" w14:textId="239734B4" w:rsidR="00506397" w:rsidRPr="000809C5" w:rsidRDefault="00506397">
      <w:pPr>
        <w:pStyle w:val="Akapitzlist"/>
        <w:numPr>
          <w:ilvl w:val="2"/>
          <w:numId w:val="17"/>
        </w:numPr>
        <w:spacing w:before="120" w:after="240"/>
        <w:ind w:left="1701" w:hanging="567"/>
        <w:jc w:val="both"/>
        <w:rPr>
          <w:rFonts w:ascii="Times New Roman" w:hAnsi="Times New Roman"/>
          <w:sz w:val="24"/>
          <w:szCs w:val="24"/>
        </w:rPr>
      </w:pPr>
      <w:r w:rsidRPr="000809C5">
        <w:rPr>
          <w:rFonts w:ascii="Times New Roman" w:hAnsi="Times New Roman"/>
          <w:sz w:val="24"/>
          <w:szCs w:val="24"/>
        </w:rPr>
        <w:t>zdolności technicznej lub zawodowej</w:t>
      </w:r>
      <w:r w:rsidR="00EA41EA" w:rsidRPr="000809C5">
        <w:rPr>
          <w:rFonts w:ascii="Times New Roman" w:hAnsi="Times New Roman"/>
          <w:sz w:val="24"/>
          <w:szCs w:val="24"/>
        </w:rPr>
        <w:t>:</w:t>
      </w:r>
    </w:p>
    <w:p w14:paraId="36FB7EC5" w14:textId="2050EC16" w:rsidR="00506397" w:rsidRPr="000809C5"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0809C5">
        <w:rPr>
          <w:rFonts w:ascii="Times New Roman" w:hAnsi="Times New Roman"/>
          <w:sz w:val="24"/>
          <w:szCs w:val="24"/>
        </w:rPr>
        <w:t>Wykonawca winien wykazać, że dysponuje osobami zdolnymi do realizacji zamówienia, tj. co najmniej:</w:t>
      </w:r>
    </w:p>
    <w:p w14:paraId="4184027C" w14:textId="1D2EA78D" w:rsidR="00BC0411" w:rsidRPr="000809C5" w:rsidRDefault="00BC0411" w:rsidP="00631484">
      <w:pPr>
        <w:pStyle w:val="Akapitzlist"/>
        <w:numPr>
          <w:ilvl w:val="2"/>
          <w:numId w:val="19"/>
        </w:numPr>
        <w:spacing w:before="120" w:after="0"/>
        <w:ind w:left="2835" w:hanging="567"/>
        <w:contextualSpacing w:val="0"/>
        <w:jc w:val="both"/>
        <w:rPr>
          <w:rFonts w:ascii="Times New Roman" w:hAnsi="Times New Roman"/>
          <w:sz w:val="24"/>
          <w:szCs w:val="24"/>
        </w:rPr>
      </w:pPr>
      <w:bookmarkStart w:id="16" w:name="_Hlk140494311"/>
      <w:r w:rsidRPr="000809C5">
        <w:rPr>
          <w:rFonts w:ascii="Times New Roman" w:hAnsi="Times New Roman"/>
          <w:sz w:val="24"/>
          <w:szCs w:val="24"/>
        </w:rPr>
        <w:t xml:space="preserve">Jedną osobę </w:t>
      </w:r>
      <w:r w:rsidR="0082521E" w:rsidRPr="000809C5">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0809C5">
        <w:rPr>
          <w:rFonts w:ascii="Times New Roman" w:hAnsi="Times New Roman"/>
          <w:sz w:val="24"/>
          <w:szCs w:val="24"/>
        </w:rPr>
        <w:br/>
        <w:t>i urządzeń wodociągowych i kanalizacyjnych.</w:t>
      </w:r>
    </w:p>
    <w:p w14:paraId="05C96B83" w14:textId="3EF42DA4" w:rsidR="00506397" w:rsidRPr="000809C5" w:rsidRDefault="00BC0411" w:rsidP="00631484">
      <w:pPr>
        <w:pStyle w:val="Akapitzlist"/>
        <w:numPr>
          <w:ilvl w:val="0"/>
          <w:numId w:val="19"/>
        </w:numPr>
        <w:spacing w:before="120" w:after="240"/>
        <w:ind w:left="2835" w:hanging="567"/>
        <w:jc w:val="both"/>
        <w:rPr>
          <w:rFonts w:ascii="Times New Roman" w:hAnsi="Times New Roman"/>
          <w:sz w:val="24"/>
          <w:szCs w:val="24"/>
        </w:rPr>
      </w:pPr>
      <w:bookmarkStart w:id="17" w:name="_Hlk140494232"/>
      <w:bookmarkEnd w:id="16"/>
      <w:r w:rsidRPr="000809C5">
        <w:rPr>
          <w:rFonts w:ascii="Times New Roman" w:hAnsi="Times New Roman"/>
          <w:sz w:val="24"/>
          <w:szCs w:val="24"/>
        </w:rPr>
        <w:t xml:space="preserve">Pięcioma pracownikami, </w:t>
      </w:r>
      <w:r w:rsidR="00D30EF8" w:rsidRPr="000809C5">
        <w:rPr>
          <w:rFonts w:ascii="Times New Roman" w:hAnsi="Times New Roman"/>
          <w:sz w:val="24"/>
          <w:szCs w:val="24"/>
        </w:rPr>
        <w:t>zatrudnionymi</w:t>
      </w:r>
      <w:r w:rsidRPr="000809C5">
        <w:rPr>
          <w:rFonts w:ascii="Times New Roman" w:hAnsi="Times New Roman"/>
          <w:sz w:val="24"/>
          <w:szCs w:val="24"/>
        </w:rPr>
        <w:t xml:space="preserve"> na podstawie umowy o pracę w rozumieniu przepisów ustawy z dnia 26 czerwca 1974 r. - Kodeks pracy (t. j. Dz. U. z 2022 poz. 1510)</w:t>
      </w:r>
      <w:r w:rsidR="005879FC" w:rsidRPr="000809C5">
        <w:rPr>
          <w:rFonts w:ascii="Times New Roman" w:hAnsi="Times New Roman"/>
          <w:sz w:val="24"/>
          <w:szCs w:val="24"/>
        </w:rPr>
        <w:t>,</w:t>
      </w:r>
      <w:r w:rsidRPr="000809C5">
        <w:rPr>
          <w:rFonts w:ascii="Times New Roman" w:hAnsi="Times New Roman"/>
          <w:sz w:val="24"/>
          <w:szCs w:val="24"/>
        </w:rPr>
        <w:t xml:space="preserve"> </w:t>
      </w:r>
      <w:bookmarkEnd w:id="17"/>
      <w:r w:rsidRPr="000809C5">
        <w:rPr>
          <w:rFonts w:ascii="Times New Roman" w:hAnsi="Times New Roman"/>
          <w:sz w:val="24"/>
          <w:szCs w:val="24"/>
        </w:rPr>
        <w:t>zgodnie z oświadczeniem załączonym do oferty.</w:t>
      </w:r>
    </w:p>
    <w:p w14:paraId="7E184A45" w14:textId="4E93311A" w:rsidR="00E64143" w:rsidRPr="000809C5" w:rsidRDefault="00E64143" w:rsidP="00D43BC2">
      <w:pPr>
        <w:pStyle w:val="Akapitzlist"/>
        <w:spacing w:before="120" w:after="240"/>
        <w:ind w:left="2835"/>
        <w:jc w:val="both"/>
        <w:rPr>
          <w:rFonts w:ascii="Times New Roman" w:hAnsi="Times New Roman"/>
          <w:sz w:val="24"/>
          <w:szCs w:val="24"/>
        </w:rPr>
      </w:pPr>
      <w:r w:rsidRPr="000809C5">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809C5" w:rsidRDefault="00E64143" w:rsidP="00D43BC2">
      <w:pPr>
        <w:pStyle w:val="Akapitzlist"/>
        <w:spacing w:before="120" w:after="240"/>
        <w:ind w:left="2835"/>
        <w:jc w:val="both"/>
        <w:rPr>
          <w:rFonts w:ascii="Times New Roman" w:hAnsi="Times New Roman"/>
          <w:sz w:val="24"/>
          <w:szCs w:val="24"/>
        </w:rPr>
      </w:pPr>
      <w:r w:rsidRPr="000809C5">
        <w:rPr>
          <w:rFonts w:ascii="Times New Roman" w:hAnsi="Times New Roman"/>
          <w:sz w:val="24"/>
          <w:szCs w:val="24"/>
        </w:rPr>
        <w:t xml:space="preserve">W tym celu Wykonawca zobowiązany jest do uzyskania od pracowników zgody na przetwarzanie danych osobowych zgodnie </w:t>
      </w:r>
      <w:r w:rsidRPr="000809C5">
        <w:rPr>
          <w:rFonts w:ascii="Times New Roman" w:hAnsi="Times New Roman"/>
          <w:sz w:val="24"/>
          <w:szCs w:val="24"/>
        </w:rPr>
        <w:br/>
        <w:t xml:space="preserve">z przepisami o ochronie danych osobowych. </w:t>
      </w:r>
    </w:p>
    <w:p w14:paraId="6CE8EA29" w14:textId="495ADCE6" w:rsidR="00E64143" w:rsidRPr="000809C5" w:rsidRDefault="00E64143" w:rsidP="00D43BC2">
      <w:pPr>
        <w:pStyle w:val="Akapitzlist"/>
        <w:spacing w:before="120" w:after="240"/>
        <w:ind w:left="2835"/>
        <w:jc w:val="both"/>
        <w:rPr>
          <w:rFonts w:ascii="Times New Roman" w:hAnsi="Times New Roman"/>
          <w:sz w:val="24"/>
          <w:szCs w:val="24"/>
        </w:rPr>
      </w:pPr>
      <w:r w:rsidRPr="000809C5">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809C5" w:rsidRDefault="00BC0411" w:rsidP="00D43BC2">
      <w:pPr>
        <w:pStyle w:val="Akapitzlist"/>
        <w:numPr>
          <w:ilvl w:val="0"/>
          <w:numId w:val="20"/>
        </w:numPr>
        <w:spacing w:before="120" w:after="240"/>
        <w:ind w:left="2268" w:hanging="567"/>
        <w:jc w:val="both"/>
        <w:rPr>
          <w:rFonts w:ascii="Times New Roman" w:hAnsi="Times New Roman"/>
          <w:sz w:val="24"/>
          <w:szCs w:val="24"/>
        </w:rPr>
      </w:pPr>
      <w:r w:rsidRPr="000809C5">
        <w:rPr>
          <w:rFonts w:ascii="Times New Roman" w:hAnsi="Times New Roman"/>
          <w:sz w:val="24"/>
          <w:szCs w:val="24"/>
        </w:rPr>
        <w:t>Wykonawca winien wykazać, że dysponuje sprzętem zapewniającym realizację zamówienia, tj. co najmniej:</w:t>
      </w:r>
    </w:p>
    <w:p w14:paraId="46CE0CB8" w14:textId="36EC6088" w:rsidR="001C583A" w:rsidRPr="000809C5" w:rsidRDefault="00BC0411">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Koparka obrotowa – min. 1 szt.;</w:t>
      </w:r>
    </w:p>
    <w:p w14:paraId="17D5C8A5" w14:textId="03ECEFEB" w:rsidR="00BC0411" w:rsidRPr="000809C5" w:rsidRDefault="00BC0411">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Koparko – ładowarka – min 1 szt.;</w:t>
      </w:r>
    </w:p>
    <w:p w14:paraId="0923F721" w14:textId="34FDF72E" w:rsidR="00BC0411" w:rsidRPr="000809C5" w:rsidRDefault="00BC0411">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Szalunki – min. 2 kpl.;</w:t>
      </w:r>
    </w:p>
    <w:p w14:paraId="324FA872" w14:textId="501BBB2D" w:rsidR="00BC0411" w:rsidRPr="000809C5" w:rsidRDefault="00BC0411">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 xml:space="preserve">Elementy </w:t>
      </w:r>
      <w:r w:rsidR="00977499" w:rsidRPr="000809C5">
        <w:rPr>
          <w:rFonts w:ascii="Times New Roman" w:hAnsi="Times New Roman"/>
          <w:sz w:val="24"/>
          <w:szCs w:val="24"/>
        </w:rPr>
        <w:t>zabezpieczenia robót drogowych (barierki, podesty, oznakowania) – min. 2 kpl.;</w:t>
      </w:r>
    </w:p>
    <w:p w14:paraId="3C499D1D" w14:textId="77834FC0" w:rsidR="00977499" w:rsidRPr="000809C5" w:rsidRDefault="00977499">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Zagęszczarka płytowa – min. 1 szt.;</w:t>
      </w:r>
    </w:p>
    <w:p w14:paraId="6689290E" w14:textId="260F094E" w:rsidR="00977499" w:rsidRPr="000809C5" w:rsidRDefault="00977499">
      <w:pPr>
        <w:pStyle w:val="Akapitzlist"/>
        <w:numPr>
          <w:ilvl w:val="0"/>
          <w:numId w:val="21"/>
        </w:numPr>
        <w:spacing w:before="120" w:after="120"/>
        <w:ind w:left="2835" w:hanging="567"/>
        <w:jc w:val="both"/>
        <w:rPr>
          <w:rFonts w:ascii="Times New Roman" w:hAnsi="Times New Roman"/>
          <w:sz w:val="24"/>
          <w:szCs w:val="24"/>
        </w:rPr>
      </w:pPr>
      <w:r w:rsidRPr="000809C5">
        <w:rPr>
          <w:rFonts w:ascii="Times New Roman" w:hAnsi="Times New Roman"/>
          <w:sz w:val="24"/>
          <w:szCs w:val="24"/>
        </w:rPr>
        <w:t>Zagęszczarka stopowa – min. 1 szt.;</w:t>
      </w:r>
    </w:p>
    <w:p w14:paraId="1D89C146" w14:textId="334B75AF" w:rsidR="008D48B3" w:rsidRPr="0097303D" w:rsidRDefault="00977499" w:rsidP="0097303D">
      <w:pPr>
        <w:pStyle w:val="Akapitzlist"/>
        <w:numPr>
          <w:ilvl w:val="0"/>
          <w:numId w:val="21"/>
        </w:numPr>
        <w:spacing w:before="120" w:after="240"/>
        <w:ind w:left="2835" w:hanging="567"/>
        <w:jc w:val="both"/>
        <w:rPr>
          <w:rFonts w:ascii="Times New Roman" w:hAnsi="Times New Roman"/>
          <w:sz w:val="24"/>
          <w:szCs w:val="24"/>
        </w:rPr>
      </w:pPr>
      <w:r w:rsidRPr="000809C5">
        <w:rPr>
          <w:rFonts w:ascii="Times New Roman" w:hAnsi="Times New Roman"/>
          <w:sz w:val="24"/>
          <w:szCs w:val="24"/>
        </w:rPr>
        <w:lastRenderedPageBreak/>
        <w:t>Samochód skrzyniowy – min. 1 szt.</w:t>
      </w:r>
    </w:p>
    <w:p w14:paraId="5232F88F" w14:textId="2F85999E" w:rsidR="00A12F3E" w:rsidRPr="000809C5" w:rsidRDefault="00A12F3E">
      <w:pPr>
        <w:pStyle w:val="Akapitzlist"/>
        <w:numPr>
          <w:ilvl w:val="2"/>
          <w:numId w:val="17"/>
        </w:numPr>
        <w:spacing w:before="120" w:after="240"/>
        <w:ind w:left="1701" w:hanging="567"/>
        <w:jc w:val="both"/>
        <w:rPr>
          <w:rFonts w:ascii="Times New Roman" w:hAnsi="Times New Roman"/>
          <w:sz w:val="24"/>
          <w:szCs w:val="24"/>
        </w:rPr>
      </w:pPr>
      <w:r w:rsidRPr="000809C5">
        <w:rPr>
          <w:rFonts w:ascii="Times New Roman" w:hAnsi="Times New Roman"/>
          <w:sz w:val="24"/>
          <w:szCs w:val="24"/>
        </w:rPr>
        <w:t>Wiedzy i doświadczenia</w:t>
      </w:r>
    </w:p>
    <w:p w14:paraId="0A7B6EF9" w14:textId="4040785A" w:rsidR="00A12F3E" w:rsidRPr="000809C5" w:rsidRDefault="00A12F3E" w:rsidP="00D43BC2">
      <w:pPr>
        <w:pStyle w:val="Akapitzlist"/>
        <w:numPr>
          <w:ilvl w:val="0"/>
          <w:numId w:val="18"/>
        </w:numPr>
        <w:spacing w:before="120" w:after="240"/>
        <w:ind w:left="2268" w:hanging="567"/>
        <w:jc w:val="both"/>
        <w:rPr>
          <w:rFonts w:ascii="Times New Roman" w:hAnsi="Times New Roman"/>
          <w:sz w:val="24"/>
          <w:szCs w:val="24"/>
        </w:rPr>
      </w:pPr>
      <w:r w:rsidRPr="000809C5">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809C5">
        <w:rPr>
          <w:rFonts w:ascii="Times New Roman" w:hAnsi="Times New Roman"/>
          <w:sz w:val="24"/>
          <w:szCs w:val="24"/>
        </w:rPr>
        <w:t>ó</w:t>
      </w:r>
      <w:r w:rsidRPr="000809C5">
        <w:rPr>
          <w:rFonts w:ascii="Times New Roman" w:hAnsi="Times New Roman"/>
          <w:sz w:val="24"/>
          <w:szCs w:val="24"/>
        </w:rPr>
        <w:t xml:space="preserve">t budowlanych wykonanych </w:t>
      </w:r>
      <w:r w:rsidRPr="000809C5">
        <w:rPr>
          <w:rFonts w:ascii="Times New Roman" w:hAnsi="Times New Roman"/>
          <w:sz w:val="24"/>
          <w:szCs w:val="24"/>
        </w:rPr>
        <w:br/>
        <w:t xml:space="preserve">w sposób należyty, w tym zgodnie z przepisami prawa budowlanego </w:t>
      </w:r>
      <w:r w:rsidRPr="000809C5">
        <w:rPr>
          <w:rFonts w:ascii="Times New Roman" w:hAnsi="Times New Roman"/>
          <w:sz w:val="24"/>
          <w:szCs w:val="24"/>
        </w:rPr>
        <w:br/>
        <w:t xml:space="preserve">i prawidłowo ukończonymi o charakterze i złożoności porównywalnej do przedmiotu zamówienia, </w:t>
      </w:r>
      <w:bookmarkStart w:id="18" w:name="_Hlk140495921"/>
      <w:r w:rsidR="00D43BC2" w:rsidRPr="000809C5">
        <w:rPr>
          <w:rFonts w:ascii="Times New Roman" w:hAnsi="Times New Roman"/>
          <w:sz w:val="24"/>
          <w:szCs w:val="24"/>
        </w:rPr>
        <w:t>o wartości nie mniejszej niż</w:t>
      </w:r>
      <w:r w:rsidR="0097303D">
        <w:rPr>
          <w:rFonts w:ascii="Times New Roman" w:hAnsi="Times New Roman"/>
          <w:sz w:val="24"/>
          <w:szCs w:val="24"/>
        </w:rPr>
        <w:t xml:space="preserve"> 1</w:t>
      </w:r>
      <w:r w:rsidR="00D43BC2" w:rsidRPr="000809C5">
        <w:rPr>
          <w:rFonts w:ascii="Times New Roman" w:hAnsi="Times New Roman"/>
          <w:sz w:val="24"/>
          <w:szCs w:val="24"/>
        </w:rPr>
        <w:t>00</w:t>
      </w:r>
      <w:r w:rsidR="0097303D">
        <w:rPr>
          <w:rFonts w:ascii="Times New Roman" w:hAnsi="Times New Roman"/>
          <w:sz w:val="24"/>
          <w:szCs w:val="24"/>
        </w:rPr>
        <w:t>.000</w:t>
      </w:r>
      <w:r w:rsidR="00D43BC2" w:rsidRPr="000809C5">
        <w:rPr>
          <w:rFonts w:ascii="Times New Roman" w:hAnsi="Times New Roman"/>
          <w:sz w:val="24"/>
          <w:szCs w:val="24"/>
        </w:rPr>
        <w:t>,00 zł netto</w:t>
      </w:r>
      <w:r w:rsidRPr="000809C5">
        <w:rPr>
          <w:rFonts w:ascii="Times New Roman" w:hAnsi="Times New Roman"/>
          <w:sz w:val="24"/>
          <w:szCs w:val="24"/>
        </w:rPr>
        <w:t>.</w:t>
      </w:r>
      <w:bookmarkEnd w:id="18"/>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13"/>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6C7E5E48" w:rsidR="001A2365" w:rsidRPr="000809C5"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0809C5">
        <w:rPr>
          <w:rFonts w:ascii="Times New Roman" w:hAnsi="Times New Roman"/>
          <w:sz w:val="24"/>
          <w:szCs w:val="24"/>
        </w:rPr>
        <w:t xml:space="preserve">Termin </w:t>
      </w:r>
      <w:r w:rsidR="0014243C" w:rsidRPr="000809C5">
        <w:rPr>
          <w:rFonts w:ascii="Times New Roman" w:hAnsi="Times New Roman"/>
          <w:sz w:val="24"/>
          <w:szCs w:val="24"/>
        </w:rPr>
        <w:t>wejścia</w:t>
      </w:r>
      <w:r w:rsidR="00406728" w:rsidRPr="000809C5">
        <w:rPr>
          <w:rFonts w:ascii="Times New Roman" w:hAnsi="Times New Roman"/>
          <w:sz w:val="24"/>
          <w:szCs w:val="24"/>
        </w:rPr>
        <w:t xml:space="preserve"> </w:t>
      </w:r>
      <w:r w:rsidR="0014243C" w:rsidRPr="000809C5">
        <w:rPr>
          <w:rFonts w:ascii="Times New Roman" w:hAnsi="Times New Roman"/>
          <w:sz w:val="24"/>
          <w:szCs w:val="24"/>
        </w:rPr>
        <w:t>na budowę</w:t>
      </w:r>
      <w:r w:rsidR="000F27A1" w:rsidRPr="000809C5">
        <w:rPr>
          <w:rFonts w:ascii="Times New Roman" w:hAnsi="Times New Roman"/>
          <w:sz w:val="24"/>
          <w:szCs w:val="24"/>
        </w:rPr>
        <w:t>:</w:t>
      </w:r>
      <w:r w:rsidRPr="000809C5">
        <w:rPr>
          <w:rFonts w:ascii="Times New Roman" w:hAnsi="Times New Roman"/>
          <w:sz w:val="24"/>
          <w:szCs w:val="24"/>
        </w:rPr>
        <w:t xml:space="preserve"> </w:t>
      </w:r>
      <w:r w:rsidR="0014243C" w:rsidRPr="000809C5">
        <w:rPr>
          <w:rFonts w:ascii="Times New Roman" w:hAnsi="Times New Roman"/>
          <w:sz w:val="24"/>
          <w:szCs w:val="24"/>
        </w:rPr>
        <w:t>1</w:t>
      </w:r>
      <w:r w:rsidR="00ED6979" w:rsidRPr="000809C5">
        <w:rPr>
          <w:rFonts w:ascii="Times New Roman" w:hAnsi="Times New Roman"/>
          <w:sz w:val="24"/>
          <w:szCs w:val="24"/>
        </w:rPr>
        <w:t>9</w:t>
      </w:r>
      <w:r w:rsidR="00C72ED6" w:rsidRPr="000809C5">
        <w:rPr>
          <w:rFonts w:ascii="Times New Roman" w:hAnsi="Times New Roman"/>
          <w:sz w:val="24"/>
          <w:szCs w:val="24"/>
        </w:rPr>
        <w:t>.0</w:t>
      </w:r>
      <w:r w:rsidR="00ED6979" w:rsidRPr="000809C5">
        <w:rPr>
          <w:rFonts w:ascii="Times New Roman" w:hAnsi="Times New Roman"/>
          <w:sz w:val="24"/>
          <w:szCs w:val="24"/>
        </w:rPr>
        <w:t>8</w:t>
      </w:r>
      <w:r w:rsidRPr="000809C5">
        <w:rPr>
          <w:rFonts w:ascii="Times New Roman" w:hAnsi="Times New Roman"/>
          <w:sz w:val="24"/>
          <w:szCs w:val="24"/>
        </w:rPr>
        <w:t>.202</w:t>
      </w:r>
      <w:r w:rsidR="00406728" w:rsidRPr="000809C5">
        <w:rPr>
          <w:rFonts w:ascii="Times New Roman" w:hAnsi="Times New Roman"/>
          <w:sz w:val="24"/>
          <w:szCs w:val="24"/>
        </w:rPr>
        <w:t>4</w:t>
      </w:r>
      <w:r w:rsidRPr="000809C5">
        <w:rPr>
          <w:rFonts w:ascii="Times New Roman" w:hAnsi="Times New Roman"/>
          <w:sz w:val="24"/>
          <w:szCs w:val="24"/>
        </w:rPr>
        <w:t>r.</w:t>
      </w:r>
    </w:p>
    <w:p w14:paraId="4147F4F2" w14:textId="08DCD91D" w:rsidR="001A2365" w:rsidRPr="000809C5"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0809C5">
        <w:rPr>
          <w:rFonts w:ascii="Times New Roman" w:hAnsi="Times New Roman"/>
          <w:sz w:val="24"/>
          <w:szCs w:val="24"/>
        </w:rPr>
        <w:t xml:space="preserve">Termin wykonania do </w:t>
      </w:r>
      <w:r w:rsidR="00406728" w:rsidRPr="000809C5">
        <w:rPr>
          <w:rFonts w:ascii="Times New Roman" w:hAnsi="Times New Roman"/>
          <w:sz w:val="24"/>
          <w:szCs w:val="24"/>
        </w:rPr>
        <w:t>30.0</w:t>
      </w:r>
      <w:r w:rsidR="0014243C" w:rsidRPr="000809C5">
        <w:rPr>
          <w:rFonts w:ascii="Times New Roman" w:hAnsi="Times New Roman"/>
          <w:sz w:val="24"/>
          <w:szCs w:val="24"/>
        </w:rPr>
        <w:t>9</w:t>
      </w:r>
      <w:r w:rsidR="00406728" w:rsidRPr="000809C5">
        <w:rPr>
          <w:rFonts w:ascii="Times New Roman" w:hAnsi="Times New Roman"/>
          <w:sz w:val="24"/>
          <w:szCs w:val="24"/>
        </w:rPr>
        <w:t>.2024r</w:t>
      </w:r>
      <w:r w:rsidRPr="000809C5">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AB53DB" w:rsidRDefault="00BC2CA0" w:rsidP="00AB53DB">
      <w:pPr>
        <w:spacing w:after="120"/>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W przypadku napraw w okresie trwania gwarancji, termin gwarancji ulega przedłużeniu o czas naprawy zgodnie z art. 581 Kodeksu Cywilnego (Dz.U.2022.1360 t.j.)</w:t>
      </w:r>
      <w:r w:rsidR="001C6B22">
        <w:rPr>
          <w:rFonts w:ascii="Times New Roman" w:hAnsi="Times New Roman"/>
          <w:sz w:val="24"/>
          <w:szCs w:val="24"/>
        </w:rPr>
        <w:t>.</w:t>
      </w:r>
    </w:p>
    <w:p w14:paraId="6DE507F4" w14:textId="77777777" w:rsidR="000809C5" w:rsidRDefault="000809C5" w:rsidP="000809C5">
      <w:pPr>
        <w:spacing w:after="120"/>
        <w:jc w:val="both"/>
        <w:rPr>
          <w:rFonts w:ascii="Times New Roman" w:hAnsi="Times New Roman"/>
          <w:sz w:val="24"/>
          <w:szCs w:val="24"/>
        </w:rPr>
      </w:pPr>
    </w:p>
    <w:p w14:paraId="0829D16C" w14:textId="77777777" w:rsidR="000809C5" w:rsidRPr="000809C5" w:rsidRDefault="000809C5" w:rsidP="000809C5">
      <w:pPr>
        <w:spacing w:after="120"/>
        <w:jc w:val="both"/>
        <w:rPr>
          <w:rFonts w:ascii="Times New Roman" w:hAnsi="Times New Roman"/>
          <w:sz w:val="24"/>
          <w:szCs w:val="24"/>
        </w:rPr>
      </w:pP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2BE6E787" w14:textId="3C015A28" w:rsidR="00BC2CA0" w:rsidRDefault="00955339" w:rsidP="00955339">
      <w:pPr>
        <w:pStyle w:val="Akapitzlist"/>
        <w:numPr>
          <w:ilvl w:val="0"/>
          <w:numId w:val="33"/>
        </w:numPr>
        <w:spacing w:after="120"/>
        <w:ind w:left="567" w:hanging="567"/>
        <w:jc w:val="both"/>
        <w:rPr>
          <w:rFonts w:ascii="Times New Roman" w:hAnsi="Times New Roman"/>
          <w:b/>
          <w:bCs/>
          <w:sz w:val="24"/>
          <w:szCs w:val="24"/>
        </w:rPr>
      </w:pPr>
      <w:r w:rsidRPr="00955339">
        <w:rPr>
          <w:rFonts w:ascii="Times New Roman" w:hAnsi="Times New Roman"/>
          <w:b/>
          <w:bCs/>
          <w:sz w:val="24"/>
          <w:szCs w:val="24"/>
        </w:rPr>
        <w:lastRenderedPageBreak/>
        <w:t>K</w:t>
      </w:r>
      <w:r w:rsidR="00BC2CA0" w:rsidRPr="00955339">
        <w:rPr>
          <w:rFonts w:ascii="Times New Roman" w:hAnsi="Times New Roman"/>
          <w:b/>
          <w:bCs/>
          <w:sz w:val="24"/>
          <w:szCs w:val="24"/>
        </w:rPr>
        <w:t>oordynator prac:</w:t>
      </w:r>
    </w:p>
    <w:p w14:paraId="009EDD82" w14:textId="77777777" w:rsidR="00955339" w:rsidRPr="00955339"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809C5" w:rsidRDefault="00955339" w:rsidP="000809C5">
      <w:pPr>
        <w:pStyle w:val="Akapitzlist"/>
        <w:numPr>
          <w:ilvl w:val="0"/>
          <w:numId w:val="49"/>
        </w:numPr>
        <w:spacing w:after="240"/>
        <w:ind w:left="1134" w:hanging="567"/>
        <w:rPr>
          <w:rFonts w:ascii="Times New Roman" w:hAnsi="Times New Roman"/>
          <w:spacing w:val="-8"/>
          <w:sz w:val="24"/>
          <w:szCs w:val="24"/>
        </w:rPr>
      </w:pPr>
      <w:bookmarkStart w:id="19" w:name="_Hlk66874512"/>
      <w:r>
        <w:rPr>
          <w:rFonts w:ascii="Times New Roman" w:hAnsi="Times New Roman"/>
          <w:spacing w:val="-8"/>
          <w:sz w:val="24"/>
          <w:szCs w:val="24"/>
        </w:rPr>
        <w:t xml:space="preserve">Koordynatorem z ramienia Zamawiającego jest: </w:t>
      </w:r>
      <w:r w:rsidR="00BC2CA0" w:rsidRPr="00955339">
        <w:rPr>
          <w:rFonts w:ascii="Times New Roman" w:hAnsi="Times New Roman"/>
          <w:spacing w:val="-8"/>
          <w:sz w:val="24"/>
          <w:szCs w:val="24"/>
        </w:rPr>
        <w:t>Specjalista ds. Inwestycji – Artur Maruda – tel. 62 760 80 17, 786 822</w:t>
      </w:r>
      <w:r w:rsidR="00D47A3D" w:rsidRPr="00955339">
        <w:rPr>
          <w:rFonts w:ascii="Times New Roman" w:hAnsi="Times New Roman"/>
          <w:spacing w:val="-8"/>
          <w:sz w:val="24"/>
          <w:szCs w:val="24"/>
        </w:rPr>
        <w:t> </w:t>
      </w:r>
      <w:r w:rsidR="00BC2CA0" w:rsidRPr="00955339">
        <w:rPr>
          <w:rFonts w:ascii="Times New Roman" w:hAnsi="Times New Roman"/>
          <w:spacing w:val="-8"/>
          <w:sz w:val="24"/>
          <w:szCs w:val="24"/>
        </w:rPr>
        <w:t>257.</w:t>
      </w:r>
      <w:bookmarkEnd w:id="19"/>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955339">
      <w:pPr>
        <w:pStyle w:val="Akapitzlist"/>
        <w:numPr>
          <w:ilvl w:val="0"/>
          <w:numId w:val="49"/>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20" w:name="_Hlk34647304"/>
      <w:bookmarkStart w:id="21"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 xml:space="preserve">i otwarcia ofert Zamawiający będzie zamieszczał na Platformie Zakupowej w sekcji ,,Komunikaty”. Korespondencja, której zgodnie z obowiązującymi przepisami adresatem jest konkretny Wykonawca będzie przekazywana w formie elektronicznej za </w:t>
      </w:r>
      <w:r w:rsidRPr="003355AA">
        <w:rPr>
          <w:rFonts w:ascii="Times New Roman" w:hAnsi="Times New Roman"/>
          <w:color w:val="000000" w:themeColor="text1"/>
          <w:sz w:val="24"/>
          <w:szCs w:val="24"/>
        </w:rPr>
        <w:lastRenderedPageBreak/>
        <w:t>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rsidP="00396CD3">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lastRenderedPageBreak/>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0"/>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1"/>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Pr="009703D0"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9703D0">
        <w:rPr>
          <w:rStyle w:val="FontStyle11"/>
          <w:spacing w:val="-4"/>
          <w:sz w:val="24"/>
          <w:szCs w:val="24"/>
        </w:rPr>
        <w:t xml:space="preserve">Potencjał osobowy </w:t>
      </w:r>
      <w:r w:rsidR="00AA5AB0" w:rsidRPr="009703D0">
        <w:rPr>
          <w:rStyle w:val="FontStyle11"/>
          <w:spacing w:val="-4"/>
          <w:sz w:val="24"/>
          <w:szCs w:val="24"/>
        </w:rPr>
        <w:t>–</w:t>
      </w:r>
      <w:r w:rsidRPr="009703D0">
        <w:rPr>
          <w:rStyle w:val="FontStyle11"/>
          <w:spacing w:val="-4"/>
          <w:sz w:val="24"/>
          <w:szCs w:val="24"/>
        </w:rPr>
        <w:t xml:space="preserve"> </w:t>
      </w:r>
      <w:bookmarkStart w:id="22" w:name="_Hlk140563191"/>
      <w:r w:rsidR="00AA5AB0" w:rsidRPr="009703D0">
        <w:rPr>
          <w:rStyle w:val="FontStyle11"/>
          <w:spacing w:val="-4"/>
          <w:sz w:val="24"/>
          <w:szCs w:val="24"/>
        </w:rPr>
        <w:t xml:space="preserve">Oświadczenie o spełnieniu warunków, o których mowa w ust. 3 pkt. 2) ppkt. c) tiret pierwsze pisma przewodniego do zapytania ofertowego </w:t>
      </w:r>
      <w:bookmarkEnd w:id="22"/>
      <w:r w:rsidRPr="009703D0">
        <w:rPr>
          <w:rStyle w:val="FontStyle11"/>
          <w:spacing w:val="-4"/>
          <w:sz w:val="24"/>
          <w:szCs w:val="24"/>
        </w:rPr>
        <w:t>(załącznik nr 6).</w:t>
      </w:r>
    </w:p>
    <w:p w14:paraId="2DCC0A77" w14:textId="3B8E6607" w:rsidR="003355AA" w:rsidRPr="009703D0"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9703D0">
        <w:rPr>
          <w:rStyle w:val="FontStyle11"/>
          <w:spacing w:val="-4"/>
          <w:sz w:val="24"/>
          <w:szCs w:val="24"/>
        </w:rPr>
        <w:t>Potencjał techniczny –</w:t>
      </w:r>
      <w:r w:rsidR="00AA5AB0" w:rsidRPr="009703D0">
        <w:rPr>
          <w:rStyle w:val="FontStyle11"/>
          <w:spacing w:val="-4"/>
          <w:sz w:val="24"/>
          <w:szCs w:val="24"/>
        </w:rPr>
        <w:t xml:space="preserve"> Oświadczenie o spełnieniu warunków, o których mowa w ust. 3 pkt. 2) ppkt. c) tiret drugie pisma przewodniego do zapytania ofertowego </w:t>
      </w:r>
      <w:r w:rsidRPr="009703D0">
        <w:rPr>
          <w:rStyle w:val="FontStyle11"/>
          <w:spacing w:val="-4"/>
          <w:sz w:val="24"/>
          <w:szCs w:val="24"/>
        </w:rPr>
        <w:t>(załącznik nr 7).</w:t>
      </w:r>
    </w:p>
    <w:p w14:paraId="34892AF8" w14:textId="2ADC525C" w:rsidR="007C5035" w:rsidRPr="00676D6F"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97303D">
        <w:rPr>
          <w:spacing w:val="-4"/>
        </w:rPr>
        <w:t>10</w:t>
      </w:r>
      <w:r w:rsidR="0014243C" w:rsidRPr="00676D6F">
        <w:rPr>
          <w:spacing w:val="-4"/>
        </w:rPr>
        <w:t>0</w:t>
      </w:r>
      <w:r w:rsidR="00617D2E" w:rsidRPr="00676D6F">
        <w:rPr>
          <w:spacing w:val="-4"/>
        </w:rPr>
        <w:t>.000,00 zł</w:t>
      </w:r>
      <w:r w:rsidRPr="00676D6F">
        <w:rPr>
          <w:spacing w:val="-4"/>
        </w:rPr>
        <w:t xml:space="preserve"> </w:t>
      </w:r>
      <w:r w:rsidR="00617D2E" w:rsidRPr="00676D6F">
        <w:rPr>
          <w:spacing w:val="-4"/>
        </w:rPr>
        <w:t xml:space="preserve">netto </w:t>
      </w:r>
      <w:r w:rsidRPr="00676D6F">
        <w:rPr>
          <w:spacing w:val="-4"/>
        </w:rPr>
        <w:t xml:space="preserve">(załącznik nr </w:t>
      </w:r>
      <w:r w:rsidR="003355AA" w:rsidRPr="00676D6F">
        <w:rPr>
          <w:spacing w:val="-4"/>
        </w:rPr>
        <w:t>8</w:t>
      </w:r>
      <w:r w:rsidRPr="00676D6F">
        <w:rPr>
          <w:spacing w:val="-4"/>
        </w:rPr>
        <w:t>).</w:t>
      </w:r>
    </w:p>
    <w:p w14:paraId="055BFA78" w14:textId="7A8D4691" w:rsidR="007C5035" w:rsidRPr="00676D6F"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676D6F">
        <w:rPr>
          <w:rStyle w:val="FontStyle11"/>
          <w:spacing w:val="0"/>
          <w:sz w:val="24"/>
          <w:szCs w:val="24"/>
        </w:rPr>
        <w:t xml:space="preserve">Zgoda na przetwarzanie danych osobowych (załącznik nr </w:t>
      </w:r>
      <w:r w:rsidR="00881134" w:rsidRPr="00676D6F">
        <w:rPr>
          <w:rStyle w:val="FontStyle11"/>
          <w:spacing w:val="0"/>
          <w:sz w:val="24"/>
          <w:szCs w:val="24"/>
        </w:rPr>
        <w:t>9</w:t>
      </w:r>
      <w:r w:rsidRPr="00676D6F">
        <w:rPr>
          <w:rStyle w:val="FontStyle11"/>
          <w:spacing w:val="0"/>
          <w:sz w:val="24"/>
          <w:szCs w:val="24"/>
        </w:rPr>
        <w:t>).</w:t>
      </w:r>
    </w:p>
    <w:p w14:paraId="118BC634" w14:textId="14E7E342" w:rsidR="00A804B8" w:rsidRPr="00676D6F"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676D6F">
        <w:rPr>
          <w:rStyle w:val="FontStyle11"/>
          <w:spacing w:val="0"/>
          <w:sz w:val="24"/>
          <w:szCs w:val="24"/>
        </w:rPr>
        <w:t>Przed</w:t>
      </w:r>
      <w:r w:rsidR="00D049AC" w:rsidRPr="00676D6F">
        <w:rPr>
          <w:rStyle w:val="FontStyle11"/>
          <w:spacing w:val="0"/>
          <w:sz w:val="24"/>
          <w:szCs w:val="24"/>
        </w:rPr>
        <w:t xml:space="preserve"> podpisaniu umowy Wykonawca zobowiązany jest dostarczyć kopię opłaconej polisy wraz z dowodem zapłaty, a w przypadku jej braku innego </w:t>
      </w:r>
      <w:r w:rsidR="00D049AC" w:rsidRPr="00676D6F">
        <w:rPr>
          <w:rStyle w:val="FontStyle11"/>
          <w:spacing w:val="-4"/>
          <w:sz w:val="24"/>
          <w:szCs w:val="24"/>
        </w:rPr>
        <w:t xml:space="preserve">dokumentu potwierdzającego, że Wykonawca jest ubezpieczony od odpowiedzialności cywilnej </w:t>
      </w:r>
      <w:r w:rsidR="00D049AC" w:rsidRPr="00676D6F">
        <w:rPr>
          <w:rStyle w:val="FontStyle11"/>
          <w:spacing w:val="-4"/>
          <w:sz w:val="24"/>
          <w:szCs w:val="24"/>
        </w:rPr>
        <w:br/>
        <w:t xml:space="preserve">w zakresie prowadzonej działalności związanej z przedmiotem zamówienia </w:t>
      </w:r>
      <w:r w:rsidR="00D049AC" w:rsidRPr="00676D6F">
        <w:rPr>
          <w:rStyle w:val="FontStyle11"/>
          <w:rFonts w:eastAsiaTheme="minorEastAsia"/>
          <w:spacing w:val="-4"/>
          <w:sz w:val="24"/>
          <w:szCs w:val="24"/>
          <w:lang w:eastAsia="pl-PL"/>
        </w:rPr>
        <w:t xml:space="preserve">na sumę ubezpieczeniową w wysokości, co najmniej </w:t>
      </w:r>
      <w:r w:rsidR="0097303D">
        <w:rPr>
          <w:rStyle w:val="FontStyle11"/>
          <w:rFonts w:eastAsiaTheme="minorEastAsia"/>
          <w:spacing w:val="-4"/>
          <w:sz w:val="24"/>
          <w:szCs w:val="24"/>
          <w:lang w:eastAsia="pl-PL"/>
        </w:rPr>
        <w:t>20</w:t>
      </w:r>
      <w:r w:rsidR="005F0B99" w:rsidRPr="00676D6F">
        <w:rPr>
          <w:rStyle w:val="FontStyle11"/>
          <w:rFonts w:eastAsiaTheme="minorEastAsia"/>
          <w:spacing w:val="-4"/>
          <w:sz w:val="24"/>
          <w:szCs w:val="24"/>
          <w:lang w:eastAsia="pl-PL"/>
        </w:rPr>
        <w:t>0.000,00</w:t>
      </w:r>
      <w:r w:rsidR="008A5A2B" w:rsidRPr="00676D6F">
        <w:rPr>
          <w:rStyle w:val="FontStyle11"/>
          <w:rFonts w:eastAsiaTheme="minorEastAsia"/>
          <w:spacing w:val="-4"/>
          <w:sz w:val="24"/>
          <w:szCs w:val="24"/>
          <w:lang w:eastAsia="pl-PL"/>
        </w:rPr>
        <w:t xml:space="preserve"> zł</w:t>
      </w:r>
      <w:r w:rsidR="00D049AC" w:rsidRPr="00676D6F">
        <w:rPr>
          <w:rStyle w:val="FontStyle11"/>
          <w:rFonts w:eastAsiaTheme="minorEastAsia"/>
          <w:spacing w:val="-4"/>
          <w:sz w:val="24"/>
          <w:szCs w:val="24"/>
          <w:lang w:eastAsia="pl-PL"/>
        </w:rPr>
        <w:t xml:space="preserve"> </w:t>
      </w:r>
      <w:r w:rsidR="00817478" w:rsidRPr="00676D6F">
        <w:rPr>
          <w:rStyle w:val="FontStyle11"/>
          <w:rFonts w:eastAsiaTheme="minorEastAsia"/>
          <w:spacing w:val="-4"/>
          <w:sz w:val="24"/>
          <w:szCs w:val="24"/>
          <w:lang w:eastAsia="pl-PL"/>
        </w:rPr>
        <w:t>brutto</w:t>
      </w:r>
      <w:r w:rsidR="00D049AC" w:rsidRPr="00676D6F">
        <w:rPr>
          <w:rStyle w:val="FontStyle11"/>
          <w:rFonts w:eastAsiaTheme="minorEastAsia"/>
          <w:spacing w:val="-4"/>
          <w:sz w:val="24"/>
          <w:szCs w:val="24"/>
          <w:lang w:eastAsia="pl-PL"/>
        </w:rPr>
        <w:t xml:space="preserve"> na jedno i wszystkie zdarzenia</w:t>
      </w:r>
      <w:r w:rsidR="00D049AC" w:rsidRPr="00676D6F">
        <w:rPr>
          <w:rStyle w:val="FontStyle11"/>
          <w:spacing w:val="-4"/>
          <w:sz w:val="24"/>
          <w:szCs w:val="24"/>
        </w:rPr>
        <w:t>.</w:t>
      </w:r>
      <w:r w:rsidR="00F64BC7" w:rsidRPr="00676D6F">
        <w:rPr>
          <w:rStyle w:val="FontStyle11"/>
          <w:spacing w:val="-4"/>
          <w:sz w:val="24"/>
          <w:szCs w:val="24"/>
        </w:rPr>
        <w:t xml:space="preserve"> Dostarczenie polisy będzie warunkiem podpisania umowy.</w:t>
      </w:r>
    </w:p>
    <w:sectPr w:rsidR="00A804B8" w:rsidRPr="00676D6F"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0877" w14:textId="77777777" w:rsidR="007D7E3A" w:rsidRDefault="007D7E3A" w:rsidP="00FA2EE4">
      <w:pPr>
        <w:spacing w:after="0" w:line="240" w:lineRule="auto"/>
      </w:pPr>
      <w:r>
        <w:separator/>
      </w:r>
    </w:p>
  </w:endnote>
  <w:endnote w:type="continuationSeparator" w:id="0">
    <w:p w14:paraId="51343F06" w14:textId="77777777" w:rsidR="007D7E3A" w:rsidRDefault="007D7E3A"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AD58" w14:textId="77777777" w:rsidR="007D7E3A" w:rsidRDefault="007D7E3A" w:rsidP="00FA2EE4">
      <w:pPr>
        <w:spacing w:after="0" w:line="240" w:lineRule="auto"/>
      </w:pPr>
      <w:r>
        <w:separator/>
      </w:r>
    </w:p>
  </w:footnote>
  <w:footnote w:type="continuationSeparator" w:id="0">
    <w:p w14:paraId="1D295558" w14:textId="77777777" w:rsidR="007D7E3A" w:rsidRDefault="007D7E3A"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25B761DC"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7A363F">
      <w:rPr>
        <w:rFonts w:asciiTheme="minorHAnsi" w:hAnsiTheme="minorHAnsi" w:cstheme="minorHAnsi"/>
        <w:sz w:val="16"/>
        <w:szCs w:val="16"/>
      </w:rPr>
      <w:t xml:space="preserve">Budowa sieci wodociągowej w ul. </w:t>
    </w:r>
    <w:r w:rsidR="0085262F">
      <w:rPr>
        <w:rFonts w:asciiTheme="minorHAnsi" w:hAnsiTheme="minorHAnsi" w:cstheme="minorHAnsi"/>
        <w:sz w:val="16"/>
        <w:szCs w:val="16"/>
      </w:rPr>
      <w:t>Gdyńskiej</w:t>
    </w:r>
    <w:r w:rsidR="007A363F">
      <w:rPr>
        <w:rFonts w:asciiTheme="minorHAnsi" w:hAnsiTheme="minorHAnsi" w:cstheme="minorHAnsi"/>
        <w:sz w:val="16"/>
        <w:szCs w:val="16"/>
      </w:rPr>
      <w:t xml:space="preserve"> w Kaliszu</w:t>
    </w:r>
    <w:r w:rsidR="00CC02A1">
      <w:rPr>
        <w:rFonts w:asciiTheme="minorHAnsi" w:hAnsiTheme="minorHAnsi" w:cstheme="minorHAnsi"/>
        <w:sz w:val="16"/>
        <w:szCs w:val="16"/>
      </w:rPr>
      <w:t>,</w:t>
    </w:r>
    <w:r w:rsidR="007A363F">
      <w:rPr>
        <w:rFonts w:asciiTheme="minorHAnsi" w:hAnsiTheme="minorHAnsi" w:cstheme="minorHAnsi"/>
        <w:sz w:val="16"/>
        <w:szCs w:val="16"/>
      </w:rPr>
      <w:t xml:space="preserve"> w ramach zadania wymian</w:t>
    </w:r>
    <w:r w:rsidR="003E213E">
      <w:rPr>
        <w:rFonts w:asciiTheme="minorHAnsi" w:hAnsiTheme="minorHAnsi" w:cstheme="minorHAnsi"/>
        <w:sz w:val="16"/>
        <w:szCs w:val="16"/>
      </w:rPr>
      <w:t>a</w:t>
    </w:r>
    <w:r w:rsidR="007A363F">
      <w:rPr>
        <w:rFonts w:asciiTheme="minorHAnsi" w:hAnsiTheme="minorHAnsi" w:cstheme="minorHAnsi"/>
        <w:sz w:val="16"/>
        <w:szCs w:val="16"/>
      </w:rPr>
      <w:t xml:space="preserve">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2"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3"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33E310C"/>
    <w:multiLevelType w:val="hybridMultilevel"/>
    <w:tmpl w:val="93408732"/>
    <w:lvl w:ilvl="0" w:tplc="1EC27C16">
      <w:start w:val="1"/>
      <w:numFmt w:val="lowerLetter"/>
      <w:lvlText w:val="%1)"/>
      <w:lvlJc w:val="left"/>
      <w:pPr>
        <w:ind w:left="1494" w:hanging="360"/>
      </w:pPr>
      <w:rPr>
        <w:rFonts w:hint="default"/>
        <w:i w:val="0"/>
        <w:i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9"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1"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3"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4"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5"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B13F9"/>
    <w:multiLevelType w:val="hybridMultilevel"/>
    <w:tmpl w:val="65EEFA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4B00DD9"/>
    <w:multiLevelType w:val="hybridMultilevel"/>
    <w:tmpl w:val="BC3266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1023F6"/>
    <w:multiLevelType w:val="hybridMultilevel"/>
    <w:tmpl w:val="9DE2923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5"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8"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43"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2"/>
  </w:num>
  <w:num w:numId="2" w16cid:durableId="2064324731">
    <w:abstractNumId w:val="48"/>
  </w:num>
  <w:num w:numId="3" w16cid:durableId="1644895750">
    <w:abstractNumId w:val="2"/>
  </w:num>
  <w:num w:numId="4" w16cid:durableId="563106474">
    <w:abstractNumId w:val="14"/>
  </w:num>
  <w:num w:numId="5" w16cid:durableId="154884268">
    <w:abstractNumId w:val="27"/>
  </w:num>
  <w:num w:numId="6" w16cid:durableId="209726700">
    <w:abstractNumId w:val="37"/>
  </w:num>
  <w:num w:numId="7" w16cid:durableId="1118915399">
    <w:abstractNumId w:val="12"/>
  </w:num>
  <w:num w:numId="8" w16cid:durableId="333193346">
    <w:abstractNumId w:val="10"/>
  </w:num>
  <w:num w:numId="9" w16cid:durableId="1715542991">
    <w:abstractNumId w:val="15"/>
  </w:num>
  <w:num w:numId="10" w16cid:durableId="71238862">
    <w:abstractNumId w:val="44"/>
  </w:num>
  <w:num w:numId="11" w16cid:durableId="749691381">
    <w:abstractNumId w:val="32"/>
  </w:num>
  <w:num w:numId="12" w16cid:durableId="1633754876">
    <w:abstractNumId w:val="42"/>
  </w:num>
  <w:num w:numId="13" w16cid:durableId="1301881195">
    <w:abstractNumId w:val="30"/>
  </w:num>
  <w:num w:numId="14" w16cid:durableId="1352417232">
    <w:abstractNumId w:val="29"/>
  </w:num>
  <w:num w:numId="15" w16cid:durableId="1408579517">
    <w:abstractNumId w:val="1"/>
  </w:num>
  <w:num w:numId="16" w16cid:durableId="1583949126">
    <w:abstractNumId w:val="16"/>
  </w:num>
  <w:num w:numId="17" w16cid:durableId="1624657154">
    <w:abstractNumId w:val="5"/>
  </w:num>
  <w:num w:numId="18" w16cid:durableId="503709723">
    <w:abstractNumId w:val="24"/>
  </w:num>
  <w:num w:numId="19" w16cid:durableId="2087066522">
    <w:abstractNumId w:val="11"/>
  </w:num>
  <w:num w:numId="20" w16cid:durableId="620842119">
    <w:abstractNumId w:val="23"/>
  </w:num>
  <w:num w:numId="21" w16cid:durableId="2092703292">
    <w:abstractNumId w:val="20"/>
  </w:num>
  <w:num w:numId="22" w16cid:durableId="700908841">
    <w:abstractNumId w:val="7"/>
  </w:num>
  <w:num w:numId="23" w16cid:durableId="1932271293">
    <w:abstractNumId w:val="47"/>
  </w:num>
  <w:num w:numId="24" w16cid:durableId="1393652327">
    <w:abstractNumId w:val="46"/>
  </w:num>
  <w:num w:numId="25" w16cid:durableId="42558973">
    <w:abstractNumId w:val="41"/>
  </w:num>
  <w:num w:numId="26" w16cid:durableId="964041114">
    <w:abstractNumId w:val="6"/>
  </w:num>
  <w:num w:numId="27" w16cid:durableId="1480339368">
    <w:abstractNumId w:val="8"/>
  </w:num>
  <w:num w:numId="28" w16cid:durableId="1302805151">
    <w:abstractNumId w:val="21"/>
  </w:num>
  <w:num w:numId="29" w16cid:durableId="2086561113">
    <w:abstractNumId w:val="43"/>
  </w:num>
  <w:num w:numId="30" w16cid:durableId="1160123807">
    <w:abstractNumId w:val="18"/>
  </w:num>
  <w:num w:numId="31" w16cid:durableId="1098600671">
    <w:abstractNumId w:val="33"/>
  </w:num>
  <w:num w:numId="32" w16cid:durableId="907301257">
    <w:abstractNumId w:val="36"/>
  </w:num>
  <w:num w:numId="33" w16cid:durableId="621764561">
    <w:abstractNumId w:val="13"/>
  </w:num>
  <w:num w:numId="34" w16cid:durableId="997152950">
    <w:abstractNumId w:val="4"/>
  </w:num>
  <w:num w:numId="35" w16cid:durableId="1733504380">
    <w:abstractNumId w:val="39"/>
  </w:num>
  <w:num w:numId="36" w16cid:durableId="1177843820">
    <w:abstractNumId w:val="31"/>
  </w:num>
  <w:num w:numId="37" w16cid:durableId="1702248088">
    <w:abstractNumId w:val="0"/>
  </w:num>
  <w:num w:numId="38" w16cid:durableId="1970503236">
    <w:abstractNumId w:val="40"/>
  </w:num>
  <w:num w:numId="39" w16cid:durableId="1689023938">
    <w:abstractNumId w:val="38"/>
  </w:num>
  <w:num w:numId="40" w16cid:durableId="1965305978">
    <w:abstractNumId w:val="45"/>
  </w:num>
  <w:num w:numId="41" w16cid:durableId="622271853">
    <w:abstractNumId w:val="9"/>
  </w:num>
  <w:num w:numId="42" w16cid:durableId="428935746">
    <w:abstractNumId w:val="19"/>
  </w:num>
  <w:num w:numId="43" w16cid:durableId="1350183124">
    <w:abstractNumId w:val="3"/>
  </w:num>
  <w:num w:numId="44" w16cid:durableId="76638919">
    <w:abstractNumId w:val="28"/>
  </w:num>
  <w:num w:numId="45" w16cid:durableId="1923946795">
    <w:abstractNumId w:val="34"/>
  </w:num>
  <w:num w:numId="46" w16cid:durableId="1162114277">
    <w:abstractNumId w:val="35"/>
  </w:num>
  <w:num w:numId="47" w16cid:durableId="588470268">
    <w:abstractNumId w:val="26"/>
  </w:num>
  <w:num w:numId="48" w16cid:durableId="1182744003">
    <w:abstractNumId w:val="17"/>
  </w:num>
  <w:num w:numId="49" w16cid:durableId="193050468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ACA"/>
    <w:rsid w:val="000222C7"/>
    <w:rsid w:val="00031FC1"/>
    <w:rsid w:val="00035B25"/>
    <w:rsid w:val="0003628E"/>
    <w:rsid w:val="00037A2A"/>
    <w:rsid w:val="00040B0B"/>
    <w:rsid w:val="00055EF0"/>
    <w:rsid w:val="00056CB0"/>
    <w:rsid w:val="00057FB9"/>
    <w:rsid w:val="00062772"/>
    <w:rsid w:val="00065569"/>
    <w:rsid w:val="000664DB"/>
    <w:rsid w:val="00066F02"/>
    <w:rsid w:val="000735E1"/>
    <w:rsid w:val="0007694B"/>
    <w:rsid w:val="000809C5"/>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43C"/>
    <w:rsid w:val="0014728F"/>
    <w:rsid w:val="0015096C"/>
    <w:rsid w:val="00151456"/>
    <w:rsid w:val="00154B8A"/>
    <w:rsid w:val="001554C8"/>
    <w:rsid w:val="00157867"/>
    <w:rsid w:val="00160A57"/>
    <w:rsid w:val="001653E2"/>
    <w:rsid w:val="001665E2"/>
    <w:rsid w:val="0017617F"/>
    <w:rsid w:val="00183E16"/>
    <w:rsid w:val="00184814"/>
    <w:rsid w:val="001853B4"/>
    <w:rsid w:val="001942ED"/>
    <w:rsid w:val="00195B99"/>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278CC"/>
    <w:rsid w:val="002330CF"/>
    <w:rsid w:val="0023464D"/>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5DA1"/>
    <w:rsid w:val="002F6CA1"/>
    <w:rsid w:val="00320272"/>
    <w:rsid w:val="00321D6A"/>
    <w:rsid w:val="00332B93"/>
    <w:rsid w:val="00333BA7"/>
    <w:rsid w:val="0033449B"/>
    <w:rsid w:val="003354A2"/>
    <w:rsid w:val="003355AA"/>
    <w:rsid w:val="0033575D"/>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B51AF"/>
    <w:rsid w:val="003B6CA6"/>
    <w:rsid w:val="003D0EDC"/>
    <w:rsid w:val="003D0F93"/>
    <w:rsid w:val="003D5576"/>
    <w:rsid w:val="003D5F15"/>
    <w:rsid w:val="003D73AF"/>
    <w:rsid w:val="003E1D48"/>
    <w:rsid w:val="003E213E"/>
    <w:rsid w:val="003E3E3E"/>
    <w:rsid w:val="003E6651"/>
    <w:rsid w:val="003E6E33"/>
    <w:rsid w:val="003F370A"/>
    <w:rsid w:val="003F5C70"/>
    <w:rsid w:val="003F5F51"/>
    <w:rsid w:val="003F712A"/>
    <w:rsid w:val="00406728"/>
    <w:rsid w:val="004158EB"/>
    <w:rsid w:val="00420A47"/>
    <w:rsid w:val="0042237E"/>
    <w:rsid w:val="00423A39"/>
    <w:rsid w:val="00425335"/>
    <w:rsid w:val="00426373"/>
    <w:rsid w:val="0042653E"/>
    <w:rsid w:val="00431B03"/>
    <w:rsid w:val="00433BD3"/>
    <w:rsid w:val="00442B00"/>
    <w:rsid w:val="00450CDE"/>
    <w:rsid w:val="00450D72"/>
    <w:rsid w:val="004525E1"/>
    <w:rsid w:val="00457233"/>
    <w:rsid w:val="00467A4D"/>
    <w:rsid w:val="00471F91"/>
    <w:rsid w:val="00472DE5"/>
    <w:rsid w:val="004757F2"/>
    <w:rsid w:val="00485091"/>
    <w:rsid w:val="00487A93"/>
    <w:rsid w:val="00490727"/>
    <w:rsid w:val="004914B7"/>
    <w:rsid w:val="00495484"/>
    <w:rsid w:val="004A2634"/>
    <w:rsid w:val="004B4798"/>
    <w:rsid w:val="004B4D7F"/>
    <w:rsid w:val="004B5E1A"/>
    <w:rsid w:val="004B7950"/>
    <w:rsid w:val="004C34DA"/>
    <w:rsid w:val="004D2F6F"/>
    <w:rsid w:val="004D3CA7"/>
    <w:rsid w:val="004D3FA9"/>
    <w:rsid w:val="004D3FB6"/>
    <w:rsid w:val="004E50EA"/>
    <w:rsid w:val="004E5E68"/>
    <w:rsid w:val="004F0E5B"/>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A58E6"/>
    <w:rsid w:val="005A61A3"/>
    <w:rsid w:val="005B0F20"/>
    <w:rsid w:val="005B2ACB"/>
    <w:rsid w:val="005C2082"/>
    <w:rsid w:val="005C67D0"/>
    <w:rsid w:val="005E02F1"/>
    <w:rsid w:val="005E23A5"/>
    <w:rsid w:val="005E2542"/>
    <w:rsid w:val="005E2DFF"/>
    <w:rsid w:val="005E6DB2"/>
    <w:rsid w:val="005F0B99"/>
    <w:rsid w:val="005F40DC"/>
    <w:rsid w:val="005F64AC"/>
    <w:rsid w:val="005F7768"/>
    <w:rsid w:val="00601152"/>
    <w:rsid w:val="00603D41"/>
    <w:rsid w:val="00611268"/>
    <w:rsid w:val="00612CA3"/>
    <w:rsid w:val="0061735F"/>
    <w:rsid w:val="00617D2E"/>
    <w:rsid w:val="00622510"/>
    <w:rsid w:val="00630F08"/>
    <w:rsid w:val="00631484"/>
    <w:rsid w:val="00633DC2"/>
    <w:rsid w:val="00634F79"/>
    <w:rsid w:val="00636576"/>
    <w:rsid w:val="006445EE"/>
    <w:rsid w:val="00646F11"/>
    <w:rsid w:val="00652D92"/>
    <w:rsid w:val="00654E8A"/>
    <w:rsid w:val="006568DD"/>
    <w:rsid w:val="00665951"/>
    <w:rsid w:val="00667228"/>
    <w:rsid w:val="006762C2"/>
    <w:rsid w:val="00676D6F"/>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FD0"/>
    <w:rsid w:val="007766B5"/>
    <w:rsid w:val="00782B5E"/>
    <w:rsid w:val="00784252"/>
    <w:rsid w:val="0078586B"/>
    <w:rsid w:val="007910EB"/>
    <w:rsid w:val="00791176"/>
    <w:rsid w:val="007919B8"/>
    <w:rsid w:val="00793251"/>
    <w:rsid w:val="00796AA4"/>
    <w:rsid w:val="007A363F"/>
    <w:rsid w:val="007A614F"/>
    <w:rsid w:val="007A6582"/>
    <w:rsid w:val="007A6DB6"/>
    <w:rsid w:val="007B1532"/>
    <w:rsid w:val="007B24C7"/>
    <w:rsid w:val="007B4014"/>
    <w:rsid w:val="007B4812"/>
    <w:rsid w:val="007C14A3"/>
    <w:rsid w:val="007C1B8C"/>
    <w:rsid w:val="007C328F"/>
    <w:rsid w:val="007C4910"/>
    <w:rsid w:val="007C5035"/>
    <w:rsid w:val="007D1F7A"/>
    <w:rsid w:val="007D3C8F"/>
    <w:rsid w:val="007D6876"/>
    <w:rsid w:val="007D7E3A"/>
    <w:rsid w:val="007E1A94"/>
    <w:rsid w:val="007E4A76"/>
    <w:rsid w:val="007F15F0"/>
    <w:rsid w:val="007F2EF5"/>
    <w:rsid w:val="007F6174"/>
    <w:rsid w:val="007F6E18"/>
    <w:rsid w:val="007F73D6"/>
    <w:rsid w:val="007F774F"/>
    <w:rsid w:val="00802D13"/>
    <w:rsid w:val="008039DD"/>
    <w:rsid w:val="008057DF"/>
    <w:rsid w:val="00807EE8"/>
    <w:rsid w:val="00810D30"/>
    <w:rsid w:val="00812EE2"/>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41B7"/>
    <w:rsid w:val="00854765"/>
    <w:rsid w:val="00855299"/>
    <w:rsid w:val="00855327"/>
    <w:rsid w:val="0087259D"/>
    <w:rsid w:val="00876464"/>
    <w:rsid w:val="00881134"/>
    <w:rsid w:val="008813F7"/>
    <w:rsid w:val="00885624"/>
    <w:rsid w:val="00892AFC"/>
    <w:rsid w:val="00892F06"/>
    <w:rsid w:val="00893810"/>
    <w:rsid w:val="008966AD"/>
    <w:rsid w:val="00897400"/>
    <w:rsid w:val="008A2D8D"/>
    <w:rsid w:val="008A4EC5"/>
    <w:rsid w:val="008A5A2B"/>
    <w:rsid w:val="008A7033"/>
    <w:rsid w:val="008B08C4"/>
    <w:rsid w:val="008B12C6"/>
    <w:rsid w:val="008B31A1"/>
    <w:rsid w:val="008C3305"/>
    <w:rsid w:val="008C62AC"/>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714"/>
    <w:rsid w:val="00910FAE"/>
    <w:rsid w:val="00911F45"/>
    <w:rsid w:val="0092205B"/>
    <w:rsid w:val="009268F5"/>
    <w:rsid w:val="00927B62"/>
    <w:rsid w:val="00931AE3"/>
    <w:rsid w:val="00932398"/>
    <w:rsid w:val="00932B75"/>
    <w:rsid w:val="00933B54"/>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71F1"/>
    <w:rsid w:val="0099740B"/>
    <w:rsid w:val="009A321D"/>
    <w:rsid w:val="009B3F01"/>
    <w:rsid w:val="009B6781"/>
    <w:rsid w:val="009C0651"/>
    <w:rsid w:val="009C77EB"/>
    <w:rsid w:val="009D0EE2"/>
    <w:rsid w:val="009D231E"/>
    <w:rsid w:val="009D5802"/>
    <w:rsid w:val="009E110D"/>
    <w:rsid w:val="009F191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8F2"/>
    <w:rsid w:val="00AC7E57"/>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66CE"/>
    <w:rsid w:val="00B669C6"/>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4CD"/>
    <w:rsid w:val="00BF1D3C"/>
    <w:rsid w:val="00BF2A12"/>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B7A24"/>
    <w:rsid w:val="00CC02A1"/>
    <w:rsid w:val="00CC40EA"/>
    <w:rsid w:val="00CC6126"/>
    <w:rsid w:val="00CD61E3"/>
    <w:rsid w:val="00CE121F"/>
    <w:rsid w:val="00CE5361"/>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2E29"/>
    <w:rsid w:val="00D43785"/>
    <w:rsid w:val="00D43BC2"/>
    <w:rsid w:val="00D47A3D"/>
    <w:rsid w:val="00D53646"/>
    <w:rsid w:val="00D53D03"/>
    <w:rsid w:val="00D56986"/>
    <w:rsid w:val="00D66132"/>
    <w:rsid w:val="00D66F19"/>
    <w:rsid w:val="00D67C91"/>
    <w:rsid w:val="00D83E79"/>
    <w:rsid w:val="00D84D3A"/>
    <w:rsid w:val="00D9267E"/>
    <w:rsid w:val="00D93F1C"/>
    <w:rsid w:val="00D947C0"/>
    <w:rsid w:val="00D964B6"/>
    <w:rsid w:val="00D96714"/>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519C"/>
    <w:rsid w:val="00DF5376"/>
    <w:rsid w:val="00DF5A54"/>
    <w:rsid w:val="00DF66E1"/>
    <w:rsid w:val="00E032EF"/>
    <w:rsid w:val="00E045D4"/>
    <w:rsid w:val="00E20349"/>
    <w:rsid w:val="00E20EAA"/>
    <w:rsid w:val="00E21C63"/>
    <w:rsid w:val="00E22470"/>
    <w:rsid w:val="00E236C1"/>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22F2"/>
    <w:rsid w:val="00EE24CA"/>
    <w:rsid w:val="00EE57A1"/>
    <w:rsid w:val="00EE7738"/>
    <w:rsid w:val="00F00326"/>
    <w:rsid w:val="00F02124"/>
    <w:rsid w:val="00F0518E"/>
    <w:rsid w:val="00F06D7A"/>
    <w:rsid w:val="00F10C74"/>
    <w:rsid w:val="00F11161"/>
    <w:rsid w:val="00F21ACE"/>
    <w:rsid w:val="00F24359"/>
    <w:rsid w:val="00F315BC"/>
    <w:rsid w:val="00F3375E"/>
    <w:rsid w:val="00F3517F"/>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0E7"/>
    <w:rsid w:val="00F9146B"/>
    <w:rsid w:val="00F92140"/>
    <w:rsid w:val="00FA188E"/>
    <w:rsid w:val="00FA2EE4"/>
    <w:rsid w:val="00FA3A1F"/>
    <w:rsid w:val="00FA4443"/>
    <w:rsid w:val="00FA6CDF"/>
    <w:rsid w:val="00FB2939"/>
    <w:rsid w:val="00FB6654"/>
    <w:rsid w:val="00FB6A71"/>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1663</TotalTime>
  <Pages>7</Pages>
  <Words>2562</Words>
  <Characters>15373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122</cp:revision>
  <cp:lastPrinted>2023-08-09T11:36:00Z</cp:lastPrinted>
  <dcterms:created xsi:type="dcterms:W3CDTF">2023-07-13T12:57:00Z</dcterms:created>
  <dcterms:modified xsi:type="dcterms:W3CDTF">2024-06-24T09:11:00Z</dcterms:modified>
</cp:coreProperties>
</file>