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9B63903" w:rsidR="004D5F9B" w:rsidRPr="007153D3" w:rsidRDefault="004D5F9B" w:rsidP="0076325F">
      <w:pPr>
        <w:pStyle w:val="Domylnie"/>
        <w:spacing w:before="120" w:after="0" w:line="360" w:lineRule="auto"/>
        <w:rPr>
          <w:rFonts w:ascii="Arial" w:hAnsi="Arial" w:cs="Arial"/>
          <w:sz w:val="20"/>
          <w:szCs w:val="20"/>
        </w:rPr>
      </w:pPr>
      <w:bookmarkStart w:id="0" w:name="_Hlk68007308"/>
      <w:bookmarkEnd w:id="0"/>
      <w:r w:rsidRPr="007153D3">
        <w:rPr>
          <w:rFonts w:ascii="Arial" w:hAnsi="Arial" w:cs="Arial"/>
          <w:sz w:val="20"/>
          <w:szCs w:val="20"/>
        </w:rPr>
        <w:t>K</w:t>
      </w:r>
      <w:r w:rsidR="00C52320" w:rsidRPr="007153D3">
        <w:rPr>
          <w:rFonts w:ascii="Arial" w:hAnsi="Arial" w:cs="Arial"/>
          <w:sz w:val="20"/>
          <w:szCs w:val="20"/>
        </w:rPr>
        <w:t xml:space="preserve">obylnica, </w:t>
      </w:r>
      <w:r w:rsidR="006B7027" w:rsidRPr="007153D3">
        <w:rPr>
          <w:rFonts w:ascii="Arial" w:hAnsi="Arial" w:cs="Arial"/>
          <w:sz w:val="20"/>
          <w:szCs w:val="20"/>
        </w:rPr>
        <w:t xml:space="preserve">dnia </w:t>
      </w:r>
      <w:r w:rsidR="006D098B">
        <w:rPr>
          <w:rFonts w:ascii="Arial" w:hAnsi="Arial" w:cs="Arial"/>
          <w:sz w:val="20"/>
          <w:szCs w:val="20"/>
        </w:rPr>
        <w:t>26.</w:t>
      </w:r>
      <w:r w:rsidR="007153D3" w:rsidRPr="007153D3">
        <w:rPr>
          <w:rFonts w:ascii="Arial" w:hAnsi="Arial" w:cs="Arial"/>
          <w:sz w:val="20"/>
          <w:szCs w:val="20"/>
        </w:rPr>
        <w:t>04.2023</w:t>
      </w:r>
      <w:r w:rsidR="0023435D" w:rsidRPr="007153D3">
        <w:rPr>
          <w:rFonts w:ascii="Arial" w:hAnsi="Arial" w:cs="Arial"/>
          <w:sz w:val="20"/>
          <w:szCs w:val="20"/>
        </w:rPr>
        <w:t xml:space="preserve"> </w:t>
      </w:r>
      <w:r w:rsidRPr="007153D3">
        <w:rPr>
          <w:rFonts w:ascii="Arial" w:hAnsi="Arial" w:cs="Arial"/>
          <w:sz w:val="20"/>
          <w:szCs w:val="20"/>
        </w:rPr>
        <w:t>r.</w:t>
      </w:r>
    </w:p>
    <w:p w14:paraId="35136E2A" w14:textId="77777777" w:rsidR="006D098B" w:rsidRDefault="006D098B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E9210F4" w14:textId="77777777" w:rsidR="006D098B" w:rsidRPr="006D098B" w:rsidRDefault="006D098B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D098B">
        <w:rPr>
          <w:rFonts w:ascii="Arial" w:hAnsi="Arial" w:cs="Arial"/>
          <w:b/>
          <w:bCs/>
          <w:sz w:val="20"/>
          <w:szCs w:val="20"/>
        </w:rPr>
        <w:t xml:space="preserve">Wyjaśnienie, zmiana treści SWZ </w:t>
      </w:r>
    </w:p>
    <w:p w14:paraId="44A14A5D" w14:textId="72DF3527" w:rsidR="006D098B" w:rsidRDefault="006D098B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D098B">
        <w:rPr>
          <w:rFonts w:ascii="Arial" w:hAnsi="Arial" w:cs="Arial"/>
          <w:b/>
          <w:bCs/>
          <w:sz w:val="20"/>
          <w:szCs w:val="20"/>
        </w:rPr>
        <w:t>Zmiana terminu składania</w:t>
      </w:r>
      <w:r w:rsidR="00352288">
        <w:rPr>
          <w:rFonts w:ascii="Arial" w:hAnsi="Arial" w:cs="Arial"/>
          <w:b/>
          <w:bCs/>
          <w:sz w:val="20"/>
          <w:szCs w:val="20"/>
        </w:rPr>
        <w:t xml:space="preserve"> i otwarcia</w:t>
      </w:r>
      <w:r w:rsidRPr="006D098B">
        <w:rPr>
          <w:rFonts w:ascii="Arial" w:hAnsi="Arial" w:cs="Arial"/>
          <w:b/>
          <w:bCs/>
          <w:sz w:val="20"/>
          <w:szCs w:val="20"/>
        </w:rPr>
        <w:t xml:space="preserve"> ofert</w:t>
      </w:r>
    </w:p>
    <w:p w14:paraId="45CEC66F" w14:textId="7807141F" w:rsidR="007153D3" w:rsidRPr="007153D3" w:rsidRDefault="007153D3" w:rsidP="0076325F">
      <w:pPr>
        <w:spacing w:before="120" w:after="0"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153D3">
        <w:rPr>
          <w:rFonts w:ascii="Arial" w:hAnsi="Arial" w:cs="Arial"/>
          <w:b/>
          <w:bCs/>
          <w:sz w:val="20"/>
          <w:szCs w:val="20"/>
        </w:rPr>
        <w:t xml:space="preserve">dot. postępowania pn.: </w:t>
      </w:r>
      <w:r w:rsidRPr="007153D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Modernizacja Parku im. Pierwszych Mieszkańców Kobylnicy wraz </w:t>
      </w:r>
      <w:r w:rsidR="003522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7153D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 budową Traktu Polskich Olimpijczyków wzdłuż rzeki Kamieniec w Kobylnicy (w trybie zaprojektuj - wybuduj)</w:t>
      </w:r>
    </w:p>
    <w:p w14:paraId="4E7803E8" w14:textId="77777777" w:rsidR="006D098B" w:rsidRDefault="006D098B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8C6D683" w14:textId="104AC123" w:rsidR="006B7027" w:rsidRPr="007153D3" w:rsidRDefault="00BD581A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34C7" w:rsidRPr="007153D3">
        <w:rPr>
          <w:rFonts w:ascii="Arial" w:hAnsi="Arial" w:cs="Arial"/>
          <w:sz w:val="20"/>
          <w:szCs w:val="20"/>
        </w:rPr>
        <w:t xml:space="preserve">Gmina Kobylnica, jako </w:t>
      </w:r>
      <w:r w:rsidR="006B0B5D" w:rsidRPr="007153D3">
        <w:rPr>
          <w:rFonts w:ascii="Arial" w:hAnsi="Arial" w:cs="Arial"/>
          <w:sz w:val="20"/>
          <w:szCs w:val="20"/>
        </w:rPr>
        <w:t>Zamawiający</w:t>
      </w:r>
      <w:r w:rsidR="006B7027" w:rsidRPr="007153D3">
        <w:rPr>
          <w:rFonts w:ascii="Arial" w:hAnsi="Arial" w:cs="Arial"/>
          <w:sz w:val="20"/>
          <w:szCs w:val="20"/>
        </w:rPr>
        <w:t xml:space="preserve">, </w:t>
      </w:r>
      <w:r w:rsidR="004D5F9B" w:rsidRPr="007153D3">
        <w:rPr>
          <w:rFonts w:ascii="Arial" w:hAnsi="Arial" w:cs="Arial"/>
          <w:sz w:val="20"/>
          <w:szCs w:val="20"/>
        </w:rPr>
        <w:t xml:space="preserve">informuje, że w prowadzonym </w:t>
      </w:r>
      <w:r w:rsidR="00B51964" w:rsidRPr="007153D3">
        <w:rPr>
          <w:rFonts w:ascii="Arial" w:hAnsi="Arial" w:cs="Arial"/>
          <w:sz w:val="20"/>
          <w:szCs w:val="20"/>
        </w:rPr>
        <w:t>postępowaniu złożono poniższe</w:t>
      </w:r>
      <w:r w:rsidR="004D5F9B" w:rsidRPr="007153D3">
        <w:rPr>
          <w:rFonts w:ascii="Arial" w:hAnsi="Arial" w:cs="Arial"/>
          <w:sz w:val="20"/>
          <w:szCs w:val="20"/>
        </w:rPr>
        <w:t xml:space="preserve"> </w:t>
      </w:r>
      <w:r w:rsidR="00B51964" w:rsidRPr="007153D3">
        <w:rPr>
          <w:rFonts w:ascii="Arial" w:hAnsi="Arial" w:cs="Arial"/>
          <w:sz w:val="20"/>
          <w:szCs w:val="20"/>
        </w:rPr>
        <w:t>za</w:t>
      </w:r>
      <w:r w:rsidR="00F40EB2" w:rsidRPr="007153D3">
        <w:rPr>
          <w:rFonts w:ascii="Arial" w:hAnsi="Arial" w:cs="Arial"/>
          <w:sz w:val="20"/>
          <w:szCs w:val="20"/>
        </w:rPr>
        <w:t>pytani</w:t>
      </w:r>
      <w:r w:rsidR="006D09CB" w:rsidRPr="007153D3">
        <w:rPr>
          <w:rFonts w:ascii="Arial" w:hAnsi="Arial" w:cs="Arial"/>
          <w:sz w:val="20"/>
          <w:szCs w:val="20"/>
        </w:rPr>
        <w:t>a</w:t>
      </w:r>
      <w:r w:rsidR="004D5F9B" w:rsidRPr="007153D3">
        <w:rPr>
          <w:rFonts w:ascii="Arial" w:hAnsi="Arial" w:cs="Arial"/>
          <w:sz w:val="20"/>
          <w:szCs w:val="20"/>
        </w:rPr>
        <w:t xml:space="preserve"> dotyczące treści Specyfikacji Warunków Zamówienia (SWZ) i na podstawie art. 284 ust. </w:t>
      </w:r>
      <w:r w:rsidR="006B0B5D" w:rsidRPr="007153D3">
        <w:rPr>
          <w:rFonts w:ascii="Arial" w:hAnsi="Arial" w:cs="Arial"/>
          <w:sz w:val="20"/>
          <w:szCs w:val="20"/>
        </w:rPr>
        <w:t>4</w:t>
      </w:r>
      <w:r w:rsidR="004D5F9B" w:rsidRPr="007153D3">
        <w:rPr>
          <w:rFonts w:ascii="Arial" w:hAnsi="Arial" w:cs="Arial"/>
          <w:sz w:val="20"/>
          <w:szCs w:val="20"/>
        </w:rPr>
        <w:t xml:space="preserve"> ustawy z dnia 11 września 2019 r. Prawo zamówień publicznych (t. j. </w:t>
      </w:r>
      <w:r w:rsidR="009C21BA" w:rsidRPr="007153D3">
        <w:rPr>
          <w:rFonts w:ascii="Arial" w:hAnsi="Arial" w:cs="Arial"/>
          <w:sz w:val="20"/>
          <w:szCs w:val="20"/>
        </w:rPr>
        <w:t>Dz. U. z 202</w:t>
      </w:r>
      <w:r w:rsidR="000F49B7" w:rsidRPr="007153D3">
        <w:rPr>
          <w:rFonts w:ascii="Arial" w:hAnsi="Arial" w:cs="Arial"/>
          <w:sz w:val="20"/>
          <w:szCs w:val="20"/>
        </w:rPr>
        <w:t>2</w:t>
      </w:r>
      <w:r w:rsidR="009C21BA" w:rsidRPr="007153D3">
        <w:rPr>
          <w:rFonts w:ascii="Arial" w:hAnsi="Arial" w:cs="Arial"/>
          <w:sz w:val="20"/>
          <w:szCs w:val="20"/>
        </w:rPr>
        <w:t xml:space="preserve"> r. poz. 1</w:t>
      </w:r>
      <w:r w:rsidR="000F49B7" w:rsidRPr="007153D3">
        <w:rPr>
          <w:rFonts w:ascii="Arial" w:hAnsi="Arial" w:cs="Arial"/>
          <w:sz w:val="20"/>
          <w:szCs w:val="20"/>
        </w:rPr>
        <w:t>710</w:t>
      </w:r>
      <w:r w:rsidR="00341AEE" w:rsidRPr="007153D3">
        <w:rPr>
          <w:rFonts w:ascii="Arial" w:hAnsi="Arial" w:cs="Arial"/>
          <w:sz w:val="20"/>
          <w:szCs w:val="20"/>
        </w:rPr>
        <w:t xml:space="preserve"> ze zm.</w:t>
      </w:r>
      <w:r w:rsidR="009C21BA" w:rsidRPr="007153D3">
        <w:rPr>
          <w:rFonts w:ascii="Arial" w:hAnsi="Arial" w:cs="Arial"/>
          <w:sz w:val="20"/>
          <w:szCs w:val="20"/>
        </w:rPr>
        <w:t xml:space="preserve">) </w:t>
      </w:r>
      <w:r w:rsidR="00F40EB2" w:rsidRPr="007153D3">
        <w:rPr>
          <w:rFonts w:ascii="Arial" w:hAnsi="Arial" w:cs="Arial"/>
          <w:sz w:val="20"/>
          <w:szCs w:val="20"/>
        </w:rPr>
        <w:t xml:space="preserve">Zamawiający udziela odpowiedzi: </w:t>
      </w:r>
      <w:bookmarkStart w:id="1" w:name="_Hlk680073081"/>
      <w:bookmarkEnd w:id="1"/>
    </w:p>
    <w:p w14:paraId="246057FC" w14:textId="77777777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Pytanie nr 1</w:t>
      </w:r>
    </w:p>
    <w:p w14:paraId="5913533E" w14:textId="75664713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 xml:space="preserve">Jaki zakres prac Zamawiający przewiduje w zakresie remontu żelbetowego mostu przy ul. Nad Śluzą? W PFU i SWZ wskazana jest wymiana wyposażenia mostu, izolacji płyty pomostu oraz nawierzchni, </w:t>
      </w:r>
      <w:r w:rsidR="00BD581A">
        <w:rPr>
          <w:rFonts w:ascii="Arial" w:hAnsi="Arial" w:cs="Arial"/>
          <w:sz w:val="20"/>
          <w:szCs w:val="20"/>
        </w:rPr>
        <w:br/>
      </w:r>
      <w:r w:rsidRPr="007153D3">
        <w:rPr>
          <w:rFonts w:ascii="Arial" w:hAnsi="Arial" w:cs="Arial"/>
          <w:sz w:val="20"/>
          <w:szCs w:val="20"/>
        </w:rPr>
        <w:t xml:space="preserve">w tym krawężników. Elementy żelbetowych przyczółków oraz skrzydeł są mocno zdegradowane, szczególnie widać to na poziomie wody dolnej. Wskazany wydaje się gruntowny remont obiektu mostowego. </w:t>
      </w:r>
    </w:p>
    <w:p w14:paraId="50EE85C9" w14:textId="0980645C" w:rsidR="00466821" w:rsidRPr="007153D3" w:rsidRDefault="00466821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Odpowiedź nr 1</w:t>
      </w:r>
    </w:p>
    <w:p w14:paraId="1305B18D" w14:textId="7525C95F" w:rsidR="00BD581A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 xml:space="preserve">Zamawiający wyjaśnia, że Wykonawca zobowiązany jest do zaprojektowania robót budowlanych objętych przedmiotem zamówienia, w tym zaprojektowania robót budowlanych branży mostowej, </w:t>
      </w:r>
      <w:r w:rsidR="00352288">
        <w:rPr>
          <w:rFonts w:ascii="Arial" w:hAnsi="Arial" w:cs="Arial"/>
          <w:sz w:val="20"/>
          <w:szCs w:val="20"/>
        </w:rPr>
        <w:br/>
      </w:r>
      <w:r w:rsidRPr="007153D3">
        <w:rPr>
          <w:rFonts w:ascii="Arial" w:hAnsi="Arial" w:cs="Arial"/>
          <w:sz w:val="20"/>
          <w:szCs w:val="20"/>
        </w:rPr>
        <w:t>w zakres których wchodzi wykonanie przeglądu szczegółowego obiektu mostowego przy ul. Nad Śluzą (</w:t>
      </w:r>
      <w:r w:rsidRPr="007153D3">
        <w:rPr>
          <w:rFonts w:ascii="Arial" w:hAnsi="Arial" w:cs="Arial"/>
          <w:i/>
          <w:iCs/>
          <w:sz w:val="20"/>
          <w:szCs w:val="20"/>
        </w:rPr>
        <w:t>w dalszej części</w:t>
      </w:r>
      <w:r w:rsidRPr="007153D3">
        <w:rPr>
          <w:rFonts w:ascii="Arial" w:hAnsi="Arial" w:cs="Arial"/>
          <w:sz w:val="20"/>
          <w:szCs w:val="20"/>
        </w:rPr>
        <w:t>: most), zgodnie z zaleceniami z przeglądów okresowych z dnia 3-6.11.2020 r., 23.11.2021 r., 16-19.11.2022 r.</w:t>
      </w:r>
      <w:r>
        <w:rPr>
          <w:rFonts w:ascii="Arial" w:hAnsi="Arial" w:cs="Arial"/>
          <w:sz w:val="20"/>
          <w:szCs w:val="20"/>
        </w:rPr>
        <w:t xml:space="preserve">, o których mowa w </w:t>
      </w:r>
      <w:r w:rsidR="00BD581A" w:rsidRPr="007153D3">
        <w:rPr>
          <w:rFonts w:ascii="Arial" w:hAnsi="Arial" w:cs="Arial"/>
          <w:sz w:val="20"/>
          <w:szCs w:val="20"/>
        </w:rPr>
        <w:t>załącznik</w:t>
      </w:r>
      <w:r w:rsidR="00F77BB7">
        <w:rPr>
          <w:rFonts w:ascii="Arial" w:hAnsi="Arial" w:cs="Arial"/>
          <w:sz w:val="20"/>
          <w:szCs w:val="20"/>
        </w:rPr>
        <w:t>ach</w:t>
      </w:r>
      <w:r w:rsidR="00BD581A" w:rsidRPr="007153D3">
        <w:rPr>
          <w:rFonts w:ascii="Arial" w:hAnsi="Arial" w:cs="Arial"/>
          <w:sz w:val="20"/>
          <w:szCs w:val="20"/>
        </w:rPr>
        <w:t xml:space="preserve"> nr 6-8 </w:t>
      </w:r>
      <w:r w:rsidR="00BD581A">
        <w:rPr>
          <w:rFonts w:ascii="Arial" w:hAnsi="Arial" w:cs="Arial"/>
          <w:sz w:val="20"/>
          <w:szCs w:val="20"/>
        </w:rPr>
        <w:t xml:space="preserve">aktualnego </w:t>
      </w:r>
      <w:r>
        <w:rPr>
          <w:rFonts w:ascii="Arial" w:hAnsi="Arial" w:cs="Arial"/>
          <w:sz w:val="20"/>
          <w:szCs w:val="20"/>
        </w:rPr>
        <w:t>Program</w:t>
      </w:r>
      <w:r w:rsidR="00BD581A"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Fun</w:t>
      </w:r>
      <w:r w:rsidR="003701BD">
        <w:rPr>
          <w:rFonts w:ascii="Arial" w:hAnsi="Arial" w:cs="Arial"/>
          <w:sz w:val="20"/>
          <w:szCs w:val="20"/>
        </w:rPr>
        <w:t>kcjonalno</w:t>
      </w:r>
      <w:proofErr w:type="spellEnd"/>
      <w:r w:rsidR="003701BD">
        <w:rPr>
          <w:rFonts w:ascii="Arial" w:hAnsi="Arial" w:cs="Arial"/>
          <w:sz w:val="20"/>
          <w:szCs w:val="20"/>
        </w:rPr>
        <w:t xml:space="preserve"> – Użytkow</w:t>
      </w:r>
      <w:r w:rsidR="00BD581A">
        <w:rPr>
          <w:rFonts w:ascii="Arial" w:hAnsi="Arial" w:cs="Arial"/>
          <w:sz w:val="20"/>
          <w:szCs w:val="20"/>
        </w:rPr>
        <w:t>ego, któr</w:t>
      </w:r>
      <w:r w:rsidR="00F77BB7">
        <w:rPr>
          <w:rFonts w:ascii="Arial" w:hAnsi="Arial" w:cs="Arial"/>
          <w:sz w:val="20"/>
          <w:szCs w:val="20"/>
        </w:rPr>
        <w:t>e</w:t>
      </w:r>
      <w:r w:rsidR="00BD581A">
        <w:rPr>
          <w:rFonts w:ascii="Arial" w:hAnsi="Arial" w:cs="Arial"/>
          <w:sz w:val="20"/>
          <w:szCs w:val="20"/>
        </w:rPr>
        <w:t xml:space="preserve"> stanowi</w:t>
      </w:r>
      <w:r w:rsidR="00F77BB7">
        <w:rPr>
          <w:rFonts w:ascii="Arial" w:hAnsi="Arial" w:cs="Arial"/>
          <w:sz w:val="20"/>
          <w:szCs w:val="20"/>
        </w:rPr>
        <w:t>ą</w:t>
      </w:r>
      <w:r w:rsidR="00BD581A">
        <w:rPr>
          <w:rFonts w:ascii="Arial" w:hAnsi="Arial" w:cs="Arial"/>
          <w:sz w:val="20"/>
          <w:szCs w:val="20"/>
        </w:rPr>
        <w:t xml:space="preserve"> załącznik nr 1 do niniejszego pisma</w:t>
      </w:r>
      <w:r w:rsidR="00CA2797">
        <w:rPr>
          <w:rFonts w:ascii="Arial" w:hAnsi="Arial" w:cs="Arial"/>
          <w:sz w:val="20"/>
          <w:szCs w:val="20"/>
        </w:rPr>
        <w:t>.</w:t>
      </w:r>
    </w:p>
    <w:p w14:paraId="6ABD81C5" w14:textId="77777777" w:rsidR="00CA2797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Pr="007153D3">
        <w:rPr>
          <w:rFonts w:ascii="Arial" w:hAnsi="Arial" w:cs="Arial"/>
          <w:sz w:val="20"/>
          <w:szCs w:val="20"/>
        </w:rPr>
        <w:t xml:space="preserve"> Zamawiający </w:t>
      </w:r>
      <w:r>
        <w:rPr>
          <w:rFonts w:ascii="Arial" w:hAnsi="Arial" w:cs="Arial"/>
          <w:sz w:val="20"/>
          <w:szCs w:val="20"/>
        </w:rPr>
        <w:t>informuje</w:t>
      </w:r>
      <w:r w:rsidRPr="007153D3">
        <w:rPr>
          <w:rFonts w:ascii="Arial" w:hAnsi="Arial" w:cs="Arial"/>
          <w:sz w:val="20"/>
          <w:szCs w:val="20"/>
        </w:rPr>
        <w:t xml:space="preserve">, że </w:t>
      </w:r>
      <w:r w:rsidRPr="007153D3">
        <w:rPr>
          <w:rFonts w:ascii="Arial" w:hAnsi="Arial" w:cs="Arial"/>
          <w:b/>
          <w:bCs/>
          <w:sz w:val="20"/>
          <w:szCs w:val="20"/>
        </w:rPr>
        <w:t>zmienia ogłoszenie o zamówieniu i SWZ</w:t>
      </w:r>
      <w:r w:rsidRPr="007153D3">
        <w:rPr>
          <w:rFonts w:ascii="Arial" w:hAnsi="Arial" w:cs="Arial"/>
          <w:sz w:val="20"/>
          <w:szCs w:val="20"/>
        </w:rPr>
        <w:t xml:space="preserve"> i przewiduje możliwość skorzystania </w:t>
      </w:r>
      <w:r w:rsidRPr="007153D3">
        <w:rPr>
          <w:rFonts w:ascii="Arial" w:hAnsi="Arial" w:cs="Arial"/>
          <w:b/>
          <w:bCs/>
          <w:sz w:val="20"/>
          <w:szCs w:val="20"/>
        </w:rPr>
        <w:t>z prawa opcji</w:t>
      </w:r>
      <w:r w:rsidRPr="007153D3">
        <w:rPr>
          <w:rFonts w:ascii="Arial" w:hAnsi="Arial" w:cs="Arial"/>
          <w:sz w:val="20"/>
          <w:szCs w:val="20"/>
        </w:rPr>
        <w:t xml:space="preserve"> obejmującego remont elementów mostu, których stan techniczny </w:t>
      </w:r>
      <w:r w:rsidR="00CA2797">
        <w:rPr>
          <w:rFonts w:ascii="Arial" w:hAnsi="Arial" w:cs="Arial"/>
          <w:sz w:val="20"/>
          <w:szCs w:val="20"/>
        </w:rPr>
        <w:br/>
      </w:r>
      <w:r w:rsidRPr="007153D3">
        <w:rPr>
          <w:rFonts w:ascii="Arial" w:hAnsi="Arial" w:cs="Arial"/>
          <w:sz w:val="20"/>
          <w:szCs w:val="20"/>
        </w:rPr>
        <w:t xml:space="preserve">w przeglądach okresowych został określony jako niepokojący, niedostateczny, </w:t>
      </w:r>
      <w:proofErr w:type="spellStart"/>
      <w:r w:rsidRPr="007153D3">
        <w:rPr>
          <w:rFonts w:ascii="Arial" w:hAnsi="Arial" w:cs="Arial"/>
          <w:sz w:val="20"/>
          <w:szCs w:val="20"/>
        </w:rPr>
        <w:t>przedawaryjny</w:t>
      </w:r>
      <w:proofErr w:type="spellEnd"/>
      <w:r w:rsidRPr="007153D3">
        <w:rPr>
          <w:rFonts w:ascii="Arial" w:hAnsi="Arial" w:cs="Arial"/>
          <w:sz w:val="20"/>
          <w:szCs w:val="20"/>
        </w:rPr>
        <w:t xml:space="preserve"> i/lub awaryjny oraz których konieczność wykonania będzie wynikała z zaleceń przeglądu szczegółowego</w:t>
      </w:r>
      <w:r w:rsidR="00CA2797">
        <w:rPr>
          <w:rFonts w:ascii="Arial" w:hAnsi="Arial" w:cs="Arial"/>
          <w:sz w:val="20"/>
          <w:szCs w:val="20"/>
        </w:rPr>
        <w:t xml:space="preserve">. </w:t>
      </w:r>
      <w:r w:rsidRPr="007153D3">
        <w:rPr>
          <w:rFonts w:ascii="Arial" w:hAnsi="Arial" w:cs="Arial"/>
          <w:sz w:val="20"/>
          <w:szCs w:val="20"/>
        </w:rPr>
        <w:t xml:space="preserve">Minimalny zakres remontu mostu obejmuje wymianę elementów wyposażenia mostu i kładek, </w:t>
      </w:r>
      <w:r w:rsidR="00CA2797">
        <w:rPr>
          <w:rFonts w:ascii="Arial" w:hAnsi="Arial" w:cs="Arial"/>
          <w:sz w:val="20"/>
          <w:szCs w:val="20"/>
        </w:rPr>
        <w:br/>
      </w:r>
      <w:r w:rsidRPr="007153D3">
        <w:rPr>
          <w:rFonts w:ascii="Arial" w:hAnsi="Arial" w:cs="Arial"/>
          <w:sz w:val="20"/>
          <w:szCs w:val="20"/>
        </w:rPr>
        <w:lastRenderedPageBreak/>
        <w:t xml:space="preserve">w szczególności: nawierzchni, krawężników, izolacji płyty pomostu, elementów odwodnienia oraz barier ochronnych i balustrad. Maksymalny zakres remontu mostu obejmuje zakres minimalny oraz remont pozostałych elementów mostu, których stan techniczny w przeglądach okresowych został określony jako niepokojący, niedostateczny, </w:t>
      </w:r>
      <w:proofErr w:type="spellStart"/>
      <w:r w:rsidRPr="007153D3">
        <w:rPr>
          <w:rFonts w:ascii="Arial" w:hAnsi="Arial" w:cs="Arial"/>
          <w:sz w:val="20"/>
          <w:szCs w:val="20"/>
        </w:rPr>
        <w:t>przedawaryjny</w:t>
      </w:r>
      <w:proofErr w:type="spellEnd"/>
      <w:r w:rsidRPr="007153D3">
        <w:rPr>
          <w:rFonts w:ascii="Arial" w:hAnsi="Arial" w:cs="Arial"/>
          <w:sz w:val="20"/>
          <w:szCs w:val="20"/>
        </w:rPr>
        <w:t xml:space="preserve"> i/lub awaryjny, tj. nasypy i skarpy, dojazdy w obrębie skrzydeł, belki poręczowe, gzymsy, konstrukcja pomostu, konstrukcja dźwigarów głównych, urządzenia dylatacyjne, przyczółki, koryto, przestrzeń </w:t>
      </w:r>
      <w:proofErr w:type="spellStart"/>
      <w:r w:rsidRPr="007153D3">
        <w:rPr>
          <w:rFonts w:ascii="Arial" w:hAnsi="Arial" w:cs="Arial"/>
          <w:sz w:val="20"/>
          <w:szCs w:val="20"/>
        </w:rPr>
        <w:t>podmostowa</w:t>
      </w:r>
      <w:proofErr w:type="spellEnd"/>
      <w:r w:rsidRPr="007153D3">
        <w:rPr>
          <w:rFonts w:ascii="Arial" w:hAnsi="Arial" w:cs="Arial"/>
          <w:sz w:val="20"/>
          <w:szCs w:val="20"/>
        </w:rPr>
        <w:t>, konstrukcje oporowe, skrzydełka</w:t>
      </w:r>
      <w:r w:rsidR="00CA2797">
        <w:rPr>
          <w:rFonts w:ascii="Arial" w:hAnsi="Arial" w:cs="Arial"/>
          <w:sz w:val="20"/>
          <w:szCs w:val="20"/>
        </w:rPr>
        <w:t>.</w:t>
      </w:r>
    </w:p>
    <w:p w14:paraId="310E1F2C" w14:textId="78DA52F8" w:rsidR="00BD581A" w:rsidRDefault="00BD581A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Powyższe zmiany zostały wprowadzone </w:t>
      </w:r>
      <w:r w:rsidR="00CA279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dokumentacji</w:t>
      </w:r>
      <w:r w:rsidR="00CA2797">
        <w:rPr>
          <w:rFonts w:ascii="Arial" w:hAnsi="Arial" w:cs="Arial"/>
          <w:sz w:val="20"/>
          <w:szCs w:val="20"/>
        </w:rPr>
        <w:t xml:space="preserve"> prowadzonego </w:t>
      </w:r>
      <w:r>
        <w:rPr>
          <w:rFonts w:ascii="Arial" w:hAnsi="Arial" w:cs="Arial"/>
          <w:sz w:val="20"/>
          <w:szCs w:val="20"/>
        </w:rPr>
        <w:t>postępowania przetargowego,</w:t>
      </w:r>
      <w:r w:rsidR="00CA2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 w:rsidR="00CA2797">
        <w:rPr>
          <w:rFonts w:ascii="Arial" w:hAnsi="Arial" w:cs="Arial"/>
          <w:sz w:val="20"/>
          <w:szCs w:val="20"/>
        </w:rPr>
        <w:t xml:space="preserve"> w:</w:t>
      </w:r>
    </w:p>
    <w:p w14:paraId="6F39FDFC" w14:textId="437D6B50" w:rsidR="00102A63" w:rsidRDefault="00102A63" w:rsidP="0076325F">
      <w:pPr>
        <w:pStyle w:val="Akapitzlist"/>
        <w:numPr>
          <w:ilvl w:val="0"/>
          <w:numId w:val="38"/>
        </w:numPr>
        <w:spacing w:before="120"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Programie </w:t>
      </w:r>
      <w:proofErr w:type="spellStart"/>
      <w:r>
        <w:rPr>
          <w:rFonts w:ascii="Arial" w:hAnsi="Arial" w:cs="Arial"/>
          <w:sz w:val="20"/>
          <w:szCs w:val="20"/>
        </w:rPr>
        <w:t>Funkcjonalno</w:t>
      </w:r>
      <w:proofErr w:type="spellEnd"/>
      <w:r>
        <w:rPr>
          <w:rFonts w:ascii="Arial" w:hAnsi="Arial" w:cs="Arial"/>
          <w:sz w:val="20"/>
          <w:szCs w:val="20"/>
        </w:rPr>
        <w:t xml:space="preserve"> – Użytkowym</w:t>
      </w:r>
      <w:r w:rsidR="00165217">
        <w:rPr>
          <w:rFonts w:ascii="Arial" w:hAnsi="Arial" w:cs="Arial"/>
          <w:sz w:val="20"/>
          <w:szCs w:val="20"/>
        </w:rPr>
        <w:t xml:space="preserve"> wraz z załącznikami</w:t>
      </w:r>
      <w:r>
        <w:rPr>
          <w:rFonts w:ascii="Arial" w:hAnsi="Arial" w:cs="Arial"/>
          <w:sz w:val="20"/>
          <w:szCs w:val="20"/>
        </w:rPr>
        <w:t>, zgodnie z załącznikiem nr 1 do niniejszego pisma</w:t>
      </w:r>
      <w:r w:rsidR="006077F3">
        <w:rPr>
          <w:rFonts w:ascii="Arial" w:hAnsi="Arial" w:cs="Arial"/>
          <w:sz w:val="20"/>
          <w:szCs w:val="20"/>
        </w:rPr>
        <w:t xml:space="preserve"> </w:t>
      </w:r>
      <w:r w:rsidR="006077F3" w:rsidRPr="00CA2797">
        <w:rPr>
          <w:rFonts w:ascii="Arial" w:hAnsi="Arial" w:cs="Arial"/>
          <w:sz w:val="20"/>
          <w:szCs w:val="20"/>
        </w:rPr>
        <w:t xml:space="preserve">(plik pn. </w:t>
      </w:r>
      <w:r w:rsidR="006077F3" w:rsidRPr="00CA2797">
        <w:rPr>
          <w:rFonts w:ascii="Arial" w:hAnsi="Arial" w:cs="Arial"/>
          <w:i/>
          <w:iCs/>
          <w:sz w:val="20"/>
          <w:szCs w:val="20"/>
        </w:rPr>
        <w:t>zał. nr 1_aktualn</w:t>
      </w:r>
      <w:r w:rsidR="006077F3">
        <w:rPr>
          <w:rFonts w:ascii="Arial" w:hAnsi="Arial" w:cs="Arial"/>
          <w:i/>
          <w:iCs/>
          <w:sz w:val="20"/>
          <w:szCs w:val="20"/>
        </w:rPr>
        <w:t>y</w:t>
      </w:r>
      <w:r w:rsidR="006077F3" w:rsidRPr="00CA2797">
        <w:rPr>
          <w:rFonts w:ascii="Arial" w:hAnsi="Arial" w:cs="Arial"/>
          <w:i/>
          <w:iCs/>
          <w:sz w:val="20"/>
          <w:szCs w:val="20"/>
        </w:rPr>
        <w:t xml:space="preserve"> PFU</w:t>
      </w:r>
      <w:r w:rsidR="006077F3" w:rsidRPr="00CA2797">
        <w:rPr>
          <w:rFonts w:ascii="Arial" w:hAnsi="Arial" w:cs="Arial"/>
          <w:sz w:val="20"/>
          <w:szCs w:val="20"/>
        </w:rPr>
        <w:t>)</w:t>
      </w:r>
      <w:r w:rsidR="006077F3">
        <w:rPr>
          <w:rFonts w:ascii="Arial" w:hAnsi="Arial" w:cs="Arial"/>
          <w:sz w:val="20"/>
          <w:szCs w:val="20"/>
        </w:rPr>
        <w:t>,</w:t>
      </w:r>
    </w:p>
    <w:p w14:paraId="5501287C" w14:textId="694EA4C7" w:rsidR="00102A63" w:rsidRDefault="006077F3" w:rsidP="0076325F">
      <w:pPr>
        <w:pStyle w:val="Akapitzlist"/>
        <w:numPr>
          <w:ilvl w:val="0"/>
          <w:numId w:val="38"/>
        </w:numPr>
        <w:spacing w:before="120"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02A63">
        <w:rPr>
          <w:rFonts w:ascii="Arial" w:hAnsi="Arial" w:cs="Arial"/>
          <w:sz w:val="20"/>
          <w:szCs w:val="20"/>
        </w:rPr>
        <w:t xml:space="preserve">rojekcie umowy, zgodnie z załącznikiem nr </w:t>
      </w:r>
      <w:r w:rsidR="00165217">
        <w:rPr>
          <w:rFonts w:ascii="Arial" w:hAnsi="Arial" w:cs="Arial"/>
          <w:sz w:val="20"/>
          <w:szCs w:val="20"/>
        </w:rPr>
        <w:t>2</w:t>
      </w:r>
      <w:r w:rsidR="00102A63" w:rsidRPr="00CA2797">
        <w:rPr>
          <w:rFonts w:ascii="Arial" w:hAnsi="Arial" w:cs="Arial"/>
          <w:sz w:val="20"/>
          <w:szCs w:val="20"/>
        </w:rPr>
        <w:t xml:space="preserve"> do niniejszego pisma (plik pn.</w:t>
      </w:r>
      <w:r w:rsidR="00102A63" w:rsidRPr="00CA2797">
        <w:rPr>
          <w:rFonts w:ascii="Arial" w:hAnsi="Arial" w:cs="Arial"/>
          <w:i/>
          <w:iCs/>
          <w:sz w:val="20"/>
          <w:szCs w:val="20"/>
        </w:rPr>
        <w:t xml:space="preserve"> zał. nr </w:t>
      </w:r>
      <w:r w:rsidR="00165217">
        <w:rPr>
          <w:rFonts w:ascii="Arial" w:hAnsi="Arial" w:cs="Arial"/>
          <w:i/>
          <w:iCs/>
          <w:sz w:val="20"/>
          <w:szCs w:val="20"/>
        </w:rPr>
        <w:t>2</w:t>
      </w:r>
      <w:r w:rsidR="00102A63" w:rsidRPr="00CA2797">
        <w:rPr>
          <w:rFonts w:ascii="Arial" w:hAnsi="Arial" w:cs="Arial"/>
          <w:i/>
          <w:iCs/>
          <w:sz w:val="20"/>
          <w:szCs w:val="20"/>
        </w:rPr>
        <w:t>_aktualny projekt umowy</w:t>
      </w:r>
      <w:r w:rsidR="00102A63" w:rsidRPr="00CA2797">
        <w:rPr>
          <w:rFonts w:ascii="Arial" w:hAnsi="Arial" w:cs="Arial"/>
          <w:sz w:val="20"/>
          <w:szCs w:val="20"/>
        </w:rPr>
        <w:t>),</w:t>
      </w:r>
    </w:p>
    <w:p w14:paraId="630F8BB9" w14:textId="17E3E80C" w:rsidR="00BD581A" w:rsidRDefault="00BD581A" w:rsidP="0076325F">
      <w:pPr>
        <w:pStyle w:val="Akapitzlist"/>
        <w:numPr>
          <w:ilvl w:val="0"/>
          <w:numId w:val="38"/>
        </w:numPr>
        <w:spacing w:before="120"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CA2797">
        <w:rPr>
          <w:rFonts w:ascii="Arial" w:hAnsi="Arial" w:cs="Arial"/>
          <w:sz w:val="20"/>
          <w:szCs w:val="20"/>
        </w:rPr>
        <w:t xml:space="preserve">Specyfikacji Warunków Zamówienia (zwanej dalej SWZ), zgodnie z załącznikiem nr </w:t>
      </w:r>
      <w:r w:rsidR="00165217">
        <w:rPr>
          <w:rFonts w:ascii="Arial" w:hAnsi="Arial" w:cs="Arial"/>
          <w:sz w:val="20"/>
          <w:szCs w:val="20"/>
        </w:rPr>
        <w:t>3</w:t>
      </w:r>
      <w:r w:rsidRPr="00CA2797">
        <w:rPr>
          <w:rFonts w:ascii="Arial" w:hAnsi="Arial" w:cs="Arial"/>
          <w:sz w:val="20"/>
          <w:szCs w:val="20"/>
        </w:rPr>
        <w:t xml:space="preserve"> do </w:t>
      </w:r>
      <w:r w:rsidR="00CA2797" w:rsidRPr="00CA2797">
        <w:rPr>
          <w:rFonts w:ascii="Arial" w:hAnsi="Arial" w:cs="Arial"/>
          <w:sz w:val="20"/>
          <w:szCs w:val="20"/>
        </w:rPr>
        <w:t>niniejszego</w:t>
      </w:r>
      <w:r w:rsidRPr="00CA2797">
        <w:rPr>
          <w:rFonts w:ascii="Arial" w:hAnsi="Arial" w:cs="Arial"/>
          <w:sz w:val="20"/>
          <w:szCs w:val="20"/>
        </w:rPr>
        <w:t xml:space="preserve"> pisma</w:t>
      </w:r>
      <w:r w:rsidR="00CA2797" w:rsidRPr="00CA2797">
        <w:rPr>
          <w:rFonts w:ascii="Arial" w:hAnsi="Arial" w:cs="Arial"/>
          <w:sz w:val="20"/>
          <w:szCs w:val="20"/>
        </w:rPr>
        <w:t xml:space="preserve"> (plik pn.</w:t>
      </w:r>
      <w:r w:rsidR="00CA2797" w:rsidRPr="00CA2797">
        <w:rPr>
          <w:rFonts w:ascii="Arial" w:hAnsi="Arial" w:cs="Arial"/>
          <w:i/>
          <w:iCs/>
          <w:sz w:val="20"/>
          <w:szCs w:val="20"/>
        </w:rPr>
        <w:t xml:space="preserve"> zał. nr </w:t>
      </w:r>
      <w:r w:rsidR="00165217">
        <w:rPr>
          <w:rFonts w:ascii="Arial" w:hAnsi="Arial" w:cs="Arial"/>
          <w:i/>
          <w:iCs/>
          <w:sz w:val="20"/>
          <w:szCs w:val="20"/>
        </w:rPr>
        <w:t>3</w:t>
      </w:r>
      <w:r w:rsidR="00CA2797" w:rsidRPr="00CA2797">
        <w:rPr>
          <w:rFonts w:ascii="Arial" w:hAnsi="Arial" w:cs="Arial"/>
          <w:i/>
          <w:iCs/>
          <w:sz w:val="20"/>
          <w:szCs w:val="20"/>
        </w:rPr>
        <w:t xml:space="preserve">_aktualny </w:t>
      </w:r>
      <w:r w:rsidR="00102A63">
        <w:rPr>
          <w:rFonts w:ascii="Arial" w:hAnsi="Arial" w:cs="Arial"/>
          <w:i/>
          <w:iCs/>
          <w:sz w:val="20"/>
          <w:szCs w:val="20"/>
        </w:rPr>
        <w:t>SWZ</w:t>
      </w:r>
      <w:r w:rsidR="00CA2797" w:rsidRPr="00CA2797">
        <w:rPr>
          <w:rFonts w:ascii="Arial" w:hAnsi="Arial" w:cs="Arial"/>
          <w:sz w:val="20"/>
          <w:szCs w:val="20"/>
        </w:rPr>
        <w:t>),</w:t>
      </w:r>
    </w:p>
    <w:p w14:paraId="448E5F22" w14:textId="467C9140" w:rsidR="00CA2797" w:rsidRPr="00CA2797" w:rsidRDefault="00CA2797" w:rsidP="0076325F">
      <w:pPr>
        <w:pStyle w:val="Akapitzlist"/>
        <w:numPr>
          <w:ilvl w:val="0"/>
          <w:numId w:val="38"/>
        </w:numPr>
        <w:spacing w:before="120"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A2797">
        <w:rPr>
          <w:rFonts w:ascii="Arial" w:hAnsi="Arial" w:cs="Arial"/>
          <w:sz w:val="20"/>
          <w:szCs w:val="20"/>
        </w:rPr>
        <w:t xml:space="preserve">głoszeniu o zmianie ogłoszenia, zgodnie z załącznikiem nr </w:t>
      </w:r>
      <w:r w:rsidR="00165217">
        <w:rPr>
          <w:rFonts w:ascii="Arial" w:hAnsi="Arial" w:cs="Arial"/>
          <w:sz w:val="20"/>
          <w:szCs w:val="20"/>
        </w:rPr>
        <w:t>4</w:t>
      </w:r>
      <w:r w:rsidRPr="00CA2797">
        <w:rPr>
          <w:rFonts w:ascii="Arial" w:hAnsi="Arial" w:cs="Arial"/>
          <w:sz w:val="20"/>
          <w:szCs w:val="20"/>
        </w:rPr>
        <w:t xml:space="preserve"> do niniejszego pisma </w:t>
      </w:r>
      <w:r>
        <w:rPr>
          <w:rFonts w:ascii="Arial" w:hAnsi="Arial" w:cs="Arial"/>
          <w:sz w:val="20"/>
          <w:szCs w:val="20"/>
        </w:rPr>
        <w:br/>
      </w:r>
      <w:r w:rsidRPr="00CA2797">
        <w:rPr>
          <w:rFonts w:ascii="Arial" w:hAnsi="Arial" w:cs="Arial"/>
          <w:sz w:val="20"/>
          <w:szCs w:val="20"/>
        </w:rPr>
        <w:t>(plik pn.</w:t>
      </w:r>
      <w:r w:rsidRPr="00CA2797">
        <w:rPr>
          <w:rFonts w:ascii="Arial" w:hAnsi="Arial" w:cs="Arial"/>
          <w:i/>
          <w:iCs/>
          <w:sz w:val="20"/>
          <w:szCs w:val="20"/>
        </w:rPr>
        <w:t xml:space="preserve"> zał. nr </w:t>
      </w:r>
      <w:r w:rsidR="00165217">
        <w:rPr>
          <w:rFonts w:ascii="Arial" w:hAnsi="Arial" w:cs="Arial"/>
          <w:i/>
          <w:iCs/>
          <w:sz w:val="20"/>
          <w:szCs w:val="20"/>
        </w:rPr>
        <w:t>4</w:t>
      </w:r>
      <w:r w:rsidRPr="00CA2797">
        <w:rPr>
          <w:rFonts w:ascii="Arial" w:hAnsi="Arial" w:cs="Arial"/>
          <w:i/>
          <w:iCs/>
          <w:sz w:val="20"/>
          <w:szCs w:val="20"/>
        </w:rPr>
        <w:t>_</w:t>
      </w:r>
      <w:r w:rsidRPr="00CA2797">
        <w:rPr>
          <w:rFonts w:ascii="Arial" w:hAnsi="Arial" w:cs="Arial"/>
          <w:sz w:val="20"/>
          <w:szCs w:val="20"/>
        </w:rPr>
        <w:t>ogłoszenie o zmianie ogłoszenia).</w:t>
      </w:r>
    </w:p>
    <w:p w14:paraId="7920DDB2" w14:textId="24E4792A" w:rsidR="00CA2797" w:rsidRDefault="00CA2797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03D57CE0" w14:textId="77777777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Pytanie nr 2</w:t>
      </w:r>
    </w:p>
    <w:p w14:paraId="679968E5" w14:textId="77777777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>Czy Zamawiający przewiduje, że konstrukcja nowobudowanych kładek nad rzeką Kamieniec ma nawiązywać konstrukcyjnie do kładek w parku przewidzianych do remontu?</w:t>
      </w:r>
    </w:p>
    <w:p w14:paraId="640F05AB" w14:textId="422678AA" w:rsidR="006B0B5D" w:rsidRPr="007153D3" w:rsidRDefault="006B0B5D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Odpowiedź</w:t>
      </w:r>
      <w:r w:rsidR="00466821" w:rsidRPr="007153D3">
        <w:rPr>
          <w:rFonts w:ascii="Arial" w:hAnsi="Arial" w:cs="Arial"/>
          <w:b/>
          <w:bCs/>
          <w:sz w:val="20"/>
          <w:szCs w:val="20"/>
        </w:rPr>
        <w:t xml:space="preserve"> nr 2</w:t>
      </w:r>
    </w:p>
    <w:p w14:paraId="18217CB0" w14:textId="412B1DA8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 xml:space="preserve">Zamawiający wyjaśnia, że wymagania Zamawiającego dot. konstrukcji kładek zostały opisane </w:t>
      </w:r>
      <w:r w:rsidR="00F77BB7">
        <w:rPr>
          <w:rFonts w:ascii="Arial" w:hAnsi="Arial" w:cs="Arial"/>
          <w:sz w:val="20"/>
          <w:szCs w:val="20"/>
        </w:rPr>
        <w:br/>
      </w:r>
      <w:r w:rsidRPr="007153D3">
        <w:rPr>
          <w:rFonts w:ascii="Arial" w:hAnsi="Arial" w:cs="Arial"/>
          <w:sz w:val="20"/>
          <w:szCs w:val="20"/>
        </w:rPr>
        <w:t xml:space="preserve">w rozdziale 3.1.1 </w:t>
      </w:r>
      <w:r w:rsidRPr="00352288">
        <w:rPr>
          <w:rFonts w:ascii="Arial" w:hAnsi="Arial" w:cs="Arial"/>
          <w:sz w:val="20"/>
          <w:szCs w:val="20"/>
        </w:rPr>
        <w:t>PFU</w:t>
      </w:r>
      <w:r w:rsidR="00F77BB7" w:rsidRPr="00352288">
        <w:rPr>
          <w:rFonts w:ascii="Arial" w:hAnsi="Arial" w:cs="Arial"/>
          <w:sz w:val="20"/>
          <w:szCs w:val="20"/>
        </w:rPr>
        <w:t xml:space="preserve">, stanowiącym załącznik nr </w:t>
      </w:r>
      <w:r w:rsidR="006077F3" w:rsidRPr="00352288">
        <w:rPr>
          <w:rFonts w:ascii="Arial" w:hAnsi="Arial" w:cs="Arial"/>
          <w:sz w:val="20"/>
          <w:szCs w:val="20"/>
        </w:rPr>
        <w:t>1</w:t>
      </w:r>
      <w:r w:rsidR="00F77BB7" w:rsidRPr="00352288">
        <w:rPr>
          <w:rFonts w:ascii="Arial" w:hAnsi="Arial" w:cs="Arial"/>
          <w:sz w:val="20"/>
          <w:szCs w:val="20"/>
        </w:rPr>
        <w:t xml:space="preserve"> do niniejszego pisma.</w:t>
      </w:r>
      <w:r w:rsidRPr="00352288">
        <w:rPr>
          <w:rFonts w:ascii="Arial" w:hAnsi="Arial" w:cs="Arial"/>
          <w:sz w:val="20"/>
          <w:szCs w:val="20"/>
        </w:rPr>
        <w:t xml:space="preserve"> </w:t>
      </w:r>
      <w:r w:rsidRPr="007153D3">
        <w:rPr>
          <w:rFonts w:ascii="Arial" w:hAnsi="Arial" w:cs="Arial"/>
          <w:sz w:val="20"/>
          <w:szCs w:val="20"/>
        </w:rPr>
        <w:t>Jednocześnie Zamawiający wyjaśnia, że pokład przebudowywanych i projektowanych kładek należy wykonać z desek kompozytowych.</w:t>
      </w:r>
    </w:p>
    <w:p w14:paraId="4A753D0F" w14:textId="77777777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Pytanie nr 3</w:t>
      </w:r>
    </w:p>
    <w:p w14:paraId="3CB2F064" w14:textId="076F7F49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 xml:space="preserve">Proszę o potwierdzenie, że nawierzchnia ścieżki nad rzeką Kamieniec ma być wykonana z kostki brukowej </w:t>
      </w:r>
      <w:proofErr w:type="spellStart"/>
      <w:r w:rsidRPr="007153D3">
        <w:rPr>
          <w:rFonts w:ascii="Arial" w:hAnsi="Arial" w:cs="Arial"/>
          <w:sz w:val="20"/>
          <w:szCs w:val="20"/>
        </w:rPr>
        <w:t>bezfazowej</w:t>
      </w:r>
      <w:proofErr w:type="spellEnd"/>
      <w:r w:rsidRPr="007153D3">
        <w:rPr>
          <w:rFonts w:ascii="Arial" w:hAnsi="Arial" w:cs="Arial"/>
          <w:sz w:val="20"/>
          <w:szCs w:val="20"/>
        </w:rPr>
        <w:t>? W koncepcji traktu wskazana jest nawierzchnia bitumiczna.</w:t>
      </w:r>
    </w:p>
    <w:p w14:paraId="321B3CAE" w14:textId="40AA9951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Odpowiedź</w:t>
      </w:r>
      <w:r w:rsidR="00466821" w:rsidRPr="007153D3">
        <w:rPr>
          <w:rFonts w:ascii="Arial" w:hAnsi="Arial" w:cs="Arial"/>
          <w:b/>
          <w:bCs/>
          <w:sz w:val="20"/>
          <w:szCs w:val="20"/>
        </w:rPr>
        <w:t xml:space="preserve"> nr 3</w:t>
      </w:r>
    </w:p>
    <w:p w14:paraId="44894A73" w14:textId="687A9175" w:rsidR="007153D3" w:rsidRPr="006D33FF" w:rsidRDefault="007153D3" w:rsidP="0076325F">
      <w:pPr>
        <w:spacing w:before="120" w:after="0" w:line="360" w:lineRule="auto"/>
        <w:rPr>
          <w:rFonts w:ascii="Arial" w:hAnsi="Arial" w:cs="Arial"/>
          <w:strike/>
          <w:color w:val="FF0000"/>
          <w:sz w:val="20"/>
          <w:szCs w:val="20"/>
        </w:rPr>
      </w:pPr>
      <w:bookmarkStart w:id="2" w:name="_Hlk131660904"/>
      <w:r w:rsidRPr="00352288">
        <w:rPr>
          <w:rFonts w:ascii="Arial" w:hAnsi="Arial" w:cs="Arial"/>
          <w:sz w:val="20"/>
          <w:szCs w:val="20"/>
        </w:rPr>
        <w:t xml:space="preserve">Zamawiający </w:t>
      </w:r>
      <w:r w:rsidRPr="00352288">
        <w:rPr>
          <w:rFonts w:ascii="Arial" w:hAnsi="Arial" w:cs="Arial"/>
          <w:b/>
          <w:bCs/>
          <w:sz w:val="20"/>
          <w:szCs w:val="20"/>
        </w:rPr>
        <w:t>zmienia opis przedmiotu zamówienia</w:t>
      </w:r>
      <w:r w:rsidRPr="00352288">
        <w:rPr>
          <w:rFonts w:ascii="Arial" w:hAnsi="Arial" w:cs="Arial"/>
          <w:sz w:val="20"/>
          <w:szCs w:val="20"/>
        </w:rPr>
        <w:t xml:space="preserve"> i wyjaśnia</w:t>
      </w:r>
      <w:r w:rsidRPr="007153D3">
        <w:rPr>
          <w:rFonts w:ascii="Arial" w:hAnsi="Arial" w:cs="Arial"/>
          <w:sz w:val="20"/>
          <w:szCs w:val="20"/>
        </w:rPr>
        <w:t>, że ścieżka nad rzeką Kamieniec ma być wykonana z nawierzchni bitumicznej</w:t>
      </w:r>
      <w:r w:rsidR="006D33FF">
        <w:rPr>
          <w:rFonts w:ascii="Arial" w:hAnsi="Arial" w:cs="Arial"/>
          <w:sz w:val="20"/>
          <w:szCs w:val="20"/>
        </w:rPr>
        <w:t xml:space="preserve">, zgodnie z załącznikiem nr </w:t>
      </w:r>
      <w:r w:rsidR="006077F3">
        <w:rPr>
          <w:rFonts w:ascii="Arial" w:hAnsi="Arial" w:cs="Arial"/>
          <w:sz w:val="20"/>
          <w:szCs w:val="20"/>
        </w:rPr>
        <w:t>1</w:t>
      </w:r>
      <w:r w:rsidR="006D33FF">
        <w:rPr>
          <w:rFonts w:ascii="Arial" w:hAnsi="Arial" w:cs="Arial"/>
          <w:sz w:val="20"/>
          <w:szCs w:val="20"/>
        </w:rPr>
        <w:t xml:space="preserve"> do niniejszego pisma.</w:t>
      </w:r>
      <w:r w:rsidRPr="007153D3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74430E15" w14:textId="77777777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lastRenderedPageBreak/>
        <w:t>Pytanie nr 4</w:t>
      </w:r>
    </w:p>
    <w:p w14:paraId="20869FF5" w14:textId="77777777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>Proszę o wskazanie rodzaju nawierzchni ul. Nad Śluzą, czy ma być bitumiczna czy z kostki brukowej.</w:t>
      </w:r>
    </w:p>
    <w:p w14:paraId="1286E07D" w14:textId="5257431A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Odpowiedź</w:t>
      </w:r>
      <w:r w:rsidR="00466821" w:rsidRPr="007153D3">
        <w:rPr>
          <w:rFonts w:ascii="Arial" w:hAnsi="Arial" w:cs="Arial"/>
          <w:b/>
          <w:bCs/>
          <w:sz w:val="20"/>
          <w:szCs w:val="20"/>
        </w:rPr>
        <w:t xml:space="preserve"> nr 4</w:t>
      </w:r>
    </w:p>
    <w:p w14:paraId="615E8972" w14:textId="77777777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>Zamawiający wyjaśnia, że nawierzchnia ul. Nad Śluzą ma być wyniesiona i wykonana z nawierzchni bitumicznej.</w:t>
      </w:r>
    </w:p>
    <w:p w14:paraId="62166AE6" w14:textId="77777777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Pytanie nr 5</w:t>
      </w:r>
    </w:p>
    <w:p w14:paraId="498A2ED0" w14:textId="77777777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>Czy do projektowanego oświetlenia w parku będzie wymagana instalacja systemu sterowania?</w:t>
      </w:r>
    </w:p>
    <w:p w14:paraId="295E2225" w14:textId="1DD662C0" w:rsidR="00FD34C7" w:rsidRPr="007153D3" w:rsidRDefault="00FD34C7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Odpowiedź</w:t>
      </w:r>
      <w:r w:rsidR="00466821" w:rsidRPr="007153D3">
        <w:rPr>
          <w:rFonts w:ascii="Arial" w:hAnsi="Arial" w:cs="Arial"/>
          <w:b/>
          <w:bCs/>
          <w:sz w:val="20"/>
          <w:szCs w:val="20"/>
        </w:rPr>
        <w:t xml:space="preserve"> nr 5</w:t>
      </w:r>
    </w:p>
    <w:p w14:paraId="2BD7AEEC" w14:textId="7D53E58D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 xml:space="preserve">Zamawiający wyjaśnia, że przedmiot zamówienia nie obejmuje wykonania instalacji systemu sterowania do projektowanego oświetlenia parku. Jednocześnie Zamawiający </w:t>
      </w:r>
      <w:r w:rsidR="006D33FF">
        <w:rPr>
          <w:rFonts w:ascii="Arial" w:hAnsi="Arial" w:cs="Arial"/>
          <w:sz w:val="20"/>
          <w:szCs w:val="20"/>
        </w:rPr>
        <w:t>informuje</w:t>
      </w:r>
      <w:r w:rsidRPr="007153D3">
        <w:rPr>
          <w:rFonts w:ascii="Arial" w:hAnsi="Arial" w:cs="Arial"/>
          <w:sz w:val="20"/>
          <w:szCs w:val="20"/>
        </w:rPr>
        <w:t xml:space="preserve">, że </w:t>
      </w:r>
      <w:r w:rsidRPr="006D33FF">
        <w:rPr>
          <w:rFonts w:ascii="Arial" w:hAnsi="Arial" w:cs="Arial"/>
          <w:b/>
          <w:bCs/>
          <w:sz w:val="20"/>
          <w:szCs w:val="20"/>
        </w:rPr>
        <w:t>przedmiot zamówienia obejmuje wykonanie instalacji systemu sterowania do projektowanego oświetlenia ścieżki nad rzeką Kamieniec</w:t>
      </w:r>
      <w:r w:rsidRPr="007153D3">
        <w:rPr>
          <w:rFonts w:ascii="Arial" w:hAnsi="Arial" w:cs="Arial"/>
          <w:sz w:val="20"/>
          <w:szCs w:val="20"/>
        </w:rPr>
        <w:t>.</w:t>
      </w:r>
    </w:p>
    <w:p w14:paraId="698DC623" w14:textId="05391D29" w:rsidR="00E21B19" w:rsidRPr="007153D3" w:rsidRDefault="00E21B19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Pytanie nr 6</w:t>
      </w:r>
    </w:p>
    <w:p w14:paraId="4EB06D27" w14:textId="77777777" w:rsidR="007153D3" w:rsidRPr="007153D3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>Prosimy o wskazanie wymaganych parametrów dla nowoprojektowanych lamp solarnych przy ścieżce nad rzeką Kamieniec.</w:t>
      </w:r>
    </w:p>
    <w:p w14:paraId="7EF72618" w14:textId="0E245577" w:rsidR="00E21B19" w:rsidRPr="007153D3" w:rsidRDefault="00E21B19" w:rsidP="0076325F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3D3">
        <w:rPr>
          <w:rFonts w:ascii="Arial" w:hAnsi="Arial" w:cs="Arial"/>
          <w:b/>
          <w:bCs/>
          <w:sz w:val="20"/>
          <w:szCs w:val="20"/>
        </w:rPr>
        <w:t>Odpowiedź</w:t>
      </w:r>
      <w:r w:rsidR="00466821" w:rsidRPr="007153D3">
        <w:rPr>
          <w:rFonts w:ascii="Arial" w:hAnsi="Arial" w:cs="Arial"/>
          <w:b/>
          <w:bCs/>
          <w:sz w:val="20"/>
          <w:szCs w:val="20"/>
        </w:rPr>
        <w:t xml:space="preserve"> nr 6</w:t>
      </w:r>
    </w:p>
    <w:p w14:paraId="1260B86B" w14:textId="3C289216" w:rsidR="007153D3" w:rsidRPr="0089120A" w:rsidRDefault="007153D3" w:rsidP="0076325F">
      <w:pPr>
        <w:spacing w:before="120" w:after="0" w:line="360" w:lineRule="auto"/>
        <w:rPr>
          <w:rFonts w:ascii="Arial" w:hAnsi="Arial" w:cs="Arial"/>
          <w:strike/>
          <w:color w:val="FF0000"/>
          <w:sz w:val="20"/>
          <w:szCs w:val="20"/>
        </w:rPr>
      </w:pPr>
      <w:r w:rsidRPr="007153D3">
        <w:rPr>
          <w:rFonts w:ascii="Arial" w:hAnsi="Arial" w:cs="Arial"/>
          <w:sz w:val="20"/>
          <w:szCs w:val="20"/>
        </w:rPr>
        <w:t xml:space="preserve">Zamawiający </w:t>
      </w:r>
      <w:r w:rsidRPr="007153D3">
        <w:rPr>
          <w:rFonts w:ascii="Arial" w:hAnsi="Arial" w:cs="Arial"/>
          <w:b/>
          <w:bCs/>
          <w:sz w:val="20"/>
          <w:szCs w:val="20"/>
        </w:rPr>
        <w:t>zmienia opis przedmiotu zamówienia</w:t>
      </w:r>
      <w:r w:rsidRPr="007153D3">
        <w:rPr>
          <w:rFonts w:ascii="Arial" w:hAnsi="Arial" w:cs="Arial"/>
          <w:sz w:val="20"/>
          <w:szCs w:val="20"/>
        </w:rPr>
        <w:t xml:space="preserve"> i wyjaśnia, że przedmiot zamówienia, przy ścieżce nad rzeką Kamieniec, obejmuje budowę słupów oświetleniowych wyposażonych </w:t>
      </w:r>
      <w:r w:rsidR="006D33FF">
        <w:rPr>
          <w:rFonts w:ascii="Arial" w:hAnsi="Arial" w:cs="Arial"/>
          <w:sz w:val="20"/>
          <w:szCs w:val="20"/>
        </w:rPr>
        <w:br/>
      </w:r>
      <w:r w:rsidRPr="007153D3">
        <w:rPr>
          <w:rFonts w:ascii="Arial" w:hAnsi="Arial" w:cs="Arial"/>
          <w:sz w:val="20"/>
          <w:szCs w:val="20"/>
        </w:rPr>
        <w:t xml:space="preserve">w energooszczędne oprawy parkowe typu LED z czujnikami ruchu pieszych, które zapewnią oświetlenie dostosowujące natężenie światła w zależności od obecności pieszych (natężenie światła zwiększa się w kierunku ruchu pieszego). Jednocześnie Zamawiający wyjaśnia, że Wykonawca zobowiązany jest do wystąpienia i uzyskania w imieniu Inwestora warunków technicznych i na ich podstawie do opracowania i uzgodnienia dokumentacji projektowej, która określi szczegółowe wymagania </w:t>
      </w:r>
      <w:r w:rsidR="00352288">
        <w:rPr>
          <w:rFonts w:ascii="Arial" w:hAnsi="Arial" w:cs="Arial"/>
          <w:sz w:val="20"/>
          <w:szCs w:val="20"/>
        </w:rPr>
        <w:br/>
      </w:r>
      <w:r w:rsidRPr="007153D3">
        <w:rPr>
          <w:rFonts w:ascii="Arial" w:hAnsi="Arial" w:cs="Arial"/>
          <w:sz w:val="20"/>
          <w:szCs w:val="20"/>
        </w:rPr>
        <w:t xml:space="preserve">dot. nowoprojektowanego </w:t>
      </w:r>
      <w:r w:rsidRPr="0089120A">
        <w:rPr>
          <w:rFonts w:ascii="Arial" w:hAnsi="Arial" w:cs="Arial"/>
          <w:sz w:val="20"/>
          <w:szCs w:val="20"/>
        </w:rPr>
        <w:t>oświetlenia</w:t>
      </w:r>
      <w:r w:rsidR="006D33FF" w:rsidRPr="0089120A">
        <w:rPr>
          <w:rFonts w:ascii="Arial" w:hAnsi="Arial" w:cs="Arial"/>
          <w:sz w:val="20"/>
          <w:szCs w:val="20"/>
        </w:rPr>
        <w:t xml:space="preserve">, zgodnie z załącznikiem nr </w:t>
      </w:r>
      <w:r w:rsidR="006077F3">
        <w:rPr>
          <w:rFonts w:ascii="Arial" w:hAnsi="Arial" w:cs="Arial"/>
          <w:sz w:val="20"/>
          <w:szCs w:val="20"/>
        </w:rPr>
        <w:t>1</w:t>
      </w:r>
      <w:r w:rsidR="006D33FF" w:rsidRPr="0089120A">
        <w:rPr>
          <w:rFonts w:ascii="Arial" w:hAnsi="Arial" w:cs="Arial"/>
          <w:sz w:val="20"/>
          <w:szCs w:val="20"/>
        </w:rPr>
        <w:t xml:space="preserve"> do niniejszego pisma.</w:t>
      </w:r>
      <w:r w:rsidRPr="0089120A">
        <w:rPr>
          <w:rFonts w:ascii="Arial" w:hAnsi="Arial" w:cs="Arial"/>
          <w:sz w:val="20"/>
          <w:szCs w:val="20"/>
        </w:rPr>
        <w:t xml:space="preserve"> </w:t>
      </w:r>
    </w:p>
    <w:p w14:paraId="702E16F4" w14:textId="77777777" w:rsidR="007153D3" w:rsidRPr="0089120A" w:rsidRDefault="007153D3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008BFA24" w14:textId="049D6B7C" w:rsidR="006077F3" w:rsidRDefault="00297CC5" w:rsidP="0076325F">
      <w:pPr>
        <w:spacing w:before="120" w:after="0" w:line="360" w:lineRule="auto"/>
        <w:rPr>
          <w:rFonts w:ascii="Arial" w:hAnsi="Arial" w:cs="Arial"/>
          <w:bCs/>
          <w:color w:val="000000"/>
          <w:sz w:val="20"/>
          <w:szCs w:val="20"/>
          <w:lang w:bidi="pl-PL"/>
        </w:rPr>
      </w:pPr>
      <w:r w:rsidRPr="0089120A">
        <w:rPr>
          <w:rFonts w:ascii="Arial" w:eastAsia="SimSun" w:hAnsi="Arial" w:cs="Arial"/>
          <w:b/>
          <w:bCs/>
          <w:sz w:val="20"/>
          <w:szCs w:val="20"/>
          <w:lang w:eastAsia="en-US"/>
        </w:rPr>
        <w:t xml:space="preserve">Zamawiający niniejszym pismem </w:t>
      </w:r>
      <w:r w:rsidRPr="0046201D">
        <w:rPr>
          <w:rFonts w:ascii="Arial" w:eastAsia="SimSun" w:hAnsi="Arial" w:cs="Arial"/>
          <w:b/>
          <w:bCs/>
          <w:sz w:val="20"/>
          <w:szCs w:val="20"/>
          <w:lang w:eastAsia="en-US"/>
        </w:rPr>
        <w:t xml:space="preserve">dokonuje zmiany SWZ oraz odpowiednio treści ogłoszenia </w:t>
      </w:r>
      <w:r w:rsidR="0046201D">
        <w:rPr>
          <w:rFonts w:ascii="Arial" w:eastAsia="SimSun" w:hAnsi="Arial" w:cs="Arial"/>
          <w:b/>
          <w:bCs/>
          <w:sz w:val="20"/>
          <w:szCs w:val="20"/>
          <w:lang w:eastAsia="en-US"/>
        </w:rPr>
        <w:br/>
      </w:r>
      <w:r w:rsidRPr="0046201D">
        <w:rPr>
          <w:rFonts w:ascii="Arial" w:eastAsia="SimSun" w:hAnsi="Arial" w:cs="Arial"/>
          <w:b/>
          <w:bCs/>
          <w:sz w:val="20"/>
          <w:szCs w:val="20"/>
          <w:lang w:eastAsia="en-US"/>
        </w:rPr>
        <w:t>o zamówieniu</w:t>
      </w:r>
      <w:r w:rsidR="006077F3">
        <w:rPr>
          <w:rFonts w:ascii="Arial" w:eastAsia="SimSun" w:hAnsi="Arial" w:cs="Arial"/>
          <w:b/>
          <w:bCs/>
          <w:sz w:val="20"/>
          <w:szCs w:val="20"/>
          <w:lang w:eastAsia="en-US"/>
        </w:rPr>
        <w:t xml:space="preserve">. </w:t>
      </w:r>
      <w:r w:rsidR="006077F3" w:rsidRPr="00C82DDB">
        <w:rPr>
          <w:rFonts w:ascii="Arial" w:hAnsi="Arial" w:cs="Arial"/>
          <w:bCs/>
          <w:color w:val="000000"/>
          <w:sz w:val="20"/>
          <w:szCs w:val="20"/>
          <w:lang w:bidi="pl-PL"/>
        </w:rPr>
        <w:t>W celu ułatwienia Wykonawcom weryfikacji dokonanych zmian</w:t>
      </w:r>
      <w:r w:rsidR="006077F3">
        <w:rPr>
          <w:rFonts w:ascii="Arial" w:hAnsi="Arial" w:cs="Arial"/>
          <w:bCs/>
          <w:color w:val="000000"/>
          <w:sz w:val="20"/>
          <w:szCs w:val="20"/>
          <w:lang w:bidi="pl-PL"/>
        </w:rPr>
        <w:t xml:space="preserve"> w załącznikach do niniejszego pisma</w:t>
      </w:r>
      <w:r w:rsidR="006077F3" w:rsidRPr="00C82DDB">
        <w:rPr>
          <w:rFonts w:ascii="Arial" w:hAnsi="Arial" w:cs="Arial"/>
          <w:bCs/>
          <w:color w:val="000000"/>
          <w:sz w:val="20"/>
          <w:szCs w:val="20"/>
          <w:lang w:bidi="pl-PL"/>
        </w:rPr>
        <w:t>, Zamawiający</w:t>
      </w:r>
      <w:r w:rsidR="006077F3">
        <w:rPr>
          <w:rFonts w:ascii="Arial" w:hAnsi="Arial" w:cs="Arial"/>
          <w:bCs/>
          <w:color w:val="000000"/>
          <w:sz w:val="20"/>
          <w:szCs w:val="20"/>
          <w:lang w:bidi="pl-PL"/>
        </w:rPr>
        <w:t xml:space="preserve"> zaznaczył wprowadzone zmiany kolorem czerwonym.</w:t>
      </w:r>
    </w:p>
    <w:p w14:paraId="776666E9" w14:textId="77777777" w:rsidR="00C35F6C" w:rsidRDefault="009755FF" w:rsidP="0076325F">
      <w:pPr>
        <w:spacing w:before="120" w:after="0" w:line="360" w:lineRule="auto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Zamawiający informuje, że zmienia termin składnia i otwarcia ofert. W związku z tym</w:t>
      </w:r>
      <w:r w:rsidR="00C35F6C">
        <w:rPr>
          <w:rFonts w:ascii="Arial" w:hAnsi="Arial" w:cs="Arial"/>
          <w:bCs/>
          <w:color w:val="000000"/>
          <w:sz w:val="20"/>
          <w:szCs w:val="20"/>
          <w:lang w:bidi="pl-PL"/>
        </w:rPr>
        <w:t>:</w:t>
      </w:r>
    </w:p>
    <w:p w14:paraId="590CBD9B" w14:textId="68F5E063" w:rsidR="00297CC5" w:rsidRPr="00C35F6C" w:rsidRDefault="00C35F6C" w:rsidP="0076325F">
      <w:pPr>
        <w:pStyle w:val="Akapitzlist"/>
        <w:numPr>
          <w:ilvl w:val="0"/>
          <w:numId w:val="43"/>
        </w:numPr>
        <w:spacing w:before="120" w:after="0" w:line="360" w:lineRule="auto"/>
        <w:rPr>
          <w:rFonts w:ascii="Arial" w:eastAsia="SimSun" w:hAnsi="Arial" w:cs="Arial"/>
          <w:sz w:val="20"/>
          <w:szCs w:val="20"/>
          <w:lang w:eastAsia="en-US"/>
        </w:rPr>
      </w:pPr>
      <w:r>
        <w:rPr>
          <w:rFonts w:ascii="Arial" w:eastAsia="SimSun" w:hAnsi="Arial" w:cs="Arial"/>
          <w:sz w:val="20"/>
          <w:szCs w:val="20"/>
          <w:lang w:eastAsia="en-US"/>
        </w:rPr>
        <w:lastRenderedPageBreak/>
        <w:t xml:space="preserve">pkt 1 </w:t>
      </w:r>
      <w:r w:rsidR="00297CC5" w:rsidRPr="00C35F6C">
        <w:rPr>
          <w:rFonts w:ascii="Arial" w:eastAsia="SimSun" w:hAnsi="Arial" w:cs="Arial"/>
          <w:sz w:val="20"/>
          <w:szCs w:val="20"/>
          <w:lang w:eastAsia="en-US"/>
        </w:rPr>
        <w:t>Rozdziału XIV otrzymuje następujące brzmienie:</w:t>
      </w:r>
    </w:p>
    <w:p w14:paraId="58D2C16B" w14:textId="1B652DD5" w:rsidR="00297CC5" w:rsidRPr="007153D3" w:rsidRDefault="00297CC5" w:rsidP="0076325F">
      <w:pPr>
        <w:tabs>
          <w:tab w:val="left" w:pos="709"/>
          <w:tab w:val="left" w:pos="1134"/>
        </w:tabs>
        <w:spacing w:before="120" w:after="0" w:line="360" w:lineRule="auto"/>
        <w:ind w:left="1134" w:hanging="425"/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</w:pPr>
      <w:r w:rsidRPr="007153D3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„</w:t>
      </w:r>
      <w:r w:rsidR="00157C14" w:rsidRPr="007153D3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 xml:space="preserve">1. </w:t>
      </w:r>
      <w:r w:rsidR="00157C14" w:rsidRPr="007153D3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ab/>
      </w:r>
      <w:r w:rsidRPr="007153D3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 xml:space="preserve">Wykonawca będzie związany ofertą przez okres 30 dni, tj. do dnia </w:t>
      </w:r>
      <w:r w:rsidR="009755FF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10.06</w:t>
      </w:r>
      <w:r w:rsidR="00157C14" w:rsidRPr="007153D3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.2023</w:t>
      </w:r>
      <w:r w:rsidRPr="007153D3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 xml:space="preserve"> r., który liczony jest od dnia upływu terminu składania ofert”.</w:t>
      </w:r>
    </w:p>
    <w:p w14:paraId="2853051B" w14:textId="741D9B61" w:rsidR="00297CC5" w:rsidRPr="007153D3" w:rsidRDefault="00C35F6C" w:rsidP="0076325F">
      <w:pPr>
        <w:pStyle w:val="Akapitzlist"/>
        <w:numPr>
          <w:ilvl w:val="0"/>
          <w:numId w:val="43"/>
        </w:numPr>
        <w:spacing w:before="120" w:after="0" w:line="360" w:lineRule="auto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>
        <w:rPr>
          <w:rFonts w:ascii="Arial" w:eastAsia="SimSun" w:hAnsi="Arial" w:cs="Arial"/>
          <w:color w:val="00000A"/>
          <w:sz w:val="20"/>
          <w:szCs w:val="20"/>
          <w:lang w:eastAsia="en-US"/>
        </w:rPr>
        <w:t>pkt 1</w:t>
      </w:r>
      <w:r w:rsidR="00297CC5" w:rsidRPr="007153D3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 Rozdziału XV otrzymuje następujące brzmienie:</w:t>
      </w:r>
    </w:p>
    <w:p w14:paraId="3739950A" w14:textId="41433461" w:rsidR="0060459C" w:rsidRPr="00C35F6C" w:rsidRDefault="0060459C" w:rsidP="0076325F">
      <w:pPr>
        <w:spacing w:before="120" w:after="0" w:line="360" w:lineRule="auto"/>
        <w:ind w:left="1134" w:hanging="425"/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</w:pPr>
      <w:r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>„1.</w:t>
      </w:r>
      <w:r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ab/>
      </w:r>
      <w:r w:rsidR="001239CF"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Ofertę wraz z wymaganymi dokumentami należy złożyć na </w:t>
      </w:r>
      <w:hyperlink r:id="rId7">
        <w:r w:rsidR="001239CF" w:rsidRPr="001239CF">
          <w:rPr>
            <w:rStyle w:val="Hipercze"/>
            <w:rFonts w:ascii="Arial" w:eastAsia="SimSun" w:hAnsi="Arial" w:cs="Arial"/>
            <w:b/>
            <w:bCs/>
            <w:i/>
            <w:iCs/>
            <w:sz w:val="20"/>
            <w:szCs w:val="20"/>
            <w:lang w:val="pl" w:eastAsia="en-US"/>
          </w:rPr>
          <w:t>platformazakupowa.pl</w:t>
        </w:r>
      </w:hyperlink>
      <w:r w:rsidR="001239CF"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pod adresem: </w:t>
      </w:r>
      <w:hyperlink r:id="rId8" w:history="1">
        <w:r w:rsidR="001239CF" w:rsidRPr="001239CF">
          <w:rPr>
            <w:rStyle w:val="Hipercze"/>
            <w:rFonts w:ascii="Arial" w:eastAsia="SimSun" w:hAnsi="Arial" w:cs="Arial"/>
            <w:b/>
            <w:bCs/>
            <w:i/>
            <w:iCs/>
            <w:sz w:val="20"/>
            <w:szCs w:val="20"/>
            <w:lang w:val="pl" w:eastAsia="en-US"/>
          </w:rPr>
          <w:t>https://platformazakupowa.pl/pn/cuwkobylnica</w:t>
        </w:r>
      </w:hyperlink>
      <w:r w:rsidR="001239CF"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w myśl ustawy </w:t>
      </w:r>
      <w:proofErr w:type="spellStart"/>
      <w:r w:rsidR="001239CF"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Pzp</w:t>
      </w:r>
      <w:proofErr w:type="spellEnd"/>
      <w:r w:rsidR="001239CF"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na stronie internetowej prowadzonego postępowania do dnia 12.05.2023 r. do godziny 9:00</w:t>
      </w:r>
      <w:r w:rsidRPr="001239CF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>.”</w:t>
      </w:r>
    </w:p>
    <w:p w14:paraId="206078E7" w14:textId="72E31130" w:rsidR="00297CC5" w:rsidRPr="00C35F6C" w:rsidRDefault="00C35F6C" w:rsidP="0076325F">
      <w:pPr>
        <w:pStyle w:val="Akapitzlist"/>
        <w:numPr>
          <w:ilvl w:val="0"/>
          <w:numId w:val="43"/>
        </w:numPr>
        <w:spacing w:before="120" w:after="0" w:line="360" w:lineRule="auto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C35F6C">
        <w:rPr>
          <w:rFonts w:ascii="Arial" w:eastAsia="SimSun" w:hAnsi="Arial" w:cs="Arial"/>
          <w:color w:val="00000A"/>
          <w:sz w:val="20"/>
          <w:szCs w:val="20"/>
          <w:lang w:eastAsia="en-US"/>
        </w:rPr>
        <w:t>pkt 1</w:t>
      </w:r>
      <w:r w:rsidR="00297CC5" w:rsidRPr="00C35F6C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 Rozdziału XVI</w:t>
      </w:r>
      <w:r w:rsidRPr="00C35F6C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 </w:t>
      </w:r>
      <w:r w:rsidR="00297CC5" w:rsidRPr="00C35F6C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otrzymuje następujące brzmienie: </w:t>
      </w:r>
    </w:p>
    <w:p w14:paraId="189498A7" w14:textId="429BEC50" w:rsidR="0060459C" w:rsidRPr="00C35F6C" w:rsidRDefault="0060459C" w:rsidP="0076325F">
      <w:pPr>
        <w:tabs>
          <w:tab w:val="left" w:pos="1134"/>
        </w:tabs>
        <w:spacing w:before="120" w:after="0" w:line="360" w:lineRule="auto"/>
        <w:ind w:left="1134" w:hanging="425"/>
        <w:rPr>
          <w:rFonts w:ascii="Arial" w:hAnsi="Arial" w:cs="Arial"/>
          <w:b/>
          <w:bCs/>
          <w:i/>
          <w:iCs/>
          <w:sz w:val="20"/>
          <w:szCs w:val="20"/>
        </w:rPr>
      </w:pPr>
      <w:r w:rsidRPr="00C35F6C">
        <w:rPr>
          <w:rFonts w:ascii="Arial" w:hAnsi="Arial" w:cs="Arial"/>
          <w:b/>
          <w:bCs/>
          <w:i/>
          <w:iCs/>
          <w:sz w:val="20"/>
          <w:szCs w:val="20"/>
        </w:rPr>
        <w:t>„1.</w:t>
      </w:r>
      <w:r w:rsidRPr="00C35F6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1239CF" w:rsidRPr="00C35F6C">
        <w:rPr>
          <w:rFonts w:ascii="Arial" w:hAnsi="Arial" w:cs="Arial"/>
          <w:b/>
          <w:bCs/>
          <w:i/>
          <w:iCs/>
          <w:sz w:val="20"/>
          <w:szCs w:val="20"/>
          <w:lang w:val="pl"/>
        </w:rPr>
        <w:t xml:space="preserve">Otwarcie ofert następuje niezwłocznie po upływie terminu składania ofert, nie później niż następnego dnia po dniu, w którym upłynął termin składania ofert </w:t>
      </w:r>
      <w:r w:rsidR="00352288">
        <w:rPr>
          <w:rFonts w:ascii="Arial" w:hAnsi="Arial" w:cs="Arial"/>
          <w:b/>
          <w:bCs/>
          <w:i/>
          <w:iCs/>
          <w:sz w:val="20"/>
          <w:szCs w:val="20"/>
          <w:lang w:val="pl"/>
        </w:rPr>
        <w:br/>
      </w:r>
      <w:r w:rsidR="001239CF" w:rsidRPr="00C35F6C">
        <w:rPr>
          <w:rFonts w:ascii="Arial" w:hAnsi="Arial" w:cs="Arial"/>
          <w:b/>
          <w:bCs/>
          <w:i/>
          <w:iCs/>
          <w:sz w:val="20"/>
          <w:szCs w:val="20"/>
          <w:lang w:val="pl"/>
        </w:rPr>
        <w:t>tj. w dniu 12.05.2023 r. o godz. 09:05.</w:t>
      </w:r>
      <w:r w:rsidRPr="00C35F6C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1F6B2C32" w14:textId="34A38D67" w:rsidR="00C519A7" w:rsidRPr="00C35F6C" w:rsidRDefault="006B40FA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35F6C">
        <w:rPr>
          <w:rFonts w:ascii="Arial" w:hAnsi="Arial" w:cs="Arial"/>
          <w:sz w:val="20"/>
          <w:szCs w:val="20"/>
        </w:rPr>
        <w:t>Zgodnie z art. 28</w:t>
      </w:r>
      <w:r w:rsidR="003A1B1D" w:rsidRPr="00C35F6C">
        <w:rPr>
          <w:rFonts w:ascii="Arial" w:hAnsi="Arial" w:cs="Arial"/>
          <w:sz w:val="20"/>
          <w:szCs w:val="20"/>
        </w:rPr>
        <w:t>4</w:t>
      </w:r>
      <w:r w:rsidRPr="00C35F6C">
        <w:rPr>
          <w:rFonts w:ascii="Arial" w:hAnsi="Arial" w:cs="Arial"/>
          <w:sz w:val="20"/>
          <w:szCs w:val="20"/>
        </w:rPr>
        <w:t xml:space="preserve"> ust. </w:t>
      </w:r>
      <w:r w:rsidR="003A1B1D" w:rsidRPr="00C35F6C">
        <w:rPr>
          <w:rFonts w:ascii="Arial" w:hAnsi="Arial" w:cs="Arial"/>
          <w:sz w:val="20"/>
          <w:szCs w:val="20"/>
        </w:rPr>
        <w:t>6</w:t>
      </w:r>
      <w:r w:rsidRPr="00C35F6C">
        <w:rPr>
          <w:rFonts w:ascii="Arial" w:hAnsi="Arial" w:cs="Arial"/>
          <w:sz w:val="20"/>
          <w:szCs w:val="20"/>
        </w:rPr>
        <w:t xml:space="preserve"> </w:t>
      </w:r>
      <w:r w:rsidR="009755FF" w:rsidRPr="00C35F6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C35F6C">
        <w:rPr>
          <w:rFonts w:ascii="Arial" w:hAnsi="Arial" w:cs="Arial"/>
          <w:sz w:val="20"/>
          <w:szCs w:val="20"/>
        </w:rPr>
        <w:t>Pzp</w:t>
      </w:r>
      <w:proofErr w:type="spellEnd"/>
      <w:r w:rsidR="003A1B1D" w:rsidRPr="00C35F6C">
        <w:rPr>
          <w:rFonts w:ascii="Arial" w:hAnsi="Arial" w:cs="Arial"/>
          <w:sz w:val="20"/>
          <w:szCs w:val="20"/>
        </w:rPr>
        <w:t>,</w:t>
      </w:r>
      <w:r w:rsidRPr="00C35F6C">
        <w:rPr>
          <w:rFonts w:ascii="Arial" w:hAnsi="Arial" w:cs="Arial"/>
          <w:sz w:val="20"/>
          <w:szCs w:val="20"/>
        </w:rPr>
        <w:t xml:space="preserve"> </w:t>
      </w:r>
      <w:r w:rsidR="003A1B1D" w:rsidRPr="00C35F6C">
        <w:rPr>
          <w:rFonts w:ascii="Arial" w:hAnsi="Arial" w:cs="Arial"/>
          <w:sz w:val="20"/>
          <w:szCs w:val="20"/>
        </w:rPr>
        <w:t xml:space="preserve">treść zapytań wraz z wyjaśnieniami </w:t>
      </w:r>
      <w:r w:rsidRPr="00C35F6C">
        <w:rPr>
          <w:rFonts w:ascii="Arial" w:hAnsi="Arial" w:cs="Arial"/>
          <w:sz w:val="20"/>
          <w:szCs w:val="20"/>
        </w:rPr>
        <w:t>Zamawiający udostępnia na</w:t>
      </w:r>
      <w:r w:rsidR="00DA1F8F" w:rsidRPr="00C35F6C">
        <w:rPr>
          <w:rFonts w:ascii="Arial" w:hAnsi="Arial" w:cs="Arial"/>
          <w:sz w:val="20"/>
          <w:szCs w:val="20"/>
        </w:rPr>
        <w:t> </w:t>
      </w:r>
      <w:r w:rsidRPr="00C35F6C">
        <w:rPr>
          <w:rFonts w:ascii="Arial" w:hAnsi="Arial" w:cs="Arial"/>
          <w:sz w:val="20"/>
          <w:szCs w:val="20"/>
        </w:rPr>
        <w:t>stronie internetowej prowadzonego postępowania.</w:t>
      </w:r>
    </w:p>
    <w:p w14:paraId="6E5F8A37" w14:textId="764CB92E" w:rsidR="006D33FF" w:rsidRPr="00C35F6C" w:rsidRDefault="009755FF" w:rsidP="0076325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35F6C">
        <w:rPr>
          <w:rFonts w:ascii="Arial" w:hAnsi="Arial" w:cs="Arial"/>
          <w:sz w:val="20"/>
          <w:szCs w:val="20"/>
        </w:rPr>
        <w:t xml:space="preserve">Na podstawie art. 286 ust. 7 ustawy </w:t>
      </w:r>
      <w:proofErr w:type="spellStart"/>
      <w:r w:rsidRPr="00C35F6C">
        <w:rPr>
          <w:rFonts w:ascii="Arial" w:hAnsi="Arial" w:cs="Arial"/>
          <w:sz w:val="20"/>
          <w:szCs w:val="20"/>
        </w:rPr>
        <w:t>Pzp</w:t>
      </w:r>
      <w:proofErr w:type="spellEnd"/>
      <w:r w:rsidRPr="00C35F6C">
        <w:rPr>
          <w:rFonts w:ascii="Arial" w:hAnsi="Arial" w:cs="Arial"/>
          <w:sz w:val="20"/>
          <w:szCs w:val="20"/>
        </w:rPr>
        <w:t xml:space="preserve"> Zamawiający udostępnia na stronie internetowej prowadzonego postępowania p</w:t>
      </w:r>
      <w:r w:rsidR="00C52320" w:rsidRPr="00C35F6C">
        <w:rPr>
          <w:rFonts w:ascii="Arial" w:hAnsi="Arial" w:cs="Arial"/>
          <w:sz w:val="20"/>
          <w:szCs w:val="20"/>
        </w:rPr>
        <w:t xml:space="preserve">owyższe wyjaśnienia </w:t>
      </w:r>
      <w:r w:rsidR="009E3B82" w:rsidRPr="00C35F6C">
        <w:rPr>
          <w:rFonts w:ascii="Arial" w:hAnsi="Arial" w:cs="Arial"/>
          <w:sz w:val="20"/>
          <w:szCs w:val="20"/>
        </w:rPr>
        <w:t xml:space="preserve">i zmiany </w:t>
      </w:r>
      <w:r w:rsidR="0060459C" w:rsidRPr="00C35F6C">
        <w:rPr>
          <w:rFonts w:ascii="Arial" w:hAnsi="Arial" w:cs="Arial"/>
          <w:sz w:val="20"/>
          <w:szCs w:val="20"/>
        </w:rPr>
        <w:t>wraz z załącznikami</w:t>
      </w:r>
      <w:r w:rsidRPr="00C35F6C">
        <w:rPr>
          <w:rFonts w:ascii="Arial" w:hAnsi="Arial" w:cs="Arial"/>
          <w:sz w:val="20"/>
          <w:szCs w:val="20"/>
        </w:rPr>
        <w:t xml:space="preserve">, które </w:t>
      </w:r>
      <w:r w:rsidR="00C52320" w:rsidRPr="00C35F6C">
        <w:rPr>
          <w:rFonts w:ascii="Arial" w:hAnsi="Arial" w:cs="Arial"/>
          <w:sz w:val="20"/>
          <w:szCs w:val="20"/>
        </w:rPr>
        <w:t>stanowią integralną część SWZ i są wiążące dla wszystkich Wykonawców ubiegających się o zamówienie publiczne.</w:t>
      </w:r>
    </w:p>
    <w:p w14:paraId="4001A6F7" w14:textId="77777777" w:rsidR="006D33FF" w:rsidRPr="00C35F6C" w:rsidRDefault="006D33FF" w:rsidP="0076325F">
      <w:pPr>
        <w:pStyle w:val="Domylnie"/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32E21480" w14:textId="77777777" w:rsidR="006D33FF" w:rsidRPr="00C35F6C" w:rsidRDefault="006D33FF" w:rsidP="0076325F">
      <w:pPr>
        <w:pStyle w:val="Domylnie"/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7E88DEE7" w14:textId="77777777" w:rsidR="006D33FF" w:rsidRPr="00C35F6C" w:rsidRDefault="006D33FF" w:rsidP="0076325F">
      <w:pPr>
        <w:pStyle w:val="Domylnie"/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752D085B" w14:textId="3791C5D7" w:rsidR="006B70C6" w:rsidRPr="00C35F6C" w:rsidRDefault="006B70C6" w:rsidP="0076325F">
      <w:pPr>
        <w:pStyle w:val="Domylnie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35F6C">
        <w:rPr>
          <w:rFonts w:ascii="Arial" w:hAnsi="Arial" w:cs="Arial"/>
          <w:sz w:val="20"/>
          <w:szCs w:val="20"/>
        </w:rPr>
        <w:t>Załączni</w:t>
      </w:r>
      <w:r w:rsidR="00341AEE" w:rsidRPr="00C35F6C">
        <w:rPr>
          <w:rFonts w:ascii="Arial" w:hAnsi="Arial" w:cs="Arial"/>
          <w:sz w:val="20"/>
          <w:szCs w:val="20"/>
        </w:rPr>
        <w:t>k</w:t>
      </w:r>
      <w:r w:rsidR="0060459C" w:rsidRPr="00C35F6C">
        <w:rPr>
          <w:rFonts w:ascii="Arial" w:hAnsi="Arial" w:cs="Arial"/>
          <w:sz w:val="20"/>
          <w:szCs w:val="20"/>
        </w:rPr>
        <w:t>i</w:t>
      </w:r>
      <w:r w:rsidRPr="00C35F6C">
        <w:rPr>
          <w:rFonts w:ascii="Arial" w:hAnsi="Arial" w:cs="Arial"/>
          <w:sz w:val="20"/>
          <w:szCs w:val="20"/>
        </w:rPr>
        <w:t>:</w:t>
      </w:r>
    </w:p>
    <w:p w14:paraId="084AE476" w14:textId="05C9B752" w:rsidR="00522C7E" w:rsidRPr="00C35F6C" w:rsidRDefault="00522C7E" w:rsidP="0076325F">
      <w:pPr>
        <w:pStyle w:val="Domylnie"/>
        <w:numPr>
          <w:ilvl w:val="0"/>
          <w:numId w:val="13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35F6C">
        <w:rPr>
          <w:rFonts w:ascii="Arial" w:hAnsi="Arial" w:cs="Arial"/>
          <w:sz w:val="20"/>
          <w:szCs w:val="20"/>
        </w:rPr>
        <w:t xml:space="preserve">załącznik nr 1 – </w:t>
      </w:r>
      <w:r w:rsidR="00102A63" w:rsidRPr="00C35F6C">
        <w:rPr>
          <w:rFonts w:ascii="Arial" w:hAnsi="Arial" w:cs="Arial"/>
          <w:sz w:val="20"/>
          <w:szCs w:val="20"/>
        </w:rPr>
        <w:t>aktualn</w:t>
      </w:r>
      <w:r w:rsidR="006077F3" w:rsidRPr="00C35F6C">
        <w:rPr>
          <w:rFonts w:ascii="Arial" w:hAnsi="Arial" w:cs="Arial"/>
          <w:sz w:val="20"/>
          <w:szCs w:val="20"/>
        </w:rPr>
        <w:t>y</w:t>
      </w:r>
      <w:r w:rsidR="00102A63" w:rsidRPr="00C35F6C">
        <w:rPr>
          <w:rFonts w:ascii="Arial" w:hAnsi="Arial" w:cs="Arial"/>
          <w:sz w:val="20"/>
          <w:szCs w:val="20"/>
        </w:rPr>
        <w:t xml:space="preserve"> PFU</w:t>
      </w:r>
      <w:r w:rsidRPr="00C35F6C">
        <w:rPr>
          <w:rFonts w:ascii="Arial" w:hAnsi="Arial" w:cs="Arial"/>
          <w:sz w:val="20"/>
          <w:szCs w:val="20"/>
        </w:rPr>
        <w:t>,</w:t>
      </w:r>
    </w:p>
    <w:p w14:paraId="6E90FEF7" w14:textId="457642EA" w:rsidR="006077F3" w:rsidRPr="00352288" w:rsidRDefault="006077F3" w:rsidP="0076325F">
      <w:pPr>
        <w:pStyle w:val="Domylnie"/>
        <w:numPr>
          <w:ilvl w:val="0"/>
          <w:numId w:val="13"/>
        </w:numPr>
        <w:spacing w:before="120" w:after="0" w:line="360" w:lineRule="auto"/>
        <w:rPr>
          <w:rFonts w:ascii="Arial" w:hAnsi="Arial" w:cs="Arial"/>
          <w:color w:val="auto"/>
          <w:sz w:val="20"/>
          <w:szCs w:val="20"/>
        </w:rPr>
      </w:pPr>
      <w:r w:rsidRPr="00900EFB">
        <w:rPr>
          <w:rFonts w:ascii="Arial" w:hAnsi="Arial" w:cs="Arial"/>
          <w:sz w:val="20"/>
          <w:szCs w:val="20"/>
        </w:rPr>
        <w:t xml:space="preserve">załącznik nr </w:t>
      </w:r>
      <w:r w:rsidR="00165217">
        <w:rPr>
          <w:rFonts w:ascii="Arial" w:hAnsi="Arial" w:cs="Arial"/>
          <w:sz w:val="20"/>
          <w:szCs w:val="20"/>
        </w:rPr>
        <w:t>2</w:t>
      </w:r>
      <w:r w:rsidRPr="00900EFB">
        <w:rPr>
          <w:rFonts w:ascii="Arial" w:hAnsi="Arial" w:cs="Arial"/>
          <w:sz w:val="20"/>
          <w:szCs w:val="20"/>
        </w:rPr>
        <w:t xml:space="preserve"> – aktualny</w:t>
      </w:r>
      <w:r w:rsidRPr="007153D3">
        <w:rPr>
          <w:rFonts w:ascii="Arial" w:hAnsi="Arial" w:cs="Arial"/>
          <w:sz w:val="20"/>
          <w:szCs w:val="20"/>
        </w:rPr>
        <w:t xml:space="preserve"> projekt </w:t>
      </w:r>
      <w:r w:rsidRPr="00352288">
        <w:rPr>
          <w:rFonts w:ascii="Arial" w:hAnsi="Arial" w:cs="Arial"/>
          <w:color w:val="auto"/>
          <w:sz w:val="20"/>
          <w:szCs w:val="20"/>
        </w:rPr>
        <w:t xml:space="preserve">umowy, </w:t>
      </w:r>
    </w:p>
    <w:p w14:paraId="21E017F9" w14:textId="2F5B0534" w:rsidR="006077F3" w:rsidRPr="00352288" w:rsidRDefault="006077F3" w:rsidP="0076325F">
      <w:pPr>
        <w:pStyle w:val="Domylnie"/>
        <w:numPr>
          <w:ilvl w:val="0"/>
          <w:numId w:val="13"/>
        </w:numPr>
        <w:spacing w:before="120" w:after="0" w:line="360" w:lineRule="auto"/>
        <w:rPr>
          <w:rFonts w:ascii="Arial" w:hAnsi="Arial" w:cs="Arial"/>
          <w:color w:val="auto"/>
          <w:sz w:val="20"/>
          <w:szCs w:val="20"/>
        </w:rPr>
      </w:pPr>
      <w:r w:rsidRPr="00352288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165217" w:rsidRPr="00352288">
        <w:rPr>
          <w:rFonts w:ascii="Arial" w:hAnsi="Arial" w:cs="Arial"/>
          <w:color w:val="auto"/>
          <w:sz w:val="20"/>
          <w:szCs w:val="20"/>
        </w:rPr>
        <w:t>3</w:t>
      </w:r>
      <w:r w:rsidRPr="00352288">
        <w:rPr>
          <w:rFonts w:ascii="Arial" w:hAnsi="Arial" w:cs="Arial"/>
          <w:color w:val="auto"/>
          <w:sz w:val="20"/>
          <w:szCs w:val="20"/>
        </w:rPr>
        <w:t xml:space="preserve"> – aktualny SWZ wraz z aktualnymi załącznikami</w:t>
      </w:r>
      <w:r w:rsidR="00426097" w:rsidRPr="00352288">
        <w:rPr>
          <w:rFonts w:ascii="Arial" w:hAnsi="Arial" w:cs="Arial"/>
          <w:color w:val="auto"/>
          <w:sz w:val="20"/>
          <w:szCs w:val="20"/>
        </w:rPr>
        <w:t xml:space="preserve"> (formularz oferty, formularz kosztorysu ofertowego dla zamówienia opcjonalnego</w:t>
      </w:r>
      <w:r w:rsidR="00900EFB" w:rsidRPr="00352288">
        <w:rPr>
          <w:rFonts w:ascii="Arial" w:hAnsi="Arial" w:cs="Arial"/>
          <w:color w:val="auto"/>
          <w:sz w:val="20"/>
          <w:szCs w:val="20"/>
        </w:rPr>
        <w:t>),</w:t>
      </w:r>
    </w:p>
    <w:p w14:paraId="57CC613A" w14:textId="43DD4D08" w:rsidR="00522C7E" w:rsidRPr="007153D3" w:rsidRDefault="006077F3" w:rsidP="0076325F">
      <w:pPr>
        <w:pStyle w:val="Domylnie"/>
        <w:numPr>
          <w:ilvl w:val="0"/>
          <w:numId w:val="13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352288">
        <w:rPr>
          <w:rFonts w:ascii="Arial" w:hAnsi="Arial" w:cs="Arial"/>
          <w:color w:val="auto"/>
          <w:sz w:val="20"/>
          <w:szCs w:val="20"/>
        </w:rPr>
        <w:t>załącznik nr 4 – ogłoszenie o zmianie ogłoszenia</w:t>
      </w:r>
      <w:r w:rsidR="006D098B">
        <w:rPr>
          <w:rFonts w:ascii="Arial" w:hAnsi="Arial" w:cs="Arial"/>
          <w:color w:val="auto"/>
          <w:sz w:val="20"/>
          <w:szCs w:val="20"/>
        </w:rPr>
        <w:t>.</w:t>
      </w:r>
    </w:p>
    <w:sectPr w:rsidR="00522C7E" w:rsidRPr="007153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4A6F" w14:textId="77777777" w:rsidR="007153D3" w:rsidRPr="00554629" w:rsidRDefault="007153D3" w:rsidP="007153D3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3" w:name="_Hlk129767617"/>
    <w:bookmarkStart w:id="4" w:name="_Hlk129767618"/>
    <w:r w:rsidRPr="00554629">
      <w:rPr>
        <w:rFonts w:ascii="Arial" w:hAnsi="Arial" w:cs="Arial"/>
        <w:sz w:val="20"/>
      </w:rPr>
      <w:t>ZP.271.RB-1.1.2023</w:t>
    </w:r>
  </w:p>
  <w:p w14:paraId="5C025FBC" w14:textId="77777777" w:rsidR="007153D3" w:rsidRDefault="007153D3" w:rsidP="007153D3">
    <w:pPr>
      <w:tabs>
        <w:tab w:val="left" w:pos="1073"/>
      </w:tabs>
      <w:spacing w:after="120"/>
      <w:rPr>
        <w:rFonts w:ascii="Arial" w:hAnsi="Arial" w:cs="Arial"/>
        <w:bCs/>
      </w:rPr>
    </w:pPr>
  </w:p>
  <w:p w14:paraId="621FA036" w14:textId="77777777" w:rsidR="007153D3" w:rsidRDefault="007153D3" w:rsidP="007153D3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72522D8D" wp14:editId="55AA76AD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0797BFD1" wp14:editId="63A656CB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3"/>
  <w:bookmarkEnd w:id="4"/>
  <w:p w14:paraId="4804A226" w14:textId="02B478CD" w:rsidR="00C52320" w:rsidRPr="00FD34C7" w:rsidRDefault="00C52320" w:rsidP="00FD3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B444B"/>
    <w:multiLevelType w:val="hybridMultilevel"/>
    <w:tmpl w:val="2E5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EC278C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70C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DE2681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968DC"/>
    <w:multiLevelType w:val="hybridMultilevel"/>
    <w:tmpl w:val="A210E66A"/>
    <w:lvl w:ilvl="0" w:tplc="E1FC3ED0">
      <w:start w:val="2"/>
      <w:numFmt w:val="decimal"/>
      <w:lvlText w:val="%1."/>
      <w:lvlJc w:val="left"/>
      <w:rPr>
        <w:rFonts w:hint="default"/>
        <w:b w:val="0"/>
        <w:color w:val="auto"/>
      </w:rPr>
    </w:lvl>
    <w:lvl w:ilvl="1" w:tplc="60A8A152">
      <w:start w:val="1"/>
      <w:numFmt w:val="decimal"/>
      <w:lvlText w:val="%2)"/>
      <w:lvlJc w:val="left"/>
      <w:pPr>
        <w:ind w:left="928" w:hanging="360"/>
      </w:pPr>
      <w:rPr>
        <w:rFonts w:ascii="Arial" w:eastAsia="Arial" w:hAnsi="Arial" w:cs="Arial"/>
        <w:b w:val="0"/>
      </w:rPr>
    </w:lvl>
    <w:lvl w:ilvl="2" w:tplc="9DE2681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EB0"/>
    <w:multiLevelType w:val="hybridMultilevel"/>
    <w:tmpl w:val="D28C04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42CC9DE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61378"/>
    <w:multiLevelType w:val="hybridMultilevel"/>
    <w:tmpl w:val="5016CE40"/>
    <w:lvl w:ilvl="0" w:tplc="10B0A85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74CDD"/>
    <w:multiLevelType w:val="hybridMultilevel"/>
    <w:tmpl w:val="00DAF1D6"/>
    <w:lvl w:ilvl="0" w:tplc="00AE7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75D12"/>
    <w:multiLevelType w:val="hybridMultilevel"/>
    <w:tmpl w:val="A98E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D6143"/>
    <w:multiLevelType w:val="hybridMultilevel"/>
    <w:tmpl w:val="8BC6A800"/>
    <w:lvl w:ilvl="0" w:tplc="55B463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C7CFF"/>
    <w:multiLevelType w:val="hybridMultilevel"/>
    <w:tmpl w:val="B3D6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5"/>
  </w:num>
  <w:num w:numId="3" w16cid:durableId="837692243">
    <w:abstractNumId w:val="17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3"/>
  </w:num>
  <w:num w:numId="8" w16cid:durableId="435372972">
    <w:abstractNumId w:val="32"/>
  </w:num>
  <w:num w:numId="9" w16cid:durableId="2015568656">
    <w:abstractNumId w:val="27"/>
  </w:num>
  <w:num w:numId="10" w16cid:durableId="1546334756">
    <w:abstractNumId w:val="5"/>
  </w:num>
  <w:num w:numId="11" w16cid:durableId="1975676445">
    <w:abstractNumId w:val="28"/>
  </w:num>
  <w:num w:numId="12" w16cid:durableId="1591163846">
    <w:abstractNumId w:val="10"/>
  </w:num>
  <w:num w:numId="13" w16cid:durableId="2038463304">
    <w:abstractNumId w:val="23"/>
  </w:num>
  <w:num w:numId="14" w16cid:durableId="1685739791">
    <w:abstractNumId w:val="19"/>
  </w:num>
  <w:num w:numId="15" w16cid:durableId="1725520164">
    <w:abstractNumId w:val="39"/>
  </w:num>
  <w:num w:numId="16" w16cid:durableId="2019307798">
    <w:abstractNumId w:val="1"/>
  </w:num>
  <w:num w:numId="17" w16cid:durableId="2023429962">
    <w:abstractNumId w:val="24"/>
  </w:num>
  <w:num w:numId="18" w16cid:durableId="1230535448">
    <w:abstractNumId w:val="36"/>
  </w:num>
  <w:num w:numId="19" w16cid:durableId="1185482576">
    <w:abstractNumId w:val="6"/>
  </w:num>
  <w:num w:numId="20" w16cid:durableId="665978366">
    <w:abstractNumId w:val="15"/>
  </w:num>
  <w:num w:numId="21" w16cid:durableId="403335471">
    <w:abstractNumId w:val="26"/>
  </w:num>
  <w:num w:numId="22" w16cid:durableId="556089073">
    <w:abstractNumId w:val="18"/>
  </w:num>
  <w:num w:numId="23" w16cid:durableId="2028940901">
    <w:abstractNumId w:val="11"/>
  </w:num>
  <w:num w:numId="24" w16cid:durableId="1590234252">
    <w:abstractNumId w:val="4"/>
  </w:num>
  <w:num w:numId="25" w16cid:durableId="1227960879">
    <w:abstractNumId w:val="41"/>
  </w:num>
  <w:num w:numId="26" w16cid:durableId="2142577716">
    <w:abstractNumId w:val="16"/>
  </w:num>
  <w:num w:numId="27" w16cid:durableId="635910609">
    <w:abstractNumId w:val="20"/>
  </w:num>
  <w:num w:numId="28" w16cid:durableId="736363905">
    <w:abstractNumId w:val="7"/>
  </w:num>
  <w:num w:numId="29" w16cid:durableId="1552037363">
    <w:abstractNumId w:val="22"/>
  </w:num>
  <w:num w:numId="30" w16cid:durableId="1024524617">
    <w:abstractNumId w:val="14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37"/>
  </w:num>
  <w:num w:numId="33" w16cid:durableId="641278112">
    <w:abstractNumId w:val="0"/>
  </w:num>
  <w:num w:numId="34" w16cid:durableId="1992563589">
    <w:abstractNumId w:val="34"/>
  </w:num>
  <w:num w:numId="35" w16cid:durableId="1267301144">
    <w:abstractNumId w:val="2"/>
  </w:num>
  <w:num w:numId="36" w16cid:durableId="1891844933">
    <w:abstractNumId w:val="9"/>
  </w:num>
  <w:num w:numId="37" w16cid:durableId="892666291">
    <w:abstractNumId w:val="30"/>
  </w:num>
  <w:num w:numId="38" w16cid:durableId="583538357">
    <w:abstractNumId w:val="38"/>
  </w:num>
  <w:num w:numId="39" w16cid:durableId="1913006685">
    <w:abstractNumId w:val="21"/>
  </w:num>
  <w:num w:numId="40" w16cid:durableId="1711832651">
    <w:abstractNumId w:val="29"/>
  </w:num>
  <w:num w:numId="41" w16cid:durableId="493298365">
    <w:abstractNumId w:val="12"/>
  </w:num>
  <w:num w:numId="42" w16cid:durableId="2015260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653863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02A63"/>
    <w:rsid w:val="001213D7"/>
    <w:rsid w:val="001239CF"/>
    <w:rsid w:val="001253D8"/>
    <w:rsid w:val="00136C6B"/>
    <w:rsid w:val="00157C14"/>
    <w:rsid w:val="00165217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1D92"/>
    <w:rsid w:val="0023435D"/>
    <w:rsid w:val="002544E5"/>
    <w:rsid w:val="00297CC5"/>
    <w:rsid w:val="002C3331"/>
    <w:rsid w:val="002D3892"/>
    <w:rsid w:val="00341AEE"/>
    <w:rsid w:val="00352288"/>
    <w:rsid w:val="0035262D"/>
    <w:rsid w:val="00352F01"/>
    <w:rsid w:val="003672E8"/>
    <w:rsid w:val="003701BD"/>
    <w:rsid w:val="003A1B1D"/>
    <w:rsid w:val="003C3C4A"/>
    <w:rsid w:val="00426097"/>
    <w:rsid w:val="00432A84"/>
    <w:rsid w:val="0046201D"/>
    <w:rsid w:val="00466821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077F3"/>
    <w:rsid w:val="006442D8"/>
    <w:rsid w:val="00670EF7"/>
    <w:rsid w:val="006958B1"/>
    <w:rsid w:val="006B0B5D"/>
    <w:rsid w:val="006B40FA"/>
    <w:rsid w:val="006B7027"/>
    <w:rsid w:val="006B70C6"/>
    <w:rsid w:val="006C2478"/>
    <w:rsid w:val="006D098B"/>
    <w:rsid w:val="006D09CB"/>
    <w:rsid w:val="006D33FF"/>
    <w:rsid w:val="006D61C1"/>
    <w:rsid w:val="006F07A9"/>
    <w:rsid w:val="007153D3"/>
    <w:rsid w:val="0076325F"/>
    <w:rsid w:val="00792BBA"/>
    <w:rsid w:val="007954FC"/>
    <w:rsid w:val="007A5A3E"/>
    <w:rsid w:val="007E649C"/>
    <w:rsid w:val="007F2C5D"/>
    <w:rsid w:val="00813FCF"/>
    <w:rsid w:val="008163F3"/>
    <w:rsid w:val="00851507"/>
    <w:rsid w:val="0089120A"/>
    <w:rsid w:val="008B67CF"/>
    <w:rsid w:val="008C10B9"/>
    <w:rsid w:val="00900EFB"/>
    <w:rsid w:val="00910973"/>
    <w:rsid w:val="009737AA"/>
    <w:rsid w:val="009755F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A81590"/>
    <w:rsid w:val="00AE6F79"/>
    <w:rsid w:val="00B01F95"/>
    <w:rsid w:val="00B21C4D"/>
    <w:rsid w:val="00B329CC"/>
    <w:rsid w:val="00B51964"/>
    <w:rsid w:val="00BA2EFA"/>
    <w:rsid w:val="00BB626E"/>
    <w:rsid w:val="00BC0C10"/>
    <w:rsid w:val="00BD581A"/>
    <w:rsid w:val="00BF137F"/>
    <w:rsid w:val="00BF1671"/>
    <w:rsid w:val="00BF20C8"/>
    <w:rsid w:val="00C16580"/>
    <w:rsid w:val="00C3072D"/>
    <w:rsid w:val="00C35F6C"/>
    <w:rsid w:val="00C51077"/>
    <w:rsid w:val="00C519A7"/>
    <w:rsid w:val="00C52320"/>
    <w:rsid w:val="00C753A2"/>
    <w:rsid w:val="00C81B08"/>
    <w:rsid w:val="00C82DDB"/>
    <w:rsid w:val="00C874C5"/>
    <w:rsid w:val="00CA2797"/>
    <w:rsid w:val="00CE2831"/>
    <w:rsid w:val="00CF6F3B"/>
    <w:rsid w:val="00D070E5"/>
    <w:rsid w:val="00DA1F8F"/>
    <w:rsid w:val="00DD3F54"/>
    <w:rsid w:val="00DE6BB3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77BB7"/>
    <w:rsid w:val="00F8040E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2022-09-16T08:29:00Z</cp:lastPrinted>
  <dcterms:created xsi:type="dcterms:W3CDTF">2023-04-25T08:22:00Z</dcterms:created>
  <dcterms:modified xsi:type="dcterms:W3CDTF">2023-04-26T11:18:00Z</dcterms:modified>
</cp:coreProperties>
</file>