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73" w:rsidRPr="000043AF" w:rsidRDefault="00E25B73" w:rsidP="00E25B73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E25B73" w:rsidRPr="000043AF" w:rsidRDefault="00E25B73" w:rsidP="00E25B73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E25B73" w:rsidRPr="000043AF" w:rsidRDefault="00E25B73" w:rsidP="00E25B73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E25B73" w:rsidRPr="000043AF" w:rsidRDefault="00E25B73" w:rsidP="00E25B73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E25B73" w:rsidRPr="000043AF" w:rsidRDefault="00E25B73" w:rsidP="00E25B73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5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6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E25B73" w:rsidRPr="000043AF" w:rsidRDefault="00E25B73" w:rsidP="00E25B73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E25B73" w:rsidRPr="007637F1" w:rsidRDefault="00E25B73" w:rsidP="00E25B73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>
        <w:rPr>
          <w:sz w:val="20"/>
          <w:szCs w:val="20"/>
        </w:rPr>
        <w:t>22.06.</w:t>
      </w:r>
      <w:r w:rsidRPr="007637F1">
        <w:rPr>
          <w:sz w:val="20"/>
          <w:szCs w:val="20"/>
        </w:rPr>
        <w:t>2022 r.</w:t>
      </w:r>
    </w:p>
    <w:p w:rsidR="00E25B73" w:rsidRPr="007637F1" w:rsidRDefault="00E25B73" w:rsidP="00E25B73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>
        <w:rPr>
          <w:sz w:val="16"/>
          <w:szCs w:val="16"/>
        </w:rPr>
        <w:t>3-1</w:t>
      </w:r>
      <w:r w:rsidRPr="007637F1">
        <w:rPr>
          <w:sz w:val="16"/>
          <w:szCs w:val="16"/>
        </w:rPr>
        <w:t>/22</w:t>
      </w:r>
    </w:p>
    <w:p w:rsidR="00E25B73" w:rsidRPr="007637F1" w:rsidRDefault="00E25B73" w:rsidP="00E25B73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E25B73" w:rsidRPr="007637F1" w:rsidRDefault="00E25B73" w:rsidP="00E25B73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sprzątania i pielęgnacji terenów zewnętrznych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 w:rsidR="00B468E8">
        <w:rPr>
          <w:rFonts w:ascii="Calibri" w:hAnsi="Calibri" w:cs="Tahoma"/>
          <w:i/>
          <w:sz w:val="18"/>
          <w:szCs w:val="18"/>
        </w:rPr>
        <w:t>”</w:t>
      </w:r>
    </w:p>
    <w:p w:rsidR="00E25B73" w:rsidRPr="007637F1" w:rsidRDefault="00E25B73" w:rsidP="00E25B73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E25B73" w:rsidRPr="007637F1" w:rsidRDefault="00E25B73" w:rsidP="00E25B73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3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E25B73" w:rsidRPr="007637F1" w:rsidRDefault="00E25B73" w:rsidP="00E25B73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25B73" w:rsidRPr="007637F1" w:rsidRDefault="00E25B73" w:rsidP="00E25B73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E25B73" w:rsidRPr="007637F1" w:rsidRDefault="00E25B73" w:rsidP="00E25B73">
      <w:pPr>
        <w:pStyle w:val="Bezodstpw"/>
        <w:ind w:firstLine="709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7637F1">
        <w:rPr>
          <w:rFonts w:ascii="Calibri" w:hAnsi="Calibri" w:cs="Calibri"/>
          <w:color w:val="auto"/>
          <w:sz w:val="20"/>
          <w:szCs w:val="20"/>
        </w:rPr>
        <w:t>WZZOZCLChPłiR</w:t>
      </w:r>
      <w:proofErr w:type="spellEnd"/>
      <w:r w:rsidRPr="007637F1">
        <w:rPr>
          <w:rFonts w:ascii="Calibri" w:hAnsi="Calibri" w:cs="Calibri"/>
          <w:color w:val="auto"/>
          <w:sz w:val="20"/>
          <w:szCs w:val="20"/>
        </w:rPr>
        <w:t xml:space="preserve"> w Łodzi na podstawie art. </w:t>
      </w:r>
      <w:r>
        <w:rPr>
          <w:rFonts w:ascii="Calibri" w:hAnsi="Calibri" w:cs="Calibri"/>
          <w:color w:val="auto"/>
          <w:sz w:val="20"/>
          <w:szCs w:val="20"/>
        </w:rPr>
        <w:t>284</w:t>
      </w:r>
      <w:r w:rsidRPr="007637F1">
        <w:rPr>
          <w:rFonts w:ascii="Calibri" w:hAnsi="Calibri" w:cs="Calibri"/>
          <w:color w:val="auto"/>
          <w:sz w:val="20"/>
          <w:szCs w:val="20"/>
        </w:rPr>
        <w:t xml:space="preserve"> ust. 2 </w:t>
      </w:r>
      <w:r w:rsidRPr="00F71E8C">
        <w:rPr>
          <w:rFonts w:asciiTheme="minorHAnsi" w:hAnsiTheme="minorHAnsi" w:cstheme="minorHAnsi"/>
          <w:sz w:val="20"/>
          <w:szCs w:val="20"/>
        </w:rPr>
        <w:t>ustawy z dnia 11 września 2019 r.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Dz. U. 2019</w:t>
      </w:r>
      <w:r w:rsidRPr="00F71E8C">
        <w:rPr>
          <w:rFonts w:asciiTheme="minorHAnsi" w:hAnsiTheme="minorHAnsi" w:cstheme="minorHAnsi"/>
          <w:sz w:val="20"/>
          <w:szCs w:val="20"/>
        </w:rPr>
        <w:t xml:space="preserve">, poz. </w:t>
      </w:r>
      <w:r>
        <w:rPr>
          <w:rFonts w:asciiTheme="minorHAnsi" w:hAnsiTheme="minorHAnsi" w:cstheme="minorHAnsi"/>
          <w:sz w:val="20"/>
          <w:szCs w:val="20"/>
        </w:rPr>
        <w:t>1129</w:t>
      </w:r>
      <w:r w:rsidRPr="00F71E8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71E8C">
        <w:rPr>
          <w:rFonts w:asciiTheme="minorHAnsi" w:hAnsiTheme="minorHAnsi" w:cstheme="minorHAnsi"/>
          <w:sz w:val="20"/>
          <w:szCs w:val="20"/>
        </w:rPr>
        <w:t>. zm.)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37F1">
        <w:rPr>
          <w:rFonts w:ascii="Calibri" w:hAnsi="Calibri" w:cs="Calibri"/>
          <w:color w:val="auto"/>
          <w:sz w:val="20"/>
          <w:szCs w:val="20"/>
        </w:rPr>
        <w:t>udziela odpow</w:t>
      </w:r>
      <w:r>
        <w:rPr>
          <w:rFonts w:ascii="Calibri" w:hAnsi="Calibri" w:cs="Calibri"/>
          <w:color w:val="auto"/>
          <w:sz w:val="20"/>
          <w:szCs w:val="20"/>
        </w:rPr>
        <w:t>iedzi na zadane przez wykonawcę</w:t>
      </w:r>
      <w:r w:rsidRPr="007637F1">
        <w:rPr>
          <w:rFonts w:ascii="Calibri" w:hAnsi="Calibri" w:cs="Calibri"/>
          <w:color w:val="auto"/>
          <w:sz w:val="20"/>
          <w:szCs w:val="20"/>
        </w:rPr>
        <w:t xml:space="preserve"> pytania dotyczące zapisów treści SWZ w/w postępowania.  </w:t>
      </w:r>
    </w:p>
    <w:p w:rsidR="00E25B73" w:rsidRDefault="00E25B73" w:rsidP="00E25B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5B73" w:rsidRPr="00BE1F34" w:rsidRDefault="00E25B73" w:rsidP="00E25B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5B73" w:rsidRPr="00BE1F34" w:rsidRDefault="00E25B73" w:rsidP="00E25B7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F34">
        <w:rPr>
          <w:rFonts w:asciiTheme="minorHAnsi" w:hAnsiTheme="minorHAnsi" w:cstheme="minorHAnsi"/>
          <w:b/>
          <w:sz w:val="20"/>
          <w:szCs w:val="20"/>
        </w:rPr>
        <w:t xml:space="preserve">Pytanie 1 </w:t>
      </w:r>
    </w:p>
    <w:p w:rsidR="00E25B73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Wnosimy o wyrażenie zgody na zatrudnienie pracowników na umowę zlecenie wyłącznie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nagłych i niespodziewanych nieobecności, pracownika zatrudnionego na umowę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o pracę, wynikających z przyczyn losowych (m.in. zwolnienia lekarskie, porodu, urlopu na żądanie).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Konieczność zachowania wymogu zatrudnienia wyłącznie na umowę o pracę w sytuacjach losowych,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zdarzeniach niemożliwych do przewidzenia jest nierealne. Wykonawca nie jest w stanie przewidzieć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ile osób będzie w danym okresie czasu np. na zwolnieniu lekarskim. Zatrudnienie na umowę o pracę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poprzedzane jest spełnieniem szeregu wymagań m. in. wykonaniem i dostarczenia badań lekarskich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 zakresu medycyny pracy, czy szkoleń BHP, co w sytuacjach nagłych jest nierealne i wymaga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dodatkowego czasu. W związku z powyższym wnosimy jak na wstępie.</w:t>
      </w:r>
    </w:p>
    <w:p w:rsidR="00D834D7" w:rsidRPr="002A4524" w:rsidRDefault="00E25B73" w:rsidP="00D83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>Odpowiedź:</w:t>
      </w:r>
      <w:r w:rsidR="00D834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34D7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E25B73" w:rsidRPr="001F3D12" w:rsidRDefault="00E25B73" w:rsidP="001F3D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 xml:space="preserve">Pytanie 2 </w:t>
      </w:r>
    </w:p>
    <w:p w:rsidR="001F3D12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Wnosimy o dodanie do treści SWZ badania podstawy wykluczenia Wykonawcy określonej w art. 109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ust. 1 </w:t>
      </w:r>
      <w:proofErr w:type="spellStart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5) i 7) ustawy z dn. 11.09.2019 roku Prawo zamówień publicznych (</w:t>
      </w:r>
      <w:proofErr w:type="spellStart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Dz.U</w:t>
      </w:r>
      <w:proofErr w:type="spellEnd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. z 2019 poz. 2019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ze zm.).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E25B73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Uzasadnienie: Z naszych dotychczasowych analiz wynika, że w postępowaniach, w których 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przewidziano ww. fakultatywnych podstaw wykluczenia oferty składają podmioty, którym w ostatnich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trzech latach wypowiedziano umowy o zamówienia publiczne z przyczyn leżącej po stronie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Wykonawcy.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Przesłanki z art. 109 ust. 1 </w:t>
      </w:r>
      <w:proofErr w:type="spellStart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5) i 7) PZP podobnie jak pozostałe przesłanki fakultatywne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przewidziane w ww. postępowaniu pozwalają na dodatkowe badanie sytuacji podmiotowej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wykonawcy. Postawa wykonawcy, stopień należytego bądź nienależytego wykonania umowy 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zamówienie publiczne, czyli aspektu jakościowego i merytorycznego wywiązania się z realizacji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obowiązku przyjętego w złożonej ofercie powinny być naczelną kwestią weryfikowaną przez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Zamawiających dbających o udzielanie zamówień publicznych rzetelnym i wiarygodnym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wykonawcom. Zamawiający będący szpitalem w szczególny sposób powinien zwrócić uwagę na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ryzyka związane z nienależytym wykonywaniem usług będących przedmiotem zamówienia.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Brak w przedmiotowym postępowaniu fakultatywnych przesłanek wykluczenia wykonawców na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podstawie art. 109 ust. 1 </w:t>
      </w:r>
      <w:proofErr w:type="spellStart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pkt</w:t>
      </w:r>
      <w:proofErr w:type="spellEnd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5) i 7) PZP spowoduje brak realnej możliwości weryfikacji przez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Zamawiającego negatywnego doświadczenia Wykonawców.</w:t>
      </w:r>
    </w:p>
    <w:p w:rsidR="00E25B73" w:rsidRPr="002A4524" w:rsidRDefault="00E25B73" w:rsidP="001F3D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>Odpowiedź:</w:t>
      </w:r>
      <w:r w:rsidR="002A4524">
        <w:rPr>
          <w:rFonts w:asciiTheme="minorHAnsi" w:hAnsiTheme="minorHAnsi" w:cstheme="minorHAnsi"/>
          <w:sz w:val="20"/>
          <w:szCs w:val="20"/>
        </w:rPr>
        <w:t xml:space="preserve"> Zamawiający nie wyraża zgody i podtrzymuje zapisy SWZ.</w:t>
      </w:r>
    </w:p>
    <w:p w:rsidR="00E25B73" w:rsidRPr="001F3D12" w:rsidRDefault="00E25B73" w:rsidP="001F3D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 xml:space="preserve">Pytanie 3 </w:t>
      </w:r>
    </w:p>
    <w:p w:rsidR="001F3D12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Zamawiający wymaga wykazaniem się na potwierdzenie spełnia warunku udziału w postępowaniu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dotyczącego zdolności technicznej lub zawodowej, o którym mowa w rozdziale IX pkt. 1 </w:t>
      </w:r>
      <w:proofErr w:type="spellStart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ppkt</w:t>
      </w:r>
      <w:proofErr w:type="spellEnd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. 1.4) lit.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a) SWZ: „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wykonał lub wykonuje przez okres co najmniej 12 miesięcy minimum 1 usługę polegającą na</w:t>
      </w:r>
      <w:r w:rsidR="005D47D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całorocznej pielęgnacji terenów zielonych (wraz z terenami leśnymi) polegającej w szczególności na</w:t>
      </w:r>
      <w:r w:rsidR="005D47D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usłudze ogrodniczej, na usłudze porządkowej, odśnieżaniu dachów, o wartości nie mniejszej niż 100</w:t>
      </w:r>
      <w:r w:rsidR="005D47D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000 zł brutto/rok”.</w:t>
      </w:r>
    </w:p>
    <w:p w:rsidR="00E25B73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Prosimy Zamawiającego o potwierdzenie, że wystarczy jak Wykonawca wykaże się realizacją usługi w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poniższym zakresie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: „wykonał lub wykonuje przez okres co najmniej 12 miesięcy minimum 1 usługę</w:t>
      </w:r>
      <w:r w:rsidR="005D47D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polegającą na całorocznej pielęgnacji terenów zielonych polegającej w szczególności na usłudze</w:t>
      </w:r>
      <w:r w:rsidR="005D47D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ogrodniczej, na usłudze porządkowej, odśnieżaniu dachów, o wartości nie mniejszej niż 100 000 zł</w:t>
      </w:r>
      <w:r w:rsidR="005D47DF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brutto/rok”.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Należy zwrócić uwagę, że obecny warunek narusza zasady uczciwej konkurencji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wyrażonej w przepisie art. 16 ust. 1 oraz ust. 3 ustawy z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dnia 11 września 2019 </w:t>
      </w:r>
      <w:proofErr w:type="spellStart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r</w:t>
      </w:r>
      <w:proofErr w:type="spellEnd"/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prawo zamówień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publicznych i ogranicza ilość Wykonawców mogących wziąć udział w postępowaniu.</w:t>
      </w:r>
    </w:p>
    <w:p w:rsidR="002A4524" w:rsidRPr="002A4524" w:rsidRDefault="00E25B73" w:rsidP="002A45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>Odpowiedź:</w:t>
      </w:r>
      <w:r w:rsidR="002A45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524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E25B73" w:rsidRPr="001F3D12" w:rsidRDefault="00E25B73" w:rsidP="001F3D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 xml:space="preserve">Pytanie 4 </w:t>
      </w:r>
    </w:p>
    <w:p w:rsidR="00E25B73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Zwracamy się z prośbą o wprowadzenie do wzoru umowy zapisu umożliwiającego stronom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rozwiązanie umowy z 3-miesięcznym wypowiedzeniem. Proponujemy wprowadzenie następującego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zapis: „Każda ze stron może wypowiedzieć umowę z ważnych powodów z zachowaniem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3-miesięcznego okresu wypowiedzenia.”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Należy zauważyć, że w momencie zawierania umowy strony nie są w stanie przewidzieć wszystkich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oraz czynników mogących mieć negatywny wpływ na wykonywanie zobowiązań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umownych dla każdej ze stron, jak również w sposób kompleksowy i wyczerpujący uregulować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procedury postępowania w takich wypadkach, Wprowadzenie możliwości rozwiązania umowy za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wypowiedzeniem ma na celu stworzenie podstaw prawnych do zakończenia stosunku prawnego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pomiędzy stronami, jeżeli z określonych powodów nie są one zainteresowane dalszym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kontynuowaniem współpracy na dotychczasowych warunkach. Obowiązujące przepisy ustawy prawo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zamówień publicznych nie zawierają w tym zakresie żadnych zakazów.</w:t>
      </w:r>
    </w:p>
    <w:p w:rsidR="00D834D7" w:rsidRPr="002A4524" w:rsidRDefault="00E25B73" w:rsidP="00D83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>Odpowiedź:</w:t>
      </w:r>
      <w:r w:rsidR="00D834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34D7">
        <w:rPr>
          <w:rFonts w:asciiTheme="minorHAnsi" w:hAnsiTheme="minorHAnsi" w:cstheme="minorHAnsi"/>
          <w:sz w:val="20"/>
          <w:szCs w:val="20"/>
        </w:rPr>
        <w:t>Zamawiający nie wyraża zgody i podtrzymuje zapisy SWZ.</w:t>
      </w:r>
    </w:p>
    <w:p w:rsidR="00E25B73" w:rsidRPr="001F3D12" w:rsidRDefault="00E25B73" w:rsidP="001F3D1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3D12">
        <w:rPr>
          <w:rFonts w:asciiTheme="minorHAnsi" w:hAnsiTheme="minorHAnsi" w:cstheme="minorHAnsi"/>
          <w:b/>
          <w:sz w:val="20"/>
          <w:szCs w:val="20"/>
        </w:rPr>
        <w:t xml:space="preserve">Pytanie 5 </w:t>
      </w:r>
    </w:p>
    <w:p w:rsidR="00E25B73" w:rsidRPr="001F3D12" w:rsidRDefault="001F3D12" w:rsidP="001F3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Zgodnie art. 436 ust. 3 Zamawiający ustanowił maksymalną wysokość kar umownych na poziomie aż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20% wartości umowy. W związku z powyższym prosimy Zamawiającego o zmniejszenie kary do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10% wartości brutto umowy. Obecny zapis powoduje, iż Wykonawcy zostaje naliczona wyższa kara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umowna za nieprawidłową realizację niż w przypadku nie zrealizowania jej. Prosimy o zmniejszenie</w:t>
      </w:r>
      <w:r w:rsidR="005D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1F3D12">
        <w:rPr>
          <w:rFonts w:asciiTheme="minorHAnsi" w:eastAsiaTheme="minorHAnsi" w:hAnsiTheme="minorHAnsi" w:cstheme="minorHAnsi"/>
          <w:sz w:val="20"/>
          <w:szCs w:val="20"/>
          <w:lang w:eastAsia="en-US"/>
        </w:rPr>
        <w:t>maksymalnej wysokości kar umownych.</w:t>
      </w:r>
    </w:p>
    <w:p w:rsidR="00D834D7" w:rsidRPr="002A4524" w:rsidRDefault="00E25B73" w:rsidP="00D834D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F34">
        <w:rPr>
          <w:rFonts w:asciiTheme="minorHAnsi" w:hAnsiTheme="minorHAnsi" w:cstheme="minorHAnsi"/>
          <w:b/>
          <w:sz w:val="20"/>
          <w:szCs w:val="20"/>
        </w:rPr>
        <w:t>Odpowiedź:</w:t>
      </w:r>
      <w:r w:rsidR="00D834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34D7">
        <w:rPr>
          <w:rFonts w:asciiTheme="minorHAnsi" w:hAnsiTheme="minorHAnsi" w:cstheme="minorHAnsi"/>
          <w:sz w:val="20"/>
          <w:szCs w:val="20"/>
        </w:rPr>
        <w:t>Zamawiający nie wyraża zgody na zaproponowaną zmianę i podtrzymuje zapisy SWZ.</w:t>
      </w:r>
    </w:p>
    <w:p w:rsidR="00E25B73" w:rsidRPr="00BE1F34" w:rsidRDefault="00E25B73" w:rsidP="00E25B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5B73" w:rsidRDefault="00E25B73" w:rsidP="00E25B7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5B73" w:rsidRPr="007637F1" w:rsidRDefault="00E25B73" w:rsidP="00E25B7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E25B73" w:rsidRPr="007637F1" w:rsidRDefault="00E25B73" w:rsidP="00E25B73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637F1"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E25B73" w:rsidRDefault="00E25B73" w:rsidP="00E25B7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25B73" w:rsidRPr="007637F1" w:rsidRDefault="00E25B73" w:rsidP="00E25B7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25B73" w:rsidRPr="007637F1" w:rsidRDefault="00E25B73" w:rsidP="00E25B7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                   </w:t>
      </w:r>
      <w:r>
        <w:rPr>
          <w:rFonts w:cs="Arial"/>
          <w:i/>
          <w:sz w:val="20"/>
          <w:szCs w:val="20"/>
        </w:rPr>
        <w:t>Kierownik</w:t>
      </w:r>
      <w:r w:rsidRPr="007637F1">
        <w:rPr>
          <w:rFonts w:cs="Arial"/>
          <w:i/>
          <w:sz w:val="20"/>
          <w:szCs w:val="20"/>
        </w:rPr>
        <w:t xml:space="preserve"> </w:t>
      </w:r>
    </w:p>
    <w:p w:rsidR="00E25B73" w:rsidRPr="007637F1" w:rsidRDefault="00E25B73" w:rsidP="00E25B7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Działu Zamówień Publicznych</w:t>
      </w:r>
    </w:p>
    <w:p w:rsidR="00E25B73" w:rsidRPr="007637F1" w:rsidRDefault="00E25B73" w:rsidP="00E25B7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25B73" w:rsidRDefault="00E25B73" w:rsidP="00E25B73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Mar</w:t>
      </w:r>
      <w:r>
        <w:rPr>
          <w:rFonts w:cs="Arial"/>
          <w:i/>
          <w:sz w:val="20"/>
          <w:szCs w:val="20"/>
        </w:rPr>
        <w:t>zena Kolasa</w:t>
      </w:r>
    </w:p>
    <w:p w:rsidR="00DD7DA3" w:rsidRDefault="00DD7DA3"/>
    <w:sectPr w:rsidR="00DD7DA3" w:rsidSect="001F3D1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B73"/>
    <w:rsid w:val="001F3D12"/>
    <w:rsid w:val="002A4524"/>
    <w:rsid w:val="004A69B3"/>
    <w:rsid w:val="005D47DF"/>
    <w:rsid w:val="0068527E"/>
    <w:rsid w:val="00AA7B72"/>
    <w:rsid w:val="00B468E8"/>
    <w:rsid w:val="00D834D7"/>
    <w:rsid w:val="00DD7DA3"/>
    <w:rsid w:val="00E25B73"/>
    <w:rsid w:val="00F2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B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5B7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E25B7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25B7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25B73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B73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25B7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25B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5B73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8</cp:revision>
  <dcterms:created xsi:type="dcterms:W3CDTF">2022-06-21T05:53:00Z</dcterms:created>
  <dcterms:modified xsi:type="dcterms:W3CDTF">2022-06-22T10:16:00Z</dcterms:modified>
</cp:coreProperties>
</file>