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B538D" w14:textId="304CF646" w:rsidR="003102B8" w:rsidRPr="00C05F06" w:rsidRDefault="003102B8" w:rsidP="003102B8">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w:t>
      </w:r>
      <w:r>
        <w:rPr>
          <w:rFonts w:ascii="Verdana" w:hAnsi="Verdana"/>
          <w:b w:val="0"/>
          <w:color w:val="auto"/>
          <w:sz w:val="20"/>
          <w:szCs w:val="20"/>
        </w:rPr>
        <w:t xml:space="preserve">r </w:t>
      </w:r>
      <w:r w:rsidRPr="008A20C5">
        <w:rPr>
          <w:rFonts w:ascii="Verdana" w:hAnsi="Verdana"/>
          <w:color w:val="auto"/>
          <w:sz w:val="20"/>
          <w:szCs w:val="20"/>
        </w:rPr>
        <w:t>BZP.2710</w:t>
      </w:r>
      <w:r>
        <w:rPr>
          <w:rFonts w:ascii="Verdana" w:hAnsi="Verdana"/>
          <w:color w:val="auto"/>
          <w:sz w:val="20"/>
          <w:szCs w:val="20"/>
        </w:rPr>
        <w:t>.</w:t>
      </w:r>
      <w:r w:rsidR="00CF1D75">
        <w:rPr>
          <w:rFonts w:ascii="Verdana" w:hAnsi="Verdana"/>
          <w:color w:val="auto"/>
          <w:sz w:val="20"/>
          <w:szCs w:val="20"/>
        </w:rPr>
        <w:t>32</w:t>
      </w:r>
      <w:r>
        <w:rPr>
          <w:rFonts w:ascii="Verdana" w:hAnsi="Verdana"/>
          <w:color w:val="auto"/>
          <w:sz w:val="20"/>
          <w:szCs w:val="20"/>
        </w:rPr>
        <w:t>.</w:t>
      </w:r>
      <w:r w:rsidRPr="008A20C5">
        <w:rPr>
          <w:rFonts w:ascii="Verdana" w:hAnsi="Verdana"/>
          <w:color w:val="auto"/>
          <w:sz w:val="20"/>
          <w:szCs w:val="20"/>
        </w:rPr>
        <w:t>202</w:t>
      </w:r>
      <w:r w:rsidR="0019457B">
        <w:rPr>
          <w:rFonts w:ascii="Verdana" w:hAnsi="Verdana"/>
          <w:color w:val="auto"/>
          <w:sz w:val="20"/>
          <w:szCs w:val="20"/>
        </w:rPr>
        <w:t>2</w:t>
      </w:r>
      <w:r>
        <w:rPr>
          <w:rFonts w:ascii="Verdana" w:hAnsi="Verdana"/>
          <w:color w:val="auto"/>
          <w:sz w:val="20"/>
          <w:szCs w:val="20"/>
        </w:rPr>
        <w:t>.K</w:t>
      </w:r>
      <w:r w:rsidR="00B235DF">
        <w:rPr>
          <w:rFonts w:ascii="Verdana" w:hAnsi="Verdana"/>
          <w:color w:val="auto"/>
          <w:sz w:val="20"/>
          <w:szCs w:val="20"/>
        </w:rPr>
        <w:t>DD</w:t>
      </w:r>
    </w:p>
    <w:p w14:paraId="5A71286E" w14:textId="77777777" w:rsidR="003102B8" w:rsidRDefault="003102B8" w:rsidP="003102B8">
      <w:pPr>
        <w:spacing w:after="0"/>
        <w:rPr>
          <w:rFonts w:ascii="Verdana" w:hAnsi="Verdana" w:cs="Arial"/>
          <w:b/>
          <w:bCs/>
          <w:sz w:val="20"/>
          <w:szCs w:val="20"/>
        </w:rPr>
      </w:pPr>
    </w:p>
    <w:p w14:paraId="6DF074DD" w14:textId="77777777" w:rsidR="003102B8" w:rsidRDefault="003102B8" w:rsidP="00B235DF">
      <w:pPr>
        <w:spacing w:after="0"/>
        <w:rPr>
          <w:rFonts w:ascii="Verdana" w:hAnsi="Verdana" w:cs="Arial"/>
          <w:b/>
          <w:bCs/>
          <w:sz w:val="20"/>
          <w:szCs w:val="20"/>
        </w:rPr>
      </w:pPr>
    </w:p>
    <w:p w14:paraId="3CC02903" w14:textId="77777777" w:rsidR="003102B8" w:rsidRDefault="003102B8" w:rsidP="003102B8">
      <w:pPr>
        <w:spacing w:after="0"/>
        <w:jc w:val="center"/>
        <w:rPr>
          <w:rFonts w:ascii="Verdana" w:hAnsi="Verdana" w:cs="Arial"/>
          <w:b/>
          <w:bCs/>
          <w:sz w:val="20"/>
          <w:szCs w:val="20"/>
        </w:rPr>
      </w:pPr>
    </w:p>
    <w:p w14:paraId="32F23321" w14:textId="77777777" w:rsidR="003102B8" w:rsidRPr="00C05F06" w:rsidRDefault="003102B8" w:rsidP="003102B8">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 (SWZ)</w:t>
      </w:r>
    </w:p>
    <w:p w14:paraId="10A04711" w14:textId="77777777" w:rsidR="003102B8" w:rsidRDefault="003102B8" w:rsidP="003102B8">
      <w:pPr>
        <w:pStyle w:val="Tekstpodstawowy"/>
        <w:spacing w:line="276" w:lineRule="auto"/>
        <w:ind w:left="7" w:hanging="7"/>
        <w:jc w:val="left"/>
        <w:rPr>
          <w:rFonts w:ascii="Verdana" w:hAnsi="Verdana" w:cs="Arial"/>
          <w:b/>
          <w:bCs/>
          <w:sz w:val="18"/>
          <w:szCs w:val="18"/>
        </w:rPr>
      </w:pPr>
    </w:p>
    <w:p w14:paraId="6FD314FD" w14:textId="77777777" w:rsidR="003102B8" w:rsidRDefault="003102B8" w:rsidP="003102B8">
      <w:pPr>
        <w:pStyle w:val="Tekstpodstawowy"/>
        <w:spacing w:line="276" w:lineRule="auto"/>
        <w:ind w:left="7" w:hanging="7"/>
        <w:jc w:val="left"/>
        <w:rPr>
          <w:rFonts w:ascii="Verdana" w:hAnsi="Verdana" w:cs="Arial"/>
          <w:b/>
          <w:sz w:val="18"/>
          <w:szCs w:val="18"/>
        </w:rPr>
      </w:pPr>
    </w:p>
    <w:p w14:paraId="0FD9287F" w14:textId="77777777" w:rsidR="003102B8" w:rsidRDefault="003102B8" w:rsidP="003102B8">
      <w:pPr>
        <w:spacing w:after="0"/>
        <w:jc w:val="center"/>
        <w:rPr>
          <w:rFonts w:ascii="Verdana" w:hAnsi="Verdana" w:cs="Arial"/>
          <w:sz w:val="20"/>
          <w:szCs w:val="20"/>
        </w:rPr>
      </w:pPr>
    </w:p>
    <w:p w14:paraId="18F349E9" w14:textId="3136E628" w:rsidR="003102B8" w:rsidRPr="00DC3BAD" w:rsidRDefault="00B235DF" w:rsidP="003102B8">
      <w:pPr>
        <w:spacing w:after="0"/>
        <w:jc w:val="center"/>
        <w:rPr>
          <w:rFonts w:ascii="Verdana" w:hAnsi="Verdana" w:cs="Arial"/>
          <w:sz w:val="20"/>
          <w:szCs w:val="20"/>
        </w:rPr>
      </w:pPr>
      <w:r>
        <w:rPr>
          <w:rFonts w:ascii="Verdana" w:hAnsi="Verdana" w:cs="Arial"/>
          <w:sz w:val="20"/>
          <w:szCs w:val="20"/>
        </w:rPr>
        <w:t xml:space="preserve">W </w:t>
      </w:r>
      <w:r w:rsidR="003102B8">
        <w:rPr>
          <w:rFonts w:ascii="Verdana" w:hAnsi="Verdana" w:cs="Arial"/>
          <w:sz w:val="20"/>
          <w:szCs w:val="20"/>
        </w:rPr>
        <w:t xml:space="preserve">postępowaniu prowadzonym w trybie przetargu nieograniczonego </w:t>
      </w:r>
      <w:r w:rsidR="003102B8" w:rsidRPr="00DC3BAD">
        <w:rPr>
          <w:rFonts w:ascii="Verdana" w:hAnsi="Verdana" w:cs="Arial"/>
          <w:sz w:val="20"/>
          <w:szCs w:val="20"/>
        </w:rPr>
        <w:t>na realizację zadania pod nazwą:</w:t>
      </w:r>
    </w:p>
    <w:p w14:paraId="486724D8" w14:textId="77777777" w:rsidR="003102B8" w:rsidRDefault="003102B8" w:rsidP="003102B8">
      <w:pPr>
        <w:spacing w:after="0"/>
        <w:jc w:val="center"/>
        <w:rPr>
          <w:rFonts w:ascii="Verdana" w:hAnsi="Verdana" w:cs="Arial"/>
          <w:b/>
          <w:sz w:val="20"/>
          <w:szCs w:val="24"/>
        </w:rPr>
      </w:pPr>
    </w:p>
    <w:p w14:paraId="4FEF0B94" w14:textId="77777777" w:rsidR="00B235DF" w:rsidRDefault="00B235DF" w:rsidP="003102B8">
      <w:pPr>
        <w:spacing w:after="0"/>
        <w:jc w:val="center"/>
        <w:rPr>
          <w:rFonts w:ascii="Verdana" w:hAnsi="Verdana" w:cs="Arial"/>
          <w:b/>
          <w:sz w:val="20"/>
        </w:rPr>
      </w:pPr>
    </w:p>
    <w:p w14:paraId="37FD4AF6" w14:textId="65FA9BD7" w:rsidR="003102B8" w:rsidRDefault="0019457B" w:rsidP="003102B8">
      <w:pPr>
        <w:spacing w:after="0"/>
        <w:jc w:val="center"/>
        <w:rPr>
          <w:rFonts w:ascii="Verdana" w:hAnsi="Verdana" w:cs="Arial"/>
          <w:sz w:val="20"/>
          <w:szCs w:val="20"/>
        </w:rPr>
      </w:pPr>
      <w:bookmarkStart w:id="0" w:name="_Hlk109976940"/>
      <w:r>
        <w:rPr>
          <w:rFonts w:ascii="Verdana" w:hAnsi="Verdana" w:cs="Arial"/>
          <w:b/>
          <w:sz w:val="20"/>
        </w:rPr>
        <w:t>Zakup i d</w:t>
      </w:r>
      <w:r w:rsidR="00B235DF">
        <w:rPr>
          <w:rFonts w:ascii="Verdana" w:hAnsi="Verdana" w:cs="Arial"/>
          <w:b/>
          <w:sz w:val="20"/>
        </w:rPr>
        <w:t>ostawa sprzętu komputerowego dla Uniwersytetu Wrocławskiego – Zadania</w:t>
      </w:r>
    </w:p>
    <w:bookmarkEnd w:id="0"/>
    <w:p w14:paraId="6A5C66A3" w14:textId="77777777" w:rsidR="0019457B" w:rsidRDefault="0019457B" w:rsidP="003102B8">
      <w:pPr>
        <w:spacing w:after="0"/>
        <w:jc w:val="center"/>
        <w:rPr>
          <w:rFonts w:ascii="Verdana" w:hAnsi="Verdana" w:cs="Arial"/>
          <w:sz w:val="20"/>
          <w:szCs w:val="20"/>
        </w:rPr>
      </w:pPr>
    </w:p>
    <w:p w14:paraId="0B3186B4" w14:textId="449F01D6" w:rsidR="003102B8" w:rsidRPr="00AF5634" w:rsidRDefault="003102B8" w:rsidP="003102B8">
      <w:pPr>
        <w:spacing w:after="0"/>
        <w:jc w:val="center"/>
        <w:rPr>
          <w:rFonts w:ascii="Verdana" w:hAnsi="Verdana" w:cs="Arial"/>
          <w:i/>
          <w:sz w:val="20"/>
          <w:szCs w:val="20"/>
        </w:rPr>
      </w:pPr>
      <w:r>
        <w:rPr>
          <w:rFonts w:ascii="Verdana" w:hAnsi="Verdana" w:cs="Arial"/>
          <w:sz w:val="20"/>
          <w:szCs w:val="20"/>
        </w:rPr>
        <w:t>Postępowanie nr</w:t>
      </w:r>
      <w:r w:rsidRPr="00E651A6">
        <w:rPr>
          <w:rFonts w:ascii="Verdana" w:hAnsi="Verdana" w:cs="Arial"/>
          <w:sz w:val="20"/>
          <w:szCs w:val="20"/>
        </w:rPr>
        <w:t xml:space="preserve">: </w:t>
      </w:r>
      <w:bookmarkStart w:id="1" w:name="_Hlk65840109"/>
      <w:r w:rsidRPr="00AB1BE7">
        <w:rPr>
          <w:rFonts w:ascii="Verdana" w:hAnsi="Verdana" w:cs="Arial"/>
          <w:b/>
          <w:color w:val="000000"/>
          <w:sz w:val="20"/>
        </w:rPr>
        <w:t>BZP.27</w:t>
      </w:r>
      <w:r>
        <w:rPr>
          <w:rFonts w:ascii="Verdana" w:hAnsi="Verdana" w:cs="Arial"/>
          <w:b/>
          <w:color w:val="000000"/>
          <w:sz w:val="20"/>
        </w:rPr>
        <w:t>10.</w:t>
      </w:r>
      <w:r w:rsidR="0019457B">
        <w:rPr>
          <w:rFonts w:ascii="Verdana" w:hAnsi="Verdana" w:cs="Arial"/>
          <w:b/>
          <w:color w:val="000000"/>
          <w:sz w:val="20"/>
        </w:rPr>
        <w:t>32</w:t>
      </w:r>
      <w:r>
        <w:rPr>
          <w:rFonts w:ascii="Verdana" w:hAnsi="Verdana" w:cs="Arial"/>
          <w:b/>
          <w:color w:val="000000"/>
          <w:sz w:val="20"/>
        </w:rPr>
        <w:t>.</w:t>
      </w:r>
      <w:r w:rsidRPr="00AB1BE7">
        <w:rPr>
          <w:rFonts w:ascii="Verdana" w:hAnsi="Verdana" w:cs="Arial"/>
          <w:b/>
          <w:color w:val="000000"/>
          <w:sz w:val="20"/>
        </w:rPr>
        <w:t>202</w:t>
      </w:r>
      <w:bookmarkEnd w:id="1"/>
      <w:r w:rsidR="0019457B">
        <w:rPr>
          <w:rFonts w:ascii="Verdana" w:hAnsi="Verdana" w:cs="Arial"/>
          <w:b/>
          <w:color w:val="000000"/>
          <w:sz w:val="20"/>
        </w:rPr>
        <w:t>2</w:t>
      </w:r>
      <w:r>
        <w:rPr>
          <w:rFonts w:ascii="Verdana" w:hAnsi="Verdana" w:cs="Arial"/>
          <w:b/>
          <w:color w:val="000000"/>
          <w:sz w:val="20"/>
        </w:rPr>
        <w:t>.K</w:t>
      </w:r>
      <w:r w:rsidR="00B235DF">
        <w:rPr>
          <w:rFonts w:ascii="Verdana" w:hAnsi="Verdana" w:cs="Arial"/>
          <w:b/>
          <w:color w:val="000000"/>
          <w:sz w:val="20"/>
        </w:rPr>
        <w:t>DD</w:t>
      </w:r>
    </w:p>
    <w:p w14:paraId="666ED7FC" w14:textId="080868DB" w:rsidR="00B235DF" w:rsidRPr="00B235DF" w:rsidRDefault="003102B8" w:rsidP="00B235DF">
      <w:pPr>
        <w:pStyle w:val="Tekstpodstawowy"/>
        <w:tabs>
          <w:tab w:val="left" w:pos="6157"/>
        </w:tabs>
        <w:spacing w:line="276" w:lineRule="auto"/>
        <w:jc w:val="left"/>
        <w:rPr>
          <w:rFonts w:ascii="Verdana" w:hAnsi="Verdana" w:cs="Arial"/>
          <w:sz w:val="18"/>
          <w:szCs w:val="18"/>
        </w:rPr>
      </w:pPr>
      <w:r>
        <w:rPr>
          <w:rFonts w:ascii="Verdana" w:hAnsi="Verdana" w:cs="Arial"/>
          <w:sz w:val="18"/>
          <w:szCs w:val="18"/>
        </w:rPr>
        <w:tab/>
      </w:r>
    </w:p>
    <w:p w14:paraId="2DFE1810" w14:textId="77777777" w:rsidR="00B235DF" w:rsidRDefault="00B235DF" w:rsidP="003102B8">
      <w:pPr>
        <w:pStyle w:val="Tekstpodstawowy"/>
        <w:spacing w:line="276" w:lineRule="auto"/>
        <w:jc w:val="left"/>
        <w:rPr>
          <w:rFonts w:ascii="Verdana" w:hAnsi="Verdana" w:cs="Arial"/>
          <w:sz w:val="18"/>
          <w:szCs w:val="18"/>
          <w:u w:val="single"/>
        </w:rPr>
      </w:pPr>
    </w:p>
    <w:p w14:paraId="61E43F8D" w14:textId="4560CF50" w:rsidR="003102B8" w:rsidRPr="00EB5F1A" w:rsidRDefault="003102B8" w:rsidP="003102B8">
      <w:pPr>
        <w:pStyle w:val="Tekstpodstawowy"/>
        <w:spacing w:line="276" w:lineRule="auto"/>
        <w:jc w:val="left"/>
        <w:rPr>
          <w:rFonts w:ascii="Verdana" w:hAnsi="Verdana" w:cs="Arial"/>
          <w:sz w:val="18"/>
          <w:szCs w:val="18"/>
        </w:rPr>
      </w:pPr>
      <w:r>
        <w:rPr>
          <w:rFonts w:ascii="Verdana" w:hAnsi="Verdana" w:cs="Arial"/>
          <w:sz w:val="18"/>
          <w:szCs w:val="18"/>
          <w:u w:val="single"/>
        </w:rPr>
        <w:t>Załączniki do S</w:t>
      </w:r>
      <w:r w:rsidRPr="00C0528B">
        <w:rPr>
          <w:rFonts w:ascii="Verdana" w:hAnsi="Verdana" w:cs="Arial"/>
          <w:sz w:val="18"/>
          <w:szCs w:val="18"/>
          <w:u w:val="single"/>
        </w:rPr>
        <w:t>WZ:</w:t>
      </w:r>
    </w:p>
    <w:p w14:paraId="0C66E9D4" w14:textId="6A109B72" w:rsidR="003102B8" w:rsidRDefault="003102B8" w:rsidP="003102B8">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A285602" w14:textId="7ED62901" w:rsidR="00444AD7" w:rsidRDefault="00444AD7" w:rsidP="003102B8">
      <w:pPr>
        <w:pStyle w:val="Tekstpodstawowy"/>
        <w:spacing w:line="276" w:lineRule="auto"/>
        <w:ind w:hanging="7"/>
        <w:jc w:val="left"/>
        <w:rPr>
          <w:rFonts w:ascii="Verdana" w:hAnsi="Verdana" w:cs="Arial"/>
          <w:sz w:val="20"/>
          <w:szCs w:val="20"/>
        </w:rPr>
      </w:pPr>
      <w:r>
        <w:rPr>
          <w:rFonts w:ascii="Verdana" w:hAnsi="Verdana" w:cs="Arial"/>
          <w:sz w:val="20"/>
          <w:szCs w:val="20"/>
        </w:rPr>
        <w:t>Załącznik 1.1.- 1.6. – Arkusz kalkulacyjny odpowiednio dla Zadania 1-6</w:t>
      </w:r>
    </w:p>
    <w:p w14:paraId="6325292E" w14:textId="77777777" w:rsidR="003102B8" w:rsidRPr="00A23665" w:rsidRDefault="003102B8" w:rsidP="003102B8">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Oświadczenie: Jednolity Europejski Dokument Zamówienia</w:t>
      </w:r>
      <w:r>
        <w:rPr>
          <w:rFonts w:ascii="Verdana" w:hAnsi="Verdana" w:cs="Arial"/>
          <w:sz w:val="20"/>
          <w:szCs w:val="20"/>
        </w:rPr>
        <w:t>;</w:t>
      </w:r>
    </w:p>
    <w:p w14:paraId="23A9A846" w14:textId="0775D3AC" w:rsidR="003102B8" w:rsidRDefault="003102B8" w:rsidP="003102B8">
      <w:pPr>
        <w:pStyle w:val="Tekstpodstawowy"/>
        <w:spacing w:line="276" w:lineRule="auto"/>
        <w:ind w:right="-172" w:hanging="7"/>
        <w:jc w:val="left"/>
        <w:rPr>
          <w:rFonts w:ascii="Verdana" w:hAnsi="Verdana" w:cs="Arial"/>
          <w:sz w:val="20"/>
          <w:szCs w:val="20"/>
        </w:rPr>
      </w:pPr>
      <w:r w:rsidRPr="00336E94">
        <w:rPr>
          <w:rFonts w:ascii="Verdana" w:hAnsi="Verdana" w:cs="Arial"/>
          <w:sz w:val="20"/>
          <w:szCs w:val="20"/>
        </w:rPr>
        <w:t>Załącznik nr 3</w:t>
      </w:r>
      <w:r w:rsidR="00430222">
        <w:rPr>
          <w:rFonts w:ascii="Verdana" w:hAnsi="Verdana" w:cs="Arial"/>
          <w:sz w:val="20"/>
          <w:szCs w:val="20"/>
        </w:rPr>
        <w:t>.1-3.6</w:t>
      </w:r>
      <w:r w:rsidRPr="00336E94">
        <w:rPr>
          <w:rFonts w:ascii="Verdana" w:hAnsi="Verdana" w:cs="Arial"/>
          <w:sz w:val="20"/>
          <w:szCs w:val="20"/>
        </w:rPr>
        <w:t xml:space="preserve"> – </w:t>
      </w:r>
      <w:bookmarkStart w:id="2" w:name="_Hlk72932862"/>
      <w:r w:rsidRPr="00336E94">
        <w:rPr>
          <w:rFonts w:ascii="Verdana" w:hAnsi="Verdana" w:cs="Arial"/>
          <w:sz w:val="20"/>
          <w:szCs w:val="20"/>
        </w:rPr>
        <w:t>Opis przedmiotu zamówienia</w:t>
      </w:r>
      <w:r w:rsidR="00FE60D0">
        <w:rPr>
          <w:rFonts w:ascii="Verdana" w:hAnsi="Verdana" w:cs="Arial"/>
          <w:sz w:val="20"/>
          <w:szCs w:val="20"/>
        </w:rPr>
        <w:t>/Minimalne wymagania</w:t>
      </w:r>
      <w:r w:rsidR="00E52257">
        <w:rPr>
          <w:rFonts w:ascii="Verdana" w:hAnsi="Verdana" w:cs="Arial"/>
          <w:sz w:val="20"/>
          <w:szCs w:val="20"/>
        </w:rPr>
        <w:t xml:space="preserve"> (dalej zwany: „OPZ”)</w:t>
      </w:r>
      <w:r w:rsidR="00430222">
        <w:rPr>
          <w:rFonts w:ascii="Verdana" w:hAnsi="Verdana" w:cs="Arial"/>
          <w:sz w:val="20"/>
          <w:szCs w:val="20"/>
        </w:rPr>
        <w:t xml:space="preserve"> odpowiednio dla Zadania 1-6</w:t>
      </w:r>
      <w:r>
        <w:rPr>
          <w:rFonts w:ascii="Verdana" w:hAnsi="Verdana" w:cs="Arial"/>
          <w:sz w:val="20"/>
          <w:szCs w:val="20"/>
        </w:rPr>
        <w:t>;</w:t>
      </w:r>
    </w:p>
    <w:bookmarkEnd w:id="2"/>
    <w:p w14:paraId="3EA941BF" w14:textId="1486C81D" w:rsidR="003102B8" w:rsidRDefault="003102B8" w:rsidP="003102B8">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Pr>
          <w:rFonts w:ascii="Verdana" w:hAnsi="Verdana" w:cs="Arial"/>
          <w:sz w:val="20"/>
          <w:szCs w:val="20"/>
        </w:rPr>
        <w:t xml:space="preserve"> </w:t>
      </w:r>
      <w:r w:rsidRPr="00336E94">
        <w:rPr>
          <w:rFonts w:ascii="Verdana" w:hAnsi="Verdana" w:cs="Arial"/>
          <w:sz w:val="20"/>
          <w:szCs w:val="20"/>
        </w:rPr>
        <w:t>– Wzór umowy</w:t>
      </w:r>
      <w:r w:rsidR="00430222">
        <w:rPr>
          <w:rFonts w:ascii="Verdana" w:hAnsi="Verdana" w:cs="Arial"/>
          <w:sz w:val="20"/>
          <w:szCs w:val="20"/>
        </w:rPr>
        <w:t xml:space="preserve"> dla Zadania 1-6</w:t>
      </w:r>
      <w:r>
        <w:rPr>
          <w:rFonts w:ascii="Verdana" w:hAnsi="Verdana" w:cs="Arial"/>
          <w:sz w:val="20"/>
          <w:szCs w:val="20"/>
        </w:rPr>
        <w:t>;</w:t>
      </w:r>
    </w:p>
    <w:p w14:paraId="7E4C1EB0" w14:textId="4FD80E55" w:rsidR="003102B8" w:rsidRPr="00336E94" w:rsidRDefault="003102B8" w:rsidP="003102B8">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B235DF" w:rsidRPr="00A23665">
        <w:rPr>
          <w:rFonts w:ascii="Verdana" w:hAnsi="Verdana" w:cs="Arial"/>
          <w:sz w:val="20"/>
          <w:szCs w:val="20"/>
        </w:rPr>
        <w:t>udostępniającego</w:t>
      </w:r>
      <w:r w:rsidRPr="00A23665">
        <w:rPr>
          <w:rFonts w:ascii="Verdana" w:hAnsi="Verdana" w:cs="Arial"/>
          <w:sz w:val="20"/>
          <w:szCs w:val="20"/>
        </w:rPr>
        <w:t xml:space="preserve"> zasoby</w:t>
      </w:r>
      <w:r>
        <w:rPr>
          <w:rFonts w:ascii="Verdana" w:hAnsi="Verdana" w:cs="Arial"/>
          <w:sz w:val="20"/>
          <w:szCs w:val="20"/>
        </w:rPr>
        <w:t>;</w:t>
      </w:r>
    </w:p>
    <w:p w14:paraId="49425221" w14:textId="77777777" w:rsidR="003102B8" w:rsidRPr="000F2E6A" w:rsidRDefault="003102B8" w:rsidP="003102B8">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6 - </w:t>
      </w:r>
      <w:r w:rsidRPr="000F2E6A">
        <w:rPr>
          <w:rFonts w:ascii="Verdana" w:hAnsi="Verdana" w:cs="Verdana"/>
          <w:sz w:val="20"/>
          <w:szCs w:val="20"/>
        </w:rPr>
        <w:t xml:space="preserve">Oświadczenie Wykonawcy w zakresie wskazanym w art. 108 ust. 1 pkt 5 </w:t>
      </w:r>
      <w:proofErr w:type="spellStart"/>
      <w:r w:rsidRPr="000F2E6A">
        <w:rPr>
          <w:rFonts w:ascii="Verdana" w:hAnsi="Verdana" w:cs="Verdana"/>
          <w:sz w:val="20"/>
          <w:szCs w:val="20"/>
        </w:rPr>
        <w:t>uPzp</w:t>
      </w:r>
      <w:proofErr w:type="spellEnd"/>
      <w:r>
        <w:rPr>
          <w:rFonts w:ascii="Verdana" w:hAnsi="Verdana" w:cs="Verdana"/>
          <w:sz w:val="20"/>
          <w:szCs w:val="20"/>
        </w:rPr>
        <w:t>;</w:t>
      </w:r>
    </w:p>
    <w:p w14:paraId="10559023" w14:textId="77777777" w:rsidR="003102B8" w:rsidRPr="000F2E6A" w:rsidRDefault="003102B8" w:rsidP="003102B8">
      <w:pPr>
        <w:pStyle w:val="Tekstpodstawowy"/>
        <w:spacing w:line="276" w:lineRule="auto"/>
        <w:ind w:left="1701" w:right="-172" w:hanging="1701"/>
        <w:jc w:val="left"/>
        <w:rPr>
          <w:rFonts w:ascii="Verdana" w:hAnsi="Verdana" w:cs="Arial"/>
          <w:sz w:val="20"/>
          <w:szCs w:val="20"/>
        </w:rPr>
      </w:pPr>
      <w:r w:rsidRPr="000F2E6A">
        <w:rPr>
          <w:rFonts w:ascii="Verdana" w:hAnsi="Verdana" w:cs="Arial"/>
          <w:sz w:val="20"/>
          <w:szCs w:val="20"/>
        </w:rPr>
        <w:t xml:space="preserve">Załącznik nr 7 - </w:t>
      </w:r>
      <w:r w:rsidRPr="000F2E6A">
        <w:rPr>
          <w:rFonts w:ascii="Verdana" w:hAnsi="Verdana" w:cs="Verdana"/>
          <w:sz w:val="20"/>
          <w:szCs w:val="20"/>
        </w:rPr>
        <w:t>Oświadczenie Wykonawcy o aktualności informacji zawartych w oświadczeniu JEDZ</w:t>
      </w:r>
      <w:r>
        <w:rPr>
          <w:rFonts w:ascii="Verdana" w:hAnsi="Verdana" w:cs="Arial"/>
          <w:sz w:val="20"/>
          <w:szCs w:val="20"/>
        </w:rPr>
        <w:t>;</w:t>
      </w:r>
    </w:p>
    <w:p w14:paraId="3D874184" w14:textId="77777777" w:rsidR="003102B8" w:rsidRDefault="003102B8" w:rsidP="003102B8">
      <w:pPr>
        <w:pStyle w:val="Tekstpodstawowy"/>
        <w:spacing w:line="276" w:lineRule="auto"/>
        <w:ind w:hanging="7"/>
        <w:jc w:val="left"/>
        <w:rPr>
          <w:rFonts w:ascii="Verdana" w:hAnsi="Verdana" w:cs="Arial"/>
          <w:sz w:val="20"/>
          <w:szCs w:val="20"/>
        </w:rPr>
      </w:pPr>
      <w:r w:rsidRPr="000F2E6A">
        <w:rPr>
          <w:rFonts w:ascii="Verdana" w:hAnsi="Verdana" w:cs="Arial"/>
          <w:sz w:val="20"/>
          <w:szCs w:val="20"/>
        </w:rPr>
        <w:t>Załącznik nr 8 - Wykaz dostaw</w:t>
      </w:r>
      <w:r>
        <w:rPr>
          <w:rFonts w:ascii="Verdana" w:hAnsi="Verdana" w:cs="Arial"/>
          <w:sz w:val="20"/>
          <w:szCs w:val="20"/>
        </w:rPr>
        <w:t>.</w:t>
      </w:r>
    </w:p>
    <w:p w14:paraId="77FAF954" w14:textId="191B6738" w:rsidR="003102B8" w:rsidRDefault="003102B8" w:rsidP="003102B8">
      <w:pPr>
        <w:pStyle w:val="Bezodstpw"/>
        <w:spacing w:line="276" w:lineRule="auto"/>
        <w:rPr>
          <w:rFonts w:ascii="Verdana" w:hAnsi="Verdana" w:cs="Arial"/>
          <w:iCs/>
          <w:sz w:val="20"/>
          <w:szCs w:val="20"/>
        </w:rPr>
      </w:pPr>
    </w:p>
    <w:p w14:paraId="4B53964D" w14:textId="77777777" w:rsidR="00B235DF" w:rsidRDefault="00B235DF" w:rsidP="003102B8">
      <w:pPr>
        <w:pStyle w:val="Bezodstpw"/>
        <w:spacing w:line="276" w:lineRule="auto"/>
        <w:rPr>
          <w:rFonts w:ascii="Verdana" w:hAnsi="Verdana" w:cs="Arial"/>
          <w:iCs/>
          <w:sz w:val="20"/>
          <w:szCs w:val="20"/>
        </w:rPr>
      </w:pPr>
    </w:p>
    <w:p w14:paraId="14291DFA" w14:textId="77777777" w:rsidR="00B67CFF" w:rsidRDefault="00B67CFF" w:rsidP="00B67CFF">
      <w:pPr>
        <w:pStyle w:val="Bezodstpw"/>
        <w:spacing w:line="276" w:lineRule="auto"/>
        <w:ind w:left="4537" w:firstLine="708"/>
        <w:jc w:val="right"/>
        <w:rPr>
          <w:rFonts w:ascii="Verdana" w:hAnsi="Verdana" w:cs="Arial"/>
          <w:iCs/>
          <w:sz w:val="20"/>
          <w:szCs w:val="20"/>
        </w:rPr>
      </w:pPr>
    </w:p>
    <w:p w14:paraId="1FCB2B51" w14:textId="26EE0456" w:rsidR="003102B8" w:rsidRDefault="003102B8" w:rsidP="00B67CFF">
      <w:pPr>
        <w:pStyle w:val="Bezodstpw"/>
        <w:spacing w:line="276" w:lineRule="auto"/>
        <w:ind w:left="4537" w:firstLine="708"/>
        <w:jc w:val="right"/>
        <w:rPr>
          <w:rFonts w:ascii="Verdana" w:hAnsi="Verdana" w:cs="Arial"/>
          <w:iCs/>
          <w:sz w:val="20"/>
          <w:szCs w:val="20"/>
        </w:rPr>
      </w:pPr>
      <w:r w:rsidRPr="00DB5506">
        <w:rPr>
          <w:rFonts w:ascii="Verdana" w:hAnsi="Verdana" w:cs="Arial"/>
          <w:iCs/>
          <w:sz w:val="20"/>
          <w:szCs w:val="20"/>
        </w:rPr>
        <w:t>Zatwierdz</w:t>
      </w:r>
      <w:r w:rsidR="00007FC0">
        <w:rPr>
          <w:rFonts w:ascii="Verdana" w:hAnsi="Verdana" w:cs="Arial"/>
          <w:iCs/>
          <w:sz w:val="20"/>
          <w:szCs w:val="20"/>
        </w:rPr>
        <w:t>ił</w:t>
      </w:r>
      <w:r w:rsidRPr="00DB5506">
        <w:rPr>
          <w:rFonts w:ascii="Verdana" w:hAnsi="Verdana" w:cs="Arial"/>
          <w:iCs/>
          <w:sz w:val="20"/>
          <w:szCs w:val="20"/>
        </w:rPr>
        <w:t>:</w:t>
      </w:r>
    </w:p>
    <w:p w14:paraId="523F45D7" w14:textId="606728DD" w:rsidR="004B5840" w:rsidRDefault="004B5840" w:rsidP="00B235DF">
      <w:pPr>
        <w:pStyle w:val="Bezodstpw"/>
        <w:spacing w:line="276" w:lineRule="auto"/>
        <w:ind w:left="7371" w:firstLine="1"/>
        <w:rPr>
          <w:rFonts w:ascii="Verdana" w:hAnsi="Verdana" w:cs="Arial"/>
          <w:iCs/>
          <w:sz w:val="20"/>
          <w:szCs w:val="20"/>
        </w:rPr>
      </w:pPr>
    </w:p>
    <w:p w14:paraId="7097855E" w14:textId="7CB2B43E" w:rsidR="004B5840" w:rsidRDefault="004B5840" w:rsidP="00B67CFF">
      <w:pPr>
        <w:pStyle w:val="Bezodstpw"/>
        <w:spacing w:line="276" w:lineRule="auto"/>
        <w:ind w:left="5245" w:firstLine="1"/>
        <w:jc w:val="right"/>
        <w:rPr>
          <w:rFonts w:ascii="Verdana" w:hAnsi="Verdana" w:cs="Arial"/>
          <w:iCs/>
          <w:sz w:val="20"/>
          <w:szCs w:val="20"/>
        </w:rPr>
      </w:pPr>
      <w:r>
        <w:rPr>
          <w:rFonts w:ascii="Verdana" w:hAnsi="Verdana" w:cs="Arial"/>
          <w:iCs/>
          <w:sz w:val="20"/>
          <w:szCs w:val="20"/>
        </w:rPr>
        <w:t xml:space="preserve">Dyrektor ds. </w:t>
      </w:r>
      <w:r w:rsidR="00B67CFF">
        <w:rPr>
          <w:rFonts w:ascii="Verdana" w:hAnsi="Verdana" w:cs="Arial"/>
          <w:iCs/>
          <w:sz w:val="20"/>
          <w:szCs w:val="20"/>
        </w:rPr>
        <w:t>Rozwoju i Utrzymania Majątku</w:t>
      </w:r>
    </w:p>
    <w:p w14:paraId="48C7B48E" w14:textId="615A7658" w:rsidR="00B67CFF" w:rsidRDefault="00B67CFF" w:rsidP="00B67CFF">
      <w:pPr>
        <w:pStyle w:val="Bezodstpw"/>
        <w:spacing w:line="276" w:lineRule="auto"/>
        <w:ind w:left="5245" w:firstLine="708"/>
        <w:jc w:val="right"/>
        <w:rPr>
          <w:rFonts w:ascii="Verdana" w:hAnsi="Verdana" w:cs="Arial"/>
          <w:iCs/>
          <w:sz w:val="20"/>
          <w:szCs w:val="20"/>
        </w:rPr>
      </w:pPr>
      <w:r>
        <w:rPr>
          <w:rFonts w:ascii="Verdana" w:hAnsi="Verdana" w:cs="Arial"/>
          <w:iCs/>
          <w:sz w:val="20"/>
          <w:szCs w:val="20"/>
        </w:rPr>
        <w:t>mgr Damian Mroczyński</w:t>
      </w:r>
    </w:p>
    <w:p w14:paraId="50499598" w14:textId="54BAB46C" w:rsidR="003102B8" w:rsidRDefault="003102B8" w:rsidP="003102B8">
      <w:pPr>
        <w:pStyle w:val="Bezodstpw"/>
        <w:spacing w:line="276" w:lineRule="auto"/>
        <w:ind w:left="5812"/>
        <w:rPr>
          <w:rFonts w:ascii="Verdana" w:hAnsi="Verdana" w:cs="Arial"/>
          <w:iCs/>
          <w:sz w:val="20"/>
          <w:szCs w:val="20"/>
        </w:rPr>
      </w:pPr>
    </w:p>
    <w:p w14:paraId="19A87877" w14:textId="6F222FEA" w:rsidR="00C00E4A" w:rsidRDefault="00C00E4A" w:rsidP="003102B8">
      <w:pPr>
        <w:pStyle w:val="Bezodstpw"/>
        <w:spacing w:line="276" w:lineRule="auto"/>
        <w:ind w:left="5812"/>
        <w:rPr>
          <w:rFonts w:ascii="Verdana" w:hAnsi="Verdana" w:cs="Arial"/>
          <w:iCs/>
          <w:sz w:val="20"/>
          <w:szCs w:val="20"/>
        </w:rPr>
      </w:pPr>
    </w:p>
    <w:p w14:paraId="0D95172D" w14:textId="2BA6D3DE" w:rsidR="00C00E4A" w:rsidRDefault="00C00E4A" w:rsidP="003102B8">
      <w:pPr>
        <w:pStyle w:val="Bezodstpw"/>
        <w:spacing w:line="276" w:lineRule="auto"/>
        <w:ind w:left="5812"/>
        <w:rPr>
          <w:rFonts w:ascii="Verdana" w:hAnsi="Verdana" w:cs="Arial"/>
          <w:iCs/>
          <w:sz w:val="20"/>
          <w:szCs w:val="20"/>
        </w:rPr>
      </w:pPr>
    </w:p>
    <w:p w14:paraId="4C3FA1FF" w14:textId="77777777" w:rsidR="003102B8" w:rsidRDefault="003102B8" w:rsidP="00B235DF">
      <w:pPr>
        <w:pStyle w:val="Bezodstpw"/>
        <w:spacing w:line="276" w:lineRule="auto"/>
        <w:rPr>
          <w:rFonts w:ascii="Verdana" w:hAnsi="Verdana" w:cs="Arial"/>
          <w:bCs/>
          <w:sz w:val="20"/>
          <w:szCs w:val="20"/>
        </w:rPr>
      </w:pPr>
    </w:p>
    <w:p w14:paraId="28B3466E" w14:textId="77777777" w:rsidR="00007FC0" w:rsidRDefault="00007FC0" w:rsidP="003102B8">
      <w:pPr>
        <w:pStyle w:val="Bezodstpw"/>
        <w:spacing w:line="276" w:lineRule="auto"/>
        <w:jc w:val="center"/>
        <w:rPr>
          <w:rFonts w:ascii="Verdana" w:hAnsi="Verdana" w:cs="Arial"/>
          <w:sz w:val="20"/>
          <w:szCs w:val="20"/>
        </w:rPr>
      </w:pPr>
    </w:p>
    <w:p w14:paraId="541BB81B" w14:textId="77777777" w:rsidR="00007FC0" w:rsidRDefault="00007FC0" w:rsidP="003102B8">
      <w:pPr>
        <w:pStyle w:val="Bezodstpw"/>
        <w:spacing w:line="276" w:lineRule="auto"/>
        <w:jc w:val="center"/>
        <w:rPr>
          <w:rFonts w:ascii="Verdana" w:hAnsi="Verdana" w:cs="Arial"/>
          <w:sz w:val="20"/>
          <w:szCs w:val="20"/>
        </w:rPr>
      </w:pPr>
    </w:p>
    <w:p w14:paraId="178EFBD4" w14:textId="77777777" w:rsidR="00007FC0" w:rsidRDefault="00007FC0" w:rsidP="003102B8">
      <w:pPr>
        <w:pStyle w:val="Bezodstpw"/>
        <w:spacing w:line="276" w:lineRule="auto"/>
        <w:jc w:val="center"/>
        <w:rPr>
          <w:rFonts w:ascii="Verdana" w:hAnsi="Verdana" w:cs="Arial"/>
          <w:sz w:val="20"/>
          <w:szCs w:val="20"/>
        </w:rPr>
      </w:pPr>
    </w:p>
    <w:p w14:paraId="673C235C" w14:textId="77777777" w:rsidR="00007FC0" w:rsidRDefault="00007FC0" w:rsidP="003102B8">
      <w:pPr>
        <w:pStyle w:val="Bezodstpw"/>
        <w:spacing w:line="276" w:lineRule="auto"/>
        <w:jc w:val="center"/>
        <w:rPr>
          <w:rFonts w:ascii="Verdana" w:hAnsi="Verdana" w:cs="Arial"/>
          <w:sz w:val="20"/>
          <w:szCs w:val="20"/>
        </w:rPr>
      </w:pPr>
    </w:p>
    <w:p w14:paraId="796C095A" w14:textId="77777777" w:rsidR="00007FC0" w:rsidRDefault="00007FC0" w:rsidP="003102B8">
      <w:pPr>
        <w:pStyle w:val="Bezodstpw"/>
        <w:spacing w:line="276" w:lineRule="auto"/>
        <w:jc w:val="center"/>
        <w:rPr>
          <w:rFonts w:ascii="Verdana" w:hAnsi="Verdana" w:cs="Arial"/>
          <w:sz w:val="20"/>
          <w:szCs w:val="20"/>
        </w:rPr>
      </w:pPr>
    </w:p>
    <w:p w14:paraId="403686E2" w14:textId="2321C5E8" w:rsidR="003102B8" w:rsidRPr="001A4496" w:rsidRDefault="003102B8" w:rsidP="003102B8">
      <w:pPr>
        <w:pStyle w:val="Bezodstpw"/>
        <w:spacing w:line="276" w:lineRule="auto"/>
        <w:jc w:val="center"/>
        <w:rPr>
          <w:rFonts w:ascii="Verdana" w:hAnsi="Verdana" w:cs="Arial"/>
          <w:iCs/>
          <w:sz w:val="16"/>
          <w:szCs w:val="16"/>
        </w:rPr>
      </w:pPr>
      <w:r w:rsidRPr="220FCDF9">
        <w:rPr>
          <w:rFonts w:ascii="Verdana" w:hAnsi="Verdana" w:cs="Arial"/>
          <w:sz w:val="20"/>
          <w:szCs w:val="20"/>
        </w:rPr>
        <w:t>Wrocław,</w:t>
      </w:r>
      <w:r>
        <w:rPr>
          <w:rFonts w:ascii="Verdana" w:hAnsi="Verdana" w:cs="Arial"/>
          <w:sz w:val="20"/>
          <w:szCs w:val="20"/>
        </w:rPr>
        <w:t xml:space="preserve"> </w:t>
      </w:r>
      <w:r w:rsidR="00F06A75">
        <w:rPr>
          <w:rFonts w:ascii="Verdana" w:hAnsi="Verdana" w:cs="Arial"/>
          <w:sz w:val="20"/>
          <w:szCs w:val="20"/>
        </w:rPr>
        <w:t>wrzesień</w:t>
      </w:r>
      <w:r>
        <w:rPr>
          <w:rFonts w:ascii="Verdana" w:hAnsi="Verdana" w:cs="Arial"/>
          <w:sz w:val="20"/>
          <w:szCs w:val="20"/>
        </w:rPr>
        <w:t xml:space="preserve"> </w:t>
      </w:r>
      <w:r w:rsidRPr="220FCDF9">
        <w:rPr>
          <w:rFonts w:ascii="Verdana" w:hAnsi="Verdana" w:cs="Arial"/>
          <w:sz w:val="20"/>
          <w:szCs w:val="20"/>
        </w:rPr>
        <w:t>202</w:t>
      </w:r>
      <w:r w:rsidR="00A973C4">
        <w:rPr>
          <w:rFonts w:ascii="Verdana" w:hAnsi="Verdana" w:cs="Arial"/>
          <w:sz w:val="20"/>
          <w:szCs w:val="20"/>
        </w:rPr>
        <w:t>2</w:t>
      </w:r>
      <w:r w:rsidRPr="220FCDF9">
        <w:rPr>
          <w:rFonts w:ascii="Verdana" w:hAnsi="Verdana" w:cs="Arial"/>
          <w:sz w:val="20"/>
          <w:szCs w:val="20"/>
        </w:rPr>
        <w:t>r.</w:t>
      </w:r>
    </w:p>
    <w:p w14:paraId="0EEE4D4A" w14:textId="18ABDEAA" w:rsidR="003102B8" w:rsidRDefault="003102B8" w:rsidP="00F06A75">
      <w:pPr>
        <w:spacing w:after="0"/>
        <w:rPr>
          <w:rFonts w:ascii="Verdana" w:hAnsi="Verdana" w:cs="Arial"/>
          <w:sz w:val="20"/>
          <w:szCs w:val="20"/>
        </w:rPr>
      </w:pPr>
      <w:r>
        <w:rPr>
          <w:rFonts w:ascii="Verdana" w:hAnsi="Verdana" w:cs="Arial"/>
          <w:sz w:val="20"/>
          <w:szCs w:val="20"/>
        </w:rPr>
        <w:br w:type="page"/>
      </w:r>
    </w:p>
    <w:p w14:paraId="6717BD23" w14:textId="77777777" w:rsidR="003102B8" w:rsidRPr="001F24EA" w:rsidRDefault="003102B8" w:rsidP="00B9292C">
      <w:pPr>
        <w:pStyle w:val="Nagwek1"/>
        <w:numPr>
          <w:ilvl w:val="0"/>
          <w:numId w:val="17"/>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lastRenderedPageBreak/>
        <w:t>ZAMAWIAJĄCY</w:t>
      </w:r>
      <w:bookmarkEnd w:id="3"/>
    </w:p>
    <w:p w14:paraId="14BFDCD5" w14:textId="77777777" w:rsidR="003102B8" w:rsidRPr="00007FC0" w:rsidRDefault="003102B8" w:rsidP="003102B8">
      <w:pPr>
        <w:pStyle w:val="Bezodstpw"/>
        <w:numPr>
          <w:ilvl w:val="0"/>
          <w:numId w:val="10"/>
        </w:numPr>
        <w:tabs>
          <w:tab w:val="clear" w:pos="360"/>
        </w:tabs>
        <w:spacing w:line="276" w:lineRule="auto"/>
        <w:ind w:left="357" w:hanging="357"/>
        <w:rPr>
          <w:rFonts w:ascii="Verdana" w:eastAsia="Verdana" w:hAnsi="Verdana"/>
          <w:b/>
          <w:sz w:val="20"/>
          <w:szCs w:val="20"/>
        </w:rPr>
      </w:pPr>
      <w:r w:rsidRPr="00007FC0">
        <w:rPr>
          <w:rFonts w:ascii="Verdana" w:eastAsia="Verdana" w:hAnsi="Verdana"/>
          <w:b/>
          <w:sz w:val="20"/>
          <w:szCs w:val="20"/>
        </w:rPr>
        <w:t>Zamawiającym jest:</w:t>
      </w:r>
    </w:p>
    <w:p w14:paraId="1F87872F" w14:textId="77777777" w:rsidR="003102B8" w:rsidRPr="00007FC0" w:rsidRDefault="003102B8" w:rsidP="003102B8">
      <w:pPr>
        <w:pStyle w:val="Bezodstpw"/>
        <w:spacing w:line="276" w:lineRule="auto"/>
        <w:ind w:left="360"/>
        <w:rPr>
          <w:rFonts w:ascii="Verdana" w:eastAsia="Verdana" w:hAnsi="Verdana"/>
          <w:b/>
          <w:sz w:val="20"/>
          <w:szCs w:val="20"/>
        </w:rPr>
      </w:pPr>
      <w:r w:rsidRPr="00007FC0">
        <w:rPr>
          <w:rFonts w:ascii="Verdana" w:eastAsia="Verdana" w:hAnsi="Verdana"/>
          <w:sz w:val="20"/>
          <w:szCs w:val="20"/>
        </w:rPr>
        <w:t>Uniwersytet Wrocławski</w:t>
      </w:r>
    </w:p>
    <w:p w14:paraId="2D59EB92" w14:textId="77777777" w:rsidR="003102B8" w:rsidRPr="00007FC0" w:rsidRDefault="003102B8" w:rsidP="003102B8">
      <w:pPr>
        <w:pStyle w:val="Bezodstpw"/>
        <w:spacing w:line="276" w:lineRule="auto"/>
        <w:ind w:left="360"/>
        <w:rPr>
          <w:rFonts w:ascii="Verdana" w:eastAsia="Verdana" w:hAnsi="Verdana"/>
          <w:b/>
          <w:sz w:val="20"/>
          <w:szCs w:val="20"/>
        </w:rPr>
      </w:pPr>
      <w:r w:rsidRPr="00007FC0">
        <w:rPr>
          <w:rFonts w:ascii="Verdana" w:eastAsia="Verdana" w:hAnsi="Verdana"/>
          <w:sz w:val="20"/>
          <w:szCs w:val="20"/>
        </w:rPr>
        <w:t>pl. Uniwersytecki 1</w:t>
      </w:r>
    </w:p>
    <w:p w14:paraId="6DAEFD2E" w14:textId="77777777" w:rsidR="003102B8" w:rsidRPr="00007FC0" w:rsidRDefault="003102B8" w:rsidP="003102B8">
      <w:pPr>
        <w:pStyle w:val="Bezodstpw"/>
        <w:spacing w:line="276" w:lineRule="auto"/>
        <w:ind w:left="360"/>
        <w:rPr>
          <w:rFonts w:ascii="Verdana" w:eastAsia="Verdana" w:hAnsi="Verdana"/>
          <w:b/>
          <w:sz w:val="20"/>
          <w:szCs w:val="20"/>
        </w:rPr>
      </w:pPr>
      <w:r w:rsidRPr="00007FC0">
        <w:rPr>
          <w:rFonts w:ascii="Verdana" w:eastAsia="Verdana" w:hAnsi="Verdana"/>
          <w:sz w:val="20"/>
          <w:szCs w:val="20"/>
        </w:rPr>
        <w:t>50-137 Wrocław</w:t>
      </w:r>
    </w:p>
    <w:p w14:paraId="6D33AFF1" w14:textId="77777777" w:rsidR="003102B8" w:rsidRPr="00007FC0" w:rsidRDefault="003102B8" w:rsidP="003102B8">
      <w:pPr>
        <w:pStyle w:val="Bezodstpw"/>
        <w:spacing w:line="276" w:lineRule="auto"/>
        <w:ind w:left="360"/>
        <w:rPr>
          <w:rFonts w:ascii="Verdana" w:eastAsia="Verdana" w:hAnsi="Verdana"/>
          <w:b/>
          <w:sz w:val="20"/>
          <w:szCs w:val="20"/>
        </w:rPr>
      </w:pPr>
      <w:r w:rsidRPr="00007FC0">
        <w:rPr>
          <w:rFonts w:ascii="Verdana" w:eastAsia="Verdana" w:hAnsi="Verdana"/>
          <w:sz w:val="20"/>
          <w:szCs w:val="20"/>
        </w:rPr>
        <w:t>NIP PL: 896-000-54-08, REGON: 000001301</w:t>
      </w:r>
    </w:p>
    <w:p w14:paraId="72F18F7B" w14:textId="7A068862" w:rsidR="003102B8" w:rsidRDefault="003102B8" w:rsidP="003102B8">
      <w:pPr>
        <w:pStyle w:val="Bezodstpw"/>
        <w:spacing w:line="276" w:lineRule="auto"/>
        <w:ind w:left="360"/>
      </w:pPr>
      <w:r w:rsidRPr="00007FC0">
        <w:rPr>
          <w:rFonts w:ascii="Verdana" w:eastAsia="Verdana" w:hAnsi="Verdana"/>
          <w:sz w:val="20"/>
          <w:szCs w:val="20"/>
        </w:rPr>
        <w:t xml:space="preserve">strona internetowa Zamawiającego: </w:t>
      </w:r>
      <w:hyperlink r:id="rId11" w:history="1">
        <w:r w:rsidR="00E96F8C">
          <w:rPr>
            <w:rStyle w:val="Hipercze"/>
            <w:rFonts w:ascii="Verdana" w:hAnsi="Verdana"/>
            <w:sz w:val="20"/>
            <w:szCs w:val="20"/>
          </w:rPr>
          <w:t>https://uwr.edu.pl/</w:t>
        </w:r>
      </w:hyperlink>
    </w:p>
    <w:p w14:paraId="381A6748" w14:textId="77777777" w:rsidR="003102B8" w:rsidRPr="00007FC0" w:rsidRDefault="003102B8" w:rsidP="003102B8">
      <w:pPr>
        <w:pStyle w:val="Bezodstpw"/>
        <w:numPr>
          <w:ilvl w:val="0"/>
          <w:numId w:val="10"/>
        </w:numPr>
        <w:tabs>
          <w:tab w:val="clear" w:pos="360"/>
        </w:tabs>
        <w:spacing w:line="276" w:lineRule="auto"/>
        <w:rPr>
          <w:rFonts w:ascii="Verdana" w:eastAsia="Verdana" w:hAnsi="Verdana"/>
          <w:b/>
          <w:sz w:val="20"/>
          <w:szCs w:val="20"/>
        </w:rPr>
      </w:pPr>
      <w:r w:rsidRPr="00007FC0">
        <w:rPr>
          <w:rFonts w:ascii="Verdana" w:eastAsia="Verdana" w:hAnsi="Verdana"/>
          <w:b/>
          <w:sz w:val="20"/>
          <w:szCs w:val="20"/>
        </w:rPr>
        <w:t>Adres Biura Zamówień Publicznych:</w:t>
      </w:r>
    </w:p>
    <w:p w14:paraId="67F909E6" w14:textId="77777777" w:rsidR="003102B8" w:rsidRPr="00007FC0" w:rsidRDefault="003102B8" w:rsidP="003102B8">
      <w:pPr>
        <w:pStyle w:val="Bezodstpw"/>
        <w:spacing w:line="276" w:lineRule="auto"/>
        <w:ind w:left="360"/>
        <w:rPr>
          <w:rFonts w:ascii="Verdana" w:eastAsia="Verdana" w:hAnsi="Verdana"/>
          <w:b/>
          <w:sz w:val="20"/>
          <w:szCs w:val="20"/>
        </w:rPr>
      </w:pPr>
      <w:r w:rsidRPr="00007FC0">
        <w:rPr>
          <w:rFonts w:ascii="Verdana" w:eastAsia="Verdana" w:hAnsi="Verdana"/>
          <w:sz w:val="20"/>
          <w:szCs w:val="20"/>
        </w:rPr>
        <w:t>ul. Kuźnicza 49/55</w:t>
      </w:r>
    </w:p>
    <w:p w14:paraId="57FDA71A" w14:textId="77777777" w:rsidR="003102B8" w:rsidRPr="00007FC0" w:rsidRDefault="003102B8" w:rsidP="003102B8">
      <w:pPr>
        <w:pStyle w:val="Bezodstpw"/>
        <w:spacing w:line="276" w:lineRule="auto"/>
        <w:ind w:left="360"/>
        <w:rPr>
          <w:rFonts w:ascii="Verdana" w:eastAsia="Verdana" w:hAnsi="Verdana"/>
          <w:sz w:val="20"/>
          <w:szCs w:val="20"/>
        </w:rPr>
      </w:pPr>
      <w:r w:rsidRPr="00007FC0">
        <w:rPr>
          <w:rFonts w:ascii="Verdana" w:eastAsia="Verdana" w:hAnsi="Verdana"/>
          <w:sz w:val="20"/>
          <w:szCs w:val="20"/>
        </w:rPr>
        <w:t>50-138 Wrocław</w:t>
      </w:r>
    </w:p>
    <w:p w14:paraId="39007586" w14:textId="77777777" w:rsidR="003102B8" w:rsidRPr="00007FC0" w:rsidRDefault="003102B8" w:rsidP="003102B8">
      <w:pPr>
        <w:pStyle w:val="Bezodstpw"/>
        <w:numPr>
          <w:ilvl w:val="0"/>
          <w:numId w:val="10"/>
        </w:numPr>
        <w:spacing w:line="276" w:lineRule="auto"/>
        <w:rPr>
          <w:rFonts w:ascii="Verdana" w:eastAsia="Verdana" w:hAnsi="Verdana"/>
          <w:b/>
          <w:sz w:val="20"/>
          <w:szCs w:val="20"/>
        </w:rPr>
      </w:pPr>
      <w:r w:rsidRPr="00007FC0">
        <w:rPr>
          <w:rFonts w:ascii="Verdana" w:eastAsia="Verdana" w:hAnsi="Verdana"/>
          <w:b/>
          <w:sz w:val="20"/>
          <w:szCs w:val="20"/>
        </w:rPr>
        <w:t xml:space="preserve">Osoba uprawniona do komunikowania się z Wykonawcami: </w:t>
      </w:r>
    </w:p>
    <w:p w14:paraId="61A970CA" w14:textId="67BF5614" w:rsidR="003102B8" w:rsidRPr="00007FC0" w:rsidRDefault="003102B8" w:rsidP="003102B8">
      <w:pPr>
        <w:pStyle w:val="Bezodstpw"/>
        <w:spacing w:line="276" w:lineRule="auto"/>
        <w:ind w:left="360"/>
        <w:rPr>
          <w:rFonts w:ascii="Verdana" w:eastAsia="Verdana" w:hAnsi="Verdana"/>
          <w:b/>
          <w:sz w:val="20"/>
          <w:szCs w:val="20"/>
        </w:rPr>
      </w:pPr>
      <w:r w:rsidRPr="00007FC0">
        <w:rPr>
          <w:rFonts w:ascii="Verdana" w:eastAsia="Verdana" w:hAnsi="Verdana"/>
          <w:b/>
          <w:sz w:val="20"/>
          <w:szCs w:val="20"/>
        </w:rPr>
        <w:t xml:space="preserve">Katarzyna Danielewska-Drzazga, </w:t>
      </w:r>
      <w:r w:rsidR="00B235DF" w:rsidRPr="00007FC0">
        <w:rPr>
          <w:rFonts w:ascii="Verdana" w:eastAsia="Verdana" w:hAnsi="Verdana"/>
          <w:b/>
          <w:sz w:val="20"/>
          <w:szCs w:val="20"/>
        </w:rPr>
        <w:t xml:space="preserve">Katarzyna Budzyńska,  </w:t>
      </w:r>
    </w:p>
    <w:p w14:paraId="5CA66A04" w14:textId="77777777" w:rsidR="00007FC0" w:rsidRPr="00007FC0" w:rsidRDefault="00007FC0" w:rsidP="00007FC0">
      <w:pPr>
        <w:pStyle w:val="Bezodstpw"/>
        <w:spacing w:line="276" w:lineRule="auto"/>
        <w:ind w:left="360"/>
        <w:jc w:val="both"/>
        <w:rPr>
          <w:rFonts w:ascii="Verdana" w:hAnsi="Verdana" w:cs="Arial"/>
          <w:b/>
          <w:bCs/>
          <w:sz w:val="20"/>
          <w:szCs w:val="20"/>
        </w:rPr>
      </w:pPr>
      <w:bookmarkStart w:id="4" w:name="_Hlk83568167"/>
      <w:r w:rsidRPr="00007FC0">
        <w:rPr>
          <w:rFonts w:ascii="Verdana" w:hAnsi="Verdana" w:cs="Arial"/>
          <w:sz w:val="20"/>
          <w:szCs w:val="20"/>
        </w:rPr>
        <w:t xml:space="preserve">Zamawiający informuje, że adres </w:t>
      </w:r>
      <w:r w:rsidRPr="00007FC0">
        <w:rPr>
          <w:rFonts w:ascii="Verdana" w:hAnsi="Verdana" w:cs="Arial"/>
          <w:b/>
          <w:bCs/>
          <w:sz w:val="20"/>
          <w:szCs w:val="20"/>
        </w:rPr>
        <w:t xml:space="preserve">e-mail: </w:t>
      </w:r>
      <w:hyperlink r:id="rId12" w:history="1">
        <w:r w:rsidRPr="00007FC0">
          <w:rPr>
            <w:rStyle w:val="Hipercze"/>
            <w:rFonts w:ascii="Verdana" w:hAnsi="Verdana" w:cs="Arial"/>
            <w:b/>
            <w:bCs/>
            <w:sz w:val="20"/>
            <w:szCs w:val="20"/>
          </w:rPr>
          <w:t>katarzyna.danielewska-drzazga@uwr.edu.pl</w:t>
        </w:r>
      </w:hyperlink>
    </w:p>
    <w:p w14:paraId="773DF464" w14:textId="77777777" w:rsidR="00007FC0" w:rsidRPr="00007FC0" w:rsidRDefault="00007FC0" w:rsidP="00007FC0">
      <w:pPr>
        <w:pStyle w:val="Bezodstpw"/>
        <w:spacing w:line="276" w:lineRule="auto"/>
        <w:ind w:left="360"/>
        <w:jc w:val="both"/>
        <w:rPr>
          <w:rFonts w:ascii="Verdana" w:eastAsia="Verdana" w:hAnsi="Verdana"/>
          <w:b/>
          <w:bCs/>
          <w:sz w:val="20"/>
          <w:szCs w:val="20"/>
        </w:rPr>
      </w:pPr>
      <w:r w:rsidRPr="00007FC0">
        <w:rPr>
          <w:rFonts w:ascii="Verdana" w:hAnsi="Verdana" w:cs="Arial"/>
          <w:sz w:val="20"/>
          <w:szCs w:val="20"/>
        </w:rPr>
        <w:t xml:space="preserve">wskazany w ogłoszeniu o zamówieniu, służy jedynie do przesyłania ogłoszeń i otrzymywania informacji zwrotnej z DUUE. </w:t>
      </w:r>
      <w:r w:rsidRPr="00007FC0">
        <w:rPr>
          <w:rFonts w:ascii="Verdana" w:hAnsi="Verdana" w:cs="Arial"/>
          <w:b/>
          <w:bCs/>
          <w:sz w:val="20"/>
          <w:szCs w:val="20"/>
          <w:u w:val="single"/>
        </w:rPr>
        <w:t>Nie jest to adres do komunikacji z Wykonawcami</w:t>
      </w:r>
      <w:bookmarkEnd w:id="4"/>
      <w:r w:rsidRPr="00007FC0">
        <w:rPr>
          <w:rFonts w:ascii="Verdana" w:eastAsia="Verdana" w:hAnsi="Verdana"/>
          <w:b/>
          <w:bCs/>
          <w:sz w:val="20"/>
          <w:szCs w:val="20"/>
          <w:u w:val="single"/>
        </w:rPr>
        <w:t>.</w:t>
      </w:r>
    </w:p>
    <w:p w14:paraId="1ED59179" w14:textId="77777777" w:rsidR="00007FC0" w:rsidRPr="00007FC0" w:rsidRDefault="00007FC0" w:rsidP="00007FC0">
      <w:pPr>
        <w:pStyle w:val="Bezodstpw"/>
        <w:numPr>
          <w:ilvl w:val="0"/>
          <w:numId w:val="10"/>
        </w:numPr>
        <w:spacing w:line="276" w:lineRule="auto"/>
        <w:jc w:val="both"/>
        <w:rPr>
          <w:rFonts w:ascii="Verdana" w:eastAsia="Verdana" w:hAnsi="Verdana"/>
          <w:sz w:val="20"/>
          <w:szCs w:val="20"/>
        </w:rPr>
      </w:pPr>
      <w:r w:rsidRPr="00007FC0">
        <w:rPr>
          <w:rFonts w:ascii="Verdana" w:eastAsia="Verdana" w:hAnsi="Verdana"/>
          <w:b/>
          <w:sz w:val="20"/>
          <w:szCs w:val="20"/>
        </w:rPr>
        <w:t xml:space="preserve">Komunikacja z Wykonawcami </w:t>
      </w:r>
      <w:r w:rsidRPr="00007FC0">
        <w:rPr>
          <w:rFonts w:ascii="Verdana" w:eastAsia="Verdana" w:hAnsi="Verdana"/>
          <w:sz w:val="20"/>
          <w:szCs w:val="20"/>
        </w:rPr>
        <w:t xml:space="preserve">odbywa się tylko poprzez platformę przetargową (zwaną dalej Platforma), na której prowadzone jest postępowanie </w:t>
      </w:r>
      <w:hyperlink r:id="rId13" w:history="1">
        <w:r w:rsidRPr="00007FC0">
          <w:rPr>
            <w:rStyle w:val="Hipercze"/>
            <w:rFonts w:ascii="Verdana" w:eastAsia="Verdana" w:hAnsi="Verdana"/>
            <w:sz w:val="20"/>
            <w:szCs w:val="20"/>
          </w:rPr>
          <w:t>https://platformazakupowa.pl/pn/uniwersytet_wroclawski/proceedings</w:t>
        </w:r>
      </w:hyperlink>
    </w:p>
    <w:p w14:paraId="023A8D3A" w14:textId="77777777" w:rsidR="00007FC0" w:rsidRPr="00007FC0" w:rsidRDefault="00007FC0" w:rsidP="00007FC0">
      <w:pPr>
        <w:pStyle w:val="Bezodstpw"/>
        <w:spacing w:line="276" w:lineRule="auto"/>
        <w:ind w:left="360"/>
        <w:jc w:val="both"/>
        <w:rPr>
          <w:rFonts w:ascii="Verdana" w:eastAsia="Verdana" w:hAnsi="Verdana"/>
          <w:sz w:val="20"/>
          <w:szCs w:val="20"/>
        </w:rPr>
      </w:pPr>
      <w:r w:rsidRPr="00007FC0">
        <w:rPr>
          <w:rFonts w:ascii="Verdana" w:eastAsia="Verdana" w:hAnsi="Verdana"/>
          <w:sz w:val="20"/>
          <w:szCs w:val="20"/>
        </w:rPr>
        <w:t>Link do postępowania dostępny jest także na stronie operatora platformazakupowa.pl. Strona internetowa prowadzonego postępowania:</w:t>
      </w:r>
    </w:p>
    <w:p w14:paraId="1B489B60" w14:textId="77777777" w:rsidR="00007FC0" w:rsidRPr="00007FC0" w:rsidRDefault="000B66AE" w:rsidP="00007FC0">
      <w:pPr>
        <w:pStyle w:val="Bezodstpw"/>
        <w:spacing w:line="276" w:lineRule="auto"/>
        <w:ind w:left="360"/>
        <w:jc w:val="both"/>
        <w:rPr>
          <w:rFonts w:ascii="Verdana" w:eastAsia="Verdana" w:hAnsi="Verdana"/>
          <w:sz w:val="20"/>
          <w:szCs w:val="20"/>
        </w:rPr>
      </w:pPr>
      <w:hyperlink r:id="rId14" w:history="1">
        <w:r w:rsidR="00007FC0" w:rsidRPr="00007FC0">
          <w:rPr>
            <w:rStyle w:val="Hipercze"/>
            <w:rFonts w:ascii="Verdana" w:eastAsia="Verdana" w:hAnsi="Verdana"/>
            <w:sz w:val="20"/>
            <w:szCs w:val="20"/>
          </w:rPr>
          <w:t>https://platformazakupowa.pl/pn/uniwersytet_wroclawski/proceedings</w:t>
        </w:r>
      </w:hyperlink>
    </w:p>
    <w:p w14:paraId="4789D76D" w14:textId="2F2A121C" w:rsidR="00B235DF" w:rsidRPr="00007FC0" w:rsidRDefault="00007FC0" w:rsidP="00007FC0">
      <w:pPr>
        <w:pStyle w:val="Bezodstpw"/>
        <w:numPr>
          <w:ilvl w:val="0"/>
          <w:numId w:val="10"/>
        </w:numPr>
        <w:spacing w:line="276" w:lineRule="auto"/>
        <w:jc w:val="both"/>
        <w:rPr>
          <w:rFonts w:ascii="Verdana" w:hAnsi="Verdana"/>
          <w:sz w:val="20"/>
          <w:szCs w:val="20"/>
        </w:rPr>
      </w:pPr>
      <w:r w:rsidRPr="00007FC0">
        <w:rPr>
          <w:rFonts w:ascii="Verdana" w:eastAsia="Verdana" w:hAnsi="Verdana"/>
          <w:sz w:val="20"/>
          <w:szCs w:val="20"/>
        </w:rPr>
        <w:t>Godziny pracy Biura: 7:30–15:30 (od poniedziałku do piątku z wyłączeniem dni ustawowo wolnych od pracy)</w:t>
      </w:r>
      <w:r w:rsidR="003102B8" w:rsidRPr="00007FC0">
        <w:rPr>
          <w:rFonts w:ascii="Verdana" w:eastAsia="Verdana" w:hAnsi="Verdana"/>
          <w:sz w:val="20"/>
          <w:szCs w:val="20"/>
        </w:rPr>
        <w:t>.</w:t>
      </w:r>
    </w:p>
    <w:p w14:paraId="31CADA03" w14:textId="77777777" w:rsidR="003102B8" w:rsidRPr="00407556" w:rsidRDefault="003102B8" w:rsidP="00B9292C">
      <w:pPr>
        <w:pStyle w:val="Nagwek1"/>
        <w:numPr>
          <w:ilvl w:val="0"/>
          <w:numId w:val="33"/>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4E1A61B5" w14:textId="66FDE79D" w:rsidR="003102B8" w:rsidRDefault="003102B8" w:rsidP="00B9292C">
      <w:pPr>
        <w:pStyle w:val="Bezodstpw"/>
        <w:numPr>
          <w:ilvl w:val="0"/>
          <w:numId w:val="27"/>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r w:rsidR="00B235DF">
        <w:rPr>
          <w:rFonts w:ascii="Verdana" w:hAnsi="Verdana"/>
          <w:sz w:val="20"/>
          <w:szCs w:val="20"/>
        </w:rPr>
        <w:t>nieograniczonego</w:t>
      </w:r>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publicznych (tj. Dz. U. z 20</w:t>
      </w:r>
      <w:r w:rsidR="001A7AD0">
        <w:rPr>
          <w:rFonts w:ascii="Verdana" w:hAnsi="Verdana"/>
          <w:sz w:val="20"/>
          <w:szCs w:val="20"/>
        </w:rPr>
        <w:t>2</w:t>
      </w:r>
      <w:r w:rsidR="00477587">
        <w:rPr>
          <w:rFonts w:ascii="Verdana" w:hAnsi="Verdana"/>
          <w:sz w:val="20"/>
          <w:szCs w:val="20"/>
        </w:rPr>
        <w:t>2</w:t>
      </w:r>
      <w:r w:rsidRPr="008D0114">
        <w:rPr>
          <w:rFonts w:ascii="Verdana" w:hAnsi="Verdana"/>
          <w:sz w:val="20"/>
          <w:szCs w:val="20"/>
        </w:rPr>
        <w:t> r., poz. </w:t>
      </w:r>
      <w:r w:rsidR="00477587">
        <w:rPr>
          <w:rFonts w:ascii="Verdana" w:hAnsi="Verdana"/>
          <w:sz w:val="20"/>
          <w:szCs w:val="20"/>
        </w:rPr>
        <w:t>1710</w:t>
      </w:r>
      <w:r w:rsidR="001A7AD0">
        <w:rPr>
          <w:rFonts w:ascii="Verdana" w:hAnsi="Verdana"/>
          <w:sz w:val="20"/>
          <w:szCs w:val="20"/>
        </w:rPr>
        <w:t xml:space="preserve"> ze zm.</w:t>
      </w:r>
      <w:r w:rsidRPr="008D0114">
        <w:rPr>
          <w:rFonts w:ascii="Verdana" w:hAnsi="Verdana"/>
          <w:sz w:val="20"/>
          <w:szCs w:val="20"/>
        </w:rPr>
        <w:t>)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Pr>
          <w:rFonts w:ascii="Verdana" w:hAnsi="Verdana"/>
          <w:sz w:val="20"/>
          <w:szCs w:val="20"/>
        </w:rPr>
        <w:t>ych wydanych na jej podstawie</w:t>
      </w:r>
      <w:r w:rsidRPr="009B5936">
        <w:rPr>
          <w:rFonts w:ascii="Verdana" w:hAnsi="Verdana"/>
          <w:sz w:val="20"/>
          <w:szCs w:val="20"/>
        </w:rPr>
        <w:t>,</w:t>
      </w:r>
      <w:r>
        <w:rPr>
          <w:rFonts w:ascii="Verdana" w:hAnsi="Verdana"/>
          <w:b/>
          <w:sz w:val="20"/>
          <w:szCs w:val="20"/>
        </w:rPr>
        <w:t xml:space="preserve"> </w:t>
      </w:r>
      <w:r>
        <w:rPr>
          <w:rFonts w:ascii="Verdana" w:hAnsi="Verdana"/>
          <w:sz w:val="20"/>
          <w:szCs w:val="20"/>
        </w:rPr>
        <w:t>w szczególności Rozporządzeni</w:t>
      </w:r>
      <w:r w:rsidRPr="000A4CF3">
        <w:rPr>
          <w:rFonts w:ascii="Verdana" w:hAnsi="Verdana"/>
          <w:bCs/>
          <w:sz w:val="20"/>
          <w:szCs w:val="20"/>
        </w:rPr>
        <w:t>a</w:t>
      </w:r>
      <w:r w:rsidR="00B235DF">
        <w:rPr>
          <w:rFonts w:ascii="Verdana" w:hAnsi="Verdana"/>
          <w:bCs/>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oraz  </w:t>
      </w: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65233491" w14:textId="77777777" w:rsidR="003102B8" w:rsidRDefault="003102B8" w:rsidP="00B9292C">
      <w:pPr>
        <w:pStyle w:val="Bezodstpw"/>
        <w:numPr>
          <w:ilvl w:val="0"/>
          <w:numId w:val="27"/>
        </w:numPr>
        <w:spacing w:line="276" w:lineRule="auto"/>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12A49A63" w14:textId="77777777" w:rsidR="003102B8" w:rsidRPr="008D0114" w:rsidRDefault="003102B8" w:rsidP="00B9292C">
      <w:pPr>
        <w:pStyle w:val="Bezodstpw1"/>
        <w:numPr>
          <w:ilvl w:val="0"/>
          <w:numId w:val="28"/>
        </w:numPr>
        <w:tabs>
          <w:tab w:val="clear" w:pos="720"/>
        </w:tabs>
        <w:spacing w:line="276" w:lineRule="auto"/>
        <w:ind w:left="308" w:hanging="308"/>
        <w:jc w:val="both"/>
        <w:rPr>
          <w:rFonts w:ascii="Verdana" w:hAnsi="Verdana" w:cs="Arial"/>
          <w:sz w:val="20"/>
          <w:szCs w:val="20"/>
        </w:rPr>
      </w:pPr>
      <w:bookmarkStart w:id="5" w:name="_Hlk63242987"/>
      <w:r w:rsidRPr="008D0114">
        <w:rPr>
          <w:rFonts w:ascii="Verdana" w:hAnsi="Verdana" w:cs="Arial"/>
          <w:sz w:val="20"/>
          <w:szCs w:val="20"/>
        </w:rPr>
        <w:t xml:space="preserve">Wartość zamówienia </w:t>
      </w:r>
      <w:r>
        <w:rPr>
          <w:rFonts w:ascii="Verdana" w:hAnsi="Verdana" w:cs="Arial"/>
          <w:sz w:val="20"/>
          <w:szCs w:val="20"/>
        </w:rPr>
        <w:t xml:space="preserve">przekracza próg unijny, o którym mowa w art. 3 </w:t>
      </w:r>
      <w:proofErr w:type="spellStart"/>
      <w:r>
        <w:rPr>
          <w:rFonts w:ascii="Verdana" w:hAnsi="Verdana" w:cs="Arial"/>
          <w:sz w:val="20"/>
          <w:szCs w:val="20"/>
        </w:rPr>
        <w:t>uPzp</w:t>
      </w:r>
      <w:proofErr w:type="spellEnd"/>
      <w:r>
        <w:rPr>
          <w:rFonts w:ascii="Verdana" w:hAnsi="Verdana" w:cs="Arial"/>
          <w:sz w:val="20"/>
          <w:szCs w:val="20"/>
        </w:rPr>
        <w:t>.</w:t>
      </w:r>
      <w:bookmarkStart w:id="6" w:name="_Toc227121603"/>
      <w:bookmarkStart w:id="7" w:name="_Toc231012169"/>
      <w:bookmarkEnd w:id="5"/>
    </w:p>
    <w:p w14:paraId="4FC3772B" w14:textId="77777777" w:rsidR="003102B8" w:rsidRPr="00007FC0" w:rsidRDefault="003102B8" w:rsidP="00B9292C">
      <w:pPr>
        <w:pStyle w:val="Bezodstpw1"/>
        <w:numPr>
          <w:ilvl w:val="0"/>
          <w:numId w:val="28"/>
        </w:numPr>
        <w:tabs>
          <w:tab w:val="clear" w:pos="720"/>
        </w:tabs>
        <w:spacing w:line="276" w:lineRule="auto"/>
        <w:ind w:left="308" w:hanging="308"/>
        <w:jc w:val="both"/>
        <w:rPr>
          <w:rFonts w:ascii="Verdana" w:hAnsi="Verdana" w:cs="Arial"/>
          <w:sz w:val="20"/>
          <w:szCs w:val="20"/>
        </w:rPr>
      </w:pPr>
      <w:r w:rsidRPr="00007FC0">
        <w:rPr>
          <w:rFonts w:ascii="Verdana" w:hAnsi="Verdana" w:cs="Arial"/>
          <w:sz w:val="20"/>
        </w:rPr>
        <w:t>Ogłoszenie i Specyfikacja Warunków Zamówienia (SWZ) zostały udostępnione na stronie internetowej prowadzonego postępowania:</w:t>
      </w:r>
    </w:p>
    <w:p w14:paraId="18BF9719" w14:textId="32FECC3C" w:rsidR="003102B8" w:rsidRPr="00EE7DF8" w:rsidRDefault="000B66AE" w:rsidP="003102B8">
      <w:pPr>
        <w:pStyle w:val="Bezodstpw1"/>
        <w:spacing w:line="276" w:lineRule="auto"/>
        <w:ind w:left="308"/>
        <w:jc w:val="both"/>
        <w:rPr>
          <w:rFonts w:ascii="Verdana" w:hAnsi="Verdana" w:cs="Arial"/>
          <w:sz w:val="20"/>
          <w:szCs w:val="20"/>
        </w:rPr>
      </w:pPr>
      <w:hyperlink r:id="rId15" w:history="1">
        <w:r w:rsidR="00007FC0" w:rsidRPr="00007FC0">
          <w:rPr>
            <w:rStyle w:val="Hipercze"/>
            <w:rFonts w:ascii="Verdana" w:hAnsi="Verdana"/>
            <w:sz w:val="20"/>
            <w:szCs w:val="20"/>
          </w:rPr>
          <w:t>https://platformazakupowa.pl/pn/uniwersytet_wroclawski/proceedings</w:t>
        </w:r>
      </w:hyperlink>
      <w:r w:rsidR="00007FC0" w:rsidRPr="00007FC0">
        <w:rPr>
          <w:rStyle w:val="Hipercze"/>
          <w:rFonts w:ascii="Verdana" w:hAnsi="Verdana"/>
          <w:sz w:val="20"/>
          <w:szCs w:val="20"/>
        </w:rPr>
        <w:t xml:space="preserve"> </w:t>
      </w:r>
      <w:r w:rsidR="003102B8" w:rsidRPr="00007FC0">
        <w:rPr>
          <w:rFonts w:ascii="Verdana" w:hAnsi="Verdana" w:cs="Arial"/>
          <w:sz w:val="20"/>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Default="003102B8" w:rsidP="00B9292C">
      <w:pPr>
        <w:pStyle w:val="Bezodstpw1"/>
        <w:numPr>
          <w:ilvl w:val="0"/>
          <w:numId w:val="28"/>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w:t>
      </w:r>
      <w:r w:rsidR="00E1624C">
        <w:rPr>
          <w:rFonts w:ascii="Verdana" w:hAnsi="Verdana" w:cs="Arial"/>
          <w:sz w:val="20"/>
          <w:szCs w:val="20"/>
        </w:rPr>
        <w:t xml:space="preserve"> (w tym ewentualnymi zmianami SWZ, informacjami, wyjaśnieniami) </w:t>
      </w:r>
      <w:r w:rsidRPr="00F0001E">
        <w:rPr>
          <w:rFonts w:ascii="Verdana" w:hAnsi="Verdana" w:cs="Arial"/>
          <w:sz w:val="20"/>
          <w:szCs w:val="20"/>
        </w:rPr>
        <w:t>i złożyć ofertę zgodnie z jej wymaganiami</w:t>
      </w:r>
      <w:r>
        <w:rPr>
          <w:rFonts w:ascii="Verdana" w:hAnsi="Verdana" w:cs="Arial"/>
          <w:sz w:val="20"/>
          <w:szCs w:val="20"/>
        </w:rPr>
        <w:t xml:space="preserve">. </w:t>
      </w:r>
    </w:p>
    <w:p w14:paraId="425C29AE" w14:textId="431705D0" w:rsidR="00B235DF" w:rsidRDefault="003102B8" w:rsidP="00B9292C">
      <w:pPr>
        <w:pStyle w:val="Bezodstpw"/>
        <w:numPr>
          <w:ilvl w:val="0"/>
          <w:numId w:val="28"/>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 xml:space="preserve">W kwestiach nieuregulowanych powyższą ustawą stosuje się przepisy ustawy z dnia 23 kwietnia 1964 r. </w:t>
      </w:r>
      <w:r w:rsidRPr="00007FC0">
        <w:rPr>
          <w:rFonts w:ascii="Verdana" w:hAnsi="Verdana"/>
          <w:sz w:val="20"/>
          <w:szCs w:val="20"/>
        </w:rPr>
        <w:t>Kodeks cywilny (tj. z 202</w:t>
      </w:r>
      <w:r w:rsidR="00007FC0" w:rsidRPr="00007FC0">
        <w:rPr>
          <w:rFonts w:ascii="Verdana" w:hAnsi="Verdana"/>
          <w:sz w:val="20"/>
          <w:szCs w:val="20"/>
        </w:rPr>
        <w:t>2</w:t>
      </w:r>
      <w:r w:rsidRPr="00007FC0">
        <w:rPr>
          <w:rFonts w:ascii="Verdana" w:hAnsi="Verdana"/>
          <w:sz w:val="20"/>
          <w:szCs w:val="20"/>
        </w:rPr>
        <w:t xml:space="preserve"> r. poz. </w:t>
      </w:r>
      <w:r w:rsidR="00007FC0" w:rsidRPr="00007FC0">
        <w:rPr>
          <w:rFonts w:ascii="Verdana" w:hAnsi="Verdana"/>
          <w:sz w:val="20"/>
          <w:szCs w:val="20"/>
        </w:rPr>
        <w:t>1360</w:t>
      </w:r>
      <w:r w:rsidRPr="00007FC0">
        <w:rPr>
          <w:rFonts w:ascii="Verdana" w:hAnsi="Verdana"/>
          <w:sz w:val="20"/>
          <w:szCs w:val="20"/>
        </w:rPr>
        <w:t>).</w:t>
      </w:r>
    </w:p>
    <w:p w14:paraId="3D05531A" w14:textId="13A1D45A" w:rsidR="003102B8" w:rsidRPr="00B235DF" w:rsidRDefault="00B235DF" w:rsidP="00B9292C">
      <w:pPr>
        <w:pStyle w:val="Bezodstpw"/>
        <w:numPr>
          <w:ilvl w:val="0"/>
          <w:numId w:val="28"/>
        </w:numPr>
        <w:tabs>
          <w:tab w:val="clear" w:pos="720"/>
        </w:tabs>
        <w:spacing w:line="276" w:lineRule="auto"/>
        <w:ind w:left="308" w:hanging="308"/>
        <w:jc w:val="both"/>
        <w:rPr>
          <w:rFonts w:ascii="Verdana" w:hAnsi="Verdana"/>
          <w:sz w:val="20"/>
          <w:szCs w:val="20"/>
        </w:rPr>
      </w:pPr>
      <w:r w:rsidRPr="00B235DF">
        <w:rPr>
          <w:rFonts w:ascii="Verdana" w:hAnsi="Verdana"/>
          <w:sz w:val="20"/>
        </w:rPr>
        <w:lastRenderedPageBreak/>
        <w:t xml:space="preserve">W przedmiotowym postępowaniu Zamawiający </w:t>
      </w:r>
      <w:r w:rsidRPr="00B235DF">
        <w:rPr>
          <w:rFonts w:ascii="Verdana" w:hAnsi="Verdana"/>
          <w:b/>
          <w:sz w:val="20"/>
        </w:rPr>
        <w:t>dopuszcza</w:t>
      </w:r>
      <w:r w:rsidRPr="00B235DF">
        <w:rPr>
          <w:rFonts w:ascii="Verdana" w:hAnsi="Verdana"/>
          <w:sz w:val="20"/>
        </w:rPr>
        <w:t xml:space="preserve"> możliwość składania ofert częściowych.</w:t>
      </w:r>
      <w:r w:rsidRPr="00B235DF">
        <w:rPr>
          <w:rFonts w:ascii="Verdana" w:hAnsi="Verdana"/>
          <w:sz w:val="20"/>
          <w:szCs w:val="20"/>
        </w:rPr>
        <w:t xml:space="preserve"> </w:t>
      </w:r>
      <w:r w:rsidRPr="00B235DF">
        <w:rPr>
          <w:rFonts w:ascii="Verdana" w:hAnsi="Verdana" w:cs="Segoe UI"/>
          <w:color w:val="201F1E"/>
          <w:sz w:val="20"/>
          <w:szCs w:val="20"/>
        </w:rPr>
        <w:t>Za część należy rozumieć Zadanie. Wykonawca może złożyć ofertę na jedno lub kilka Zadań</w:t>
      </w:r>
      <w:r w:rsidR="003102B8" w:rsidRPr="00B235DF">
        <w:rPr>
          <w:rFonts w:ascii="Verdana" w:hAnsi="Verdana"/>
          <w:sz w:val="20"/>
        </w:rPr>
        <w:t xml:space="preserve">. </w:t>
      </w:r>
    </w:p>
    <w:p w14:paraId="1051DD39" w14:textId="77777777" w:rsidR="003102B8" w:rsidRPr="00216AB6" w:rsidRDefault="003102B8" w:rsidP="00B9292C">
      <w:pPr>
        <w:pStyle w:val="Bezodstpw"/>
        <w:numPr>
          <w:ilvl w:val="0"/>
          <w:numId w:val="28"/>
        </w:numPr>
        <w:tabs>
          <w:tab w:val="clear" w:pos="720"/>
        </w:tabs>
        <w:spacing w:line="276" w:lineRule="auto"/>
        <w:ind w:left="308" w:hanging="308"/>
        <w:jc w:val="both"/>
        <w:rPr>
          <w:rFonts w:ascii="Verdana" w:hAnsi="Verdana"/>
          <w:sz w:val="20"/>
          <w:szCs w:val="20"/>
        </w:rPr>
      </w:pPr>
      <w:r w:rsidRPr="00216AB6">
        <w:rPr>
          <w:rFonts w:ascii="Verdana" w:hAnsi="Verdana"/>
          <w:sz w:val="20"/>
        </w:rPr>
        <w:t xml:space="preserve">Wykonawca </w:t>
      </w:r>
      <w:r w:rsidRPr="00430222">
        <w:rPr>
          <w:rFonts w:ascii="Verdana" w:hAnsi="Verdana"/>
          <w:b/>
          <w:sz w:val="20"/>
        </w:rPr>
        <w:t>może powierzyć wykonanie części zamówienia podwykonawcy</w:t>
      </w:r>
      <w:r w:rsidRPr="00216AB6">
        <w:rPr>
          <w:rFonts w:ascii="Verdana" w:hAnsi="Verdana"/>
          <w:sz w:val="20"/>
        </w:rPr>
        <w:t xml:space="preserve">. </w:t>
      </w:r>
    </w:p>
    <w:p w14:paraId="2FA07FD7" w14:textId="77777777" w:rsidR="003102B8" w:rsidRPr="00216AB6" w:rsidRDefault="003102B8" w:rsidP="00B9292C">
      <w:pPr>
        <w:pStyle w:val="Akapitzlist"/>
        <w:numPr>
          <w:ilvl w:val="1"/>
          <w:numId w:val="28"/>
        </w:numPr>
        <w:spacing w:after="0"/>
        <w:contextualSpacing w:val="0"/>
        <w:jc w:val="both"/>
        <w:rPr>
          <w:rFonts w:ascii="Verdana" w:hAnsi="Verdana"/>
          <w:sz w:val="20"/>
          <w:szCs w:val="20"/>
        </w:rPr>
      </w:pPr>
      <w:r w:rsidRPr="00216AB6">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B55346C" w14:textId="77777777" w:rsidR="003102B8" w:rsidRDefault="003102B8" w:rsidP="00B9292C">
      <w:pPr>
        <w:numPr>
          <w:ilvl w:val="1"/>
          <w:numId w:val="28"/>
        </w:numPr>
        <w:spacing w:after="0"/>
        <w:jc w:val="both"/>
        <w:rPr>
          <w:rFonts w:ascii="Verdana" w:hAnsi="Verdana"/>
          <w:sz w:val="20"/>
          <w:szCs w:val="20"/>
        </w:rPr>
      </w:pPr>
      <w:r>
        <w:rPr>
          <w:rFonts w:ascii="Verdana" w:hAnsi="Verdana"/>
          <w:sz w:val="20"/>
          <w:szCs w:val="20"/>
        </w:rPr>
        <w:t xml:space="preserve">(jeżeli dotyczy) </w:t>
      </w:r>
      <w:r w:rsidRPr="00E07FF7">
        <w:rPr>
          <w:rFonts w:ascii="Verdana" w:hAnsi="Verdana"/>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E07FF7">
        <w:rPr>
          <w:rFonts w:ascii="Verdana" w:hAnsi="Verdana"/>
          <w:sz w:val="20"/>
          <w:szCs w:val="20"/>
        </w:rPr>
        <w:t>uPzp</w:t>
      </w:r>
      <w:proofErr w:type="spellEnd"/>
      <w:r w:rsidRPr="00E07FF7">
        <w:rPr>
          <w:rFonts w:ascii="Verdana" w:hAnsi="Verdana"/>
          <w:sz w:val="20"/>
          <w:szCs w:val="20"/>
        </w:rPr>
        <w:t xml:space="preserve"> stosuje się</w:t>
      </w:r>
      <w:r>
        <w:rPr>
          <w:rFonts w:ascii="Verdana" w:hAnsi="Verdana"/>
          <w:sz w:val="20"/>
          <w:szCs w:val="20"/>
        </w:rPr>
        <w:t xml:space="preserve"> odpowiednio</w:t>
      </w:r>
      <w:r w:rsidRPr="00E07FF7">
        <w:rPr>
          <w:rFonts w:ascii="Verdana" w:hAnsi="Verdana"/>
          <w:sz w:val="20"/>
          <w:szCs w:val="20"/>
        </w:rPr>
        <w:t>.</w:t>
      </w:r>
    </w:p>
    <w:p w14:paraId="4EC8DA7E" w14:textId="77777777" w:rsidR="003102B8" w:rsidRPr="001B221A" w:rsidRDefault="003102B8" w:rsidP="00B9292C">
      <w:pPr>
        <w:pStyle w:val="Akapitzlist"/>
        <w:numPr>
          <w:ilvl w:val="1"/>
          <w:numId w:val="28"/>
        </w:numPr>
        <w:spacing w:after="0"/>
        <w:contextualSpacing w:val="0"/>
        <w:rPr>
          <w:rFonts w:ascii="Verdana" w:hAnsi="Verdana"/>
          <w:sz w:val="20"/>
          <w:szCs w:val="20"/>
        </w:rPr>
      </w:pPr>
      <w:r>
        <w:rPr>
          <w:rFonts w:ascii="Verdana" w:hAnsi="Verdana"/>
          <w:sz w:val="20"/>
          <w:szCs w:val="20"/>
        </w:rPr>
        <w:t>p</w:t>
      </w:r>
      <w:r w:rsidRPr="001B221A">
        <w:rPr>
          <w:rFonts w:ascii="Verdana" w:hAnsi="Verdana"/>
          <w:sz w:val="20"/>
          <w:szCs w:val="20"/>
        </w:rPr>
        <w:t>owierzenie wykonania części zamówienia podwykonawcom nie zwalnia Wykonawcy z odpowiedzialności za należyte wykonanie tego zamówienia.</w:t>
      </w:r>
    </w:p>
    <w:p w14:paraId="0A72E3A7" w14:textId="77777777" w:rsidR="003102B8" w:rsidRPr="000D17DB" w:rsidRDefault="003102B8" w:rsidP="00B9292C">
      <w:pPr>
        <w:numPr>
          <w:ilvl w:val="0"/>
          <w:numId w:val="28"/>
        </w:numPr>
        <w:spacing w:after="0"/>
        <w:jc w:val="both"/>
        <w:rPr>
          <w:rFonts w:ascii="Verdana" w:hAnsi="Verdana"/>
          <w:sz w:val="20"/>
          <w:szCs w:val="20"/>
        </w:rPr>
      </w:pPr>
      <w:bookmarkStart w:id="8" w:name="_Hlk70195815"/>
      <w:r w:rsidRPr="000D17DB">
        <w:rPr>
          <w:rFonts w:ascii="Verdana" w:hAnsi="Verdana"/>
          <w:sz w:val="20"/>
          <w:szCs w:val="20"/>
        </w:rPr>
        <w:t xml:space="preserve">Zamawiający </w:t>
      </w:r>
      <w:r w:rsidRPr="00216AB6">
        <w:rPr>
          <w:rFonts w:ascii="Verdana" w:hAnsi="Verdana"/>
          <w:b/>
          <w:sz w:val="20"/>
          <w:szCs w:val="20"/>
        </w:rPr>
        <w:t>nie dopuszcza</w:t>
      </w:r>
      <w:r w:rsidRPr="000D17DB">
        <w:rPr>
          <w:rFonts w:ascii="Verdana" w:hAnsi="Verdana"/>
          <w:sz w:val="20"/>
          <w:szCs w:val="20"/>
        </w:rPr>
        <w:t xml:space="preserve"> składania ofert wariantowych.</w:t>
      </w:r>
    </w:p>
    <w:p w14:paraId="749422E8" w14:textId="77777777" w:rsidR="003102B8" w:rsidRPr="000D17DB" w:rsidRDefault="003102B8" w:rsidP="00B9292C">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720C02AF" w14:textId="77777777" w:rsidR="003102B8" w:rsidRPr="000D17DB" w:rsidRDefault="003102B8" w:rsidP="00B9292C">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zastrzega</w:t>
      </w:r>
      <w:r w:rsidRPr="000D17DB">
        <w:rPr>
          <w:rFonts w:ascii="Verdana" w:hAnsi="Verdana"/>
          <w:sz w:val="20"/>
          <w:szCs w:val="20"/>
        </w:rPr>
        <w:t xml:space="preserve">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51CFDCB3" w14:textId="77777777" w:rsidR="003102B8" w:rsidRDefault="003102B8" w:rsidP="00B9292C">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udzielenia zamówień, o których mowa wart. 214 ust. 1 pkt </w:t>
      </w:r>
      <w:r>
        <w:rPr>
          <w:rFonts w:ascii="Verdana" w:hAnsi="Verdana"/>
          <w:sz w:val="20"/>
          <w:szCs w:val="20"/>
        </w:rPr>
        <w:t xml:space="preserve">8 </w:t>
      </w:r>
      <w:proofErr w:type="spellStart"/>
      <w:r w:rsidRPr="000D17DB">
        <w:rPr>
          <w:rFonts w:ascii="Verdana" w:hAnsi="Verdana"/>
          <w:sz w:val="20"/>
          <w:szCs w:val="20"/>
        </w:rPr>
        <w:t>uPzp</w:t>
      </w:r>
      <w:proofErr w:type="spellEnd"/>
      <w:r w:rsidRPr="000D17DB">
        <w:rPr>
          <w:rFonts w:ascii="Verdana" w:hAnsi="Verdana"/>
          <w:sz w:val="20"/>
          <w:szCs w:val="20"/>
        </w:rPr>
        <w:t>.</w:t>
      </w:r>
    </w:p>
    <w:p w14:paraId="2E5292E0" w14:textId="77777777" w:rsidR="003102B8" w:rsidRDefault="003102B8" w:rsidP="00B9292C">
      <w:pPr>
        <w:numPr>
          <w:ilvl w:val="0"/>
          <w:numId w:val="28"/>
        </w:numPr>
        <w:spacing w:after="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zaliczek.</w:t>
      </w:r>
    </w:p>
    <w:p w14:paraId="1D2B61EE" w14:textId="77777777" w:rsidR="003102B8" w:rsidRPr="000D17DB" w:rsidRDefault="003102B8" w:rsidP="00B9292C">
      <w:pPr>
        <w:pStyle w:val="Tekstpodstawowy"/>
        <w:numPr>
          <w:ilvl w:val="0"/>
          <w:numId w:val="28"/>
        </w:numPr>
        <w:overflowPunct w:val="0"/>
        <w:autoSpaceDE w:val="0"/>
        <w:autoSpaceDN w:val="0"/>
        <w:adjustRightInd w:val="0"/>
        <w:spacing w:line="276" w:lineRule="auto"/>
        <w:jc w:val="both"/>
        <w:rPr>
          <w:rFonts w:ascii="Verdana" w:hAnsi="Verdana"/>
          <w:sz w:val="20"/>
        </w:rPr>
      </w:pPr>
      <w:r w:rsidRPr="000D17DB">
        <w:rPr>
          <w:rFonts w:ascii="Verdana" w:hAnsi="Verdana"/>
          <w:sz w:val="20"/>
        </w:rPr>
        <w:t xml:space="preserve">Zamawiający </w:t>
      </w:r>
      <w:r w:rsidRPr="00216AB6">
        <w:rPr>
          <w:rFonts w:ascii="Verdana" w:hAnsi="Verdana"/>
          <w:b/>
          <w:sz w:val="20"/>
        </w:rPr>
        <w:t>nie przewiduje</w:t>
      </w:r>
      <w:r w:rsidRPr="000D17DB">
        <w:rPr>
          <w:rFonts w:ascii="Verdana" w:hAnsi="Verdana"/>
          <w:sz w:val="20"/>
        </w:rPr>
        <w:t xml:space="preserve"> zwrotu kosztów postępowania za wyjątkiem art. 261 </w:t>
      </w:r>
      <w:proofErr w:type="spellStart"/>
      <w:r w:rsidRPr="000D17DB">
        <w:rPr>
          <w:rFonts w:ascii="Verdana" w:hAnsi="Verdana"/>
          <w:sz w:val="20"/>
        </w:rPr>
        <w:t>uPzp</w:t>
      </w:r>
      <w:proofErr w:type="spellEnd"/>
      <w:r w:rsidRPr="000D17DB">
        <w:rPr>
          <w:rFonts w:ascii="Verdana" w:hAnsi="Verdana"/>
          <w:sz w:val="20"/>
        </w:rPr>
        <w:t>.</w:t>
      </w:r>
    </w:p>
    <w:p w14:paraId="245897B7" w14:textId="6CBDAACA" w:rsidR="003102B8" w:rsidRPr="0088220A" w:rsidRDefault="003102B8" w:rsidP="00B9292C">
      <w:pPr>
        <w:numPr>
          <w:ilvl w:val="0"/>
          <w:numId w:val="28"/>
        </w:numPr>
        <w:spacing w:after="0"/>
        <w:jc w:val="both"/>
        <w:rPr>
          <w:rFonts w:ascii="Verdana" w:hAnsi="Verdana"/>
          <w:sz w:val="20"/>
          <w:szCs w:val="20"/>
        </w:rPr>
      </w:pPr>
      <w:r w:rsidRPr="0088220A">
        <w:rPr>
          <w:rFonts w:ascii="Verdana" w:hAnsi="Verdana"/>
          <w:sz w:val="20"/>
          <w:szCs w:val="20"/>
        </w:rPr>
        <w:t xml:space="preserve">Zamawiający </w:t>
      </w:r>
      <w:r w:rsidRPr="00216AB6">
        <w:rPr>
          <w:rFonts w:ascii="Verdana" w:hAnsi="Verdana"/>
          <w:b/>
          <w:sz w:val="20"/>
          <w:szCs w:val="20"/>
        </w:rPr>
        <w:t>nie zastrzega</w:t>
      </w:r>
      <w:r w:rsidR="00430222">
        <w:rPr>
          <w:rFonts w:ascii="Verdana" w:hAnsi="Verdana"/>
          <w:sz w:val="20"/>
          <w:szCs w:val="20"/>
        </w:rPr>
        <w:t xml:space="preserve"> </w:t>
      </w:r>
      <w:r w:rsidRPr="0088220A">
        <w:rPr>
          <w:rFonts w:ascii="Verdana" w:hAnsi="Verdana"/>
          <w:sz w:val="20"/>
          <w:szCs w:val="20"/>
        </w:rPr>
        <w:t xml:space="preserve">obowiązku osobistego wykonania przez Wykonawcę kluczowych prac związanych z rozmieszczeniem i instalacją zgodnie z art. 121 </w:t>
      </w:r>
      <w:proofErr w:type="spellStart"/>
      <w:r w:rsidRPr="0088220A">
        <w:rPr>
          <w:rFonts w:ascii="Verdana" w:hAnsi="Verdana"/>
          <w:sz w:val="20"/>
          <w:szCs w:val="20"/>
        </w:rPr>
        <w:t>uPzp</w:t>
      </w:r>
      <w:proofErr w:type="spellEnd"/>
      <w:r w:rsidRPr="0088220A">
        <w:rPr>
          <w:rFonts w:ascii="Verdana" w:hAnsi="Verdana"/>
          <w:sz w:val="20"/>
          <w:szCs w:val="20"/>
        </w:rPr>
        <w:t>.</w:t>
      </w:r>
    </w:p>
    <w:p w14:paraId="75C1206B" w14:textId="77777777" w:rsidR="003102B8" w:rsidRPr="000D17DB" w:rsidRDefault="003102B8" w:rsidP="00B9292C">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zawarcia umowy ramowej.</w:t>
      </w:r>
    </w:p>
    <w:p w14:paraId="0D059A04" w14:textId="77777777" w:rsidR="003102B8" w:rsidRPr="00156DE3" w:rsidRDefault="003102B8" w:rsidP="00B9292C">
      <w:pPr>
        <w:numPr>
          <w:ilvl w:val="0"/>
          <w:numId w:val="28"/>
        </w:numPr>
        <w:spacing w:after="0"/>
        <w:jc w:val="both"/>
        <w:rPr>
          <w:rFonts w:ascii="Verdana" w:hAnsi="Verdana"/>
          <w:sz w:val="20"/>
          <w:szCs w:val="20"/>
        </w:rPr>
      </w:pPr>
      <w:r w:rsidRPr="00156DE3">
        <w:rPr>
          <w:rFonts w:ascii="Verdana" w:hAnsi="Verdana"/>
          <w:sz w:val="20"/>
          <w:szCs w:val="20"/>
        </w:rPr>
        <w:t xml:space="preserve">Zamawiający </w:t>
      </w:r>
      <w:r w:rsidRPr="00216AB6">
        <w:rPr>
          <w:rFonts w:ascii="Verdana" w:hAnsi="Verdana"/>
          <w:b/>
          <w:sz w:val="20"/>
          <w:szCs w:val="20"/>
        </w:rPr>
        <w:t>nie przewiduje</w:t>
      </w:r>
      <w:r w:rsidRPr="00156DE3">
        <w:rPr>
          <w:rFonts w:ascii="Verdana" w:hAnsi="Verdana"/>
          <w:sz w:val="20"/>
          <w:szCs w:val="20"/>
        </w:rPr>
        <w:t xml:space="preserve"> zastosowania aukcji elektronicznej.</w:t>
      </w:r>
    </w:p>
    <w:p w14:paraId="2AF249B8" w14:textId="77777777" w:rsidR="003102B8" w:rsidRPr="00156DE3" w:rsidRDefault="003102B8" w:rsidP="00B9292C">
      <w:pPr>
        <w:numPr>
          <w:ilvl w:val="0"/>
          <w:numId w:val="28"/>
        </w:numPr>
        <w:spacing w:after="0"/>
        <w:jc w:val="both"/>
        <w:rPr>
          <w:rFonts w:ascii="Verdana" w:hAnsi="Verdana"/>
          <w:sz w:val="20"/>
          <w:szCs w:val="20"/>
        </w:rPr>
      </w:pPr>
      <w:r w:rsidRPr="00156DE3">
        <w:rPr>
          <w:rFonts w:ascii="Verdana" w:hAnsi="Verdana"/>
          <w:sz w:val="20"/>
          <w:szCs w:val="20"/>
        </w:rPr>
        <w:t xml:space="preserve"> Zamawiający</w:t>
      </w:r>
      <w:r>
        <w:rPr>
          <w:rFonts w:ascii="Verdana" w:hAnsi="Verdana"/>
          <w:sz w:val="20"/>
          <w:szCs w:val="20"/>
        </w:rPr>
        <w:t xml:space="preserve"> </w:t>
      </w:r>
      <w:r w:rsidRPr="00216AB6">
        <w:rPr>
          <w:rFonts w:ascii="Verdana" w:hAnsi="Verdana"/>
          <w:b/>
          <w:sz w:val="20"/>
          <w:szCs w:val="20"/>
        </w:rPr>
        <w:t>nie przeprowadzał</w:t>
      </w:r>
      <w:r w:rsidRPr="00156DE3">
        <w:rPr>
          <w:rFonts w:ascii="Verdana" w:hAnsi="Verdana"/>
          <w:sz w:val="20"/>
          <w:szCs w:val="20"/>
        </w:rPr>
        <w:t xml:space="preserve"> wstępnych konsultacji rynkowych przed wszczęciem postępowania.</w:t>
      </w:r>
    </w:p>
    <w:p w14:paraId="2C02EF83" w14:textId="77777777" w:rsidR="003102B8" w:rsidRDefault="003102B8" w:rsidP="00B9292C">
      <w:pPr>
        <w:numPr>
          <w:ilvl w:val="0"/>
          <w:numId w:val="28"/>
        </w:numPr>
        <w:spacing w:after="0"/>
        <w:jc w:val="both"/>
        <w:rPr>
          <w:rFonts w:ascii="Verdana" w:hAnsi="Verdana"/>
          <w:sz w:val="20"/>
          <w:szCs w:val="20"/>
        </w:rPr>
      </w:pPr>
      <w:r w:rsidRPr="000D17DB">
        <w:rPr>
          <w:rFonts w:ascii="Verdana" w:hAnsi="Verdana"/>
          <w:sz w:val="20"/>
          <w:szCs w:val="20"/>
        </w:rPr>
        <w:t xml:space="preserve"> Zamawiający </w:t>
      </w:r>
      <w:r w:rsidRPr="00216AB6">
        <w:rPr>
          <w:rFonts w:ascii="Verdana" w:hAnsi="Verdana"/>
          <w:b/>
          <w:sz w:val="20"/>
          <w:szCs w:val="20"/>
        </w:rPr>
        <w:t>nie przewiduje</w:t>
      </w:r>
      <w:r w:rsidRPr="000D17DB">
        <w:rPr>
          <w:rFonts w:ascii="Verdana" w:hAnsi="Verdana"/>
          <w:sz w:val="20"/>
          <w:szCs w:val="20"/>
        </w:rPr>
        <w:t xml:space="preserve"> możliwości złożenia oferty w postaci katalogów elektronicznych.</w:t>
      </w:r>
    </w:p>
    <w:p w14:paraId="07AB3C00" w14:textId="77777777" w:rsidR="003102B8" w:rsidRDefault="003102B8" w:rsidP="00B9292C">
      <w:pPr>
        <w:numPr>
          <w:ilvl w:val="0"/>
          <w:numId w:val="28"/>
        </w:numPr>
        <w:spacing w:after="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wymaga</w:t>
      </w:r>
      <w:r>
        <w:rPr>
          <w:rFonts w:ascii="Verdana" w:hAnsi="Verdana"/>
          <w:sz w:val="20"/>
          <w:szCs w:val="20"/>
        </w:rPr>
        <w:t xml:space="preserve"> przeprowadzenia wizji lokalnej.</w:t>
      </w:r>
    </w:p>
    <w:p w14:paraId="4F298372" w14:textId="1A1BCDF6" w:rsidR="003102B8" w:rsidRPr="00DC2A68" w:rsidRDefault="003102B8" w:rsidP="00B9292C">
      <w:pPr>
        <w:numPr>
          <w:ilvl w:val="0"/>
          <w:numId w:val="28"/>
        </w:numPr>
        <w:spacing w:after="0"/>
        <w:jc w:val="both"/>
        <w:rPr>
          <w:rFonts w:ascii="Verdana" w:hAnsi="Verdana"/>
          <w:sz w:val="20"/>
          <w:szCs w:val="20"/>
        </w:rPr>
      </w:pPr>
      <w:r>
        <w:rPr>
          <w:rFonts w:ascii="Verdana" w:hAnsi="Verdana"/>
          <w:sz w:val="20"/>
          <w:szCs w:val="20"/>
        </w:rPr>
        <w:t xml:space="preserve"> </w:t>
      </w:r>
      <w:r w:rsidR="00430222">
        <w:rPr>
          <w:rFonts w:ascii="Verdana" w:hAnsi="Verdana"/>
          <w:sz w:val="20"/>
          <w:szCs w:val="20"/>
        </w:rPr>
        <w:t>Zamawiający</w:t>
      </w:r>
      <w:r>
        <w:rPr>
          <w:rFonts w:ascii="Verdana" w:hAnsi="Verdana"/>
          <w:sz w:val="20"/>
          <w:szCs w:val="20"/>
        </w:rPr>
        <w:t xml:space="preserve"> nie przewiduje zebrania Wykonawców.</w:t>
      </w:r>
    </w:p>
    <w:bookmarkEnd w:id="8"/>
    <w:p w14:paraId="06A49624" w14:textId="77777777" w:rsidR="003102B8" w:rsidRDefault="003102B8" w:rsidP="00B9292C">
      <w:pPr>
        <w:numPr>
          <w:ilvl w:val="0"/>
          <w:numId w:val="28"/>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481930CB" w14:textId="7DCE5608" w:rsidR="00D47145" w:rsidRPr="00A973C4" w:rsidRDefault="003102B8" w:rsidP="00A973C4">
      <w:pPr>
        <w:spacing w:after="0"/>
        <w:ind w:left="720"/>
        <w:jc w:val="both"/>
        <w:rPr>
          <w:rFonts w:ascii="Verdana" w:hAnsi="Verdana"/>
          <w:b/>
          <w:sz w:val="20"/>
          <w:szCs w:val="20"/>
        </w:rPr>
      </w:pPr>
      <w:r w:rsidRPr="00216AB6">
        <w:rPr>
          <w:rFonts w:ascii="Verdana" w:hAnsi="Verdana"/>
          <w:b/>
          <w:sz w:val="20"/>
          <w:szCs w:val="20"/>
        </w:rPr>
        <w:t xml:space="preserve">Zamawiający, zgodnie z art. 139 ust. 1 </w:t>
      </w:r>
      <w:proofErr w:type="spellStart"/>
      <w:r w:rsidRPr="00216AB6">
        <w:rPr>
          <w:rFonts w:ascii="Verdana" w:hAnsi="Verdana"/>
          <w:b/>
          <w:sz w:val="20"/>
          <w:szCs w:val="20"/>
        </w:rPr>
        <w:t>uPzp</w:t>
      </w:r>
      <w:proofErr w:type="spellEnd"/>
      <w:r w:rsidRPr="00216AB6">
        <w:rPr>
          <w:rFonts w:ascii="Verdana" w:hAnsi="Verdana"/>
          <w:b/>
          <w:sz w:val="20"/>
          <w:szCs w:val="20"/>
        </w:rPr>
        <w:t>,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6F0C0DEE" w14:textId="77777777" w:rsidR="003102B8" w:rsidRPr="00B82125"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C7F4ADD" w14:textId="77777777" w:rsidR="003102B8" w:rsidRPr="00603B81" w:rsidRDefault="003102B8" w:rsidP="003102B8">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w:t>
      </w:r>
      <w:r w:rsidRPr="00603B81">
        <w:rPr>
          <w:rFonts w:ascii="Verdana" w:hAnsi="Verdana" w:cs="Arial"/>
          <w:sz w:val="20"/>
          <w:szCs w:val="20"/>
        </w:rPr>
        <w:lastRenderedPageBreak/>
        <w:t xml:space="preserve">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7A67CD3C" w14:textId="77777777" w:rsidR="003102B8" w:rsidRDefault="003102B8" w:rsidP="003102B8">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7B39658A" w14:textId="77777777" w:rsidR="003102B8" w:rsidRPr="00AA49D4" w:rsidRDefault="003102B8" w:rsidP="003102B8">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63F94AF4" w14:textId="77777777" w:rsidR="003102B8" w:rsidRPr="00F144A1" w:rsidRDefault="003102B8" w:rsidP="003102B8">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DBD5B2A" w14:textId="77777777" w:rsidR="003102B8" w:rsidRPr="00C16181" w:rsidRDefault="003102B8" w:rsidP="003102B8">
      <w:pPr>
        <w:pStyle w:val="Akapitzlist"/>
        <w:numPr>
          <w:ilvl w:val="0"/>
          <w:numId w:val="7"/>
        </w:numPr>
        <w:spacing w:after="0"/>
        <w:ind w:left="504" w:hanging="284"/>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145F4303" w14:textId="77777777" w:rsidR="003102B8" w:rsidRPr="00C16181" w:rsidRDefault="003102B8" w:rsidP="003102B8">
      <w:pPr>
        <w:pStyle w:val="Akapitzlist"/>
        <w:numPr>
          <w:ilvl w:val="0"/>
          <w:numId w:val="7"/>
        </w:numPr>
        <w:spacing w:after="0"/>
        <w:ind w:left="504" w:hanging="284"/>
        <w:jc w:val="both"/>
        <w:rPr>
          <w:rFonts w:ascii="Verdana" w:hAnsi="Verdana" w:cs="Arial"/>
          <w:sz w:val="20"/>
          <w:szCs w:val="20"/>
        </w:rPr>
      </w:pPr>
      <w:r w:rsidRPr="00C16181">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259A7B2B" w14:textId="77777777" w:rsidR="003102B8" w:rsidRPr="00F90F3C" w:rsidRDefault="003102B8" w:rsidP="003102B8">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273F97D" w14:textId="77777777" w:rsidR="003102B8" w:rsidRPr="00F90F3C" w:rsidRDefault="003102B8" w:rsidP="003102B8">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2636F439" w14:textId="77777777" w:rsidR="003102B8" w:rsidRPr="00F90F3C" w:rsidRDefault="003102B8" w:rsidP="003102B8">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2543F0F2" w14:textId="77777777" w:rsidR="003102B8" w:rsidRDefault="003102B8" w:rsidP="003102B8">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3A7F3D45" w14:textId="77777777" w:rsidR="003102B8" w:rsidRPr="00213A8C" w:rsidRDefault="003102B8" w:rsidP="003102B8">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3E5E533D" w14:textId="77777777" w:rsidR="003102B8" w:rsidRPr="00AA49D4" w:rsidRDefault="003102B8" w:rsidP="003102B8">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43AC1677" w14:textId="77777777" w:rsidR="003102B8" w:rsidRDefault="003102B8" w:rsidP="003102B8">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3BE69BC3" w14:textId="77777777" w:rsidR="003102B8" w:rsidRPr="00AA49D4" w:rsidRDefault="003102B8" w:rsidP="003102B8">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18F25B16" w14:textId="77777777" w:rsidR="003102B8" w:rsidRPr="00AA49D4" w:rsidRDefault="003102B8" w:rsidP="003102B8">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9D2D44" w14:textId="77777777" w:rsidR="003102B8" w:rsidRPr="00AA49D4"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3CDE4E1D" w14:textId="77777777" w:rsidR="003102B8" w:rsidRPr="00AA49D4"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37678228" w14:textId="77777777" w:rsidR="003102B8" w:rsidRPr="00AA49D4"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18F90749" w14:textId="77777777" w:rsidR="003102B8"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24992B53" w14:textId="77777777" w:rsidR="003102B8" w:rsidRPr="001964FA" w:rsidRDefault="003102B8" w:rsidP="003102B8">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231FE4A6" w14:textId="77777777" w:rsidR="003102B8" w:rsidRPr="001964FA" w:rsidRDefault="003102B8" w:rsidP="003102B8">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19937173" w14:textId="77777777" w:rsidR="003102B8" w:rsidRPr="00AA49D4" w:rsidRDefault="003102B8" w:rsidP="003102B8">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487404A5" w14:textId="77777777" w:rsidR="003102B8" w:rsidRPr="00AA49D4"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25E30CCD" w14:textId="77777777" w:rsidR="003102B8" w:rsidRPr="00AA49D4"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26EECAB" w14:textId="77777777" w:rsidR="003102B8" w:rsidRDefault="003102B8" w:rsidP="003102B8">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447A0794" w14:textId="77777777" w:rsidR="003102B8" w:rsidRDefault="003102B8" w:rsidP="003102B8">
      <w:pPr>
        <w:numPr>
          <w:ilvl w:val="3"/>
          <w:numId w:val="6"/>
        </w:numPr>
        <w:tabs>
          <w:tab w:val="clear" w:pos="2880"/>
        </w:tabs>
        <w:spacing w:after="0"/>
        <w:ind w:left="227" w:hanging="227"/>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1881A018" w14:textId="77777777" w:rsidR="003102B8" w:rsidRPr="001964FA" w:rsidRDefault="003102B8" w:rsidP="003102B8">
      <w:pPr>
        <w:pStyle w:val="Akapitzlist"/>
        <w:numPr>
          <w:ilvl w:val="0"/>
          <w:numId w:val="9"/>
        </w:numPr>
        <w:tabs>
          <w:tab w:val="clear" w:pos="1080"/>
        </w:tabs>
        <w:spacing w:after="0"/>
        <w:ind w:left="322" w:hanging="322"/>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3FE77EB4" w14:textId="77777777" w:rsidR="003102B8" w:rsidRDefault="003102B8" w:rsidP="003102B8">
      <w:pPr>
        <w:pStyle w:val="Akapitzlist"/>
        <w:numPr>
          <w:ilvl w:val="0"/>
          <w:numId w:val="9"/>
        </w:numPr>
        <w:tabs>
          <w:tab w:val="clear" w:pos="1080"/>
        </w:tabs>
        <w:spacing w:after="0"/>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2EF48BE5" w14:textId="08459206" w:rsidR="003102B8" w:rsidRDefault="003102B8" w:rsidP="003102B8">
      <w:pPr>
        <w:pStyle w:val="Akapitzlist"/>
        <w:numPr>
          <w:ilvl w:val="0"/>
          <w:numId w:val="9"/>
        </w:numPr>
        <w:tabs>
          <w:tab w:val="clear" w:pos="1080"/>
        </w:tabs>
        <w:spacing w:after="0"/>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w:t>
      </w:r>
      <w:r w:rsidR="00E52257">
        <w:rPr>
          <w:rFonts w:ascii="Verdana" w:hAnsi="Verdana" w:cs="Arial"/>
          <w:sz w:val="20"/>
          <w:szCs w:val="20"/>
        </w:rPr>
        <w:t xml:space="preserve"> </w:t>
      </w:r>
      <w:r>
        <w:rPr>
          <w:rFonts w:ascii="Verdana" w:hAnsi="Verdana" w:cs="Arial"/>
          <w:sz w:val="20"/>
          <w:szCs w:val="20"/>
        </w:rPr>
        <w:t xml:space="preserve">danych </w:t>
      </w:r>
      <w:r>
        <w:rPr>
          <w:rFonts w:ascii="Verdana" w:hAnsi="Verdana" w:cs="Arial"/>
          <w:sz w:val="20"/>
          <w:szCs w:val="20"/>
        </w:rPr>
        <w:br/>
        <w:t>o których mowa w art. 9 ust. 1 RODO, zebranych w toku postępowania o udzielenie zamówienia;</w:t>
      </w:r>
    </w:p>
    <w:p w14:paraId="76A7951F" w14:textId="77777777" w:rsidR="003102B8" w:rsidRPr="00CA32C8" w:rsidRDefault="003102B8" w:rsidP="003102B8">
      <w:pPr>
        <w:pStyle w:val="Akapitzlist"/>
        <w:numPr>
          <w:ilvl w:val="0"/>
          <w:numId w:val="9"/>
        </w:numPr>
        <w:tabs>
          <w:tab w:val="clear" w:pos="1080"/>
        </w:tabs>
        <w:spacing w:after="0"/>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1610CAAA" w14:textId="77777777" w:rsidR="003102B8" w:rsidRDefault="003102B8" w:rsidP="003102B8">
      <w:pPr>
        <w:pStyle w:val="Akapitzlist"/>
        <w:numPr>
          <w:ilvl w:val="0"/>
          <w:numId w:val="9"/>
        </w:numPr>
        <w:tabs>
          <w:tab w:val="clear" w:pos="1080"/>
        </w:tabs>
        <w:spacing w:after="0"/>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D3B8DBD" w14:textId="77777777" w:rsidR="003102B8" w:rsidRPr="005E599F" w:rsidRDefault="003102B8" w:rsidP="003102B8">
      <w:pPr>
        <w:pStyle w:val="Akapitzlist"/>
        <w:numPr>
          <w:ilvl w:val="0"/>
          <w:numId w:val="9"/>
        </w:numPr>
        <w:tabs>
          <w:tab w:val="clear" w:pos="1080"/>
        </w:tabs>
        <w:spacing w:after="0"/>
        <w:ind w:left="322" w:hanging="322"/>
        <w:jc w:val="both"/>
        <w:rPr>
          <w:rFonts w:ascii="Verdana" w:hAnsi="Verdana" w:cs="Arial"/>
          <w:sz w:val="20"/>
          <w:szCs w:val="20"/>
        </w:rPr>
      </w:pPr>
      <w:r w:rsidRPr="005E599F">
        <w:rPr>
          <w:rFonts w:ascii="Verdana" w:hAnsi="Verdana" w:cs="Arial"/>
          <w:sz w:val="20"/>
          <w:szCs w:val="20"/>
        </w:rPr>
        <w:t xml:space="preserve">W przypadku danych osobowych zamieszczonych przez zamawiającego w Biuletynie Zamówień Publicznych, prawa, o których mowa w art. 15 i art. 16 RODO, są wykonywane </w:t>
      </w:r>
      <w:r w:rsidRPr="005E599F">
        <w:rPr>
          <w:rFonts w:ascii="Verdana" w:hAnsi="Verdana" w:cs="Arial"/>
          <w:sz w:val="20"/>
          <w:szCs w:val="20"/>
        </w:rPr>
        <w:br/>
        <w:t>w drodze żądania skierowanego do Zamawiającego.</w:t>
      </w:r>
    </w:p>
    <w:p w14:paraId="10B9450F" w14:textId="77777777" w:rsidR="003102B8" w:rsidRDefault="003102B8" w:rsidP="003102B8">
      <w:pPr>
        <w:pStyle w:val="Bezodstpw1"/>
        <w:spacing w:line="276" w:lineRule="auto"/>
        <w:ind w:left="1080"/>
        <w:jc w:val="both"/>
        <w:rPr>
          <w:rFonts w:ascii="Verdana" w:hAnsi="Verdana" w:cs="Arial"/>
          <w:sz w:val="20"/>
          <w:szCs w:val="20"/>
        </w:rPr>
      </w:pPr>
    </w:p>
    <w:p w14:paraId="2E9B092C" w14:textId="77777777" w:rsidR="003102B8"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6"/>
      <w:bookmarkEnd w:id="7"/>
    </w:p>
    <w:p w14:paraId="0CBBA3B8" w14:textId="77777777" w:rsidR="003102B8" w:rsidRPr="00C72D4F" w:rsidRDefault="003102B8" w:rsidP="00B9292C">
      <w:pPr>
        <w:pStyle w:val="Akapitzlist"/>
        <w:numPr>
          <w:ilvl w:val="0"/>
          <w:numId w:val="18"/>
        </w:numPr>
        <w:spacing w:after="0"/>
        <w:jc w:val="both"/>
        <w:rPr>
          <w:rFonts w:ascii="Verdana" w:hAnsi="Verdana" w:cs="Arial"/>
          <w:sz w:val="20"/>
          <w:szCs w:val="20"/>
        </w:rPr>
      </w:pPr>
      <w:r>
        <w:rPr>
          <w:rFonts w:ascii="Verdana" w:hAnsi="Verdana" w:cs="Arial"/>
          <w:sz w:val="20"/>
          <w:szCs w:val="20"/>
        </w:rPr>
        <w:t xml:space="preserve">Rodzaj zamówienia: </w:t>
      </w:r>
      <w:r w:rsidRPr="00EA668A">
        <w:rPr>
          <w:rFonts w:ascii="Verdana" w:hAnsi="Verdana" w:cs="Arial"/>
          <w:b/>
          <w:sz w:val="20"/>
          <w:szCs w:val="20"/>
        </w:rPr>
        <w:t>dostawa</w:t>
      </w:r>
      <w:r>
        <w:rPr>
          <w:rFonts w:ascii="Verdana" w:hAnsi="Verdana" w:cs="Arial"/>
          <w:sz w:val="20"/>
          <w:szCs w:val="20"/>
        </w:rPr>
        <w:t>.</w:t>
      </w:r>
    </w:p>
    <w:p w14:paraId="1DB73E3F" w14:textId="7E4B0F51" w:rsidR="00430222" w:rsidRPr="00430222" w:rsidRDefault="003102B8" w:rsidP="00B9292C">
      <w:pPr>
        <w:pStyle w:val="Akapitzlist"/>
        <w:numPr>
          <w:ilvl w:val="0"/>
          <w:numId w:val="18"/>
        </w:numPr>
        <w:spacing w:after="0"/>
        <w:jc w:val="both"/>
        <w:rPr>
          <w:rFonts w:ascii="Verdana" w:hAnsi="Verdana" w:cs="Arial"/>
          <w:sz w:val="20"/>
          <w:szCs w:val="20"/>
        </w:rPr>
      </w:pPr>
      <w:r w:rsidRPr="00230A54">
        <w:rPr>
          <w:rFonts w:ascii="Verdana" w:hAnsi="Verdana" w:cs="Verdana"/>
          <w:sz w:val="20"/>
          <w:szCs w:val="20"/>
        </w:rPr>
        <w:t>Przedmiotem</w:t>
      </w:r>
      <w:r>
        <w:rPr>
          <w:rFonts w:ascii="Verdana" w:hAnsi="Verdana" w:cs="Verdana"/>
          <w:sz w:val="20"/>
          <w:szCs w:val="20"/>
        </w:rPr>
        <w:t xml:space="preserve"> </w:t>
      </w:r>
      <w:r w:rsidRPr="00230A54">
        <w:rPr>
          <w:rFonts w:ascii="Verdana" w:hAnsi="Verdana" w:cs="Verdana"/>
          <w:sz w:val="20"/>
          <w:szCs w:val="20"/>
        </w:rPr>
        <w:t xml:space="preserve">zamówienia jest </w:t>
      </w:r>
      <w:r w:rsidR="00A973C4" w:rsidRPr="00A973C4">
        <w:rPr>
          <w:rFonts w:ascii="Verdana" w:hAnsi="Verdana" w:cs="Verdana"/>
          <w:b/>
          <w:sz w:val="20"/>
          <w:szCs w:val="20"/>
        </w:rPr>
        <w:t>zakup i</w:t>
      </w:r>
      <w:r w:rsidR="00A973C4">
        <w:rPr>
          <w:rFonts w:ascii="Verdana" w:hAnsi="Verdana" w:cs="Verdana"/>
          <w:sz w:val="20"/>
          <w:szCs w:val="20"/>
        </w:rPr>
        <w:t xml:space="preserve"> </w:t>
      </w:r>
      <w:r w:rsidRPr="00A94A4F">
        <w:rPr>
          <w:rFonts w:ascii="Verdana" w:hAnsi="Verdana" w:cs="Verdana"/>
          <w:b/>
          <w:sz w:val="20"/>
          <w:szCs w:val="20"/>
        </w:rPr>
        <w:t xml:space="preserve">dostawa </w:t>
      </w:r>
      <w:r w:rsidR="00430222">
        <w:rPr>
          <w:rFonts w:ascii="Verdana" w:hAnsi="Verdana"/>
          <w:b/>
          <w:sz w:val="20"/>
          <w:szCs w:val="20"/>
        </w:rPr>
        <w:t xml:space="preserve">sprzętu komputerowego dla Uniwersytetu Wrocławskiego </w:t>
      </w:r>
      <w:r w:rsidR="00430222" w:rsidRPr="00430222">
        <w:rPr>
          <w:rFonts w:ascii="Verdana" w:hAnsi="Verdana"/>
          <w:sz w:val="20"/>
          <w:szCs w:val="20"/>
        </w:rPr>
        <w:t>z podziałem na następujące Zadania:</w:t>
      </w:r>
    </w:p>
    <w:p w14:paraId="4F9FC3E2" w14:textId="77777777" w:rsidR="00430222" w:rsidRDefault="00430222" w:rsidP="00430222">
      <w:pPr>
        <w:pStyle w:val="Akapitzlist"/>
        <w:spacing w:after="0"/>
        <w:ind w:left="360"/>
        <w:jc w:val="both"/>
        <w:rPr>
          <w:rFonts w:ascii="Verdana" w:hAnsi="Verdana" w:cs="Arial"/>
          <w:b/>
          <w:sz w:val="20"/>
          <w:szCs w:val="20"/>
        </w:rPr>
      </w:pPr>
    </w:p>
    <w:p w14:paraId="15848F4E" w14:textId="6E4AD36D" w:rsidR="003102B8" w:rsidRDefault="00430222" w:rsidP="00430222">
      <w:pPr>
        <w:pStyle w:val="Akapitzlist"/>
        <w:spacing w:after="0"/>
        <w:ind w:left="360"/>
        <w:jc w:val="both"/>
        <w:rPr>
          <w:rFonts w:ascii="Verdana" w:hAnsi="Verdana" w:cs="Arial"/>
          <w:b/>
          <w:sz w:val="20"/>
          <w:szCs w:val="20"/>
        </w:rPr>
      </w:pPr>
      <w:r w:rsidRPr="00430222">
        <w:rPr>
          <w:rFonts w:ascii="Verdana" w:hAnsi="Verdana" w:cs="Arial"/>
          <w:b/>
          <w:sz w:val="20"/>
          <w:szCs w:val="20"/>
        </w:rPr>
        <w:t>Zadanie nr 1:</w:t>
      </w:r>
      <w:r>
        <w:rPr>
          <w:rFonts w:ascii="Verdana" w:hAnsi="Verdana" w:cs="Arial"/>
          <w:b/>
          <w:sz w:val="20"/>
          <w:szCs w:val="20"/>
        </w:rPr>
        <w:t xml:space="preserve"> </w:t>
      </w:r>
      <w:r w:rsidR="00A973C4">
        <w:rPr>
          <w:rFonts w:ascii="Verdana" w:hAnsi="Verdana" w:cs="Arial"/>
          <w:b/>
          <w:sz w:val="20"/>
          <w:szCs w:val="20"/>
        </w:rPr>
        <w:t>Sprzęt</w:t>
      </w:r>
      <w:r>
        <w:rPr>
          <w:rFonts w:ascii="Verdana" w:hAnsi="Verdana" w:cs="Arial"/>
          <w:b/>
          <w:sz w:val="20"/>
          <w:szCs w:val="20"/>
        </w:rPr>
        <w:t xml:space="preserve"> przenośn</w:t>
      </w:r>
      <w:r w:rsidR="00A973C4">
        <w:rPr>
          <w:rFonts w:ascii="Verdana" w:hAnsi="Verdana" w:cs="Arial"/>
          <w:b/>
          <w:sz w:val="20"/>
          <w:szCs w:val="20"/>
        </w:rPr>
        <w:t>y</w:t>
      </w:r>
    </w:p>
    <w:p w14:paraId="4720536F" w14:textId="420FB05E" w:rsidR="005B5C3E" w:rsidRDefault="005B5C3E" w:rsidP="005B5C3E">
      <w:pPr>
        <w:pStyle w:val="Akapitzlist"/>
        <w:spacing w:after="0"/>
        <w:ind w:left="360"/>
        <w:jc w:val="both"/>
        <w:rPr>
          <w:rFonts w:ascii="Verdana" w:hAnsi="Verdana" w:cs="Arial"/>
          <w:sz w:val="20"/>
          <w:szCs w:val="20"/>
        </w:rPr>
      </w:pPr>
      <w:r>
        <w:rPr>
          <w:rFonts w:ascii="Verdana" w:hAnsi="Verdana" w:cs="Arial"/>
          <w:sz w:val="20"/>
          <w:szCs w:val="20"/>
        </w:rPr>
        <w:t xml:space="preserve">Szczegółowy opis zamówienia znajduje się w Załączniku nr 3.1 do SWZ </w:t>
      </w:r>
      <w:bookmarkStart w:id="9" w:name="_Hlk72140456"/>
      <w:r>
        <w:rPr>
          <w:rFonts w:ascii="Verdana" w:hAnsi="Verdana" w:cs="Arial"/>
          <w:sz w:val="20"/>
          <w:szCs w:val="20"/>
        </w:rPr>
        <w:t>–</w:t>
      </w:r>
      <w:r w:rsidR="00396AD2">
        <w:rPr>
          <w:rFonts w:ascii="Verdana" w:hAnsi="Verdana" w:cs="Arial"/>
          <w:sz w:val="20"/>
          <w:szCs w:val="20"/>
        </w:rPr>
        <w:t xml:space="preserve"> </w:t>
      </w:r>
      <w:r>
        <w:rPr>
          <w:rFonts w:ascii="Verdana" w:hAnsi="Verdana" w:cs="Arial"/>
          <w:sz w:val="20"/>
          <w:szCs w:val="20"/>
        </w:rPr>
        <w:t>Opis przedmiotu zamówienia</w:t>
      </w:r>
      <w:r w:rsidR="00FE60D0">
        <w:rPr>
          <w:rFonts w:ascii="Verdana" w:hAnsi="Verdana" w:cs="Arial"/>
          <w:sz w:val="20"/>
          <w:szCs w:val="20"/>
        </w:rPr>
        <w:t>/Minimalne wymagania</w:t>
      </w:r>
      <w:r>
        <w:rPr>
          <w:rFonts w:ascii="Verdana" w:hAnsi="Verdana" w:cs="Arial"/>
          <w:sz w:val="20"/>
          <w:szCs w:val="20"/>
        </w:rPr>
        <w:t xml:space="preserve"> dla Zadania nr 1</w:t>
      </w:r>
      <w:bookmarkEnd w:id="9"/>
    </w:p>
    <w:p w14:paraId="78A6C674" w14:textId="77777777" w:rsidR="005B5C3E" w:rsidRDefault="005B5C3E" w:rsidP="005B5C3E">
      <w:pPr>
        <w:pStyle w:val="Akapitzlist"/>
        <w:spacing w:after="0"/>
        <w:ind w:left="360"/>
        <w:jc w:val="both"/>
        <w:rPr>
          <w:rFonts w:ascii="Verdana" w:hAnsi="Verdana" w:cs="Arial"/>
          <w:sz w:val="20"/>
          <w:szCs w:val="20"/>
        </w:rPr>
      </w:pPr>
      <w:r w:rsidRPr="00F81659">
        <w:rPr>
          <w:rFonts w:ascii="Verdana" w:hAnsi="Verdana" w:cs="Arial"/>
          <w:sz w:val="20"/>
          <w:szCs w:val="20"/>
        </w:rPr>
        <w:t>Szczegółowy zakres obowiązków wykonania przedmiotu zamówienia znajduje się we wzorze umowy</w:t>
      </w:r>
      <w:r>
        <w:rPr>
          <w:rFonts w:ascii="Verdana" w:hAnsi="Verdana" w:cs="Arial"/>
          <w:sz w:val="20"/>
          <w:szCs w:val="20"/>
        </w:rPr>
        <w:t xml:space="preserve"> </w:t>
      </w:r>
      <w:r w:rsidRPr="00F81659">
        <w:rPr>
          <w:rFonts w:ascii="Verdana" w:hAnsi="Verdana" w:cs="Arial"/>
          <w:sz w:val="20"/>
          <w:szCs w:val="20"/>
        </w:rPr>
        <w:t xml:space="preserve">(który stanowi projektowane postanowienia umowy w rozumieniu art. </w:t>
      </w:r>
      <w:r>
        <w:rPr>
          <w:rFonts w:ascii="Verdana" w:hAnsi="Verdana" w:cs="Arial"/>
          <w:sz w:val="20"/>
          <w:szCs w:val="20"/>
        </w:rPr>
        <w:t>134</w:t>
      </w:r>
      <w:r w:rsidRPr="00F81659">
        <w:rPr>
          <w:rFonts w:ascii="Verdana" w:hAnsi="Verdana" w:cs="Arial"/>
          <w:sz w:val="20"/>
          <w:szCs w:val="20"/>
        </w:rPr>
        <w:t xml:space="preserve"> ust. 1 pkt </w:t>
      </w:r>
      <w:r>
        <w:rPr>
          <w:rFonts w:ascii="Verdana" w:hAnsi="Verdana" w:cs="Arial"/>
          <w:sz w:val="20"/>
          <w:szCs w:val="20"/>
        </w:rPr>
        <w:t>20</w:t>
      </w:r>
      <w:r w:rsidRPr="002827AC">
        <w:rPr>
          <w:rFonts w:ascii="Verdana" w:hAnsi="Verdana" w:cs="Arial"/>
          <w:sz w:val="20"/>
          <w:szCs w:val="20"/>
        </w:rPr>
        <w:t xml:space="preserve">uPzp), stanowiącym załącznik nr </w:t>
      </w:r>
      <w:r>
        <w:rPr>
          <w:rFonts w:ascii="Verdana" w:hAnsi="Verdana" w:cs="Arial"/>
          <w:sz w:val="20"/>
          <w:szCs w:val="20"/>
        </w:rPr>
        <w:t>4</w:t>
      </w:r>
      <w:r w:rsidRPr="002827AC">
        <w:rPr>
          <w:rFonts w:ascii="Verdana" w:hAnsi="Verdana" w:cs="Arial"/>
          <w:sz w:val="20"/>
          <w:szCs w:val="20"/>
        </w:rPr>
        <w:t xml:space="preserve"> do SWZ.</w:t>
      </w:r>
    </w:p>
    <w:p w14:paraId="3BD78028" w14:textId="682E20A2" w:rsidR="00430222" w:rsidRDefault="00430222" w:rsidP="00430222">
      <w:pPr>
        <w:pStyle w:val="Akapitzlist"/>
        <w:spacing w:after="0"/>
        <w:ind w:left="360"/>
        <w:jc w:val="both"/>
        <w:rPr>
          <w:rFonts w:ascii="Verdana" w:hAnsi="Verdana" w:cs="Arial"/>
          <w:b/>
          <w:sz w:val="20"/>
          <w:szCs w:val="20"/>
        </w:rPr>
      </w:pPr>
      <w:r>
        <w:rPr>
          <w:rFonts w:ascii="Verdana" w:hAnsi="Verdana" w:cs="Arial"/>
          <w:b/>
          <w:sz w:val="20"/>
          <w:szCs w:val="20"/>
        </w:rPr>
        <w:t xml:space="preserve">Zadanie nr 2: </w:t>
      </w:r>
      <w:r w:rsidR="002A31CE">
        <w:rPr>
          <w:rFonts w:ascii="Verdana" w:hAnsi="Verdana" w:cs="Arial"/>
          <w:b/>
          <w:sz w:val="20"/>
          <w:szCs w:val="20"/>
        </w:rPr>
        <w:t>K</w:t>
      </w:r>
      <w:r w:rsidR="0014508B">
        <w:rPr>
          <w:rFonts w:ascii="Verdana" w:hAnsi="Verdana" w:cs="Arial"/>
          <w:b/>
          <w:sz w:val="20"/>
          <w:szCs w:val="20"/>
        </w:rPr>
        <w:t>omputery</w:t>
      </w:r>
      <w:r>
        <w:rPr>
          <w:rFonts w:ascii="Verdana" w:hAnsi="Verdana" w:cs="Arial"/>
          <w:b/>
          <w:sz w:val="20"/>
          <w:szCs w:val="20"/>
        </w:rPr>
        <w:t xml:space="preserve"> stacjonarn</w:t>
      </w:r>
      <w:r w:rsidR="0014508B">
        <w:rPr>
          <w:rFonts w:ascii="Verdana" w:hAnsi="Verdana" w:cs="Arial"/>
          <w:b/>
          <w:sz w:val="20"/>
          <w:szCs w:val="20"/>
        </w:rPr>
        <w:t>e</w:t>
      </w:r>
    </w:p>
    <w:p w14:paraId="1C4167DF" w14:textId="1E1D8C29" w:rsidR="00396AD2" w:rsidRDefault="00396AD2" w:rsidP="00396AD2">
      <w:pPr>
        <w:pStyle w:val="Akapitzlist"/>
        <w:spacing w:after="0"/>
        <w:ind w:left="360"/>
        <w:jc w:val="both"/>
        <w:rPr>
          <w:rFonts w:ascii="Verdana" w:hAnsi="Verdana" w:cs="Arial"/>
          <w:sz w:val="20"/>
          <w:szCs w:val="20"/>
        </w:rPr>
      </w:pPr>
      <w:r>
        <w:rPr>
          <w:rFonts w:ascii="Verdana" w:hAnsi="Verdana" w:cs="Arial"/>
          <w:sz w:val="20"/>
          <w:szCs w:val="20"/>
        </w:rPr>
        <w:lastRenderedPageBreak/>
        <w:t>Szczegółowy opis zamówienia znajduje się w Załączniku nr 3.2 do SWZ– Opis przedmiotu zamówienia</w:t>
      </w:r>
      <w:r w:rsidR="00FE60D0">
        <w:rPr>
          <w:rFonts w:ascii="Verdana" w:hAnsi="Verdana" w:cs="Arial"/>
          <w:sz w:val="20"/>
          <w:szCs w:val="20"/>
        </w:rPr>
        <w:t>/Minimalne wymagania</w:t>
      </w:r>
      <w:r>
        <w:rPr>
          <w:rFonts w:ascii="Verdana" w:hAnsi="Verdana" w:cs="Arial"/>
          <w:sz w:val="20"/>
          <w:szCs w:val="20"/>
        </w:rPr>
        <w:t xml:space="preserve"> dla Zadania nr 2</w:t>
      </w:r>
    </w:p>
    <w:p w14:paraId="143A85E5" w14:textId="77777777" w:rsidR="00396AD2" w:rsidRDefault="00396AD2" w:rsidP="00396AD2">
      <w:pPr>
        <w:pStyle w:val="Akapitzlist"/>
        <w:spacing w:after="0"/>
        <w:ind w:left="360"/>
        <w:jc w:val="both"/>
        <w:rPr>
          <w:rFonts w:ascii="Verdana" w:hAnsi="Verdana" w:cs="Arial"/>
          <w:sz w:val="20"/>
          <w:szCs w:val="20"/>
        </w:rPr>
      </w:pPr>
      <w:r w:rsidRPr="00F81659">
        <w:rPr>
          <w:rFonts w:ascii="Verdana" w:hAnsi="Verdana" w:cs="Arial"/>
          <w:sz w:val="20"/>
          <w:szCs w:val="20"/>
        </w:rPr>
        <w:t>Szczegółowy zakres obowiązków wykonania przedmiotu zamówienia znajduje się we wzorze umowy</w:t>
      </w:r>
      <w:r>
        <w:rPr>
          <w:rFonts w:ascii="Verdana" w:hAnsi="Verdana" w:cs="Arial"/>
          <w:sz w:val="20"/>
          <w:szCs w:val="20"/>
        </w:rPr>
        <w:t xml:space="preserve"> </w:t>
      </w:r>
      <w:r w:rsidRPr="00F81659">
        <w:rPr>
          <w:rFonts w:ascii="Verdana" w:hAnsi="Verdana" w:cs="Arial"/>
          <w:sz w:val="20"/>
          <w:szCs w:val="20"/>
        </w:rPr>
        <w:t xml:space="preserve">(który stanowi projektowane postanowienia umowy w rozumieniu art. </w:t>
      </w:r>
      <w:r>
        <w:rPr>
          <w:rFonts w:ascii="Verdana" w:hAnsi="Verdana" w:cs="Arial"/>
          <w:sz w:val="20"/>
          <w:szCs w:val="20"/>
        </w:rPr>
        <w:t>134</w:t>
      </w:r>
      <w:r w:rsidRPr="00F81659">
        <w:rPr>
          <w:rFonts w:ascii="Verdana" w:hAnsi="Verdana" w:cs="Arial"/>
          <w:sz w:val="20"/>
          <w:szCs w:val="20"/>
        </w:rPr>
        <w:t xml:space="preserve"> ust. 1 pkt </w:t>
      </w:r>
      <w:r>
        <w:rPr>
          <w:rFonts w:ascii="Verdana" w:hAnsi="Verdana" w:cs="Arial"/>
          <w:sz w:val="20"/>
          <w:szCs w:val="20"/>
        </w:rPr>
        <w:t>20</w:t>
      </w:r>
      <w:r w:rsidRPr="002827AC">
        <w:rPr>
          <w:rFonts w:ascii="Verdana" w:hAnsi="Verdana" w:cs="Arial"/>
          <w:sz w:val="20"/>
          <w:szCs w:val="20"/>
        </w:rPr>
        <w:t xml:space="preserve">uPzp), stanowiącym załącznik nr </w:t>
      </w:r>
      <w:r>
        <w:rPr>
          <w:rFonts w:ascii="Verdana" w:hAnsi="Verdana" w:cs="Arial"/>
          <w:sz w:val="20"/>
          <w:szCs w:val="20"/>
        </w:rPr>
        <w:t>4</w:t>
      </w:r>
      <w:r w:rsidRPr="002827AC">
        <w:rPr>
          <w:rFonts w:ascii="Verdana" w:hAnsi="Verdana" w:cs="Arial"/>
          <w:sz w:val="20"/>
          <w:szCs w:val="20"/>
        </w:rPr>
        <w:t xml:space="preserve"> do SWZ.</w:t>
      </w:r>
    </w:p>
    <w:p w14:paraId="33BB129F" w14:textId="0A2A58D9" w:rsidR="00430222" w:rsidRDefault="00430222" w:rsidP="00430222">
      <w:pPr>
        <w:pStyle w:val="Akapitzlist"/>
        <w:spacing w:after="0"/>
        <w:ind w:left="360"/>
        <w:jc w:val="both"/>
        <w:rPr>
          <w:rFonts w:ascii="Verdana" w:hAnsi="Verdana" w:cs="Arial"/>
          <w:b/>
          <w:sz w:val="20"/>
          <w:szCs w:val="20"/>
        </w:rPr>
      </w:pPr>
      <w:r>
        <w:rPr>
          <w:rFonts w:ascii="Verdana" w:hAnsi="Verdana" w:cs="Arial"/>
          <w:b/>
          <w:sz w:val="20"/>
          <w:szCs w:val="20"/>
        </w:rPr>
        <w:t xml:space="preserve">Zadanie nr 3: </w:t>
      </w:r>
      <w:r w:rsidR="002A31CE">
        <w:rPr>
          <w:rFonts w:ascii="Verdana" w:hAnsi="Verdana" w:cs="Arial"/>
          <w:b/>
          <w:sz w:val="20"/>
          <w:szCs w:val="20"/>
        </w:rPr>
        <w:t>S</w:t>
      </w:r>
      <w:r>
        <w:rPr>
          <w:rFonts w:ascii="Verdana" w:hAnsi="Verdana" w:cs="Arial"/>
          <w:b/>
          <w:sz w:val="20"/>
          <w:szCs w:val="20"/>
        </w:rPr>
        <w:t xml:space="preserve">przęt </w:t>
      </w:r>
      <w:r w:rsidR="00A973C4">
        <w:rPr>
          <w:rFonts w:ascii="Verdana" w:hAnsi="Verdana" w:cs="Arial"/>
          <w:b/>
          <w:sz w:val="20"/>
          <w:szCs w:val="20"/>
        </w:rPr>
        <w:t>drukujący</w:t>
      </w:r>
    </w:p>
    <w:p w14:paraId="32C48139" w14:textId="6E96D5DC" w:rsidR="00396AD2" w:rsidRDefault="00396AD2" w:rsidP="00396AD2">
      <w:pPr>
        <w:pStyle w:val="Akapitzlist"/>
        <w:spacing w:after="0"/>
        <w:ind w:left="360"/>
        <w:jc w:val="both"/>
        <w:rPr>
          <w:rFonts w:ascii="Verdana" w:hAnsi="Verdana" w:cs="Arial"/>
          <w:sz w:val="20"/>
          <w:szCs w:val="20"/>
        </w:rPr>
      </w:pPr>
      <w:r>
        <w:rPr>
          <w:rFonts w:ascii="Verdana" w:hAnsi="Verdana" w:cs="Arial"/>
          <w:sz w:val="20"/>
          <w:szCs w:val="20"/>
        </w:rPr>
        <w:t>Szczegółowy opis zamówienia znajduje się w Załączniku nr 3.3 do SWZ– Opis przedmiotu zamówienia</w:t>
      </w:r>
      <w:r w:rsidR="00FE60D0">
        <w:rPr>
          <w:rFonts w:ascii="Verdana" w:hAnsi="Verdana" w:cs="Arial"/>
          <w:sz w:val="20"/>
          <w:szCs w:val="20"/>
        </w:rPr>
        <w:t>/Minimalne wymagania</w:t>
      </w:r>
      <w:r>
        <w:rPr>
          <w:rFonts w:ascii="Verdana" w:hAnsi="Verdana" w:cs="Arial"/>
          <w:sz w:val="20"/>
          <w:szCs w:val="20"/>
        </w:rPr>
        <w:t xml:space="preserve"> dla Zadania nr 3</w:t>
      </w:r>
    </w:p>
    <w:p w14:paraId="379E47D7" w14:textId="77777777" w:rsidR="00396AD2" w:rsidRDefault="00396AD2" w:rsidP="00396AD2">
      <w:pPr>
        <w:pStyle w:val="Akapitzlist"/>
        <w:spacing w:after="0"/>
        <w:ind w:left="360"/>
        <w:jc w:val="both"/>
        <w:rPr>
          <w:rFonts w:ascii="Verdana" w:hAnsi="Verdana" w:cs="Arial"/>
          <w:sz w:val="20"/>
          <w:szCs w:val="20"/>
        </w:rPr>
      </w:pPr>
      <w:r w:rsidRPr="00F81659">
        <w:rPr>
          <w:rFonts w:ascii="Verdana" w:hAnsi="Verdana" w:cs="Arial"/>
          <w:sz w:val="20"/>
          <w:szCs w:val="20"/>
        </w:rPr>
        <w:t>Szczegółowy zakres obowiązków wykonania przedmiotu zamówienia znajduje się we wzorze umowy</w:t>
      </w:r>
      <w:r>
        <w:rPr>
          <w:rFonts w:ascii="Verdana" w:hAnsi="Verdana" w:cs="Arial"/>
          <w:sz w:val="20"/>
          <w:szCs w:val="20"/>
        </w:rPr>
        <w:t xml:space="preserve"> </w:t>
      </w:r>
      <w:r w:rsidRPr="00F81659">
        <w:rPr>
          <w:rFonts w:ascii="Verdana" w:hAnsi="Verdana" w:cs="Arial"/>
          <w:sz w:val="20"/>
          <w:szCs w:val="20"/>
        </w:rPr>
        <w:t xml:space="preserve">(który stanowi projektowane postanowienia umowy w rozumieniu art. </w:t>
      </w:r>
      <w:r>
        <w:rPr>
          <w:rFonts w:ascii="Verdana" w:hAnsi="Verdana" w:cs="Arial"/>
          <w:sz w:val="20"/>
          <w:szCs w:val="20"/>
        </w:rPr>
        <w:t>134</w:t>
      </w:r>
      <w:r w:rsidRPr="00F81659">
        <w:rPr>
          <w:rFonts w:ascii="Verdana" w:hAnsi="Verdana" w:cs="Arial"/>
          <w:sz w:val="20"/>
          <w:szCs w:val="20"/>
        </w:rPr>
        <w:t xml:space="preserve"> ust. 1 pkt </w:t>
      </w:r>
      <w:r>
        <w:rPr>
          <w:rFonts w:ascii="Verdana" w:hAnsi="Verdana" w:cs="Arial"/>
          <w:sz w:val="20"/>
          <w:szCs w:val="20"/>
        </w:rPr>
        <w:t>20</w:t>
      </w:r>
      <w:r w:rsidRPr="002827AC">
        <w:rPr>
          <w:rFonts w:ascii="Verdana" w:hAnsi="Verdana" w:cs="Arial"/>
          <w:sz w:val="20"/>
          <w:szCs w:val="20"/>
        </w:rPr>
        <w:t xml:space="preserve">uPzp), stanowiącym załącznik nr </w:t>
      </w:r>
      <w:r>
        <w:rPr>
          <w:rFonts w:ascii="Verdana" w:hAnsi="Verdana" w:cs="Arial"/>
          <w:sz w:val="20"/>
          <w:szCs w:val="20"/>
        </w:rPr>
        <w:t>4</w:t>
      </w:r>
      <w:r w:rsidRPr="002827AC">
        <w:rPr>
          <w:rFonts w:ascii="Verdana" w:hAnsi="Verdana" w:cs="Arial"/>
          <w:sz w:val="20"/>
          <w:szCs w:val="20"/>
        </w:rPr>
        <w:t xml:space="preserve"> do SWZ.</w:t>
      </w:r>
    </w:p>
    <w:p w14:paraId="250B11A4" w14:textId="6864EE56" w:rsidR="00430222" w:rsidRDefault="00430222" w:rsidP="00430222">
      <w:pPr>
        <w:pStyle w:val="Akapitzlist"/>
        <w:spacing w:after="0"/>
        <w:ind w:left="360"/>
        <w:jc w:val="both"/>
        <w:rPr>
          <w:rFonts w:ascii="Verdana" w:hAnsi="Verdana" w:cs="Arial"/>
          <w:b/>
          <w:sz w:val="20"/>
          <w:szCs w:val="20"/>
        </w:rPr>
      </w:pPr>
      <w:r>
        <w:rPr>
          <w:rFonts w:ascii="Verdana" w:hAnsi="Verdana" w:cs="Arial"/>
          <w:b/>
          <w:sz w:val="20"/>
          <w:szCs w:val="20"/>
        </w:rPr>
        <w:t xml:space="preserve">Zadanie nr 4: </w:t>
      </w:r>
      <w:r w:rsidR="002A31CE">
        <w:rPr>
          <w:rFonts w:ascii="Verdana" w:hAnsi="Verdana" w:cs="Arial"/>
          <w:b/>
          <w:sz w:val="20"/>
          <w:szCs w:val="20"/>
        </w:rPr>
        <w:t>A</w:t>
      </w:r>
      <w:r>
        <w:rPr>
          <w:rFonts w:ascii="Verdana" w:hAnsi="Verdana" w:cs="Arial"/>
          <w:b/>
          <w:sz w:val="20"/>
          <w:szCs w:val="20"/>
        </w:rPr>
        <w:t>kcesoria</w:t>
      </w:r>
      <w:r w:rsidR="0014508B">
        <w:rPr>
          <w:rFonts w:ascii="Verdana" w:hAnsi="Verdana" w:cs="Arial"/>
          <w:b/>
          <w:sz w:val="20"/>
          <w:szCs w:val="20"/>
        </w:rPr>
        <w:t xml:space="preserve"> </w:t>
      </w:r>
      <w:r w:rsidR="00A973C4">
        <w:rPr>
          <w:rFonts w:ascii="Verdana" w:hAnsi="Verdana" w:cs="Arial"/>
          <w:b/>
          <w:sz w:val="20"/>
          <w:szCs w:val="20"/>
        </w:rPr>
        <w:t>i podzespoły</w:t>
      </w:r>
    </w:p>
    <w:p w14:paraId="514B44B7" w14:textId="2B975860" w:rsidR="00396AD2" w:rsidRDefault="00396AD2" w:rsidP="00396AD2">
      <w:pPr>
        <w:pStyle w:val="Akapitzlist"/>
        <w:spacing w:after="0"/>
        <w:ind w:left="360"/>
        <w:jc w:val="both"/>
        <w:rPr>
          <w:rFonts w:ascii="Verdana" w:hAnsi="Verdana" w:cs="Arial"/>
          <w:sz w:val="20"/>
          <w:szCs w:val="20"/>
        </w:rPr>
      </w:pPr>
      <w:r>
        <w:rPr>
          <w:rFonts w:ascii="Verdana" w:hAnsi="Verdana" w:cs="Arial"/>
          <w:sz w:val="20"/>
          <w:szCs w:val="20"/>
        </w:rPr>
        <w:t>Szczegółowy opis zamówienia znajduje się w Załączniku nr 3.4 do SWZ– Opis przedmiotu zamówienia</w:t>
      </w:r>
      <w:r w:rsidR="00FE60D0">
        <w:rPr>
          <w:rFonts w:ascii="Verdana" w:hAnsi="Verdana" w:cs="Arial"/>
          <w:sz w:val="20"/>
          <w:szCs w:val="20"/>
        </w:rPr>
        <w:t>/Minimalne wymagania</w:t>
      </w:r>
      <w:r>
        <w:rPr>
          <w:rFonts w:ascii="Verdana" w:hAnsi="Verdana" w:cs="Arial"/>
          <w:sz w:val="20"/>
          <w:szCs w:val="20"/>
        </w:rPr>
        <w:t xml:space="preserve"> dla Zadania nr 4</w:t>
      </w:r>
    </w:p>
    <w:p w14:paraId="4F97FC6B" w14:textId="77777777" w:rsidR="00396AD2" w:rsidRDefault="00396AD2" w:rsidP="00396AD2">
      <w:pPr>
        <w:pStyle w:val="Akapitzlist"/>
        <w:spacing w:after="0"/>
        <w:ind w:left="360"/>
        <w:jc w:val="both"/>
        <w:rPr>
          <w:rFonts w:ascii="Verdana" w:hAnsi="Verdana" w:cs="Arial"/>
          <w:sz w:val="20"/>
          <w:szCs w:val="20"/>
        </w:rPr>
      </w:pPr>
      <w:r w:rsidRPr="00F81659">
        <w:rPr>
          <w:rFonts w:ascii="Verdana" w:hAnsi="Verdana" w:cs="Arial"/>
          <w:sz w:val="20"/>
          <w:szCs w:val="20"/>
        </w:rPr>
        <w:t>Szczegółowy zakres obowiązków wykonania przedmiotu zamówienia znajduje się we wzorze umowy</w:t>
      </w:r>
      <w:r>
        <w:rPr>
          <w:rFonts w:ascii="Verdana" w:hAnsi="Verdana" w:cs="Arial"/>
          <w:sz w:val="20"/>
          <w:szCs w:val="20"/>
        </w:rPr>
        <w:t xml:space="preserve"> </w:t>
      </w:r>
      <w:r w:rsidRPr="00F81659">
        <w:rPr>
          <w:rFonts w:ascii="Verdana" w:hAnsi="Verdana" w:cs="Arial"/>
          <w:sz w:val="20"/>
          <w:szCs w:val="20"/>
        </w:rPr>
        <w:t xml:space="preserve">(który stanowi projektowane postanowienia umowy w rozumieniu art. </w:t>
      </w:r>
      <w:r>
        <w:rPr>
          <w:rFonts w:ascii="Verdana" w:hAnsi="Verdana" w:cs="Arial"/>
          <w:sz w:val="20"/>
          <w:szCs w:val="20"/>
        </w:rPr>
        <w:t>134</w:t>
      </w:r>
      <w:r w:rsidRPr="00F81659">
        <w:rPr>
          <w:rFonts w:ascii="Verdana" w:hAnsi="Verdana" w:cs="Arial"/>
          <w:sz w:val="20"/>
          <w:szCs w:val="20"/>
        </w:rPr>
        <w:t xml:space="preserve"> ust. 1 pkt </w:t>
      </w:r>
      <w:r>
        <w:rPr>
          <w:rFonts w:ascii="Verdana" w:hAnsi="Verdana" w:cs="Arial"/>
          <w:sz w:val="20"/>
          <w:szCs w:val="20"/>
        </w:rPr>
        <w:t>20</w:t>
      </w:r>
      <w:r w:rsidRPr="002827AC">
        <w:rPr>
          <w:rFonts w:ascii="Verdana" w:hAnsi="Verdana" w:cs="Arial"/>
          <w:sz w:val="20"/>
          <w:szCs w:val="20"/>
        </w:rPr>
        <w:t xml:space="preserve">uPzp), stanowiącym załącznik nr </w:t>
      </w:r>
      <w:r>
        <w:rPr>
          <w:rFonts w:ascii="Verdana" w:hAnsi="Verdana" w:cs="Arial"/>
          <w:sz w:val="20"/>
          <w:szCs w:val="20"/>
        </w:rPr>
        <w:t>4</w:t>
      </w:r>
      <w:r w:rsidRPr="002827AC">
        <w:rPr>
          <w:rFonts w:ascii="Verdana" w:hAnsi="Verdana" w:cs="Arial"/>
          <w:sz w:val="20"/>
          <w:szCs w:val="20"/>
        </w:rPr>
        <w:t xml:space="preserve"> do SWZ.</w:t>
      </w:r>
    </w:p>
    <w:p w14:paraId="3D4AA155" w14:textId="2B898663" w:rsidR="00430222" w:rsidRPr="00D03F2F" w:rsidRDefault="00430222" w:rsidP="00430222">
      <w:pPr>
        <w:pStyle w:val="Akapitzlist"/>
        <w:spacing w:after="0"/>
        <w:ind w:left="360"/>
        <w:jc w:val="both"/>
        <w:rPr>
          <w:rFonts w:ascii="Verdana" w:hAnsi="Verdana" w:cs="Arial"/>
          <w:b/>
          <w:sz w:val="20"/>
          <w:szCs w:val="20"/>
        </w:rPr>
      </w:pPr>
      <w:r w:rsidRPr="00D03F2F">
        <w:rPr>
          <w:rFonts w:ascii="Verdana" w:hAnsi="Verdana" w:cs="Arial"/>
          <w:b/>
          <w:sz w:val="20"/>
          <w:szCs w:val="20"/>
        </w:rPr>
        <w:t>Zadanie nr 5</w:t>
      </w:r>
      <w:r w:rsidR="002D3B3B" w:rsidRPr="00D03F2F">
        <w:rPr>
          <w:rFonts w:ascii="Verdana" w:hAnsi="Verdana" w:cs="Arial"/>
          <w:b/>
          <w:sz w:val="20"/>
          <w:szCs w:val="20"/>
        </w:rPr>
        <w:t>: Laptopy, Notebooki i inne</w:t>
      </w:r>
    </w:p>
    <w:p w14:paraId="567F8455" w14:textId="682633AA" w:rsidR="00396AD2" w:rsidRDefault="00396AD2" w:rsidP="00396AD2">
      <w:pPr>
        <w:pStyle w:val="Akapitzlist"/>
        <w:spacing w:after="0"/>
        <w:ind w:left="360"/>
        <w:jc w:val="both"/>
        <w:rPr>
          <w:rFonts w:ascii="Verdana" w:hAnsi="Verdana" w:cs="Arial"/>
          <w:sz w:val="20"/>
          <w:szCs w:val="20"/>
        </w:rPr>
      </w:pPr>
      <w:r>
        <w:rPr>
          <w:rFonts w:ascii="Verdana" w:hAnsi="Verdana" w:cs="Arial"/>
          <w:sz w:val="20"/>
          <w:szCs w:val="20"/>
        </w:rPr>
        <w:t>Szczegółowy opis zamówienia znajduje się w Załączniku nr 3.5 do SWZ– Opis przedmiotu zamówienia</w:t>
      </w:r>
      <w:r w:rsidR="00FE60D0">
        <w:rPr>
          <w:rFonts w:ascii="Verdana" w:hAnsi="Verdana" w:cs="Arial"/>
          <w:sz w:val="20"/>
          <w:szCs w:val="20"/>
        </w:rPr>
        <w:t>/Minimalne wymagania</w:t>
      </w:r>
      <w:r>
        <w:rPr>
          <w:rFonts w:ascii="Verdana" w:hAnsi="Verdana" w:cs="Arial"/>
          <w:sz w:val="20"/>
          <w:szCs w:val="20"/>
        </w:rPr>
        <w:t xml:space="preserve"> dla Zadania nr 5</w:t>
      </w:r>
    </w:p>
    <w:p w14:paraId="75049C06" w14:textId="77777777" w:rsidR="00396AD2" w:rsidRDefault="00396AD2" w:rsidP="00396AD2">
      <w:pPr>
        <w:pStyle w:val="Akapitzlist"/>
        <w:spacing w:after="0"/>
        <w:ind w:left="360"/>
        <w:jc w:val="both"/>
        <w:rPr>
          <w:rFonts w:ascii="Verdana" w:hAnsi="Verdana" w:cs="Arial"/>
          <w:sz w:val="20"/>
          <w:szCs w:val="20"/>
        </w:rPr>
      </w:pPr>
      <w:r w:rsidRPr="00F81659">
        <w:rPr>
          <w:rFonts w:ascii="Verdana" w:hAnsi="Verdana" w:cs="Arial"/>
          <w:sz w:val="20"/>
          <w:szCs w:val="20"/>
        </w:rPr>
        <w:t>Szczegółowy zakres obowiązków wykonania przedmiotu zamówienia znajduje się we wzorze umowy</w:t>
      </w:r>
      <w:r>
        <w:rPr>
          <w:rFonts w:ascii="Verdana" w:hAnsi="Verdana" w:cs="Arial"/>
          <w:sz w:val="20"/>
          <w:szCs w:val="20"/>
        </w:rPr>
        <w:t xml:space="preserve"> </w:t>
      </w:r>
      <w:r w:rsidRPr="00F81659">
        <w:rPr>
          <w:rFonts w:ascii="Verdana" w:hAnsi="Verdana" w:cs="Arial"/>
          <w:sz w:val="20"/>
          <w:szCs w:val="20"/>
        </w:rPr>
        <w:t xml:space="preserve">(który stanowi projektowane postanowienia umowy w rozumieniu art. </w:t>
      </w:r>
      <w:r>
        <w:rPr>
          <w:rFonts w:ascii="Verdana" w:hAnsi="Verdana" w:cs="Arial"/>
          <w:sz w:val="20"/>
          <w:szCs w:val="20"/>
        </w:rPr>
        <w:t>134</w:t>
      </w:r>
      <w:r w:rsidRPr="00F81659">
        <w:rPr>
          <w:rFonts w:ascii="Verdana" w:hAnsi="Verdana" w:cs="Arial"/>
          <w:sz w:val="20"/>
          <w:szCs w:val="20"/>
        </w:rPr>
        <w:t xml:space="preserve"> ust. 1 pkt </w:t>
      </w:r>
      <w:r>
        <w:rPr>
          <w:rFonts w:ascii="Verdana" w:hAnsi="Verdana" w:cs="Arial"/>
          <w:sz w:val="20"/>
          <w:szCs w:val="20"/>
        </w:rPr>
        <w:t>20</w:t>
      </w:r>
      <w:r w:rsidRPr="002827AC">
        <w:rPr>
          <w:rFonts w:ascii="Verdana" w:hAnsi="Verdana" w:cs="Arial"/>
          <w:sz w:val="20"/>
          <w:szCs w:val="20"/>
        </w:rPr>
        <w:t xml:space="preserve">uPzp), stanowiącym załącznik nr </w:t>
      </w:r>
      <w:r>
        <w:rPr>
          <w:rFonts w:ascii="Verdana" w:hAnsi="Verdana" w:cs="Arial"/>
          <w:sz w:val="20"/>
          <w:szCs w:val="20"/>
        </w:rPr>
        <w:t>4</w:t>
      </w:r>
      <w:r w:rsidRPr="002827AC">
        <w:rPr>
          <w:rFonts w:ascii="Verdana" w:hAnsi="Verdana" w:cs="Arial"/>
          <w:sz w:val="20"/>
          <w:szCs w:val="20"/>
        </w:rPr>
        <w:t xml:space="preserve"> do SWZ.</w:t>
      </w:r>
    </w:p>
    <w:p w14:paraId="04F80F1E" w14:textId="615DBA72" w:rsidR="00430222" w:rsidRDefault="00430222" w:rsidP="00430222">
      <w:pPr>
        <w:pStyle w:val="Akapitzlist"/>
        <w:spacing w:after="0"/>
        <w:ind w:left="360"/>
        <w:jc w:val="both"/>
        <w:rPr>
          <w:rFonts w:ascii="Verdana" w:hAnsi="Verdana" w:cs="Arial"/>
          <w:b/>
          <w:sz w:val="20"/>
          <w:szCs w:val="20"/>
        </w:rPr>
      </w:pPr>
      <w:r>
        <w:rPr>
          <w:rFonts w:ascii="Verdana" w:hAnsi="Verdana" w:cs="Arial"/>
          <w:b/>
          <w:sz w:val="20"/>
          <w:szCs w:val="20"/>
        </w:rPr>
        <w:t xml:space="preserve">Zadanie nr 6: </w:t>
      </w:r>
      <w:r w:rsidR="002A31CE">
        <w:rPr>
          <w:rFonts w:ascii="Verdana" w:hAnsi="Verdana" w:cs="Arial"/>
          <w:b/>
          <w:sz w:val="20"/>
          <w:szCs w:val="20"/>
        </w:rPr>
        <w:t>K</w:t>
      </w:r>
      <w:r w:rsidR="0014508B">
        <w:rPr>
          <w:rFonts w:ascii="Verdana" w:hAnsi="Verdana" w:cs="Arial"/>
          <w:b/>
          <w:sz w:val="20"/>
          <w:szCs w:val="20"/>
        </w:rPr>
        <w:t xml:space="preserve">omputery </w:t>
      </w:r>
      <w:r w:rsidR="00A973C4">
        <w:rPr>
          <w:rFonts w:ascii="Verdana" w:hAnsi="Verdana" w:cs="Arial"/>
          <w:b/>
          <w:sz w:val="20"/>
          <w:szCs w:val="20"/>
        </w:rPr>
        <w:t>wysokowydajno</w:t>
      </w:r>
      <w:r w:rsidR="00D13A2E">
        <w:rPr>
          <w:rFonts w:ascii="Verdana" w:hAnsi="Verdana" w:cs="Arial"/>
          <w:b/>
          <w:sz w:val="20"/>
          <w:szCs w:val="20"/>
        </w:rPr>
        <w:t>ś</w:t>
      </w:r>
      <w:r w:rsidR="00A973C4">
        <w:rPr>
          <w:rFonts w:ascii="Verdana" w:hAnsi="Verdana" w:cs="Arial"/>
          <w:b/>
          <w:sz w:val="20"/>
          <w:szCs w:val="20"/>
        </w:rPr>
        <w:t>ciowe</w:t>
      </w:r>
      <w:r w:rsidR="0014508B">
        <w:rPr>
          <w:rFonts w:ascii="Verdana" w:hAnsi="Verdana" w:cs="Arial"/>
          <w:b/>
          <w:sz w:val="20"/>
          <w:szCs w:val="20"/>
        </w:rPr>
        <w:t xml:space="preserve"> i serwery</w:t>
      </w:r>
    </w:p>
    <w:p w14:paraId="31A9A2A5" w14:textId="1C98E3F7" w:rsidR="00396AD2" w:rsidRDefault="00396AD2" w:rsidP="00396AD2">
      <w:pPr>
        <w:pStyle w:val="Akapitzlist"/>
        <w:spacing w:after="0"/>
        <w:ind w:left="360"/>
        <w:jc w:val="both"/>
        <w:rPr>
          <w:rFonts w:ascii="Verdana" w:hAnsi="Verdana" w:cs="Arial"/>
          <w:sz w:val="20"/>
          <w:szCs w:val="20"/>
        </w:rPr>
      </w:pPr>
      <w:r>
        <w:rPr>
          <w:rFonts w:ascii="Verdana" w:hAnsi="Verdana" w:cs="Arial"/>
          <w:sz w:val="20"/>
          <w:szCs w:val="20"/>
        </w:rPr>
        <w:t>Szczegółowy opis zamówienia znajduje się w Załączniku nr 3.6 do SWZ–Opis przedmiotu zamówienia</w:t>
      </w:r>
      <w:r w:rsidR="00FE60D0">
        <w:rPr>
          <w:rFonts w:ascii="Verdana" w:hAnsi="Verdana" w:cs="Arial"/>
          <w:sz w:val="20"/>
          <w:szCs w:val="20"/>
        </w:rPr>
        <w:t>/Minimalne wymagania</w:t>
      </w:r>
      <w:r>
        <w:rPr>
          <w:rFonts w:ascii="Verdana" w:hAnsi="Verdana" w:cs="Arial"/>
          <w:sz w:val="20"/>
          <w:szCs w:val="20"/>
        </w:rPr>
        <w:t xml:space="preserve"> dla Zadania nr 6 </w:t>
      </w:r>
    </w:p>
    <w:p w14:paraId="53D15D98" w14:textId="1D32BFC6" w:rsidR="00396AD2" w:rsidRPr="0059718C" w:rsidRDefault="00396AD2" w:rsidP="00396AD2">
      <w:pPr>
        <w:pStyle w:val="Akapitzlist"/>
        <w:spacing w:after="0"/>
        <w:ind w:left="360"/>
        <w:jc w:val="both"/>
        <w:rPr>
          <w:rFonts w:ascii="Verdana" w:hAnsi="Verdana" w:cs="Arial"/>
          <w:sz w:val="20"/>
          <w:szCs w:val="20"/>
          <w:u w:val="single"/>
        </w:rPr>
      </w:pPr>
      <w:r w:rsidRPr="0059718C">
        <w:rPr>
          <w:rFonts w:ascii="Verdana" w:hAnsi="Verdana" w:cs="Arial"/>
          <w:sz w:val="20"/>
          <w:szCs w:val="20"/>
          <w:u w:val="single"/>
        </w:rPr>
        <w:t>Szczegółowy zakres obowiązków wykonania przedmiotu zamówienia znajduje się we wzorze umowy (który stanowi projektowane postanowienia umowy w rozumieniu art. 134 ust. 1 pkt 20uPzp), stanowiącym załącznik nr 4 do SWZ.</w:t>
      </w:r>
    </w:p>
    <w:p w14:paraId="1444363B" w14:textId="7873B000" w:rsidR="00BF78D1" w:rsidRDefault="00F06A75" w:rsidP="00BF78D1">
      <w:pPr>
        <w:pStyle w:val="Akapitzlist"/>
        <w:spacing w:after="0"/>
        <w:ind w:left="360"/>
        <w:jc w:val="both"/>
        <w:rPr>
          <w:rFonts w:ascii="Verdana" w:hAnsi="Verdana" w:cs="Arial"/>
          <w:sz w:val="20"/>
          <w:szCs w:val="20"/>
          <w:u w:val="single"/>
        </w:rPr>
      </w:pPr>
      <w:r w:rsidRPr="0059718C">
        <w:rPr>
          <w:rFonts w:ascii="Verdana" w:hAnsi="Verdana" w:cs="Arial"/>
          <w:sz w:val="20"/>
          <w:szCs w:val="20"/>
          <w:u w:val="single"/>
        </w:rPr>
        <w:t xml:space="preserve">Orientacyjne ilości wraz z </w:t>
      </w:r>
      <w:r w:rsidR="0099791F">
        <w:rPr>
          <w:rFonts w:ascii="Verdana" w:hAnsi="Verdana" w:cs="Arial"/>
          <w:sz w:val="20"/>
          <w:szCs w:val="20"/>
          <w:u w:val="single"/>
        </w:rPr>
        <w:t xml:space="preserve">kalkulacją cenową </w:t>
      </w:r>
      <w:r w:rsidR="00281C2D" w:rsidRPr="0059718C">
        <w:rPr>
          <w:rFonts w:ascii="Verdana" w:hAnsi="Verdana" w:cs="Arial"/>
          <w:sz w:val="20"/>
          <w:szCs w:val="20"/>
          <w:u w:val="single"/>
        </w:rPr>
        <w:t>znajdują się odpowiednio w Załączniku nr 1.1. – 1.6 do SWZ</w:t>
      </w:r>
      <w:r w:rsidR="0099791F">
        <w:rPr>
          <w:rFonts w:ascii="Verdana" w:hAnsi="Verdana" w:cs="Arial"/>
          <w:sz w:val="20"/>
          <w:szCs w:val="20"/>
          <w:u w:val="single"/>
        </w:rPr>
        <w:t xml:space="preserve"> – Arkusz kalkulacyjny</w:t>
      </w:r>
      <w:r w:rsidR="00281C2D" w:rsidRPr="0059718C">
        <w:rPr>
          <w:rFonts w:ascii="Verdana" w:hAnsi="Verdana" w:cs="Arial"/>
          <w:sz w:val="20"/>
          <w:szCs w:val="20"/>
          <w:u w:val="single"/>
        </w:rPr>
        <w:t xml:space="preserve">.  </w:t>
      </w:r>
      <w:r w:rsidRPr="0059718C">
        <w:rPr>
          <w:rFonts w:ascii="Verdana" w:hAnsi="Verdana" w:cs="Arial"/>
          <w:sz w:val="20"/>
          <w:szCs w:val="20"/>
          <w:u w:val="single"/>
        </w:rPr>
        <w:t xml:space="preserve"> </w:t>
      </w:r>
    </w:p>
    <w:p w14:paraId="7CB538FF" w14:textId="2107F295" w:rsidR="00BF78D1" w:rsidRDefault="00BF78D1" w:rsidP="00BF78D1">
      <w:pPr>
        <w:pStyle w:val="Akapitzlist"/>
        <w:spacing w:after="0"/>
        <w:ind w:left="360"/>
        <w:jc w:val="both"/>
        <w:rPr>
          <w:rFonts w:ascii="Verdana" w:hAnsi="Verdana" w:cs="Arial"/>
          <w:sz w:val="20"/>
          <w:szCs w:val="20"/>
        </w:rPr>
      </w:pPr>
      <w:r>
        <w:rPr>
          <w:rFonts w:ascii="Verdana" w:hAnsi="Verdana" w:cs="Arial"/>
          <w:sz w:val="20"/>
          <w:szCs w:val="20"/>
        </w:rPr>
        <w:t xml:space="preserve">Zamawiający podaje linki, pod którymi znajdują się testy powołane </w:t>
      </w:r>
      <w:r w:rsidR="0099791F">
        <w:rPr>
          <w:rFonts w:ascii="Verdana" w:hAnsi="Verdana" w:cs="Arial"/>
          <w:sz w:val="20"/>
          <w:szCs w:val="20"/>
        </w:rPr>
        <w:t xml:space="preserve">odpowiednio </w:t>
      </w:r>
      <w:r>
        <w:rPr>
          <w:rFonts w:ascii="Verdana" w:hAnsi="Verdana" w:cs="Arial"/>
          <w:sz w:val="20"/>
          <w:szCs w:val="20"/>
        </w:rPr>
        <w:t>w Załącznik</w:t>
      </w:r>
      <w:r w:rsidR="0099791F">
        <w:rPr>
          <w:rFonts w:ascii="Verdana" w:hAnsi="Verdana" w:cs="Arial"/>
          <w:sz w:val="20"/>
          <w:szCs w:val="20"/>
        </w:rPr>
        <w:t>u nr 3.1 – 3.6 do SWZ</w:t>
      </w:r>
      <w:r>
        <w:rPr>
          <w:rFonts w:ascii="Verdana" w:hAnsi="Verdana" w:cs="Arial"/>
          <w:sz w:val="20"/>
          <w:szCs w:val="20"/>
        </w:rPr>
        <w:t>.</w:t>
      </w:r>
    </w:p>
    <w:p w14:paraId="212F0788" w14:textId="2E673116" w:rsidR="00BF78D1" w:rsidRPr="00BF78D1" w:rsidRDefault="00BF78D1" w:rsidP="00BF78D1">
      <w:pPr>
        <w:spacing w:after="0"/>
        <w:ind w:firstLine="360"/>
        <w:rPr>
          <w:rFonts w:ascii="Verdana" w:hAnsi="Verdana"/>
          <w:sz w:val="20"/>
          <w:szCs w:val="20"/>
        </w:rPr>
      </w:pPr>
      <w:proofErr w:type="spellStart"/>
      <w:r w:rsidRPr="00BF78D1">
        <w:rPr>
          <w:rFonts w:ascii="Verdana" w:hAnsi="Verdana"/>
          <w:sz w:val="20"/>
          <w:szCs w:val="20"/>
          <w:lang w:val="en-GB" w:eastAsia="en-US"/>
        </w:rPr>
        <w:t>Passmark</w:t>
      </w:r>
      <w:proofErr w:type="spellEnd"/>
      <w:r w:rsidRPr="00BF78D1">
        <w:rPr>
          <w:rFonts w:ascii="Verdana" w:hAnsi="Verdana"/>
          <w:sz w:val="20"/>
          <w:szCs w:val="20"/>
          <w:lang w:val="en-GB" w:eastAsia="en-US"/>
        </w:rPr>
        <w:t xml:space="preserve"> CPU:</w:t>
      </w:r>
      <w:r>
        <w:rPr>
          <w:rFonts w:ascii="Verdana" w:hAnsi="Verdana"/>
          <w:sz w:val="20"/>
          <w:szCs w:val="20"/>
          <w:lang w:val="en-GB" w:eastAsia="en-US"/>
        </w:rPr>
        <w:t xml:space="preserve"> </w:t>
      </w:r>
      <w:hyperlink r:id="rId16" w:history="1">
        <w:proofErr w:type="spellStart"/>
        <w:r w:rsidRPr="00BF78D1">
          <w:rPr>
            <w:rStyle w:val="Hipercze"/>
            <w:rFonts w:ascii="Verdana" w:hAnsi="Verdana"/>
            <w:sz w:val="20"/>
            <w:szCs w:val="20"/>
            <w:lang w:val="en-GB"/>
          </w:rPr>
          <w:t>PassMark</w:t>
        </w:r>
        <w:proofErr w:type="spellEnd"/>
        <w:r w:rsidRPr="00BF78D1">
          <w:rPr>
            <w:rStyle w:val="Hipercze"/>
            <w:rFonts w:ascii="Verdana" w:hAnsi="Verdana"/>
            <w:sz w:val="20"/>
            <w:szCs w:val="20"/>
            <w:lang w:val="en-GB"/>
          </w:rPr>
          <w:t xml:space="preserve"> - CPU Benchmarks - List of Benchmarked CPUs</w:t>
        </w:r>
      </w:hyperlink>
    </w:p>
    <w:p w14:paraId="04DAF51F" w14:textId="47D2E1BF" w:rsidR="00BF78D1" w:rsidRPr="00BF78D1" w:rsidRDefault="00BF78D1" w:rsidP="00BF78D1">
      <w:pPr>
        <w:spacing w:after="0"/>
        <w:ind w:firstLine="360"/>
        <w:rPr>
          <w:rFonts w:ascii="Verdana" w:hAnsi="Verdana"/>
          <w:sz w:val="20"/>
          <w:szCs w:val="20"/>
          <w:lang w:val="en-GB" w:eastAsia="en-US"/>
        </w:rPr>
      </w:pPr>
      <w:proofErr w:type="spellStart"/>
      <w:r w:rsidRPr="00BF78D1">
        <w:rPr>
          <w:rFonts w:ascii="Verdana" w:hAnsi="Verdana"/>
          <w:sz w:val="20"/>
          <w:szCs w:val="20"/>
        </w:rPr>
        <w:t>Passmark</w:t>
      </w:r>
      <w:proofErr w:type="spellEnd"/>
      <w:r w:rsidRPr="00BF78D1">
        <w:rPr>
          <w:rFonts w:ascii="Verdana" w:hAnsi="Verdana"/>
          <w:sz w:val="20"/>
          <w:szCs w:val="20"/>
        </w:rPr>
        <w:t xml:space="preserve"> GPU:</w:t>
      </w:r>
      <w:r>
        <w:rPr>
          <w:rFonts w:ascii="Verdana" w:hAnsi="Verdana"/>
          <w:sz w:val="20"/>
          <w:szCs w:val="20"/>
        </w:rPr>
        <w:t xml:space="preserve"> </w:t>
      </w:r>
      <w:hyperlink r:id="rId17" w:history="1">
        <w:proofErr w:type="spellStart"/>
        <w:r w:rsidRPr="00BF78D1">
          <w:rPr>
            <w:rStyle w:val="Hipercze"/>
            <w:rFonts w:ascii="Verdana" w:hAnsi="Verdana"/>
            <w:sz w:val="20"/>
            <w:szCs w:val="20"/>
            <w:lang w:val="en-GB"/>
          </w:rPr>
          <w:t>PassMark</w:t>
        </w:r>
        <w:proofErr w:type="spellEnd"/>
        <w:r w:rsidRPr="00BF78D1">
          <w:rPr>
            <w:rStyle w:val="Hipercze"/>
            <w:rFonts w:ascii="Verdana" w:hAnsi="Verdana"/>
            <w:sz w:val="20"/>
            <w:szCs w:val="20"/>
            <w:lang w:val="en-GB"/>
          </w:rPr>
          <w:t xml:space="preserve"> Software - Video Card (GPU) Benchmark Charts - Video Card </w:t>
        </w:r>
        <w:r w:rsidRPr="00BF78D1">
          <w:rPr>
            <w:rStyle w:val="Hipercze"/>
            <w:rFonts w:ascii="Verdana" w:hAnsi="Verdana"/>
            <w:sz w:val="20"/>
            <w:szCs w:val="20"/>
            <w:u w:val="none"/>
            <w:lang w:val="en-GB"/>
          </w:rPr>
          <w:tab/>
        </w:r>
        <w:r w:rsidRPr="00BF78D1">
          <w:rPr>
            <w:rStyle w:val="Hipercze"/>
            <w:rFonts w:ascii="Verdana" w:hAnsi="Verdana"/>
            <w:sz w:val="20"/>
            <w:szCs w:val="20"/>
            <w:lang w:val="en-GB"/>
          </w:rPr>
          <w:t>Model List (videocardbenchmark.net)</w:t>
        </w:r>
      </w:hyperlink>
    </w:p>
    <w:p w14:paraId="3FC6BD29" w14:textId="63C68766" w:rsidR="00D13A2E" w:rsidRPr="00D13A2E" w:rsidRDefault="00D13A2E" w:rsidP="00B9292C">
      <w:pPr>
        <w:pStyle w:val="Akapitzlist"/>
        <w:numPr>
          <w:ilvl w:val="0"/>
          <w:numId w:val="18"/>
        </w:numPr>
        <w:spacing w:after="0"/>
        <w:jc w:val="both"/>
        <w:rPr>
          <w:rFonts w:ascii="Verdana" w:hAnsi="Verdana" w:cs="Arial"/>
          <w:sz w:val="20"/>
          <w:szCs w:val="20"/>
        </w:rPr>
      </w:pPr>
      <w:r w:rsidRPr="00D13A2E">
        <w:rPr>
          <w:rFonts w:ascii="Verdana" w:hAnsi="Verdana" w:cs="Arial"/>
          <w:sz w:val="20"/>
          <w:szCs w:val="20"/>
        </w:rPr>
        <w:t xml:space="preserve">Zamawiający informuje, że niniejsze zamówienie obejmuje dostawy realizowane w ramach Projektu „Uniwersytet Wrocławski uczelnią w pełni dostępną do roku 2023” współfinansowanego ze środków Unii Europejskiej w ramach Europejskiego Funduszu Społecznego. </w:t>
      </w:r>
    </w:p>
    <w:p w14:paraId="6EA2C35B" w14:textId="44A16281" w:rsidR="00D13A2E" w:rsidRDefault="00D13A2E" w:rsidP="00D13A2E">
      <w:pPr>
        <w:pStyle w:val="Akapitzlist"/>
        <w:spacing w:after="0"/>
        <w:ind w:left="360"/>
        <w:jc w:val="both"/>
        <w:rPr>
          <w:rFonts w:ascii="Verdana" w:hAnsi="Verdana" w:cs="Arial"/>
          <w:sz w:val="20"/>
          <w:szCs w:val="20"/>
        </w:rPr>
      </w:pPr>
      <w:r w:rsidRPr="00D13A2E">
        <w:rPr>
          <w:rFonts w:ascii="Verdana" w:hAnsi="Verdana" w:cs="Arial"/>
          <w:sz w:val="20"/>
          <w:szCs w:val="20"/>
        </w:rPr>
        <w:t xml:space="preserve">Zamawiający </w:t>
      </w:r>
      <w:r>
        <w:rPr>
          <w:rFonts w:ascii="Verdana" w:hAnsi="Verdana" w:cs="Arial"/>
          <w:sz w:val="20"/>
          <w:szCs w:val="20"/>
        </w:rPr>
        <w:t>informuje również</w:t>
      </w:r>
      <w:r w:rsidRPr="00D13A2E">
        <w:rPr>
          <w:rFonts w:ascii="Verdana" w:hAnsi="Verdana" w:cs="Arial"/>
          <w:sz w:val="20"/>
          <w:szCs w:val="20"/>
        </w:rPr>
        <w:t xml:space="preserve">, że w trakcie realizacji umowy mogą wystąpić zamówienia, które będą opłacane z projektów płatnych z funduszy europejskich lub innych projektów pozyskanych przez Zamawiającego również po dacie podpisania umowy.  </w:t>
      </w:r>
    </w:p>
    <w:p w14:paraId="7DCCEEDD" w14:textId="164403B1" w:rsidR="003102B8" w:rsidRPr="00CA1366" w:rsidRDefault="003102B8" w:rsidP="00B9292C">
      <w:pPr>
        <w:pStyle w:val="Akapitzlist"/>
        <w:numPr>
          <w:ilvl w:val="0"/>
          <w:numId w:val="18"/>
        </w:numPr>
        <w:spacing w:after="0"/>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39F48534" w14:textId="4724D540" w:rsidR="003102B8" w:rsidRDefault="003102B8" w:rsidP="003102B8">
      <w:pPr>
        <w:pStyle w:val="Akapitzlist"/>
        <w:spacing w:after="0"/>
        <w:ind w:left="360"/>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Pr>
          <w:rFonts w:ascii="Verdana" w:hAnsi="Verdana" w:cs="Arial"/>
          <w:sz w:val="20"/>
          <w:szCs w:val="20"/>
        </w:rPr>
        <w:br/>
      </w:r>
      <w:r w:rsidRPr="00CA1366">
        <w:rPr>
          <w:rFonts w:ascii="Verdana" w:hAnsi="Verdana" w:cs="Arial"/>
          <w:sz w:val="20"/>
          <w:szCs w:val="20"/>
        </w:rPr>
        <w:t xml:space="preserve">z wymogami Zamawiającego. </w:t>
      </w:r>
    </w:p>
    <w:p w14:paraId="2868420C" w14:textId="36D87888" w:rsidR="00D47145" w:rsidRDefault="00396AD2" w:rsidP="00B9292C">
      <w:pPr>
        <w:pStyle w:val="Akapitzlist"/>
        <w:numPr>
          <w:ilvl w:val="0"/>
          <w:numId w:val="18"/>
        </w:numPr>
        <w:spacing w:after="0"/>
        <w:jc w:val="both"/>
        <w:rPr>
          <w:rFonts w:ascii="Verdana" w:hAnsi="Verdana" w:cs="Arial"/>
          <w:sz w:val="20"/>
          <w:szCs w:val="20"/>
        </w:rPr>
      </w:pPr>
      <w:r w:rsidRPr="008F4186">
        <w:rPr>
          <w:rFonts w:ascii="Verdana" w:hAnsi="Verdana" w:cs="Arial"/>
          <w:sz w:val="20"/>
          <w:szCs w:val="20"/>
        </w:rPr>
        <w:lastRenderedPageBreak/>
        <w:t>Oferta na dane Zadanie musi być jednoznaczna i kompleksowa tj. obejmować cały asortyment przedmiotu zamówienia w danym Zadaniu.</w:t>
      </w:r>
      <w:r>
        <w:rPr>
          <w:rFonts w:ascii="Verdana" w:hAnsi="Verdana" w:cs="Arial"/>
          <w:sz w:val="20"/>
          <w:szCs w:val="20"/>
        </w:rPr>
        <w:t xml:space="preserve"> </w:t>
      </w:r>
      <w:r w:rsidRPr="00062D81">
        <w:rPr>
          <w:rFonts w:ascii="Verdana" w:hAnsi="Verdana" w:cs="Arial"/>
          <w:sz w:val="20"/>
          <w:szCs w:val="20"/>
        </w:rPr>
        <w:t xml:space="preserve">Wykonawca zobowiązany jest do złożenia </w:t>
      </w:r>
      <w:r w:rsidR="00E52257">
        <w:rPr>
          <w:rFonts w:ascii="Verdana" w:hAnsi="Verdana" w:cs="Arial"/>
          <w:sz w:val="20"/>
          <w:szCs w:val="20"/>
        </w:rPr>
        <w:t>o</w:t>
      </w:r>
      <w:r w:rsidRPr="00062D81">
        <w:rPr>
          <w:rFonts w:ascii="Verdana" w:hAnsi="Verdana" w:cs="Arial"/>
          <w:sz w:val="20"/>
          <w:szCs w:val="20"/>
        </w:rPr>
        <w:t xml:space="preserve">ferty, której treść pozwoli Zamawiającemu na zweryfikowanie </w:t>
      </w:r>
      <w:r w:rsidR="00E52257">
        <w:rPr>
          <w:rFonts w:ascii="Verdana" w:hAnsi="Verdana" w:cs="Arial"/>
          <w:sz w:val="20"/>
          <w:szCs w:val="20"/>
        </w:rPr>
        <w:t>o</w:t>
      </w:r>
      <w:r w:rsidRPr="00062D81">
        <w:rPr>
          <w:rFonts w:ascii="Verdana" w:hAnsi="Verdana" w:cs="Arial"/>
          <w:sz w:val="20"/>
          <w:szCs w:val="20"/>
        </w:rPr>
        <w:t xml:space="preserve">ferty pod względem jej zgodności </w:t>
      </w:r>
      <w:r w:rsidRPr="00A72D16">
        <w:rPr>
          <w:rFonts w:ascii="Verdana" w:hAnsi="Verdana" w:cs="Arial"/>
          <w:sz w:val="20"/>
          <w:szCs w:val="20"/>
        </w:rPr>
        <w:t xml:space="preserve">z treścią SWZ. Treść </w:t>
      </w:r>
      <w:r w:rsidR="00E52257" w:rsidRPr="00A72D16">
        <w:rPr>
          <w:rFonts w:ascii="Verdana" w:hAnsi="Verdana" w:cs="Arial"/>
          <w:sz w:val="20"/>
          <w:szCs w:val="20"/>
        </w:rPr>
        <w:t>o</w:t>
      </w:r>
      <w:r w:rsidRPr="00A72D16">
        <w:rPr>
          <w:rFonts w:ascii="Verdana" w:hAnsi="Verdana" w:cs="Arial"/>
          <w:sz w:val="20"/>
          <w:szCs w:val="20"/>
        </w:rPr>
        <w:t xml:space="preserve">ferty Wykonawcy musi odpowiadać treści specyfikacji warunków zamówienia. Tym samym Wykonawca zobowiązany jest do jednoznacznego </w:t>
      </w:r>
      <w:r w:rsidRPr="00C20418">
        <w:rPr>
          <w:rFonts w:ascii="Verdana" w:hAnsi="Verdana" w:cs="Arial"/>
          <w:sz w:val="20"/>
          <w:szCs w:val="20"/>
        </w:rPr>
        <w:t>określenia</w:t>
      </w:r>
      <w:r w:rsidR="00E52257" w:rsidRPr="00C20418">
        <w:rPr>
          <w:rFonts w:ascii="Verdana" w:hAnsi="Verdana" w:cs="Arial"/>
          <w:sz w:val="20"/>
          <w:szCs w:val="20"/>
        </w:rPr>
        <w:t xml:space="preserve"> </w:t>
      </w:r>
      <w:r w:rsidRPr="00C20418">
        <w:rPr>
          <w:rFonts w:ascii="Verdana" w:hAnsi="Verdana" w:cs="Arial"/>
          <w:sz w:val="20"/>
          <w:szCs w:val="20"/>
        </w:rPr>
        <w:t xml:space="preserve">oferowanych parametrów technicznych odpowiednio w Załączniku nr 3.1-3.6 do SWZ – </w:t>
      </w:r>
      <w:r w:rsidR="00E52257" w:rsidRPr="00C20418">
        <w:rPr>
          <w:rFonts w:ascii="Verdana" w:hAnsi="Verdana" w:cs="Arial"/>
          <w:i/>
          <w:sz w:val="20"/>
          <w:szCs w:val="20"/>
        </w:rPr>
        <w:t>OPZ</w:t>
      </w:r>
      <w:r w:rsidR="00FE60D0" w:rsidRPr="00C20418">
        <w:rPr>
          <w:rFonts w:ascii="Verdana" w:hAnsi="Verdana" w:cs="Arial"/>
          <w:i/>
          <w:sz w:val="20"/>
          <w:szCs w:val="20"/>
        </w:rPr>
        <w:t>/Minimalne wymagania</w:t>
      </w:r>
      <w:r w:rsidR="00FE60D0" w:rsidRPr="00C20418">
        <w:rPr>
          <w:rFonts w:ascii="Verdana" w:hAnsi="Verdana" w:cs="Arial"/>
          <w:sz w:val="20"/>
          <w:szCs w:val="20"/>
        </w:rPr>
        <w:t xml:space="preserve"> </w:t>
      </w:r>
      <w:r w:rsidRPr="00C20418">
        <w:rPr>
          <w:rFonts w:ascii="Verdana" w:hAnsi="Verdana" w:cs="Arial"/>
          <w:sz w:val="20"/>
          <w:szCs w:val="20"/>
        </w:rPr>
        <w:t>(wg postawionego przez Zamawiającego szczegółowego wymogu) spełniając</w:t>
      </w:r>
      <w:r w:rsidR="00D47145" w:rsidRPr="00C20418">
        <w:rPr>
          <w:rFonts w:ascii="Verdana" w:hAnsi="Verdana" w:cs="Arial"/>
          <w:sz w:val="20"/>
          <w:szCs w:val="20"/>
        </w:rPr>
        <w:t>ych</w:t>
      </w:r>
      <w:r w:rsidRPr="00C20418">
        <w:rPr>
          <w:rFonts w:ascii="Verdana" w:hAnsi="Verdana" w:cs="Arial"/>
          <w:sz w:val="20"/>
          <w:szCs w:val="20"/>
        </w:rPr>
        <w:t xml:space="preserve"> wymagania Zamawiającego </w:t>
      </w:r>
      <w:bookmarkStart w:id="10" w:name="_Hlk72957757"/>
      <w:r w:rsidRPr="00C20418">
        <w:rPr>
          <w:rFonts w:ascii="Verdana" w:hAnsi="Verdana" w:cs="Arial"/>
          <w:sz w:val="20"/>
          <w:szCs w:val="20"/>
        </w:rPr>
        <w:t xml:space="preserve">bądź innych cech jednoznacznie wskazujących na zaoferowane produkty </w:t>
      </w:r>
      <w:bookmarkEnd w:id="10"/>
      <w:r w:rsidRPr="00C20418">
        <w:rPr>
          <w:rFonts w:ascii="Verdana" w:hAnsi="Verdana" w:cs="Arial"/>
          <w:sz w:val="20"/>
          <w:szCs w:val="20"/>
        </w:rPr>
        <w:t>- dotyczy Zadania, na które składana jest oferta oraz w przypadku oferowania rozwiązań równoważnych</w:t>
      </w:r>
      <w:r w:rsidR="00C20418" w:rsidRPr="00C20418">
        <w:rPr>
          <w:rFonts w:ascii="Verdana" w:hAnsi="Verdana" w:cs="Arial"/>
          <w:sz w:val="20"/>
          <w:szCs w:val="20"/>
        </w:rPr>
        <w:t xml:space="preserve">, a także do wypełnienia Arkusza kalkulacyjnego – odpowiednio dla Zadania – Załącznik nr 1.1 – 1.6 do SWZ. </w:t>
      </w:r>
    </w:p>
    <w:p w14:paraId="42A6EA32" w14:textId="1949AFD9" w:rsidR="003102B8" w:rsidRDefault="003102B8" w:rsidP="00B9292C">
      <w:pPr>
        <w:pStyle w:val="Akapitzlist"/>
        <w:numPr>
          <w:ilvl w:val="0"/>
          <w:numId w:val="18"/>
        </w:numPr>
        <w:spacing w:after="0"/>
        <w:jc w:val="both"/>
        <w:rPr>
          <w:rFonts w:ascii="Verdana" w:hAnsi="Verdana" w:cs="Arial"/>
          <w:sz w:val="20"/>
          <w:szCs w:val="20"/>
        </w:rPr>
      </w:pPr>
      <w:r w:rsidRPr="00396AD2">
        <w:rPr>
          <w:rFonts w:ascii="Verdana" w:hAnsi="Verdana" w:cs="Arial"/>
          <w:sz w:val="20"/>
          <w:szCs w:val="20"/>
        </w:rPr>
        <w:t>Przedmiot zamówienia</w:t>
      </w:r>
      <w:r w:rsidR="00430222" w:rsidRPr="00396AD2">
        <w:rPr>
          <w:rFonts w:ascii="Verdana" w:hAnsi="Verdana" w:cs="Arial"/>
          <w:sz w:val="20"/>
          <w:szCs w:val="20"/>
        </w:rPr>
        <w:t xml:space="preserve"> </w:t>
      </w:r>
      <w:r w:rsidRPr="00396AD2">
        <w:rPr>
          <w:rFonts w:ascii="Verdana" w:hAnsi="Verdana" w:cs="Arial"/>
          <w:sz w:val="20"/>
          <w:szCs w:val="20"/>
        </w:rPr>
        <w:t xml:space="preserve">musi być </w:t>
      </w:r>
      <w:r w:rsidR="00E52257" w:rsidRPr="00D03F2F">
        <w:rPr>
          <w:rFonts w:ascii="Verdana" w:hAnsi="Verdana" w:cs="Arial"/>
          <w:sz w:val="20"/>
          <w:szCs w:val="20"/>
        </w:rPr>
        <w:t xml:space="preserve">fabrycznie </w:t>
      </w:r>
      <w:r w:rsidRPr="00D03F2F">
        <w:rPr>
          <w:rFonts w:ascii="Verdana" w:hAnsi="Verdana" w:cs="Arial"/>
          <w:sz w:val="20"/>
          <w:szCs w:val="20"/>
        </w:rPr>
        <w:t>nowy,</w:t>
      </w:r>
      <w:r w:rsidR="00E52257" w:rsidRPr="00D03F2F">
        <w:rPr>
          <w:rFonts w:ascii="Verdana" w:hAnsi="Verdana" w:cs="Arial"/>
          <w:sz w:val="20"/>
          <w:szCs w:val="20"/>
        </w:rPr>
        <w:t xml:space="preserve"> nieużywany, nieuszkodzony,</w:t>
      </w:r>
      <w:r w:rsidRPr="00D03F2F">
        <w:rPr>
          <w:rFonts w:ascii="Verdana" w:hAnsi="Verdana" w:cs="Arial"/>
          <w:sz w:val="20"/>
          <w:szCs w:val="20"/>
        </w:rPr>
        <w:t xml:space="preserve"> </w:t>
      </w:r>
      <w:proofErr w:type="spellStart"/>
      <w:r w:rsidR="00A973C4">
        <w:rPr>
          <w:rFonts w:ascii="Verdana" w:hAnsi="Verdana" w:cs="Arial"/>
          <w:sz w:val="20"/>
          <w:szCs w:val="20"/>
        </w:rPr>
        <w:t>niepowystawowy</w:t>
      </w:r>
      <w:proofErr w:type="spellEnd"/>
      <w:r w:rsidR="00A973C4">
        <w:rPr>
          <w:rFonts w:ascii="Verdana" w:hAnsi="Verdana" w:cs="Arial"/>
          <w:sz w:val="20"/>
          <w:szCs w:val="20"/>
        </w:rPr>
        <w:t xml:space="preserve">, </w:t>
      </w:r>
      <w:r w:rsidRPr="00D03F2F">
        <w:rPr>
          <w:rFonts w:ascii="Verdana" w:hAnsi="Verdana" w:cs="Arial"/>
          <w:sz w:val="20"/>
          <w:szCs w:val="20"/>
        </w:rPr>
        <w:t xml:space="preserve">wolny od wad fizycznych i prawnych, nie może być przedmiotem praw osób trzecich. </w:t>
      </w:r>
      <w:r w:rsidR="00E52257" w:rsidRPr="00D03F2F">
        <w:rPr>
          <w:rFonts w:ascii="Verdana" w:hAnsi="Verdana" w:cs="Arial"/>
          <w:sz w:val="20"/>
          <w:szCs w:val="20"/>
        </w:rPr>
        <w:t>P</w:t>
      </w:r>
      <w:r w:rsidRPr="00D03F2F">
        <w:rPr>
          <w:rFonts w:ascii="Verdana" w:hAnsi="Verdana" w:cs="Arial"/>
          <w:sz w:val="20"/>
          <w:szCs w:val="20"/>
        </w:rPr>
        <w:t>rzedmiot zamówienia musi spełniać wszystkie obowiązujące normy prawne bezpieczeństwa przepisów polskich i Unii Europejskiej, posiadać wszelkie wymagane prawem dopuszczenia i atesty</w:t>
      </w:r>
      <w:r w:rsidR="00D47145" w:rsidRPr="00D03F2F">
        <w:rPr>
          <w:rFonts w:ascii="Verdana" w:hAnsi="Verdana" w:cs="Arial"/>
          <w:sz w:val="20"/>
          <w:szCs w:val="20"/>
        </w:rPr>
        <w:t xml:space="preserve"> oraz oznakowania zgodnie z obowiązującymi przepisami oraz ma zostać dostarczon</w:t>
      </w:r>
      <w:r w:rsidR="00E52257" w:rsidRPr="00D03F2F">
        <w:rPr>
          <w:rFonts w:ascii="Verdana" w:hAnsi="Verdana" w:cs="Arial"/>
          <w:sz w:val="20"/>
          <w:szCs w:val="20"/>
        </w:rPr>
        <w:t>y</w:t>
      </w:r>
      <w:r w:rsidR="00D47145" w:rsidRPr="00D03F2F">
        <w:rPr>
          <w:rFonts w:ascii="Verdana" w:hAnsi="Verdana" w:cs="Arial"/>
          <w:sz w:val="20"/>
          <w:szCs w:val="20"/>
        </w:rPr>
        <w:t xml:space="preserve"> w </w:t>
      </w:r>
      <w:r w:rsidR="00E1624C" w:rsidRPr="00D03F2F">
        <w:rPr>
          <w:rFonts w:ascii="Verdana" w:hAnsi="Verdana" w:cs="Arial"/>
          <w:sz w:val="20"/>
          <w:szCs w:val="20"/>
        </w:rPr>
        <w:t>opakowaniu zabezpieczającym</w:t>
      </w:r>
      <w:r w:rsidR="00D47145" w:rsidRPr="00D03F2F">
        <w:rPr>
          <w:rFonts w:ascii="Verdana" w:hAnsi="Verdana" w:cs="Arial"/>
          <w:sz w:val="20"/>
          <w:szCs w:val="20"/>
        </w:rPr>
        <w:t xml:space="preserve">. </w:t>
      </w:r>
    </w:p>
    <w:p w14:paraId="1DB43905" w14:textId="4A5EEFD1" w:rsidR="00FE05F8" w:rsidRPr="00D03F2F" w:rsidRDefault="00FE05F8" w:rsidP="00B9292C">
      <w:pPr>
        <w:pStyle w:val="Akapitzlist"/>
        <w:numPr>
          <w:ilvl w:val="0"/>
          <w:numId w:val="18"/>
        </w:numPr>
        <w:spacing w:after="0"/>
        <w:jc w:val="both"/>
        <w:rPr>
          <w:rFonts w:ascii="Verdana" w:hAnsi="Verdana" w:cs="Arial"/>
          <w:b/>
          <w:sz w:val="20"/>
          <w:szCs w:val="20"/>
        </w:rPr>
      </w:pPr>
      <w:r w:rsidRPr="00D03F2F">
        <w:rPr>
          <w:rFonts w:ascii="Verdana" w:hAnsi="Verdana" w:cs="Arial"/>
          <w:b/>
          <w:sz w:val="20"/>
          <w:szCs w:val="20"/>
        </w:rPr>
        <w:t>Sposób realizacji</w:t>
      </w:r>
      <w:r w:rsidR="00E1624C" w:rsidRPr="00D03F2F">
        <w:rPr>
          <w:rFonts w:ascii="Verdana" w:hAnsi="Verdana" w:cs="Arial"/>
          <w:b/>
          <w:sz w:val="20"/>
          <w:szCs w:val="20"/>
        </w:rPr>
        <w:t xml:space="preserve"> (informacje ogólne)</w:t>
      </w:r>
      <w:r w:rsidRPr="00D03F2F">
        <w:rPr>
          <w:rFonts w:ascii="Verdana" w:hAnsi="Verdana" w:cs="Arial"/>
          <w:b/>
          <w:sz w:val="20"/>
          <w:szCs w:val="20"/>
        </w:rPr>
        <w:t>:</w:t>
      </w:r>
    </w:p>
    <w:p w14:paraId="23514CC9" w14:textId="77777777" w:rsidR="00E52257" w:rsidRPr="00D03F2F" w:rsidRDefault="00FE05F8" w:rsidP="00B9292C">
      <w:pPr>
        <w:pStyle w:val="Akapitzlist"/>
        <w:numPr>
          <w:ilvl w:val="1"/>
          <w:numId w:val="18"/>
        </w:numPr>
        <w:spacing w:after="0"/>
        <w:jc w:val="both"/>
        <w:rPr>
          <w:rFonts w:ascii="Verdana" w:hAnsi="Verdana" w:cs="Arial"/>
          <w:b/>
          <w:sz w:val="20"/>
          <w:szCs w:val="20"/>
        </w:rPr>
      </w:pPr>
      <w:r w:rsidRPr="00D03F2F">
        <w:rPr>
          <w:rFonts w:ascii="Verdana" w:hAnsi="Verdana" w:cs="Verdana"/>
          <w:sz w:val="20"/>
          <w:szCs w:val="20"/>
        </w:rPr>
        <w:t xml:space="preserve">Wykonawca zobowiązany jest: dostarczać sprzęt bezpośrednio do wskazanych </w:t>
      </w:r>
      <w:r w:rsidR="00E52257" w:rsidRPr="00D03F2F">
        <w:rPr>
          <w:rFonts w:ascii="Verdana" w:hAnsi="Verdana" w:cs="Verdana"/>
          <w:sz w:val="20"/>
          <w:szCs w:val="20"/>
        </w:rPr>
        <w:br/>
      </w:r>
      <w:r w:rsidRPr="00D03F2F">
        <w:rPr>
          <w:rFonts w:ascii="Verdana" w:hAnsi="Verdana" w:cs="Verdana"/>
          <w:sz w:val="20"/>
          <w:szCs w:val="20"/>
        </w:rPr>
        <w:t>w zamówieniu jednostek/komórek organizacyjnych Zamawiającego i miejsc dostawy, znajdujących się na terenie miasta</w:t>
      </w:r>
      <w:r w:rsidR="00E52257" w:rsidRPr="00D03F2F">
        <w:rPr>
          <w:rFonts w:ascii="Verdana" w:hAnsi="Verdana" w:cs="Verdana"/>
          <w:sz w:val="20"/>
          <w:szCs w:val="20"/>
        </w:rPr>
        <w:t xml:space="preserve"> Wrocławia</w:t>
      </w:r>
      <w:r w:rsidRPr="00D03F2F">
        <w:rPr>
          <w:rFonts w:ascii="Verdana" w:hAnsi="Verdana" w:cs="Verdana"/>
          <w:sz w:val="20"/>
          <w:szCs w:val="20"/>
        </w:rPr>
        <w:t xml:space="preserve">; do rozładowania towaru oraz wniesienia w miejscu wskazanym przez Zamawiającego (bez dodatkowego wynagrodzenia). </w:t>
      </w:r>
    </w:p>
    <w:p w14:paraId="08EBE977" w14:textId="77777777" w:rsidR="007F4D71" w:rsidRPr="00D03F2F" w:rsidRDefault="00FE05F8" w:rsidP="00B9292C">
      <w:pPr>
        <w:pStyle w:val="Akapitzlist"/>
        <w:numPr>
          <w:ilvl w:val="1"/>
          <w:numId w:val="18"/>
        </w:numPr>
        <w:spacing w:after="0"/>
        <w:jc w:val="both"/>
        <w:rPr>
          <w:rFonts w:ascii="Verdana" w:hAnsi="Verdana" w:cs="Arial"/>
          <w:b/>
          <w:sz w:val="20"/>
          <w:szCs w:val="20"/>
        </w:rPr>
      </w:pPr>
      <w:r w:rsidRPr="00D03F2F">
        <w:rPr>
          <w:rFonts w:ascii="Verdana" w:hAnsi="Verdana" w:cs="Verdana"/>
          <w:sz w:val="20"/>
          <w:szCs w:val="20"/>
        </w:rPr>
        <w:t>dostaw</w:t>
      </w:r>
      <w:r w:rsidR="00E52257" w:rsidRPr="00D03F2F">
        <w:rPr>
          <w:rFonts w:ascii="Verdana" w:hAnsi="Verdana" w:cs="Verdana"/>
          <w:sz w:val="20"/>
          <w:szCs w:val="20"/>
        </w:rPr>
        <w:t>y</w:t>
      </w:r>
      <w:r w:rsidRPr="00D03F2F">
        <w:rPr>
          <w:rFonts w:ascii="Verdana" w:hAnsi="Verdana" w:cs="Verdana"/>
          <w:sz w:val="20"/>
          <w:szCs w:val="20"/>
        </w:rPr>
        <w:t xml:space="preserve"> przedmiotu </w:t>
      </w:r>
      <w:r w:rsidR="00E52257" w:rsidRPr="00D03F2F">
        <w:rPr>
          <w:rFonts w:ascii="Verdana" w:hAnsi="Verdana" w:cs="Verdana"/>
          <w:sz w:val="20"/>
          <w:szCs w:val="20"/>
        </w:rPr>
        <w:t>zamówienia</w:t>
      </w:r>
      <w:r w:rsidRPr="00D03F2F">
        <w:rPr>
          <w:rFonts w:ascii="Verdana" w:hAnsi="Verdana" w:cs="Verdana"/>
          <w:sz w:val="20"/>
          <w:szCs w:val="20"/>
        </w:rPr>
        <w:t xml:space="preserve"> będ</w:t>
      </w:r>
      <w:r w:rsidR="00E52257" w:rsidRPr="00D03F2F">
        <w:rPr>
          <w:rFonts w:ascii="Verdana" w:hAnsi="Verdana" w:cs="Verdana"/>
          <w:sz w:val="20"/>
          <w:szCs w:val="20"/>
        </w:rPr>
        <w:t>ą</w:t>
      </w:r>
      <w:r w:rsidRPr="00D03F2F">
        <w:rPr>
          <w:rFonts w:ascii="Verdana" w:hAnsi="Verdana" w:cs="Verdana"/>
          <w:sz w:val="20"/>
          <w:szCs w:val="20"/>
        </w:rPr>
        <w:t xml:space="preserve"> realizowan</w:t>
      </w:r>
      <w:r w:rsidR="00E52257" w:rsidRPr="00D03F2F">
        <w:rPr>
          <w:rFonts w:ascii="Verdana" w:hAnsi="Verdana" w:cs="Verdana"/>
          <w:sz w:val="20"/>
          <w:szCs w:val="20"/>
        </w:rPr>
        <w:t>e</w:t>
      </w:r>
      <w:r w:rsidRPr="00D03F2F">
        <w:rPr>
          <w:rFonts w:ascii="Verdana" w:hAnsi="Verdana" w:cs="Verdana"/>
          <w:sz w:val="20"/>
          <w:szCs w:val="20"/>
        </w:rPr>
        <w:t xml:space="preserve"> sukcesywnie według bieżących potrzeb Zamawiającego w częściach, na podstawie pisemnych zamówień cząstkowych określających wielkość i zakres rzeczowy sprzętu, zgodnie z OPZ, o której mowa </w:t>
      </w:r>
      <w:r w:rsidR="00E52257" w:rsidRPr="00D03F2F">
        <w:rPr>
          <w:rFonts w:ascii="Verdana" w:hAnsi="Verdana" w:cs="Verdana"/>
          <w:sz w:val="20"/>
          <w:szCs w:val="20"/>
        </w:rPr>
        <w:br/>
      </w:r>
      <w:r w:rsidRPr="00D03F2F">
        <w:rPr>
          <w:rFonts w:ascii="Verdana" w:hAnsi="Verdana" w:cs="Verdana"/>
          <w:sz w:val="20"/>
          <w:szCs w:val="20"/>
        </w:rPr>
        <w:t xml:space="preserve">w </w:t>
      </w:r>
      <w:r w:rsidR="00E52257" w:rsidRPr="00D03F2F">
        <w:rPr>
          <w:rFonts w:ascii="Verdana" w:hAnsi="Verdana" w:cs="Verdana"/>
          <w:sz w:val="20"/>
          <w:szCs w:val="20"/>
        </w:rPr>
        <w:t xml:space="preserve">odpowiednio w </w:t>
      </w:r>
      <w:r w:rsidR="00E52257" w:rsidRPr="00D03F2F">
        <w:rPr>
          <w:rFonts w:ascii="Verdana" w:hAnsi="Verdana" w:cs="Arial"/>
          <w:sz w:val="20"/>
          <w:szCs w:val="20"/>
        </w:rPr>
        <w:t>Załączniku nr 3.1-3.6 do SWZ.</w:t>
      </w:r>
    </w:p>
    <w:p w14:paraId="382D8F50" w14:textId="36D73451" w:rsidR="00AC4F31" w:rsidRPr="00D03F2F" w:rsidRDefault="007F4D71" w:rsidP="00B9292C">
      <w:pPr>
        <w:pStyle w:val="Akapitzlist"/>
        <w:numPr>
          <w:ilvl w:val="1"/>
          <w:numId w:val="18"/>
        </w:numPr>
        <w:spacing w:after="0"/>
        <w:jc w:val="both"/>
        <w:rPr>
          <w:rFonts w:ascii="Verdana" w:hAnsi="Verdana" w:cs="Arial"/>
          <w:b/>
          <w:sz w:val="20"/>
          <w:szCs w:val="20"/>
        </w:rPr>
      </w:pPr>
      <w:r w:rsidRPr="00D03F2F">
        <w:rPr>
          <w:rFonts w:ascii="Verdana" w:eastAsia="Calibri" w:hAnsi="Verdana" w:cs="Arial"/>
          <w:color w:val="000000"/>
          <w:sz w:val="20"/>
          <w:szCs w:val="20"/>
        </w:rPr>
        <w:t>Wykonawca zapewnieni</w:t>
      </w:r>
      <w:r w:rsidR="00AC4F31" w:rsidRPr="00D03F2F">
        <w:rPr>
          <w:rFonts w:ascii="Verdana" w:eastAsia="Calibri" w:hAnsi="Verdana" w:cs="Arial"/>
          <w:color w:val="000000"/>
          <w:sz w:val="20"/>
          <w:szCs w:val="20"/>
        </w:rPr>
        <w:t>a</w:t>
      </w:r>
      <w:r w:rsidRPr="00D03F2F">
        <w:rPr>
          <w:rFonts w:ascii="Verdana" w:eastAsia="Calibri" w:hAnsi="Verdana" w:cs="Arial"/>
          <w:color w:val="000000"/>
          <w:sz w:val="20"/>
          <w:szCs w:val="20"/>
        </w:rPr>
        <w:t xml:space="preserve"> takie opakowania przedmiotu zamówienia, jakie jest wymagane, by nie dopuścić do uszkodzenia lub pogorszenia jego jakości w trakcie transportu do miejsca dostawy,</w:t>
      </w:r>
    </w:p>
    <w:p w14:paraId="2B3C197F" w14:textId="5AADC9EF" w:rsidR="007F4D71" w:rsidRPr="00D03F2F" w:rsidRDefault="00AC4F31" w:rsidP="00B9292C">
      <w:pPr>
        <w:pStyle w:val="Akapitzlist"/>
        <w:numPr>
          <w:ilvl w:val="1"/>
          <w:numId w:val="18"/>
        </w:numPr>
        <w:spacing w:after="0"/>
        <w:jc w:val="both"/>
        <w:rPr>
          <w:rFonts w:ascii="Verdana" w:hAnsi="Verdana" w:cs="Arial"/>
          <w:b/>
          <w:sz w:val="20"/>
          <w:szCs w:val="20"/>
        </w:rPr>
      </w:pPr>
      <w:r w:rsidRPr="00D03F2F">
        <w:rPr>
          <w:rFonts w:ascii="Verdana" w:eastAsia="Calibri" w:hAnsi="Verdana" w:cs="Arial"/>
          <w:color w:val="000000"/>
          <w:sz w:val="20"/>
          <w:szCs w:val="20"/>
        </w:rPr>
        <w:t>Wykonawca jest odpowiedzialny za to, że</w:t>
      </w:r>
      <w:r w:rsidR="007F4D71" w:rsidRPr="00D03F2F">
        <w:rPr>
          <w:rFonts w:ascii="Verdana" w:eastAsia="Calibri" w:hAnsi="Verdana" w:cs="Arial"/>
          <w:color w:val="000000"/>
          <w:sz w:val="20"/>
          <w:szCs w:val="20"/>
        </w:rPr>
        <w:t xml:space="preserve"> dostarczony sprzęt </w:t>
      </w:r>
      <w:r w:rsidRPr="00D03F2F">
        <w:rPr>
          <w:rFonts w:ascii="Verdana" w:eastAsia="Calibri" w:hAnsi="Verdana" w:cs="Arial"/>
          <w:color w:val="000000"/>
          <w:sz w:val="20"/>
          <w:szCs w:val="20"/>
        </w:rPr>
        <w:t xml:space="preserve">ma być </w:t>
      </w:r>
      <w:r w:rsidR="007F4D71" w:rsidRPr="00D03F2F">
        <w:rPr>
          <w:rFonts w:ascii="Verdana" w:eastAsia="Calibri" w:hAnsi="Verdana" w:cs="Arial"/>
          <w:color w:val="000000"/>
          <w:sz w:val="20"/>
          <w:szCs w:val="20"/>
        </w:rPr>
        <w:t>gotowy do pracy tzn. być kompletny ze wszystkimi podzespołami, częściami i materiałami niezbędnymi do uruchomienia i użytkowania i po uruchomieniu gotowy do pracy zgodnie z przeznaczeniem, bez dodatkowych zakupów inwestycyjnych po stronie Zamawiającego. W przypadku dostawy sprzętu komputerowego musi on mieć zainstalowany system operacyjny z aktualnie dostępnymi poprawkami i service packami, jeśli jest on zamawiany,</w:t>
      </w:r>
    </w:p>
    <w:p w14:paraId="1CABB317" w14:textId="7157ACD2" w:rsidR="007F4D71" w:rsidRPr="00D03F2F" w:rsidRDefault="00AC4F31" w:rsidP="00B9292C">
      <w:pPr>
        <w:pStyle w:val="Akapitzlist"/>
        <w:numPr>
          <w:ilvl w:val="1"/>
          <w:numId w:val="18"/>
        </w:numPr>
        <w:spacing w:after="0"/>
        <w:jc w:val="both"/>
        <w:rPr>
          <w:rFonts w:ascii="Verdana" w:hAnsi="Verdana" w:cs="Arial"/>
          <w:b/>
          <w:sz w:val="20"/>
          <w:szCs w:val="20"/>
        </w:rPr>
      </w:pPr>
      <w:r w:rsidRPr="00D03F2F">
        <w:rPr>
          <w:rFonts w:ascii="Verdana" w:eastAsia="Calibri" w:hAnsi="Verdana" w:cs="Arial"/>
          <w:color w:val="000000"/>
          <w:sz w:val="20"/>
          <w:szCs w:val="20"/>
        </w:rPr>
        <w:t xml:space="preserve">Wykonawca jest zobowiązany do </w:t>
      </w:r>
      <w:r w:rsidR="007F4D71" w:rsidRPr="00D03F2F">
        <w:rPr>
          <w:rFonts w:ascii="Verdana" w:eastAsia="Calibri" w:hAnsi="Verdana" w:cs="Arial"/>
          <w:color w:val="000000"/>
          <w:sz w:val="20"/>
          <w:szCs w:val="20"/>
        </w:rPr>
        <w:t>dostarczani</w:t>
      </w:r>
      <w:r w:rsidRPr="00D03F2F">
        <w:rPr>
          <w:rFonts w:ascii="Verdana" w:eastAsia="Calibri" w:hAnsi="Verdana" w:cs="Arial"/>
          <w:color w:val="000000"/>
          <w:sz w:val="20"/>
          <w:szCs w:val="20"/>
        </w:rPr>
        <w:t>a</w:t>
      </w:r>
      <w:r w:rsidR="007F4D71" w:rsidRPr="00D03F2F">
        <w:rPr>
          <w:rFonts w:ascii="Verdana" w:eastAsia="Calibri" w:hAnsi="Verdana" w:cs="Arial"/>
          <w:color w:val="000000"/>
          <w:sz w:val="20"/>
          <w:szCs w:val="20"/>
        </w:rPr>
        <w:t xml:space="preserve"> </w:t>
      </w:r>
      <w:r w:rsidR="007F4D71" w:rsidRPr="00EF5D4A">
        <w:rPr>
          <w:rFonts w:ascii="Verdana" w:eastAsia="Calibri" w:hAnsi="Verdana" w:cs="Arial"/>
          <w:color w:val="000000"/>
          <w:sz w:val="20"/>
          <w:szCs w:val="20"/>
        </w:rPr>
        <w:t xml:space="preserve">na koniec każdego </w:t>
      </w:r>
      <w:r w:rsidR="002D3B3B" w:rsidRPr="00EF5D4A">
        <w:rPr>
          <w:rFonts w:ascii="Verdana" w:eastAsia="Calibri" w:hAnsi="Verdana" w:cs="Arial"/>
          <w:color w:val="000000"/>
          <w:sz w:val="20"/>
          <w:szCs w:val="20"/>
        </w:rPr>
        <w:t>miesiąca</w:t>
      </w:r>
      <w:r w:rsidR="007F4D71" w:rsidRPr="00EF5D4A">
        <w:rPr>
          <w:rFonts w:ascii="Verdana" w:eastAsia="Calibri" w:hAnsi="Verdana" w:cs="Arial"/>
          <w:color w:val="000000"/>
          <w:sz w:val="20"/>
          <w:szCs w:val="20"/>
        </w:rPr>
        <w:t xml:space="preserve"> do Działu</w:t>
      </w:r>
      <w:r w:rsidR="007F4D71" w:rsidRPr="00D03F2F">
        <w:rPr>
          <w:rFonts w:ascii="Verdana" w:eastAsia="Calibri" w:hAnsi="Verdana" w:cs="Arial"/>
          <w:color w:val="000000"/>
          <w:sz w:val="20"/>
          <w:szCs w:val="20"/>
        </w:rPr>
        <w:t xml:space="preserve"> Usług Informatycznych </w:t>
      </w:r>
      <w:r w:rsidRPr="00D03F2F">
        <w:rPr>
          <w:rFonts w:ascii="Verdana" w:eastAsia="Calibri" w:hAnsi="Verdana" w:cs="Arial"/>
          <w:color w:val="000000"/>
          <w:sz w:val="20"/>
          <w:szCs w:val="20"/>
        </w:rPr>
        <w:t xml:space="preserve">Uniwersytetu Wrocławskiego </w:t>
      </w:r>
      <w:r w:rsidR="007F4D71" w:rsidRPr="00D03F2F">
        <w:rPr>
          <w:rFonts w:ascii="Verdana" w:eastAsia="Calibri" w:hAnsi="Verdana" w:cs="Arial"/>
          <w:color w:val="000000"/>
          <w:sz w:val="20"/>
          <w:szCs w:val="20"/>
        </w:rPr>
        <w:t xml:space="preserve">szczegółowego wykazu zawierającego nazwy, ilości i wartości wszystkich zrealizowanych dostaw w danym </w:t>
      </w:r>
      <w:r w:rsidR="002D3B3B" w:rsidRPr="00D03F2F">
        <w:rPr>
          <w:rFonts w:ascii="Verdana" w:eastAsia="Calibri" w:hAnsi="Verdana" w:cs="Arial"/>
          <w:color w:val="000000"/>
          <w:sz w:val="20"/>
          <w:szCs w:val="20"/>
        </w:rPr>
        <w:t>miesiącu.</w:t>
      </w:r>
    </w:p>
    <w:p w14:paraId="7D7B92F6" w14:textId="4CA013D4" w:rsidR="003102B8" w:rsidRPr="00E52257" w:rsidRDefault="003102B8" w:rsidP="00B9292C">
      <w:pPr>
        <w:pStyle w:val="Akapitzlist"/>
        <w:numPr>
          <w:ilvl w:val="0"/>
          <w:numId w:val="18"/>
        </w:numPr>
        <w:spacing w:after="0"/>
        <w:jc w:val="both"/>
        <w:rPr>
          <w:rFonts w:ascii="Verdana" w:hAnsi="Verdana" w:cs="Arial"/>
          <w:b/>
          <w:sz w:val="20"/>
          <w:szCs w:val="20"/>
        </w:rPr>
      </w:pPr>
      <w:r w:rsidRPr="00E52257">
        <w:rPr>
          <w:rFonts w:ascii="Verdana" w:hAnsi="Verdana" w:cs="Arial"/>
          <w:sz w:val="20"/>
          <w:szCs w:val="20"/>
        </w:rPr>
        <w:tab/>
      </w:r>
      <w:r w:rsidRPr="00E52257">
        <w:rPr>
          <w:rFonts w:ascii="Verdana" w:hAnsi="Verdana" w:cs="Arial"/>
          <w:b/>
          <w:sz w:val="20"/>
          <w:szCs w:val="20"/>
        </w:rPr>
        <w:t>Gwarancja i rękojmia:</w:t>
      </w:r>
    </w:p>
    <w:p w14:paraId="08C1DC42" w14:textId="77777777" w:rsidR="003102B8" w:rsidRPr="00282DCB" w:rsidRDefault="003102B8" w:rsidP="00B9292C">
      <w:pPr>
        <w:pStyle w:val="Akapitzlist"/>
        <w:numPr>
          <w:ilvl w:val="1"/>
          <w:numId w:val="18"/>
        </w:numPr>
        <w:spacing w:after="0" w:line="256" w:lineRule="auto"/>
        <w:jc w:val="both"/>
        <w:rPr>
          <w:rFonts w:ascii="Verdana" w:hAnsi="Verdana" w:cs="Arial"/>
          <w:sz w:val="20"/>
          <w:szCs w:val="20"/>
        </w:rPr>
      </w:pPr>
      <w:r w:rsidRPr="00282DCB">
        <w:rPr>
          <w:rFonts w:ascii="Verdana" w:hAnsi="Verdana" w:cs="Arial"/>
          <w:sz w:val="20"/>
          <w:szCs w:val="20"/>
        </w:rPr>
        <w:t>Szczegóły dotyczące gwarancji i rękojmi zostały określone w projektowanych postanowieniach umowy, które stanowią załącznik nr 4 do SWZ.</w:t>
      </w:r>
    </w:p>
    <w:p w14:paraId="102B913E" w14:textId="06C10FDF" w:rsidR="003102B8" w:rsidRPr="00F307B5" w:rsidRDefault="003102B8" w:rsidP="00B9292C">
      <w:pPr>
        <w:pStyle w:val="Akapitzlist"/>
        <w:numPr>
          <w:ilvl w:val="1"/>
          <w:numId w:val="18"/>
        </w:numPr>
        <w:spacing w:after="0" w:line="256" w:lineRule="auto"/>
        <w:jc w:val="both"/>
        <w:rPr>
          <w:rFonts w:ascii="Verdana" w:hAnsi="Verdana" w:cs="Arial"/>
          <w:b/>
          <w:sz w:val="20"/>
          <w:szCs w:val="20"/>
        </w:rPr>
      </w:pPr>
      <w:r w:rsidRPr="00CE446B">
        <w:rPr>
          <w:rFonts w:ascii="Verdana" w:hAnsi="Verdana" w:cs="Verdana"/>
          <w:sz w:val="20"/>
          <w:szCs w:val="20"/>
        </w:rPr>
        <w:t xml:space="preserve">Zamawiający wymaga, aby Wykonawca udzielił na cały przedmiot zamówienia </w:t>
      </w:r>
      <w:r w:rsidRPr="00F307B5">
        <w:rPr>
          <w:rFonts w:ascii="Verdana" w:hAnsi="Verdana" w:cs="Verdana"/>
          <w:b/>
          <w:sz w:val="20"/>
          <w:szCs w:val="20"/>
        </w:rPr>
        <w:t>minimum 24 miesięcznego</w:t>
      </w:r>
      <w:r w:rsidRPr="00F307B5">
        <w:rPr>
          <w:rFonts w:ascii="Verdana" w:hAnsi="Verdana" w:cs="Verdana"/>
          <w:sz w:val="20"/>
          <w:szCs w:val="20"/>
        </w:rPr>
        <w:t xml:space="preserve"> okresu gwarancji i rękojmi</w:t>
      </w:r>
      <w:r w:rsidR="008E7F60" w:rsidRPr="00F307B5">
        <w:rPr>
          <w:rFonts w:ascii="Verdana" w:hAnsi="Verdana" w:cs="Verdana"/>
          <w:sz w:val="20"/>
          <w:szCs w:val="20"/>
        </w:rPr>
        <w:t xml:space="preserve"> z wyjątkiem </w:t>
      </w:r>
      <w:r w:rsidR="00F14D55" w:rsidRPr="00F307B5">
        <w:rPr>
          <w:rFonts w:ascii="Verdana" w:hAnsi="Verdana" w:cs="Verdana"/>
          <w:sz w:val="20"/>
          <w:szCs w:val="20"/>
        </w:rPr>
        <w:t xml:space="preserve">następujących pozycji, dla których gwarancja i rękojmia wynosi </w:t>
      </w:r>
      <w:r w:rsidR="00154A11">
        <w:rPr>
          <w:rFonts w:ascii="Verdana" w:hAnsi="Verdana" w:cs="Verdana"/>
          <w:sz w:val="20"/>
          <w:szCs w:val="20"/>
        </w:rPr>
        <w:t>minimalnie</w:t>
      </w:r>
      <w:r w:rsidR="00F14D55" w:rsidRPr="00F307B5">
        <w:rPr>
          <w:rFonts w:ascii="Verdana" w:hAnsi="Verdana" w:cs="Verdana"/>
          <w:sz w:val="20"/>
          <w:szCs w:val="20"/>
        </w:rPr>
        <w:t>:</w:t>
      </w:r>
    </w:p>
    <w:p w14:paraId="02405C3E" w14:textId="21A57A03" w:rsidR="00F14D55" w:rsidRPr="00F307B5" w:rsidRDefault="00F14D55" w:rsidP="00F14D55">
      <w:pPr>
        <w:pStyle w:val="Akapitzlist"/>
        <w:numPr>
          <w:ilvl w:val="1"/>
          <w:numId w:val="9"/>
        </w:numPr>
        <w:spacing w:after="0" w:line="256" w:lineRule="auto"/>
        <w:jc w:val="both"/>
        <w:rPr>
          <w:rFonts w:ascii="Verdana" w:hAnsi="Verdana" w:cs="Arial"/>
          <w:b/>
          <w:sz w:val="20"/>
          <w:szCs w:val="20"/>
        </w:rPr>
      </w:pPr>
      <w:r w:rsidRPr="00F307B5">
        <w:rPr>
          <w:rFonts w:ascii="Verdana" w:hAnsi="Verdana" w:cs="Arial"/>
          <w:b/>
          <w:sz w:val="20"/>
          <w:szCs w:val="20"/>
        </w:rPr>
        <w:lastRenderedPageBreak/>
        <w:t xml:space="preserve">Dla Zadania 4:  </w:t>
      </w:r>
    </w:p>
    <w:p w14:paraId="0DE4F262" w14:textId="48790716" w:rsidR="00F14D55" w:rsidRPr="00B74042" w:rsidRDefault="00F14D55" w:rsidP="00F14D55">
      <w:pPr>
        <w:pStyle w:val="Akapitzlist"/>
        <w:spacing w:after="0" w:line="256" w:lineRule="auto"/>
        <w:ind w:left="1440"/>
        <w:jc w:val="both"/>
        <w:rPr>
          <w:rFonts w:ascii="Verdana" w:eastAsia="Verdana" w:hAnsi="Verdana" w:cs="Verdana"/>
          <w:b/>
          <w:sz w:val="20"/>
          <w:szCs w:val="20"/>
        </w:rPr>
      </w:pPr>
      <w:bookmarkStart w:id="11" w:name="_Hlk115085245"/>
      <w:r w:rsidRPr="00B74042">
        <w:rPr>
          <w:rFonts w:ascii="Verdana" w:hAnsi="Verdana" w:cs="Arial"/>
          <w:b/>
          <w:sz w:val="20"/>
          <w:szCs w:val="20"/>
        </w:rPr>
        <w:t>poz.</w:t>
      </w:r>
      <w:r w:rsidR="00B74042" w:rsidRPr="00B74042">
        <w:rPr>
          <w:rFonts w:ascii="Verdana" w:hAnsi="Verdana" w:cs="Arial"/>
          <w:b/>
          <w:sz w:val="20"/>
          <w:szCs w:val="20"/>
        </w:rPr>
        <w:t xml:space="preserve"> 33</w:t>
      </w:r>
      <w:r w:rsidRPr="00B74042">
        <w:rPr>
          <w:rFonts w:ascii="Verdana" w:hAnsi="Verdana" w:cs="Arial"/>
          <w:b/>
          <w:sz w:val="20"/>
          <w:szCs w:val="20"/>
        </w:rPr>
        <w:t xml:space="preserve"> </w:t>
      </w:r>
      <w:r w:rsidRPr="00B74042">
        <w:rPr>
          <w:rFonts w:ascii="Verdana" w:eastAsia="Verdana" w:hAnsi="Verdana" w:cs="Verdana"/>
          <w:b/>
          <w:sz w:val="20"/>
          <w:szCs w:val="20"/>
        </w:rPr>
        <w:t xml:space="preserve">Dysk wewnętrzny </w:t>
      </w:r>
      <w:r w:rsidR="00B74042" w:rsidRPr="00B74042">
        <w:rPr>
          <w:rFonts w:ascii="Verdana" w:eastAsia="Verdana" w:hAnsi="Verdana" w:cs="Verdana"/>
          <w:b/>
          <w:sz w:val="20"/>
          <w:szCs w:val="20"/>
        </w:rPr>
        <w:t xml:space="preserve">I min. </w:t>
      </w:r>
      <w:r w:rsidRPr="00B74042">
        <w:rPr>
          <w:rFonts w:ascii="Verdana" w:eastAsia="Verdana" w:hAnsi="Verdana" w:cs="Verdana"/>
          <w:b/>
          <w:sz w:val="20"/>
          <w:szCs w:val="20"/>
        </w:rPr>
        <w:t xml:space="preserve">512GB – </w:t>
      </w:r>
      <w:r w:rsidR="00B74042" w:rsidRPr="00B74042">
        <w:rPr>
          <w:rFonts w:ascii="Verdana" w:eastAsia="Verdana" w:hAnsi="Verdana" w:cs="Verdana"/>
          <w:b/>
          <w:sz w:val="20"/>
          <w:szCs w:val="20"/>
        </w:rPr>
        <w:t xml:space="preserve">min. </w:t>
      </w:r>
      <w:r w:rsidRPr="00B74042">
        <w:rPr>
          <w:rFonts w:ascii="Verdana" w:eastAsia="Verdana" w:hAnsi="Verdana" w:cs="Verdana"/>
          <w:b/>
          <w:sz w:val="20"/>
          <w:szCs w:val="20"/>
        </w:rPr>
        <w:t>36 miesięcy,</w:t>
      </w:r>
    </w:p>
    <w:p w14:paraId="047088ED" w14:textId="1546640D" w:rsidR="00F14D55" w:rsidRPr="00B74042" w:rsidRDefault="00F14D55" w:rsidP="00F14D55">
      <w:pPr>
        <w:pStyle w:val="Akapitzlist"/>
        <w:spacing w:after="0" w:line="256" w:lineRule="auto"/>
        <w:ind w:left="1440"/>
        <w:jc w:val="both"/>
        <w:rPr>
          <w:rFonts w:ascii="Verdana" w:eastAsia="Verdana" w:hAnsi="Verdana" w:cs="Verdana"/>
          <w:b/>
          <w:sz w:val="20"/>
          <w:szCs w:val="20"/>
        </w:rPr>
      </w:pPr>
      <w:r w:rsidRPr="00B74042">
        <w:rPr>
          <w:rFonts w:ascii="Verdana" w:hAnsi="Verdana" w:cs="Arial"/>
          <w:b/>
          <w:sz w:val="20"/>
          <w:szCs w:val="20"/>
        </w:rPr>
        <w:t>poz.</w:t>
      </w:r>
      <w:r w:rsidR="00B74042" w:rsidRPr="00B74042">
        <w:rPr>
          <w:rFonts w:ascii="Verdana" w:hAnsi="Verdana" w:cs="Arial"/>
          <w:b/>
          <w:sz w:val="20"/>
          <w:szCs w:val="20"/>
        </w:rPr>
        <w:t xml:space="preserve"> 34</w:t>
      </w:r>
      <w:r w:rsidRPr="00B74042">
        <w:rPr>
          <w:rFonts w:ascii="Verdana" w:hAnsi="Verdana" w:cs="Arial"/>
          <w:b/>
          <w:sz w:val="20"/>
          <w:szCs w:val="20"/>
        </w:rPr>
        <w:t xml:space="preserve"> </w:t>
      </w:r>
      <w:r w:rsidRPr="00B74042">
        <w:rPr>
          <w:rFonts w:ascii="Verdana" w:eastAsia="Verdana" w:hAnsi="Verdana" w:cs="Verdana"/>
          <w:b/>
          <w:sz w:val="20"/>
          <w:szCs w:val="20"/>
        </w:rPr>
        <w:t xml:space="preserve">Dysk wewnętrzny </w:t>
      </w:r>
      <w:r w:rsidR="00B74042" w:rsidRPr="00B74042">
        <w:rPr>
          <w:rFonts w:ascii="Verdana" w:eastAsia="Verdana" w:hAnsi="Verdana" w:cs="Verdana"/>
          <w:b/>
          <w:sz w:val="20"/>
          <w:szCs w:val="20"/>
        </w:rPr>
        <w:t xml:space="preserve">II min. </w:t>
      </w:r>
      <w:r w:rsidRPr="00B74042">
        <w:rPr>
          <w:rFonts w:ascii="Verdana" w:eastAsia="Verdana" w:hAnsi="Verdana" w:cs="Verdana"/>
          <w:b/>
          <w:sz w:val="20"/>
          <w:szCs w:val="20"/>
        </w:rPr>
        <w:t xml:space="preserve">256GB – </w:t>
      </w:r>
      <w:r w:rsidR="00B74042" w:rsidRPr="00B74042">
        <w:rPr>
          <w:rFonts w:ascii="Verdana" w:eastAsia="Verdana" w:hAnsi="Verdana" w:cs="Verdana"/>
          <w:b/>
          <w:sz w:val="20"/>
          <w:szCs w:val="20"/>
        </w:rPr>
        <w:t xml:space="preserve">min. </w:t>
      </w:r>
      <w:r w:rsidRPr="00B74042">
        <w:rPr>
          <w:rFonts w:ascii="Verdana" w:eastAsia="Verdana" w:hAnsi="Verdana" w:cs="Verdana"/>
          <w:b/>
          <w:sz w:val="20"/>
          <w:szCs w:val="20"/>
        </w:rPr>
        <w:t>36 miesięcy</w:t>
      </w:r>
    </w:p>
    <w:p w14:paraId="7B012D74" w14:textId="43087745" w:rsidR="00B74042" w:rsidRPr="00B74042" w:rsidRDefault="00B74042" w:rsidP="00F14D55">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35 Dysk wewnętrzny III min. 500 GB – min. 60 miesięcy</w:t>
      </w:r>
    </w:p>
    <w:p w14:paraId="231289F1" w14:textId="41D409BC" w:rsidR="00B74042" w:rsidRPr="00B74042" w:rsidRDefault="00B74042" w:rsidP="00F14D55">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36</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1TB</w:t>
      </w:r>
      <w:r w:rsidRPr="00B74042">
        <w:rPr>
          <w:rFonts w:ascii="Verdana" w:eastAsia="Verdana" w:hAnsi="Verdana" w:cs="Verdana"/>
          <w:b/>
          <w:sz w:val="20"/>
          <w:szCs w:val="20"/>
        </w:rPr>
        <w:t xml:space="preserve"> – min. 60 miesięcy</w:t>
      </w:r>
    </w:p>
    <w:p w14:paraId="0DDFF89C" w14:textId="52D1486B" w:rsidR="00B74042" w:rsidRPr="00B74042" w:rsidRDefault="00B74042" w:rsidP="00F14D55">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37</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min. 2 TB</w:t>
      </w:r>
      <w:r w:rsidRPr="00B74042">
        <w:rPr>
          <w:rFonts w:ascii="Verdana" w:eastAsia="Verdana" w:hAnsi="Verdana" w:cs="Verdana"/>
          <w:b/>
          <w:sz w:val="20"/>
          <w:szCs w:val="20"/>
        </w:rPr>
        <w:t xml:space="preserve"> – min. 60 miesięcy</w:t>
      </w:r>
    </w:p>
    <w:p w14:paraId="5CC42AB4" w14:textId="570A21DD" w:rsidR="00B74042" w:rsidRPr="00B74042" w:rsidRDefault="00B74042" w:rsidP="00F14D55">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38</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4 TB</w:t>
      </w:r>
      <w:r w:rsidRPr="00B74042">
        <w:rPr>
          <w:rFonts w:ascii="Verdana" w:eastAsia="Verdana" w:hAnsi="Verdana" w:cs="Verdana"/>
          <w:b/>
          <w:sz w:val="20"/>
          <w:szCs w:val="20"/>
        </w:rPr>
        <w:t xml:space="preserve"> – min. 60 miesięcy</w:t>
      </w:r>
    </w:p>
    <w:p w14:paraId="2FD9EAC3" w14:textId="2C077238" w:rsidR="00B74042" w:rsidRPr="00B74042" w:rsidRDefault="00B74042" w:rsidP="00F14D55">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39</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8 TB</w:t>
      </w:r>
      <w:r w:rsidRPr="00B74042">
        <w:rPr>
          <w:rFonts w:ascii="Verdana" w:eastAsia="Verdana" w:hAnsi="Verdana" w:cs="Verdana"/>
          <w:b/>
          <w:sz w:val="20"/>
          <w:szCs w:val="20"/>
        </w:rPr>
        <w:t xml:space="preserve"> – min. 60 miesięcy</w:t>
      </w:r>
    </w:p>
    <w:p w14:paraId="11363A6A" w14:textId="0A2FC616" w:rsidR="00F14D55" w:rsidRPr="00B74042" w:rsidRDefault="00F14D55" w:rsidP="00F14D55">
      <w:pPr>
        <w:pStyle w:val="Akapitzlist"/>
        <w:numPr>
          <w:ilvl w:val="1"/>
          <w:numId w:val="9"/>
        </w:numPr>
        <w:spacing w:after="0" w:line="256" w:lineRule="auto"/>
        <w:jc w:val="both"/>
        <w:rPr>
          <w:rFonts w:ascii="Verdana" w:hAnsi="Verdana"/>
          <w:b/>
          <w:bCs/>
          <w:color w:val="000000"/>
          <w:sz w:val="20"/>
          <w:szCs w:val="20"/>
        </w:rPr>
      </w:pPr>
      <w:r w:rsidRPr="00B74042">
        <w:rPr>
          <w:rFonts w:ascii="Verdana" w:hAnsi="Verdana"/>
          <w:b/>
          <w:bCs/>
          <w:color w:val="000000"/>
          <w:sz w:val="20"/>
          <w:szCs w:val="20"/>
        </w:rPr>
        <w:t>Dla Zadania nr 6</w:t>
      </w:r>
    </w:p>
    <w:p w14:paraId="65CEEAC5" w14:textId="2E872118" w:rsidR="00F14D55" w:rsidRPr="00B74042" w:rsidRDefault="00F14D55" w:rsidP="00F14D55">
      <w:pPr>
        <w:pStyle w:val="Akapitzlist"/>
        <w:spacing w:after="0" w:line="256" w:lineRule="auto"/>
        <w:ind w:left="1440"/>
        <w:jc w:val="both"/>
        <w:rPr>
          <w:rFonts w:ascii="Verdana" w:hAnsi="Verdana"/>
          <w:b/>
          <w:bCs/>
          <w:color w:val="000000"/>
          <w:sz w:val="20"/>
          <w:szCs w:val="20"/>
        </w:rPr>
      </w:pPr>
      <w:r w:rsidRPr="00B74042">
        <w:rPr>
          <w:rFonts w:ascii="Verdana" w:hAnsi="Verdana"/>
          <w:b/>
          <w:bCs/>
          <w:color w:val="000000"/>
          <w:sz w:val="20"/>
          <w:szCs w:val="20"/>
        </w:rPr>
        <w:t xml:space="preserve">Poz. 5 </w:t>
      </w:r>
      <w:r w:rsidR="00B74042" w:rsidRPr="00B74042">
        <w:rPr>
          <w:rFonts w:ascii="Verdana" w:hAnsi="Verdana"/>
          <w:b/>
          <w:bCs/>
          <w:color w:val="000000"/>
          <w:sz w:val="20"/>
          <w:szCs w:val="20"/>
        </w:rPr>
        <w:t>Maszyna obliczeniowa IV</w:t>
      </w:r>
      <w:r w:rsidRPr="00B74042">
        <w:rPr>
          <w:rFonts w:ascii="Verdana" w:hAnsi="Verdana"/>
          <w:b/>
          <w:bCs/>
          <w:color w:val="000000"/>
          <w:sz w:val="20"/>
          <w:szCs w:val="20"/>
        </w:rPr>
        <w:t xml:space="preserve"> – </w:t>
      </w:r>
      <w:r w:rsidR="00B74042" w:rsidRPr="00B74042">
        <w:rPr>
          <w:rFonts w:ascii="Verdana" w:hAnsi="Verdana"/>
          <w:b/>
          <w:bCs/>
          <w:color w:val="000000"/>
          <w:sz w:val="20"/>
          <w:szCs w:val="20"/>
        </w:rPr>
        <w:t xml:space="preserve">min. </w:t>
      </w:r>
      <w:r w:rsidRPr="00B74042">
        <w:rPr>
          <w:rFonts w:ascii="Verdana" w:hAnsi="Verdana"/>
          <w:b/>
          <w:bCs/>
          <w:color w:val="000000"/>
          <w:sz w:val="20"/>
          <w:szCs w:val="20"/>
        </w:rPr>
        <w:t>36 miesięcy,</w:t>
      </w:r>
    </w:p>
    <w:p w14:paraId="086F604F" w14:textId="3517FE9E" w:rsidR="00F14D55" w:rsidRPr="00B74042" w:rsidRDefault="00F14D55" w:rsidP="00F14D55">
      <w:pPr>
        <w:pStyle w:val="Akapitzlist"/>
        <w:spacing w:after="0" w:line="256" w:lineRule="auto"/>
        <w:ind w:left="1440"/>
        <w:jc w:val="both"/>
        <w:rPr>
          <w:rFonts w:ascii="Verdana" w:hAnsi="Verdana"/>
          <w:b/>
          <w:bCs/>
          <w:color w:val="000000"/>
          <w:sz w:val="20"/>
          <w:szCs w:val="20"/>
        </w:rPr>
      </w:pPr>
      <w:r w:rsidRPr="00B74042">
        <w:rPr>
          <w:rFonts w:ascii="Verdana" w:hAnsi="Verdana"/>
          <w:b/>
          <w:bCs/>
          <w:color w:val="000000"/>
          <w:sz w:val="20"/>
          <w:szCs w:val="20"/>
        </w:rPr>
        <w:t xml:space="preserve">Poz. 6 </w:t>
      </w:r>
      <w:r w:rsidR="00B74042" w:rsidRPr="00B74042">
        <w:rPr>
          <w:rFonts w:ascii="Verdana" w:hAnsi="Verdana"/>
          <w:b/>
          <w:bCs/>
          <w:color w:val="000000"/>
          <w:sz w:val="20"/>
          <w:szCs w:val="20"/>
        </w:rPr>
        <w:t>Maszyna obliczeniowa V</w:t>
      </w:r>
      <w:r w:rsidRPr="00B74042">
        <w:rPr>
          <w:rFonts w:ascii="Verdana" w:hAnsi="Verdana"/>
          <w:b/>
          <w:bCs/>
          <w:color w:val="000000"/>
          <w:sz w:val="20"/>
          <w:szCs w:val="20"/>
        </w:rPr>
        <w:t xml:space="preserve"> – </w:t>
      </w:r>
      <w:r w:rsidR="00B74042" w:rsidRPr="00B74042">
        <w:rPr>
          <w:rFonts w:ascii="Verdana" w:hAnsi="Verdana"/>
          <w:b/>
          <w:bCs/>
          <w:color w:val="000000"/>
          <w:sz w:val="20"/>
          <w:szCs w:val="20"/>
        </w:rPr>
        <w:t xml:space="preserve">min. </w:t>
      </w:r>
      <w:r w:rsidRPr="00B74042">
        <w:rPr>
          <w:rFonts w:ascii="Verdana" w:hAnsi="Verdana"/>
          <w:b/>
          <w:bCs/>
          <w:color w:val="000000"/>
          <w:sz w:val="20"/>
          <w:szCs w:val="20"/>
        </w:rPr>
        <w:t>36 miesięcy,</w:t>
      </w:r>
    </w:p>
    <w:p w14:paraId="07941C4C" w14:textId="31181C1E" w:rsidR="00F14D55" w:rsidRPr="000A53F3" w:rsidRDefault="00F14D55" w:rsidP="00F14D55">
      <w:pPr>
        <w:pStyle w:val="Akapitzlist"/>
        <w:spacing w:after="0" w:line="256" w:lineRule="auto"/>
        <w:ind w:left="1440"/>
        <w:jc w:val="both"/>
        <w:rPr>
          <w:rFonts w:ascii="Verdana" w:hAnsi="Verdana"/>
          <w:b/>
          <w:bCs/>
          <w:color w:val="000000"/>
          <w:sz w:val="18"/>
          <w:szCs w:val="18"/>
        </w:rPr>
      </w:pPr>
      <w:r w:rsidRPr="00B74042">
        <w:rPr>
          <w:rFonts w:ascii="Verdana" w:hAnsi="Verdana"/>
          <w:b/>
          <w:bCs/>
          <w:color w:val="000000"/>
          <w:sz w:val="20"/>
          <w:szCs w:val="20"/>
        </w:rPr>
        <w:t xml:space="preserve">W </w:t>
      </w:r>
      <w:r w:rsidR="00B74042" w:rsidRPr="00B74042">
        <w:rPr>
          <w:rFonts w:ascii="Verdana" w:hAnsi="Verdana"/>
          <w:b/>
          <w:bCs/>
          <w:color w:val="000000"/>
          <w:sz w:val="20"/>
          <w:szCs w:val="20"/>
        </w:rPr>
        <w:t xml:space="preserve">obu </w:t>
      </w:r>
      <w:proofErr w:type="gramStart"/>
      <w:r w:rsidRPr="00B74042">
        <w:rPr>
          <w:rFonts w:ascii="Verdana" w:hAnsi="Verdana"/>
          <w:b/>
          <w:bCs/>
          <w:color w:val="000000"/>
          <w:sz w:val="20"/>
          <w:szCs w:val="20"/>
        </w:rPr>
        <w:t>przypadk</w:t>
      </w:r>
      <w:r w:rsidR="00B74042" w:rsidRPr="00B74042">
        <w:rPr>
          <w:rFonts w:ascii="Verdana" w:hAnsi="Verdana"/>
          <w:b/>
          <w:bCs/>
          <w:color w:val="000000"/>
          <w:sz w:val="20"/>
          <w:szCs w:val="20"/>
        </w:rPr>
        <w:t>ach</w:t>
      </w:r>
      <w:r w:rsidRPr="00B74042">
        <w:rPr>
          <w:rFonts w:ascii="Verdana" w:hAnsi="Verdana"/>
          <w:b/>
          <w:bCs/>
          <w:color w:val="000000"/>
          <w:sz w:val="20"/>
          <w:szCs w:val="20"/>
        </w:rPr>
        <w:t xml:space="preserve"> </w:t>
      </w:r>
      <w:r w:rsidR="00F307B5" w:rsidRPr="00B74042">
        <w:rPr>
          <w:rFonts w:ascii="Verdana" w:hAnsi="Verdana"/>
          <w:b/>
          <w:bCs/>
          <w:color w:val="000000"/>
          <w:sz w:val="20"/>
          <w:szCs w:val="20"/>
        </w:rPr>
        <w:t xml:space="preserve"> </w:t>
      </w:r>
      <w:r w:rsidR="00B74042" w:rsidRPr="00B74042">
        <w:rPr>
          <w:rFonts w:ascii="Verdana" w:hAnsi="Verdana"/>
          <w:b/>
          <w:bCs/>
          <w:color w:val="000000"/>
          <w:sz w:val="20"/>
          <w:szCs w:val="20"/>
        </w:rPr>
        <w:t>dla</w:t>
      </w:r>
      <w:proofErr w:type="gramEnd"/>
      <w:r w:rsidR="00B74042" w:rsidRPr="00B74042">
        <w:rPr>
          <w:rFonts w:ascii="Verdana" w:hAnsi="Verdana"/>
          <w:b/>
          <w:bCs/>
          <w:color w:val="000000"/>
          <w:sz w:val="20"/>
          <w:szCs w:val="20"/>
        </w:rPr>
        <w:t xml:space="preserve"> Zadania nr 6</w:t>
      </w:r>
      <w:r w:rsidR="00F307B5" w:rsidRPr="00B74042">
        <w:rPr>
          <w:rFonts w:ascii="Verdana" w:hAnsi="Verdana"/>
          <w:b/>
          <w:bCs/>
          <w:color w:val="000000"/>
          <w:sz w:val="20"/>
          <w:szCs w:val="20"/>
        </w:rPr>
        <w:t xml:space="preserve"> w ramach gwarancji naprawa winna się odbyć w terminie 1 dnia roboczego po</w:t>
      </w:r>
      <w:r w:rsidR="00F307B5" w:rsidRPr="00B74042">
        <w:rPr>
          <w:rFonts w:ascii="Verdana" w:hAnsi="Verdana"/>
          <w:b/>
          <w:bCs/>
          <w:color w:val="000000"/>
          <w:sz w:val="18"/>
          <w:szCs w:val="18"/>
        </w:rPr>
        <w:t xml:space="preserve"> zgłoszeniu przez Zamawiającego usterki</w:t>
      </w:r>
      <w:r w:rsidR="00352EDA" w:rsidRPr="00B74042">
        <w:rPr>
          <w:rFonts w:ascii="Verdana" w:hAnsi="Verdana"/>
          <w:b/>
          <w:bCs/>
          <w:color w:val="000000"/>
          <w:sz w:val="18"/>
          <w:szCs w:val="18"/>
        </w:rPr>
        <w:t xml:space="preserve"> </w:t>
      </w:r>
      <w:r w:rsidR="00352EDA" w:rsidRPr="00B74042">
        <w:rPr>
          <w:rFonts w:ascii="Verdana" w:hAnsi="Verdana"/>
          <w:b/>
          <w:bCs/>
          <w:sz w:val="20"/>
          <w:szCs w:val="20"/>
        </w:rPr>
        <w:t>(</w:t>
      </w:r>
      <w:r w:rsidR="00352EDA" w:rsidRPr="00B74042">
        <w:rPr>
          <w:rStyle w:val="Pogrubienie"/>
          <w:rFonts w:ascii="Verdana" w:hAnsi="Verdana" w:cs="Tahoma"/>
          <w:sz w:val="20"/>
          <w:szCs w:val="20"/>
          <w:shd w:val="clear" w:color="auto" w:fill="FFFFFF"/>
        </w:rPr>
        <w:t>NEXT BUSINESS DAY)</w:t>
      </w:r>
    </w:p>
    <w:bookmarkEnd w:id="11"/>
    <w:p w14:paraId="726FB304" w14:textId="65B7F424" w:rsidR="003102B8" w:rsidRPr="00282DCB" w:rsidRDefault="003102B8" w:rsidP="00B9292C">
      <w:pPr>
        <w:pStyle w:val="Akapitzlist"/>
        <w:numPr>
          <w:ilvl w:val="1"/>
          <w:numId w:val="18"/>
        </w:numPr>
        <w:spacing w:after="0" w:line="256" w:lineRule="auto"/>
        <w:jc w:val="both"/>
        <w:rPr>
          <w:rFonts w:ascii="Verdana" w:hAnsi="Verdana" w:cs="Arial"/>
          <w:b/>
          <w:sz w:val="20"/>
          <w:szCs w:val="20"/>
        </w:rPr>
      </w:pPr>
      <w:r>
        <w:rPr>
          <w:rFonts w:ascii="Verdana" w:hAnsi="Verdana" w:cs="Arial"/>
          <w:color w:val="000000" w:themeColor="text1"/>
          <w:sz w:val="20"/>
          <w:szCs w:val="20"/>
        </w:rPr>
        <w:t>Bieg terminu gwarancji</w:t>
      </w:r>
      <w:r w:rsidR="00E57524">
        <w:rPr>
          <w:rFonts w:ascii="Verdana" w:hAnsi="Verdana" w:cs="Arial"/>
          <w:color w:val="000000" w:themeColor="text1"/>
          <w:sz w:val="20"/>
          <w:szCs w:val="20"/>
        </w:rPr>
        <w:t xml:space="preserve"> i rękojmi</w:t>
      </w:r>
      <w:r>
        <w:rPr>
          <w:rFonts w:ascii="Verdana" w:hAnsi="Verdana" w:cs="Arial"/>
          <w:color w:val="000000" w:themeColor="text1"/>
          <w:sz w:val="20"/>
          <w:szCs w:val="20"/>
        </w:rPr>
        <w:t xml:space="preserve"> rozpoczyna się w dniu następnym, po </w:t>
      </w:r>
      <w:r w:rsidR="00E52257">
        <w:rPr>
          <w:rFonts w:ascii="Verdana" w:hAnsi="Verdana" w:cs="Arial"/>
          <w:color w:val="000000" w:themeColor="text1"/>
          <w:sz w:val="20"/>
          <w:szCs w:val="20"/>
        </w:rPr>
        <w:t>odbiorze jakościowym przedmiotu zamówienia.</w:t>
      </w:r>
    </w:p>
    <w:p w14:paraId="423382D6" w14:textId="49E4C370" w:rsidR="003102B8" w:rsidRPr="00F307B5" w:rsidRDefault="003102B8" w:rsidP="00B9292C">
      <w:pPr>
        <w:pStyle w:val="Akapitzlist"/>
        <w:numPr>
          <w:ilvl w:val="1"/>
          <w:numId w:val="18"/>
        </w:numPr>
        <w:spacing w:after="0" w:line="256" w:lineRule="auto"/>
        <w:jc w:val="both"/>
        <w:rPr>
          <w:rFonts w:ascii="Verdana" w:hAnsi="Verdana" w:cs="Arial"/>
          <w:sz w:val="20"/>
          <w:szCs w:val="20"/>
        </w:rPr>
      </w:pPr>
      <w:r w:rsidRPr="00F307B5">
        <w:rPr>
          <w:rFonts w:ascii="Verdana" w:hAnsi="Verdana" w:cs="Arial"/>
          <w:sz w:val="20"/>
          <w:szCs w:val="20"/>
        </w:rPr>
        <w:t>Termin gwarancji i rękojmi stanowi jedno z kryterium oceny ofert i może zostać wydłużony</w:t>
      </w:r>
      <w:r w:rsidR="00F11ECB">
        <w:rPr>
          <w:rFonts w:ascii="Verdana" w:hAnsi="Verdana" w:cs="Arial"/>
          <w:sz w:val="20"/>
          <w:szCs w:val="20"/>
        </w:rPr>
        <w:t>, dotyczy również pozycji powyżej, dla których określona jest minimalna gwarancja</w:t>
      </w:r>
      <w:r w:rsidRPr="00F307B5">
        <w:rPr>
          <w:rFonts w:ascii="Verdana" w:hAnsi="Verdana" w:cs="Arial"/>
          <w:sz w:val="20"/>
          <w:szCs w:val="20"/>
        </w:rPr>
        <w:t xml:space="preserve">. Szczegóły w zakresie gwarancji </w:t>
      </w:r>
      <w:r w:rsidR="00F307B5" w:rsidRPr="00F307B5">
        <w:rPr>
          <w:rFonts w:ascii="Verdana" w:hAnsi="Verdana" w:cs="Arial"/>
          <w:sz w:val="20"/>
          <w:szCs w:val="20"/>
        </w:rPr>
        <w:br/>
      </w:r>
      <w:r w:rsidRPr="00F307B5">
        <w:rPr>
          <w:rFonts w:ascii="Verdana" w:hAnsi="Verdana" w:cs="Arial"/>
          <w:sz w:val="20"/>
          <w:szCs w:val="20"/>
        </w:rPr>
        <w:t>i rękojmi jako kryterium oceny oferty znajdują się z Rozdziale XIV SWZ.</w:t>
      </w:r>
    </w:p>
    <w:p w14:paraId="4D2F1240" w14:textId="77777777" w:rsidR="003102B8" w:rsidRPr="00EA668A" w:rsidRDefault="003102B8" w:rsidP="00B9292C">
      <w:pPr>
        <w:pStyle w:val="Akapitzlist"/>
        <w:numPr>
          <w:ilvl w:val="0"/>
          <w:numId w:val="18"/>
        </w:numPr>
        <w:spacing w:after="0" w:line="256" w:lineRule="auto"/>
        <w:jc w:val="both"/>
        <w:rPr>
          <w:rFonts w:ascii="Verdana" w:hAnsi="Verdana" w:cs="Arial"/>
          <w:b/>
          <w:sz w:val="20"/>
          <w:szCs w:val="20"/>
        </w:rPr>
      </w:pPr>
      <w:r w:rsidRPr="000A1BE1">
        <w:rPr>
          <w:rFonts w:ascii="Verdana" w:hAnsi="Verdana" w:cs="Arial"/>
          <w:b/>
          <w:sz w:val="20"/>
          <w:szCs w:val="20"/>
        </w:rPr>
        <w:t xml:space="preserve">Miejsce dostawy: </w:t>
      </w:r>
    </w:p>
    <w:p w14:paraId="21DBF82B" w14:textId="3F55894F" w:rsidR="003102B8" w:rsidRPr="00EA668A" w:rsidRDefault="00D47145" w:rsidP="003102B8">
      <w:pPr>
        <w:pStyle w:val="Akapitzlist"/>
        <w:spacing w:after="0" w:line="256" w:lineRule="auto"/>
        <w:jc w:val="both"/>
        <w:rPr>
          <w:rFonts w:ascii="Verdana" w:hAnsi="Verdana" w:cs="Arial"/>
          <w:b/>
          <w:sz w:val="20"/>
          <w:szCs w:val="20"/>
        </w:rPr>
      </w:pPr>
      <w:r>
        <w:rPr>
          <w:rFonts w:ascii="Verdana" w:hAnsi="Verdana"/>
          <w:sz w:val="20"/>
          <w:szCs w:val="20"/>
        </w:rPr>
        <w:t>Jednostki</w:t>
      </w:r>
      <w:r w:rsidR="00E52257">
        <w:rPr>
          <w:rFonts w:ascii="Verdana" w:hAnsi="Verdana"/>
          <w:sz w:val="20"/>
          <w:szCs w:val="20"/>
        </w:rPr>
        <w:t>/komórki</w:t>
      </w:r>
      <w:r>
        <w:rPr>
          <w:rFonts w:ascii="Verdana" w:hAnsi="Verdana"/>
          <w:sz w:val="20"/>
          <w:szCs w:val="20"/>
        </w:rPr>
        <w:t xml:space="preserve"> organizacyjne Uniwersytetu Wrocławskiego znajdujące się na terenie miasta Wrocław.</w:t>
      </w:r>
    </w:p>
    <w:p w14:paraId="0ECC5813" w14:textId="77777777" w:rsidR="003102B8" w:rsidRDefault="003102B8" w:rsidP="00B9292C">
      <w:pPr>
        <w:pStyle w:val="Akapitzlist"/>
        <w:numPr>
          <w:ilvl w:val="0"/>
          <w:numId w:val="18"/>
        </w:numPr>
        <w:spacing w:after="0" w:line="256" w:lineRule="auto"/>
        <w:jc w:val="both"/>
        <w:rPr>
          <w:rFonts w:ascii="Verdana" w:hAnsi="Verdana" w:cs="Arial"/>
          <w:b/>
          <w:sz w:val="20"/>
          <w:szCs w:val="20"/>
        </w:rPr>
      </w:pPr>
      <w:r>
        <w:rPr>
          <w:rFonts w:ascii="Verdana" w:hAnsi="Verdana" w:cs="Arial"/>
          <w:b/>
          <w:sz w:val="20"/>
          <w:szCs w:val="20"/>
        </w:rPr>
        <w:t>Warunki płatności:</w:t>
      </w:r>
    </w:p>
    <w:p w14:paraId="505B8B32" w14:textId="77777777" w:rsidR="003102B8" w:rsidRDefault="003102B8" w:rsidP="00B9292C">
      <w:pPr>
        <w:pStyle w:val="Akapitzlist"/>
        <w:numPr>
          <w:ilvl w:val="1"/>
          <w:numId w:val="18"/>
        </w:numPr>
        <w:spacing w:after="0" w:line="256" w:lineRule="auto"/>
        <w:jc w:val="both"/>
        <w:rPr>
          <w:rFonts w:ascii="Verdana" w:hAnsi="Verdana" w:cs="Arial"/>
          <w:b/>
          <w:sz w:val="20"/>
          <w:szCs w:val="20"/>
        </w:rPr>
      </w:pPr>
      <w:r>
        <w:rPr>
          <w:rFonts w:ascii="Verdana" w:hAnsi="Verdana" w:cs="Arial"/>
          <w:sz w:val="20"/>
          <w:szCs w:val="20"/>
        </w:rPr>
        <w:t>Szczegóły dotyczące płatności zostały określone w projektowanych postanowieniach umowy, które stanowią Załącznik nr 4 do SWZ.</w:t>
      </w:r>
    </w:p>
    <w:p w14:paraId="62F7E324" w14:textId="04FB7CE0" w:rsidR="003102B8" w:rsidRPr="00A973C4" w:rsidRDefault="003102B8" w:rsidP="00B9292C">
      <w:pPr>
        <w:pStyle w:val="Akapitzlist"/>
        <w:numPr>
          <w:ilvl w:val="1"/>
          <w:numId w:val="18"/>
        </w:numPr>
        <w:spacing w:after="0" w:line="256" w:lineRule="auto"/>
        <w:jc w:val="both"/>
        <w:rPr>
          <w:rFonts w:ascii="Verdana" w:hAnsi="Verdana" w:cs="Arial"/>
          <w:b/>
          <w:sz w:val="20"/>
          <w:szCs w:val="20"/>
        </w:rPr>
      </w:pPr>
      <w:r>
        <w:rPr>
          <w:rFonts w:ascii="Verdana" w:hAnsi="Verdana" w:cs="Arial"/>
          <w:sz w:val="20"/>
          <w:szCs w:val="20"/>
        </w:rPr>
        <w:t xml:space="preserve">Termin płatności: </w:t>
      </w:r>
      <w:r w:rsidR="00FE05F8">
        <w:rPr>
          <w:rFonts w:ascii="Verdana" w:hAnsi="Verdana" w:cs="Arial"/>
          <w:b/>
          <w:sz w:val="20"/>
          <w:szCs w:val="20"/>
        </w:rPr>
        <w:t>30</w:t>
      </w:r>
      <w:r>
        <w:rPr>
          <w:rFonts w:ascii="Verdana" w:hAnsi="Verdana" w:cs="Arial"/>
          <w:b/>
          <w:sz w:val="20"/>
          <w:szCs w:val="20"/>
        </w:rPr>
        <w:t xml:space="preserve"> dni od daty</w:t>
      </w:r>
      <w:r>
        <w:rPr>
          <w:rFonts w:ascii="Verdana" w:hAnsi="Verdana" w:cs="Arial"/>
          <w:sz w:val="20"/>
          <w:szCs w:val="20"/>
        </w:rPr>
        <w:t xml:space="preserve"> otrzymania </w:t>
      </w:r>
      <w:r w:rsidR="00FE05F8">
        <w:rPr>
          <w:rFonts w:ascii="Verdana" w:hAnsi="Verdana" w:cs="Arial"/>
          <w:sz w:val="20"/>
          <w:szCs w:val="20"/>
        </w:rPr>
        <w:t xml:space="preserve">prawidłowo wystawionej </w:t>
      </w:r>
      <w:r>
        <w:rPr>
          <w:rFonts w:ascii="Verdana" w:hAnsi="Verdana" w:cs="Arial"/>
          <w:sz w:val="20"/>
          <w:szCs w:val="20"/>
        </w:rPr>
        <w:t xml:space="preserve">faktury, </w:t>
      </w:r>
      <w:r w:rsidR="00FE05F8">
        <w:rPr>
          <w:rFonts w:ascii="Verdana" w:hAnsi="Verdana" w:cs="Arial"/>
          <w:sz w:val="20"/>
          <w:szCs w:val="20"/>
        </w:rPr>
        <w:t>przez Wykonawcę</w:t>
      </w:r>
      <w:r>
        <w:rPr>
          <w:rFonts w:ascii="Verdana" w:hAnsi="Verdana" w:cs="Arial"/>
          <w:sz w:val="20"/>
          <w:szCs w:val="20"/>
        </w:rPr>
        <w:t xml:space="preserve"> po zrealizowaniu</w:t>
      </w:r>
      <w:r w:rsidR="00FE05F8">
        <w:rPr>
          <w:rFonts w:ascii="Verdana" w:hAnsi="Verdana" w:cs="Arial"/>
          <w:sz w:val="20"/>
          <w:szCs w:val="20"/>
        </w:rPr>
        <w:t xml:space="preserve"> </w:t>
      </w:r>
      <w:r>
        <w:rPr>
          <w:rFonts w:ascii="Verdana" w:hAnsi="Verdana" w:cs="Arial"/>
          <w:sz w:val="20"/>
          <w:szCs w:val="20"/>
        </w:rPr>
        <w:t>zamówienia</w:t>
      </w:r>
      <w:r w:rsidR="00FE05F8">
        <w:rPr>
          <w:rFonts w:ascii="Verdana" w:hAnsi="Verdana" w:cs="Arial"/>
          <w:sz w:val="20"/>
          <w:szCs w:val="20"/>
        </w:rPr>
        <w:t xml:space="preserve"> częściowego</w:t>
      </w:r>
      <w:r>
        <w:rPr>
          <w:rFonts w:ascii="Verdana" w:hAnsi="Verdana" w:cs="Arial"/>
          <w:sz w:val="20"/>
          <w:szCs w:val="20"/>
        </w:rPr>
        <w:t>, na rachunek bankowy Wykonawcy wskazany w fakturze.</w:t>
      </w:r>
    </w:p>
    <w:p w14:paraId="2E93FFA7" w14:textId="7F99D439" w:rsidR="00A973C4" w:rsidRDefault="00A973C4" w:rsidP="00B9292C">
      <w:pPr>
        <w:pStyle w:val="Akapitzlist"/>
        <w:numPr>
          <w:ilvl w:val="0"/>
          <w:numId w:val="18"/>
        </w:numPr>
        <w:spacing w:after="0" w:line="256" w:lineRule="auto"/>
        <w:jc w:val="both"/>
        <w:rPr>
          <w:rFonts w:ascii="Verdana" w:hAnsi="Verdana" w:cs="Arial"/>
          <w:b/>
          <w:sz w:val="20"/>
          <w:szCs w:val="20"/>
        </w:rPr>
      </w:pPr>
      <w:r>
        <w:rPr>
          <w:rFonts w:ascii="Verdana" w:hAnsi="Verdana" w:cs="Arial"/>
          <w:b/>
          <w:sz w:val="20"/>
          <w:szCs w:val="20"/>
        </w:rPr>
        <w:t>PRAWO OPCJI:</w:t>
      </w:r>
    </w:p>
    <w:p w14:paraId="15B81115" w14:textId="5E017095" w:rsidR="00154A11" w:rsidRPr="00154A11" w:rsidRDefault="00154A11" w:rsidP="00BC0802">
      <w:pPr>
        <w:pStyle w:val="Akapitzlist"/>
        <w:numPr>
          <w:ilvl w:val="0"/>
          <w:numId w:val="52"/>
        </w:numPr>
        <w:ind w:left="1078" w:hanging="700"/>
        <w:jc w:val="both"/>
        <w:rPr>
          <w:rFonts w:ascii="Verdana" w:hAnsi="Verdana"/>
          <w:sz w:val="20"/>
        </w:rPr>
      </w:pPr>
      <w:r w:rsidRPr="00154A11">
        <w:rPr>
          <w:rFonts w:ascii="Verdana" w:hAnsi="Verdana"/>
          <w:sz w:val="20"/>
        </w:rPr>
        <w:t xml:space="preserve">Zamawiającemu przysługuje prawo opcji </w:t>
      </w:r>
      <w:r>
        <w:rPr>
          <w:rFonts w:ascii="Verdana" w:hAnsi="Verdana"/>
          <w:sz w:val="20"/>
        </w:rPr>
        <w:t xml:space="preserve">dla każdego Zadania </w:t>
      </w:r>
      <w:r w:rsidRPr="00154A11">
        <w:rPr>
          <w:rFonts w:ascii="Verdana" w:hAnsi="Verdana"/>
          <w:sz w:val="20"/>
        </w:rPr>
        <w:t>polegające na zwiększeniu ilości zamawianego asortymentu do 30 % wartości wynagrodzenia podstawowego brutto, o którym mowa w § 3 ust. 2 pkt 2.1 Umowy w okresie obowiązywania umowy, w przypadku otrzymania dodatkowego finansowania. Zamawiający będzie mógł skorzystać z prawa opcji po wyczerpaniu wartości umowy za wykonanie zamówienia podstawowego, o którym mowa w § 3 ust. 2 pkt 2.1 Umowy.</w:t>
      </w:r>
    </w:p>
    <w:p w14:paraId="76CBE15C" w14:textId="7777777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Wynagrodzenie opcjonalne Wykonawcy zależeć będzie od ilości faktycznie zakupionego przedmiotu zamówienia, zgodnie z przyjętym sposobem realizacji przedmiotu zamówienia w ramach prawa opcji.</w:t>
      </w:r>
    </w:p>
    <w:p w14:paraId="06918E7F" w14:textId="0DA5539F"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Jako podstawę rozliczania realizacji przedmiotu zamówienia w ramach prawa opcji przyjmuje się ceny jednostkowe poszczególnego asortymentu podane przez Wykonawcę w Ofercie – Arkusz kalkulacyjny (</w:t>
      </w:r>
      <w:r>
        <w:rPr>
          <w:rFonts w:ascii="Verdana" w:hAnsi="Verdana"/>
          <w:sz w:val="20"/>
        </w:rPr>
        <w:t>odpowiednio Załącznik nr 1.1 – 1.6 do SWZ</w:t>
      </w:r>
      <w:r w:rsidRPr="00BC0802">
        <w:rPr>
          <w:rFonts w:ascii="Verdana" w:hAnsi="Verdana"/>
          <w:sz w:val="20"/>
        </w:rPr>
        <w:t>), które obowiązują przez cały okres wykonywania umowy i nie mogą wzrosnąć w okresie jej wykonywania.</w:t>
      </w:r>
    </w:p>
    <w:p w14:paraId="3ABCCF05" w14:textId="3304082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 xml:space="preserve">Zamówienie objęte prawem opcji będzie realizowane na zasadach określonych w Umowie, stosując odpowiednio postanowienia jak dla zamówienia podstawowego tj. warunkiem skorzystania z prawa opcji jest złożenie przez Zamawiającego </w:t>
      </w:r>
      <w:r w:rsidRPr="00BC0802">
        <w:rPr>
          <w:rFonts w:ascii="Verdana" w:hAnsi="Verdana"/>
          <w:sz w:val="20"/>
        </w:rPr>
        <w:lastRenderedPageBreak/>
        <w:t>oświadczenia woli o skorzystaniu z prawa opcji określającego ilości oraz rodzaj zamówienia - złożenie pisemnego zamówienia zgodnie z § 2 ust. 3 Umowy.</w:t>
      </w:r>
    </w:p>
    <w:p w14:paraId="785EC203" w14:textId="7777777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Realizacja Zamówienia w ramach prawa opcji ma odbyć się w terminie określonym w § 7 ust. 1 Umowy.</w:t>
      </w:r>
    </w:p>
    <w:p w14:paraId="6645ED11" w14:textId="7777777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 xml:space="preserve">Faktury za zamówienie opcjonalne będą płatne zgodnie z § 5 Umowy. </w:t>
      </w:r>
    </w:p>
    <w:p w14:paraId="23A4884F" w14:textId="7777777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Wykonawca nie może odmówić realizacji prawa opcji, z zastrzeżeniem, iż zostało ono uruchomione w terminie obowiązywania Umowy.</w:t>
      </w:r>
    </w:p>
    <w:p w14:paraId="7A0DFE16" w14:textId="7777777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 xml:space="preserve">Odmowa realizacji zamówienia z prawa opcji uruchomionego w terminie skutkuje częściowym odstąpieniem od umowy i naliczeniem kar umownych. </w:t>
      </w:r>
    </w:p>
    <w:p w14:paraId="05D98576" w14:textId="77777777" w:rsidR="00BC0802" w:rsidRPr="00BC0802" w:rsidRDefault="00BC0802" w:rsidP="00BC0802">
      <w:pPr>
        <w:pStyle w:val="Akapitzlist"/>
        <w:numPr>
          <w:ilvl w:val="0"/>
          <w:numId w:val="52"/>
        </w:numPr>
        <w:ind w:left="1078" w:hanging="700"/>
        <w:jc w:val="both"/>
        <w:rPr>
          <w:rFonts w:ascii="Verdana" w:hAnsi="Verdana"/>
          <w:sz w:val="20"/>
        </w:rPr>
      </w:pPr>
      <w:r w:rsidRPr="00BC0802">
        <w:rPr>
          <w:rFonts w:ascii="Verdana" w:hAnsi="Verdana"/>
          <w:sz w:val="20"/>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3B761BF2" w14:textId="168F32B3" w:rsidR="003102B8" w:rsidRDefault="003102B8" w:rsidP="00B9292C">
      <w:pPr>
        <w:pStyle w:val="Akapitzlist"/>
        <w:numPr>
          <w:ilvl w:val="0"/>
          <w:numId w:val="18"/>
        </w:numPr>
        <w:spacing w:after="0"/>
        <w:ind w:left="284" w:hanging="284"/>
        <w:jc w:val="both"/>
        <w:rPr>
          <w:rFonts w:ascii="Verdana" w:hAnsi="Verdana"/>
          <w:sz w:val="20"/>
          <w:szCs w:val="20"/>
        </w:rPr>
      </w:pPr>
      <w:r w:rsidRPr="002827AC">
        <w:rPr>
          <w:rFonts w:ascii="Verdana" w:hAnsi="Verdana"/>
          <w:sz w:val="20"/>
          <w:szCs w:val="20"/>
        </w:rPr>
        <w:t>Oznaczenie przedmiotu zamówienia wg kodów CPV:</w:t>
      </w:r>
    </w:p>
    <w:p w14:paraId="3EB261C1" w14:textId="77777777" w:rsidR="00B819D5" w:rsidRDefault="00B819D5" w:rsidP="00067462">
      <w:pPr>
        <w:pStyle w:val="Akapitzlist"/>
        <w:spacing w:after="0"/>
        <w:ind w:left="284"/>
        <w:jc w:val="both"/>
        <w:rPr>
          <w:rFonts w:ascii="Verdana" w:hAnsi="Verdana"/>
          <w:b/>
          <w:sz w:val="20"/>
          <w:szCs w:val="20"/>
        </w:rPr>
      </w:pPr>
    </w:p>
    <w:p w14:paraId="0E98AC4F" w14:textId="5029A24F" w:rsidR="00067462" w:rsidRDefault="00067462" w:rsidP="00067462">
      <w:pPr>
        <w:pStyle w:val="Akapitzlist"/>
        <w:spacing w:after="0"/>
        <w:ind w:left="284"/>
        <w:jc w:val="both"/>
        <w:rPr>
          <w:rFonts w:ascii="Verdana" w:hAnsi="Verdana"/>
          <w:b/>
          <w:sz w:val="20"/>
          <w:szCs w:val="20"/>
        </w:rPr>
      </w:pPr>
      <w:r w:rsidRPr="00067462">
        <w:rPr>
          <w:rFonts w:ascii="Verdana" w:hAnsi="Verdana"/>
          <w:b/>
          <w:sz w:val="20"/>
          <w:szCs w:val="20"/>
        </w:rPr>
        <w:t>ZADANIE nr 1:</w:t>
      </w:r>
    </w:p>
    <w:p w14:paraId="68449EB1" w14:textId="77777777" w:rsidR="00B819D5" w:rsidRDefault="00B819D5" w:rsidP="00067462">
      <w:pPr>
        <w:pStyle w:val="Akapitzlist"/>
        <w:spacing w:after="0"/>
        <w:ind w:left="284"/>
        <w:jc w:val="both"/>
        <w:rPr>
          <w:rFonts w:ascii="Verdana" w:hAnsi="Verdana"/>
          <w:b/>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67462" w:rsidRPr="002827AC" w14:paraId="07FF4963" w14:textId="77777777" w:rsidTr="00E42ADA">
        <w:trPr>
          <w:cantSplit/>
          <w:trHeight w:val="346"/>
          <w:tblHeader/>
          <w:jc w:val="center"/>
        </w:trPr>
        <w:tc>
          <w:tcPr>
            <w:tcW w:w="1525" w:type="dxa"/>
            <w:shd w:val="clear" w:color="auto" w:fill="E6E6E6"/>
            <w:vAlign w:val="center"/>
          </w:tcPr>
          <w:p w14:paraId="75AF78FE" w14:textId="77777777" w:rsidR="00067462" w:rsidRPr="002827AC" w:rsidRDefault="00067462"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67C191B2" w14:textId="77777777" w:rsidR="00067462" w:rsidRPr="002827AC" w:rsidRDefault="00067462"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067462" w:rsidRPr="002827AC" w14:paraId="51EB20A8"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37EC4BF" w14:textId="77777777" w:rsidR="00067462" w:rsidRDefault="00067462"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30213000-4</w:t>
            </w:r>
          </w:p>
        </w:tc>
        <w:tc>
          <w:tcPr>
            <w:tcW w:w="7938" w:type="dxa"/>
            <w:tcBorders>
              <w:top w:val="single" w:sz="4" w:space="0" w:color="auto"/>
              <w:left w:val="single" w:sz="4" w:space="0" w:color="auto"/>
              <w:bottom w:val="single" w:sz="4" w:space="0" w:color="auto"/>
              <w:right w:val="single" w:sz="4" w:space="0" w:color="auto"/>
            </w:tcBorders>
            <w:vAlign w:val="center"/>
          </w:tcPr>
          <w:p w14:paraId="514EAA61" w14:textId="77777777" w:rsidR="00067462" w:rsidRDefault="00067462"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Komputery osobiste</w:t>
            </w:r>
          </w:p>
        </w:tc>
      </w:tr>
    </w:tbl>
    <w:p w14:paraId="75F9AB50" w14:textId="77777777" w:rsidR="00B819D5" w:rsidRDefault="00B819D5" w:rsidP="00067462">
      <w:pPr>
        <w:pStyle w:val="Akapitzlist"/>
        <w:spacing w:after="0"/>
        <w:ind w:left="284"/>
        <w:jc w:val="both"/>
        <w:rPr>
          <w:rFonts w:ascii="Verdana" w:hAnsi="Verdana"/>
          <w:b/>
          <w:sz w:val="20"/>
          <w:szCs w:val="20"/>
        </w:rPr>
      </w:pPr>
    </w:p>
    <w:p w14:paraId="6D1F618D" w14:textId="2B88DF04" w:rsidR="00067462" w:rsidRDefault="00067462" w:rsidP="00067462">
      <w:pPr>
        <w:pStyle w:val="Akapitzlist"/>
        <w:spacing w:after="0"/>
        <w:ind w:left="284"/>
        <w:jc w:val="both"/>
        <w:rPr>
          <w:rFonts w:ascii="Verdana" w:hAnsi="Verdana"/>
          <w:b/>
          <w:sz w:val="20"/>
          <w:szCs w:val="20"/>
        </w:rPr>
      </w:pPr>
      <w:r>
        <w:rPr>
          <w:rFonts w:ascii="Verdana" w:hAnsi="Verdana"/>
          <w:b/>
          <w:sz w:val="20"/>
          <w:szCs w:val="20"/>
        </w:rPr>
        <w:t>ZADANIE nr 2</w:t>
      </w:r>
      <w:r w:rsidR="0014508B">
        <w:rPr>
          <w:rFonts w:ascii="Verdana" w:hAnsi="Verdana"/>
          <w:b/>
          <w:sz w:val="20"/>
          <w:szCs w:val="20"/>
        </w:rPr>
        <w:t>:</w:t>
      </w:r>
    </w:p>
    <w:p w14:paraId="3CE079D0" w14:textId="77777777" w:rsidR="00B819D5" w:rsidRPr="00067462" w:rsidRDefault="00B819D5" w:rsidP="00067462">
      <w:pPr>
        <w:pStyle w:val="Akapitzlist"/>
        <w:spacing w:after="0"/>
        <w:ind w:left="284"/>
        <w:jc w:val="both"/>
        <w:rPr>
          <w:rFonts w:ascii="Verdana" w:hAnsi="Verdana"/>
          <w:b/>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3102B8" w:rsidRPr="002827AC" w14:paraId="331713C6" w14:textId="77777777" w:rsidTr="00B235DF">
        <w:trPr>
          <w:cantSplit/>
          <w:trHeight w:val="346"/>
          <w:tblHeader/>
          <w:jc w:val="center"/>
        </w:trPr>
        <w:tc>
          <w:tcPr>
            <w:tcW w:w="1525" w:type="dxa"/>
            <w:shd w:val="clear" w:color="auto" w:fill="E6E6E6"/>
            <w:vAlign w:val="center"/>
          </w:tcPr>
          <w:p w14:paraId="3D1AF778" w14:textId="77777777" w:rsidR="003102B8" w:rsidRPr="002827AC" w:rsidRDefault="003102B8" w:rsidP="00B235DF">
            <w:pPr>
              <w:pStyle w:val="Nagwektabeli"/>
              <w:snapToGrid w:val="0"/>
              <w:spacing w:line="276" w:lineRule="auto"/>
              <w:ind w:left="284" w:hanging="284"/>
              <w:rPr>
                <w:rFonts w:ascii="Verdana" w:hAnsi="Verdana" w:cs="Arial"/>
                <w:b w:val="0"/>
                <w:bCs w:val="0"/>
                <w:i w:val="0"/>
                <w:iCs w:val="0"/>
                <w:sz w:val="20"/>
                <w:szCs w:val="20"/>
              </w:rPr>
            </w:pPr>
            <w:bookmarkStart w:id="12" w:name="_Hlk79581633"/>
            <w:r w:rsidRPr="002827AC">
              <w:rPr>
                <w:rFonts w:ascii="Verdana" w:hAnsi="Verdana" w:cs="Arial"/>
                <w:b w:val="0"/>
                <w:bCs w:val="0"/>
                <w:i w:val="0"/>
                <w:iCs w:val="0"/>
                <w:sz w:val="20"/>
                <w:szCs w:val="20"/>
              </w:rPr>
              <w:t>Kod CPV</w:t>
            </w:r>
          </w:p>
        </w:tc>
        <w:tc>
          <w:tcPr>
            <w:tcW w:w="7938" w:type="dxa"/>
            <w:shd w:val="clear" w:color="auto" w:fill="E6E6E6"/>
            <w:vAlign w:val="center"/>
          </w:tcPr>
          <w:p w14:paraId="4E94874A" w14:textId="77777777" w:rsidR="003102B8" w:rsidRPr="002827AC" w:rsidRDefault="003102B8" w:rsidP="00B235DF">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3102B8" w:rsidRPr="002827AC" w14:paraId="091B7A9E" w14:textId="77777777" w:rsidTr="00B235DF">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3EA8BEE6" w14:textId="4AF5A5D8" w:rsidR="003102B8" w:rsidRDefault="00ED275C" w:rsidP="00B235DF">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30231300-0</w:t>
            </w:r>
          </w:p>
        </w:tc>
        <w:tc>
          <w:tcPr>
            <w:tcW w:w="7938" w:type="dxa"/>
            <w:tcBorders>
              <w:top w:val="single" w:sz="4" w:space="0" w:color="auto"/>
              <w:left w:val="single" w:sz="4" w:space="0" w:color="auto"/>
              <w:bottom w:val="single" w:sz="4" w:space="0" w:color="auto"/>
              <w:right w:val="single" w:sz="4" w:space="0" w:color="auto"/>
            </w:tcBorders>
            <w:vAlign w:val="center"/>
          </w:tcPr>
          <w:p w14:paraId="6AB050DF" w14:textId="4B4BCE61" w:rsidR="003102B8" w:rsidRDefault="00ED275C" w:rsidP="00B235DF">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Monitory ekranowe</w:t>
            </w:r>
          </w:p>
        </w:tc>
      </w:tr>
      <w:tr w:rsidR="00ED275C" w:rsidRPr="002827AC" w14:paraId="714D9B05" w14:textId="77777777" w:rsidTr="00B235DF">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44E12F1F" w14:textId="23645BEF" w:rsidR="00ED275C" w:rsidRDefault="00ED275C" w:rsidP="00B235DF">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30213000-4</w:t>
            </w:r>
          </w:p>
        </w:tc>
        <w:tc>
          <w:tcPr>
            <w:tcW w:w="7938" w:type="dxa"/>
            <w:tcBorders>
              <w:top w:val="single" w:sz="4" w:space="0" w:color="auto"/>
              <w:left w:val="single" w:sz="4" w:space="0" w:color="auto"/>
              <w:bottom w:val="single" w:sz="4" w:space="0" w:color="auto"/>
              <w:right w:val="single" w:sz="4" w:space="0" w:color="auto"/>
            </w:tcBorders>
            <w:vAlign w:val="center"/>
          </w:tcPr>
          <w:p w14:paraId="0DD9A2F7" w14:textId="18723055" w:rsidR="00ED275C" w:rsidRDefault="00ED275C" w:rsidP="00B235DF">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Komputery osobiste</w:t>
            </w:r>
          </w:p>
        </w:tc>
      </w:tr>
      <w:bookmarkEnd w:id="12"/>
    </w:tbl>
    <w:p w14:paraId="2ED492EC" w14:textId="77777777" w:rsidR="00B819D5" w:rsidRDefault="00B819D5" w:rsidP="003102B8">
      <w:pPr>
        <w:spacing w:after="0"/>
        <w:ind w:left="360"/>
        <w:jc w:val="both"/>
        <w:rPr>
          <w:rFonts w:ascii="Verdana" w:hAnsi="Verdana"/>
          <w:b/>
          <w:sz w:val="20"/>
          <w:szCs w:val="20"/>
        </w:rPr>
      </w:pPr>
    </w:p>
    <w:p w14:paraId="37DA2A61" w14:textId="0AAE06D8" w:rsidR="0014508B" w:rsidRDefault="00444117" w:rsidP="003102B8">
      <w:pPr>
        <w:spacing w:after="0"/>
        <w:ind w:left="360"/>
        <w:jc w:val="both"/>
        <w:rPr>
          <w:rFonts w:ascii="Verdana" w:hAnsi="Verdana"/>
          <w:b/>
          <w:sz w:val="20"/>
          <w:szCs w:val="20"/>
        </w:rPr>
      </w:pPr>
      <w:r w:rsidRPr="00067462">
        <w:rPr>
          <w:rFonts w:ascii="Verdana" w:hAnsi="Verdana"/>
          <w:b/>
          <w:sz w:val="20"/>
          <w:szCs w:val="20"/>
        </w:rPr>
        <w:t>ZADANIE</w:t>
      </w:r>
      <w:r w:rsidR="0014508B">
        <w:rPr>
          <w:rFonts w:ascii="Verdana" w:hAnsi="Verdana"/>
          <w:b/>
          <w:sz w:val="20"/>
          <w:szCs w:val="20"/>
        </w:rPr>
        <w:t xml:space="preserve"> nr 3:</w:t>
      </w:r>
    </w:p>
    <w:p w14:paraId="51493D9F" w14:textId="77777777" w:rsidR="00B819D5" w:rsidRDefault="00B819D5" w:rsidP="003102B8">
      <w:pPr>
        <w:spacing w:after="0"/>
        <w:ind w:left="360"/>
        <w:jc w:val="both"/>
        <w:rPr>
          <w:rFonts w:ascii="Verdana" w:hAnsi="Verdana"/>
          <w:b/>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14508B" w:rsidRPr="002827AC" w14:paraId="01FC3A60" w14:textId="77777777" w:rsidTr="00E42ADA">
        <w:trPr>
          <w:cantSplit/>
          <w:trHeight w:val="346"/>
          <w:tblHeader/>
          <w:jc w:val="center"/>
        </w:trPr>
        <w:tc>
          <w:tcPr>
            <w:tcW w:w="1525" w:type="dxa"/>
            <w:shd w:val="clear" w:color="auto" w:fill="E6E6E6"/>
            <w:vAlign w:val="center"/>
          </w:tcPr>
          <w:p w14:paraId="10339136"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25567CBE"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14508B" w:rsidRPr="002827AC" w14:paraId="4543499C"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7A8807E1"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42962000-7</w:t>
            </w:r>
          </w:p>
        </w:tc>
        <w:tc>
          <w:tcPr>
            <w:tcW w:w="7938" w:type="dxa"/>
            <w:tcBorders>
              <w:top w:val="single" w:sz="4" w:space="0" w:color="auto"/>
              <w:left w:val="single" w:sz="4" w:space="0" w:color="auto"/>
              <w:bottom w:val="single" w:sz="4" w:space="0" w:color="auto"/>
              <w:right w:val="single" w:sz="4" w:space="0" w:color="auto"/>
            </w:tcBorders>
            <w:vAlign w:val="center"/>
          </w:tcPr>
          <w:p w14:paraId="4FA342B7"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Urządzenia drukujące, graficzne</w:t>
            </w:r>
          </w:p>
        </w:tc>
      </w:tr>
      <w:tr w:rsidR="0014508B" w:rsidRPr="002827AC" w14:paraId="2D5788A4"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7F4E46AB"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30232110-8</w:t>
            </w:r>
          </w:p>
        </w:tc>
        <w:tc>
          <w:tcPr>
            <w:tcW w:w="7938" w:type="dxa"/>
            <w:tcBorders>
              <w:top w:val="single" w:sz="4" w:space="0" w:color="auto"/>
              <w:left w:val="single" w:sz="4" w:space="0" w:color="auto"/>
              <w:bottom w:val="single" w:sz="4" w:space="0" w:color="auto"/>
              <w:right w:val="single" w:sz="4" w:space="0" w:color="auto"/>
            </w:tcBorders>
            <w:vAlign w:val="center"/>
          </w:tcPr>
          <w:p w14:paraId="78FA1729"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Drukarki laserowe</w:t>
            </w:r>
          </w:p>
        </w:tc>
      </w:tr>
    </w:tbl>
    <w:p w14:paraId="436AF9A4" w14:textId="77777777" w:rsidR="00B819D5" w:rsidRDefault="00B819D5" w:rsidP="003102B8">
      <w:pPr>
        <w:spacing w:after="0"/>
        <w:ind w:left="360"/>
        <w:jc w:val="both"/>
        <w:rPr>
          <w:rFonts w:ascii="Verdana" w:hAnsi="Verdana"/>
          <w:b/>
          <w:sz w:val="20"/>
          <w:szCs w:val="20"/>
        </w:rPr>
      </w:pPr>
    </w:p>
    <w:p w14:paraId="6C4E4A23" w14:textId="4CC8D50B" w:rsidR="0014508B" w:rsidRDefault="00444117" w:rsidP="003102B8">
      <w:pPr>
        <w:spacing w:after="0"/>
        <w:ind w:left="360"/>
        <w:jc w:val="both"/>
        <w:rPr>
          <w:rFonts w:ascii="Verdana" w:hAnsi="Verdana"/>
          <w:b/>
          <w:sz w:val="20"/>
          <w:szCs w:val="20"/>
        </w:rPr>
      </w:pPr>
      <w:r w:rsidRPr="00067462">
        <w:rPr>
          <w:rFonts w:ascii="Verdana" w:hAnsi="Verdana"/>
          <w:b/>
          <w:sz w:val="20"/>
          <w:szCs w:val="20"/>
        </w:rPr>
        <w:t>ZADANIE</w:t>
      </w:r>
      <w:r w:rsidR="0014508B">
        <w:rPr>
          <w:rFonts w:ascii="Verdana" w:hAnsi="Verdana"/>
          <w:b/>
          <w:sz w:val="20"/>
          <w:szCs w:val="20"/>
        </w:rPr>
        <w:t xml:space="preserve"> nr 4:</w:t>
      </w:r>
    </w:p>
    <w:p w14:paraId="4FA1E3D5" w14:textId="77777777" w:rsidR="00B819D5" w:rsidRDefault="00B819D5" w:rsidP="003102B8">
      <w:pPr>
        <w:spacing w:after="0"/>
        <w:ind w:left="360"/>
        <w:jc w:val="both"/>
        <w:rPr>
          <w:rFonts w:ascii="Verdana" w:hAnsi="Verdana"/>
          <w:b/>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14508B" w:rsidRPr="002827AC" w14:paraId="083527D9" w14:textId="77777777" w:rsidTr="00E42ADA">
        <w:trPr>
          <w:cantSplit/>
          <w:trHeight w:val="346"/>
          <w:tblHeader/>
          <w:jc w:val="center"/>
        </w:trPr>
        <w:tc>
          <w:tcPr>
            <w:tcW w:w="1525" w:type="dxa"/>
            <w:shd w:val="clear" w:color="auto" w:fill="E6E6E6"/>
            <w:vAlign w:val="center"/>
          </w:tcPr>
          <w:p w14:paraId="47988ADA"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4213AF34"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14508B" w:rsidRPr="002827AC" w14:paraId="411B32E1"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435C15D9"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30237460-1</w:t>
            </w:r>
          </w:p>
        </w:tc>
        <w:tc>
          <w:tcPr>
            <w:tcW w:w="7938" w:type="dxa"/>
            <w:tcBorders>
              <w:top w:val="single" w:sz="4" w:space="0" w:color="auto"/>
              <w:left w:val="single" w:sz="4" w:space="0" w:color="auto"/>
              <w:bottom w:val="single" w:sz="4" w:space="0" w:color="auto"/>
              <w:right w:val="single" w:sz="4" w:space="0" w:color="auto"/>
            </w:tcBorders>
            <w:vAlign w:val="center"/>
          </w:tcPr>
          <w:p w14:paraId="3EBF0478"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Klawiatury komputerowe</w:t>
            </w:r>
          </w:p>
        </w:tc>
      </w:tr>
      <w:tr w:rsidR="0014508B" w:rsidRPr="002827AC" w14:paraId="46D715BC"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4B7BBFEC"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30233132-5</w:t>
            </w:r>
          </w:p>
        </w:tc>
        <w:tc>
          <w:tcPr>
            <w:tcW w:w="7938" w:type="dxa"/>
            <w:tcBorders>
              <w:top w:val="single" w:sz="4" w:space="0" w:color="auto"/>
              <w:left w:val="single" w:sz="4" w:space="0" w:color="auto"/>
              <w:bottom w:val="single" w:sz="4" w:space="0" w:color="auto"/>
              <w:right w:val="single" w:sz="4" w:space="0" w:color="auto"/>
            </w:tcBorders>
            <w:vAlign w:val="center"/>
          </w:tcPr>
          <w:p w14:paraId="657EA6EF"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Napędy dyskowe</w:t>
            </w:r>
          </w:p>
        </w:tc>
      </w:tr>
      <w:tr w:rsidR="0014508B" w:rsidRPr="002827AC" w14:paraId="166C7599"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4469B140"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30237410-6</w:t>
            </w:r>
          </w:p>
        </w:tc>
        <w:tc>
          <w:tcPr>
            <w:tcW w:w="7938" w:type="dxa"/>
            <w:tcBorders>
              <w:top w:val="single" w:sz="4" w:space="0" w:color="auto"/>
              <w:left w:val="single" w:sz="4" w:space="0" w:color="auto"/>
              <w:bottom w:val="single" w:sz="4" w:space="0" w:color="auto"/>
              <w:right w:val="single" w:sz="4" w:space="0" w:color="auto"/>
            </w:tcBorders>
            <w:vAlign w:val="center"/>
          </w:tcPr>
          <w:p w14:paraId="25C1C9EE"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Myszki komputerowe</w:t>
            </w:r>
          </w:p>
        </w:tc>
      </w:tr>
      <w:tr w:rsidR="0014508B" w:rsidRPr="002827AC" w14:paraId="4AAA9824"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53111F84"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30236000-2</w:t>
            </w:r>
          </w:p>
        </w:tc>
        <w:tc>
          <w:tcPr>
            <w:tcW w:w="7938" w:type="dxa"/>
            <w:tcBorders>
              <w:top w:val="single" w:sz="4" w:space="0" w:color="auto"/>
              <w:left w:val="single" w:sz="4" w:space="0" w:color="auto"/>
              <w:bottom w:val="single" w:sz="4" w:space="0" w:color="auto"/>
              <w:right w:val="single" w:sz="4" w:space="0" w:color="auto"/>
            </w:tcBorders>
            <w:vAlign w:val="center"/>
          </w:tcPr>
          <w:p w14:paraId="52F2E0E5"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Różny sprzęt komputerowy</w:t>
            </w:r>
          </w:p>
        </w:tc>
      </w:tr>
    </w:tbl>
    <w:p w14:paraId="330133B6" w14:textId="77777777" w:rsidR="00B819D5" w:rsidRDefault="00B819D5" w:rsidP="003102B8">
      <w:pPr>
        <w:spacing w:after="0"/>
        <w:ind w:left="360"/>
        <w:jc w:val="both"/>
        <w:rPr>
          <w:rFonts w:ascii="Verdana" w:hAnsi="Verdana"/>
          <w:b/>
          <w:sz w:val="20"/>
          <w:szCs w:val="20"/>
        </w:rPr>
      </w:pPr>
    </w:p>
    <w:p w14:paraId="2215B8F2" w14:textId="10AE3E3F" w:rsidR="0014508B" w:rsidRDefault="00444117" w:rsidP="003102B8">
      <w:pPr>
        <w:spacing w:after="0"/>
        <w:ind w:left="360"/>
        <w:jc w:val="both"/>
        <w:rPr>
          <w:rFonts w:ascii="Verdana" w:hAnsi="Verdana"/>
          <w:b/>
          <w:sz w:val="20"/>
          <w:szCs w:val="20"/>
        </w:rPr>
      </w:pPr>
      <w:r w:rsidRPr="00067462">
        <w:rPr>
          <w:rFonts w:ascii="Verdana" w:hAnsi="Verdana"/>
          <w:b/>
          <w:sz w:val="20"/>
          <w:szCs w:val="20"/>
        </w:rPr>
        <w:lastRenderedPageBreak/>
        <w:t>ZADANIE</w:t>
      </w:r>
      <w:r w:rsidR="0014508B">
        <w:rPr>
          <w:rFonts w:ascii="Verdana" w:hAnsi="Verdana"/>
          <w:b/>
          <w:sz w:val="20"/>
          <w:szCs w:val="20"/>
        </w:rPr>
        <w:t xml:space="preserve"> nr 5: </w:t>
      </w:r>
    </w:p>
    <w:p w14:paraId="07969E87" w14:textId="77777777" w:rsidR="00B819D5" w:rsidRDefault="00B819D5" w:rsidP="003102B8">
      <w:pPr>
        <w:spacing w:after="0"/>
        <w:ind w:left="360"/>
        <w:jc w:val="both"/>
        <w:rPr>
          <w:rFonts w:ascii="Verdana" w:hAnsi="Verdana"/>
          <w:b/>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14508B" w:rsidRPr="002827AC" w14:paraId="7F250DAC" w14:textId="77777777" w:rsidTr="00E42ADA">
        <w:trPr>
          <w:cantSplit/>
          <w:trHeight w:val="346"/>
          <w:tblHeader/>
          <w:jc w:val="center"/>
        </w:trPr>
        <w:tc>
          <w:tcPr>
            <w:tcW w:w="1525" w:type="dxa"/>
            <w:shd w:val="clear" w:color="auto" w:fill="E6E6E6"/>
            <w:vAlign w:val="center"/>
          </w:tcPr>
          <w:p w14:paraId="52467E6F"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756D5A10"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14508B" w:rsidRPr="002827AC" w14:paraId="098C2D3E"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11598E5A"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30213000-4</w:t>
            </w:r>
          </w:p>
        </w:tc>
        <w:tc>
          <w:tcPr>
            <w:tcW w:w="7938" w:type="dxa"/>
            <w:tcBorders>
              <w:top w:val="single" w:sz="4" w:space="0" w:color="auto"/>
              <w:left w:val="single" w:sz="4" w:space="0" w:color="auto"/>
              <w:bottom w:val="single" w:sz="4" w:space="0" w:color="auto"/>
              <w:right w:val="single" w:sz="4" w:space="0" w:color="auto"/>
            </w:tcBorders>
            <w:vAlign w:val="center"/>
          </w:tcPr>
          <w:p w14:paraId="33B6DEC0"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Komputery osobiste</w:t>
            </w:r>
          </w:p>
        </w:tc>
      </w:tr>
    </w:tbl>
    <w:p w14:paraId="2973B316" w14:textId="384C57E4" w:rsidR="0014508B" w:rsidRDefault="00444117" w:rsidP="003102B8">
      <w:pPr>
        <w:spacing w:after="0"/>
        <w:ind w:left="360"/>
        <w:jc w:val="both"/>
        <w:rPr>
          <w:rFonts w:ascii="Verdana" w:hAnsi="Verdana"/>
          <w:b/>
          <w:sz w:val="20"/>
          <w:szCs w:val="20"/>
        </w:rPr>
      </w:pPr>
      <w:r w:rsidRPr="00067462">
        <w:rPr>
          <w:rFonts w:ascii="Verdana" w:hAnsi="Verdana"/>
          <w:b/>
          <w:sz w:val="20"/>
          <w:szCs w:val="20"/>
        </w:rPr>
        <w:t>ZADANIE</w:t>
      </w:r>
      <w:r w:rsidR="0014508B">
        <w:rPr>
          <w:rFonts w:ascii="Verdana" w:hAnsi="Verdana"/>
          <w:b/>
          <w:sz w:val="20"/>
          <w:szCs w:val="20"/>
        </w:rPr>
        <w:t xml:space="preserve"> nr 6:</w:t>
      </w:r>
    </w:p>
    <w:p w14:paraId="63D49E2B" w14:textId="77777777" w:rsidR="00B819D5" w:rsidRDefault="00B819D5" w:rsidP="003102B8">
      <w:pPr>
        <w:spacing w:after="0"/>
        <w:ind w:left="360"/>
        <w:jc w:val="both"/>
        <w:rPr>
          <w:rFonts w:ascii="Verdana" w:hAnsi="Verdana"/>
          <w:b/>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14508B" w:rsidRPr="002827AC" w14:paraId="13202D30" w14:textId="77777777" w:rsidTr="00E42ADA">
        <w:trPr>
          <w:cantSplit/>
          <w:trHeight w:val="346"/>
          <w:tblHeader/>
          <w:jc w:val="center"/>
        </w:trPr>
        <w:tc>
          <w:tcPr>
            <w:tcW w:w="1525" w:type="dxa"/>
            <w:shd w:val="clear" w:color="auto" w:fill="E6E6E6"/>
            <w:vAlign w:val="center"/>
          </w:tcPr>
          <w:p w14:paraId="06E2A5AE"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3FFAC9E5" w14:textId="77777777" w:rsidR="0014508B" w:rsidRPr="002827AC" w:rsidRDefault="0014508B" w:rsidP="00E42ADA">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14508B" w:rsidRPr="002827AC" w14:paraId="5498840D"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5472397E" w14:textId="77777777" w:rsidR="0014508B" w:rsidRDefault="0014508B" w:rsidP="00E42ADA">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48822000-6</w:t>
            </w:r>
          </w:p>
        </w:tc>
        <w:tc>
          <w:tcPr>
            <w:tcW w:w="7938" w:type="dxa"/>
            <w:tcBorders>
              <w:top w:val="single" w:sz="4" w:space="0" w:color="auto"/>
              <w:left w:val="single" w:sz="4" w:space="0" w:color="auto"/>
              <w:bottom w:val="single" w:sz="4" w:space="0" w:color="auto"/>
              <w:right w:val="single" w:sz="4" w:space="0" w:color="auto"/>
            </w:tcBorders>
            <w:vAlign w:val="center"/>
          </w:tcPr>
          <w:p w14:paraId="3D14734F" w14:textId="77777777" w:rsidR="0014508B" w:rsidRDefault="0014508B" w:rsidP="00E42ADA">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Serwery komputerowe</w:t>
            </w:r>
          </w:p>
        </w:tc>
      </w:tr>
      <w:tr w:rsidR="0014508B" w:rsidRPr="002827AC" w14:paraId="4011B328"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7A0EC534" w14:textId="77777777" w:rsidR="0014508B" w:rsidRPr="00DA56E0" w:rsidRDefault="0014508B" w:rsidP="00E42ADA">
            <w:pPr>
              <w:pStyle w:val="Zawartotabeli"/>
              <w:snapToGrid w:val="0"/>
              <w:spacing w:line="276" w:lineRule="auto"/>
              <w:ind w:left="284" w:hanging="284"/>
              <w:rPr>
                <w:rFonts w:ascii="Verdana" w:hAnsi="Verdana" w:cs="Arial"/>
                <w:bCs/>
                <w:caps/>
                <w:sz w:val="20"/>
                <w:szCs w:val="20"/>
              </w:rPr>
            </w:pPr>
            <w:r w:rsidRPr="00DA56E0">
              <w:rPr>
                <w:rFonts w:ascii="Verdana" w:hAnsi="Verdana" w:cs="Arial"/>
                <w:bCs/>
                <w:caps/>
                <w:sz w:val="20"/>
                <w:szCs w:val="20"/>
              </w:rPr>
              <w:t>32420000-3</w:t>
            </w:r>
          </w:p>
        </w:tc>
        <w:tc>
          <w:tcPr>
            <w:tcW w:w="7938" w:type="dxa"/>
            <w:tcBorders>
              <w:top w:val="single" w:sz="4" w:space="0" w:color="auto"/>
              <w:left w:val="single" w:sz="4" w:space="0" w:color="auto"/>
              <w:bottom w:val="single" w:sz="4" w:space="0" w:color="auto"/>
              <w:right w:val="single" w:sz="4" w:space="0" w:color="auto"/>
            </w:tcBorders>
            <w:vAlign w:val="center"/>
          </w:tcPr>
          <w:p w14:paraId="23B05DF8" w14:textId="77777777" w:rsidR="0014508B" w:rsidRPr="00DA56E0" w:rsidRDefault="0014508B" w:rsidP="00E42ADA">
            <w:pPr>
              <w:pStyle w:val="Zawartotabeli"/>
              <w:snapToGrid w:val="0"/>
              <w:spacing w:line="276" w:lineRule="auto"/>
              <w:ind w:left="284" w:hanging="284"/>
              <w:rPr>
                <w:rFonts w:ascii="Verdana" w:hAnsi="Verdana" w:cs="Arial"/>
                <w:bCs/>
                <w:sz w:val="20"/>
                <w:szCs w:val="20"/>
              </w:rPr>
            </w:pPr>
            <w:r w:rsidRPr="00DA56E0">
              <w:rPr>
                <w:rFonts w:ascii="Verdana" w:hAnsi="Verdana" w:cs="Arial"/>
                <w:bCs/>
                <w:sz w:val="20"/>
                <w:szCs w:val="20"/>
              </w:rPr>
              <w:t>Urządzenia sieciowe</w:t>
            </w:r>
          </w:p>
        </w:tc>
      </w:tr>
    </w:tbl>
    <w:p w14:paraId="0BBBE353" w14:textId="77777777" w:rsidR="00B819D5" w:rsidRDefault="00B819D5" w:rsidP="00B819D5">
      <w:pPr>
        <w:pStyle w:val="Akapitzlist"/>
        <w:spacing w:after="0"/>
        <w:ind w:left="360"/>
        <w:contextualSpacing w:val="0"/>
        <w:jc w:val="both"/>
        <w:rPr>
          <w:rFonts w:ascii="Verdana" w:hAnsi="Verdana"/>
          <w:b/>
          <w:sz w:val="20"/>
          <w:szCs w:val="20"/>
        </w:rPr>
      </w:pPr>
    </w:p>
    <w:p w14:paraId="3A1047ED" w14:textId="6EC4B760" w:rsidR="00323417" w:rsidRDefault="003102B8" w:rsidP="00B9292C">
      <w:pPr>
        <w:pStyle w:val="Akapitzlist"/>
        <w:numPr>
          <w:ilvl w:val="0"/>
          <w:numId w:val="18"/>
        </w:numPr>
        <w:spacing w:after="0"/>
        <w:contextualSpacing w:val="0"/>
        <w:jc w:val="both"/>
        <w:rPr>
          <w:rFonts w:ascii="Verdana" w:hAnsi="Verdana"/>
          <w:b/>
          <w:sz w:val="20"/>
          <w:szCs w:val="20"/>
        </w:rPr>
      </w:pPr>
      <w:r w:rsidRPr="00A94A4F">
        <w:rPr>
          <w:rFonts w:ascii="Verdana" w:hAnsi="Verdana"/>
          <w:b/>
          <w:sz w:val="20"/>
          <w:szCs w:val="20"/>
        </w:rPr>
        <w:t xml:space="preserve">PRZEDMIOTOWE ŚRODKI DOWODOWE SKŁADANE </w:t>
      </w:r>
      <w:r w:rsidR="00323417">
        <w:rPr>
          <w:rFonts w:ascii="Verdana" w:hAnsi="Verdana"/>
          <w:b/>
          <w:sz w:val="20"/>
          <w:szCs w:val="20"/>
        </w:rPr>
        <w:t>WRAZ Z OFERTĄ:</w:t>
      </w:r>
    </w:p>
    <w:p w14:paraId="1CD633FC" w14:textId="420CADF6" w:rsidR="00323417" w:rsidRDefault="00323417" w:rsidP="00323417">
      <w:pPr>
        <w:pStyle w:val="Akapitzlist"/>
        <w:spacing w:after="0"/>
        <w:ind w:left="360"/>
        <w:contextualSpacing w:val="0"/>
        <w:jc w:val="both"/>
        <w:rPr>
          <w:rFonts w:ascii="Verdana" w:hAnsi="Verdana" w:cs="Arial"/>
          <w:snapToGrid w:val="0"/>
          <w:sz w:val="20"/>
          <w:szCs w:val="20"/>
        </w:rPr>
      </w:pPr>
      <w:r w:rsidRPr="00323417">
        <w:rPr>
          <w:rFonts w:ascii="Verdana" w:hAnsi="Verdana" w:cs="Arial"/>
          <w:snapToGrid w:val="0"/>
          <w:sz w:val="20"/>
          <w:szCs w:val="20"/>
        </w:rPr>
        <w:t xml:space="preserve">Zamawiający żąda złożenia następujących przedmiotowych środków dowodowych </w:t>
      </w:r>
      <w:r w:rsidRPr="00323417">
        <w:rPr>
          <w:rFonts w:ascii="Verdana" w:hAnsi="Verdana" w:cs="Arial"/>
          <w:b/>
          <w:snapToGrid w:val="0"/>
          <w:sz w:val="20"/>
          <w:szCs w:val="20"/>
        </w:rPr>
        <w:t xml:space="preserve">wraz </w:t>
      </w:r>
      <w:r w:rsidRPr="00323417">
        <w:rPr>
          <w:rFonts w:ascii="Verdana" w:hAnsi="Verdana" w:cs="Arial"/>
          <w:b/>
          <w:snapToGrid w:val="0"/>
          <w:sz w:val="20"/>
          <w:szCs w:val="20"/>
        </w:rPr>
        <w:br/>
        <w:t>z ofertą</w:t>
      </w:r>
      <w:r w:rsidRPr="00323417">
        <w:rPr>
          <w:rFonts w:ascii="Verdana" w:hAnsi="Verdana" w:cs="Arial"/>
          <w:snapToGrid w:val="0"/>
          <w:sz w:val="20"/>
          <w:szCs w:val="20"/>
        </w:rPr>
        <w:t xml:space="preserve">, </w:t>
      </w:r>
      <w:r w:rsidRPr="00323417">
        <w:rPr>
          <w:rFonts w:ascii="Verdana" w:hAnsi="Verdana" w:cs="Arial"/>
          <w:sz w:val="20"/>
          <w:szCs w:val="20"/>
        </w:rPr>
        <w:t xml:space="preserve">o których mowa w art. 106 ust. 1 ustawy Pzp, potwierdzających spełnianie </w:t>
      </w:r>
      <w:r w:rsidRPr="00323417">
        <w:rPr>
          <w:rFonts w:ascii="Verdana" w:hAnsi="Verdana" w:cs="Arial"/>
          <w:snapToGrid w:val="0"/>
          <w:sz w:val="20"/>
          <w:szCs w:val="20"/>
        </w:rPr>
        <w:t>przez oferowane dostawy wymagań określonych przez Zamawiającego:</w:t>
      </w:r>
    </w:p>
    <w:p w14:paraId="7B7A82CA" w14:textId="77777777" w:rsidR="00B819D5" w:rsidRPr="00323417" w:rsidRDefault="00B819D5" w:rsidP="00323417">
      <w:pPr>
        <w:pStyle w:val="Akapitzlist"/>
        <w:spacing w:after="0"/>
        <w:ind w:left="360"/>
        <w:contextualSpacing w:val="0"/>
        <w:jc w:val="both"/>
        <w:rPr>
          <w:rFonts w:ascii="Verdana" w:hAnsi="Verdana"/>
          <w:b/>
          <w:sz w:val="20"/>
          <w:szCs w:val="20"/>
        </w:rPr>
      </w:pPr>
    </w:p>
    <w:p w14:paraId="46929866" w14:textId="77777777" w:rsidR="00323417" w:rsidRPr="00323417" w:rsidRDefault="00323417" w:rsidP="00B9292C">
      <w:pPr>
        <w:pStyle w:val="Bezodstpw"/>
        <w:numPr>
          <w:ilvl w:val="1"/>
          <w:numId w:val="18"/>
        </w:numPr>
        <w:autoSpaceDE w:val="0"/>
        <w:autoSpaceDN w:val="0"/>
        <w:adjustRightInd w:val="0"/>
        <w:spacing w:line="276" w:lineRule="auto"/>
        <w:jc w:val="both"/>
        <w:rPr>
          <w:rFonts w:ascii="Verdana" w:hAnsi="Verdana" w:cs="Arial"/>
          <w:snapToGrid w:val="0"/>
          <w:sz w:val="20"/>
          <w:szCs w:val="20"/>
        </w:rPr>
      </w:pPr>
      <w:r w:rsidRPr="00BC3BA9">
        <w:rPr>
          <w:rFonts w:ascii="Verdana" w:hAnsi="Verdana" w:cs="Arial"/>
          <w:b/>
          <w:sz w:val="20"/>
          <w:szCs w:val="20"/>
        </w:rPr>
        <w:t>dokument pn.: „Opis przedmiotu zamówienia/Minimalne</w:t>
      </w:r>
      <w:r>
        <w:rPr>
          <w:rFonts w:ascii="Verdana" w:hAnsi="Verdana" w:cs="Arial"/>
          <w:b/>
          <w:sz w:val="20"/>
          <w:szCs w:val="20"/>
        </w:rPr>
        <w:t xml:space="preserve"> </w:t>
      </w:r>
      <w:r w:rsidRPr="00BC3BA9">
        <w:rPr>
          <w:rFonts w:ascii="Verdana" w:hAnsi="Verdana" w:cs="Arial"/>
          <w:b/>
          <w:sz w:val="20"/>
          <w:szCs w:val="20"/>
        </w:rPr>
        <w:t>wymagania Zamawiającego"</w:t>
      </w:r>
      <w:r w:rsidRPr="00BC3BA9">
        <w:rPr>
          <w:rFonts w:ascii="Verdana" w:hAnsi="Verdana" w:cs="Arial"/>
          <w:sz w:val="20"/>
          <w:szCs w:val="20"/>
        </w:rPr>
        <w:t xml:space="preserve">- stanowiący </w:t>
      </w:r>
      <w:r>
        <w:rPr>
          <w:rFonts w:ascii="Verdana" w:hAnsi="Verdana" w:cs="Arial"/>
          <w:sz w:val="20"/>
          <w:szCs w:val="20"/>
        </w:rPr>
        <w:t xml:space="preserve">odpowiednio </w:t>
      </w:r>
      <w:r w:rsidRPr="00BC3BA9">
        <w:rPr>
          <w:rFonts w:ascii="Verdana" w:hAnsi="Verdana" w:cs="Arial"/>
          <w:sz w:val="20"/>
          <w:szCs w:val="20"/>
        </w:rPr>
        <w:t>załącznik nr 3</w:t>
      </w:r>
      <w:r>
        <w:rPr>
          <w:rFonts w:ascii="Verdana" w:hAnsi="Verdana" w:cs="Arial"/>
          <w:sz w:val="20"/>
          <w:szCs w:val="20"/>
        </w:rPr>
        <w:t>.1- 3.6</w:t>
      </w:r>
      <w:r w:rsidRPr="00BC3BA9">
        <w:rPr>
          <w:rFonts w:ascii="Verdana" w:hAnsi="Verdana" w:cs="Arial"/>
          <w:sz w:val="20"/>
          <w:szCs w:val="20"/>
        </w:rPr>
        <w:t xml:space="preserve"> do SWZ</w:t>
      </w:r>
      <w:r>
        <w:rPr>
          <w:rFonts w:ascii="Verdana" w:hAnsi="Verdana" w:cs="Arial"/>
          <w:sz w:val="20"/>
          <w:szCs w:val="20"/>
        </w:rPr>
        <w:t xml:space="preserve"> dla Zadania 1- 6</w:t>
      </w:r>
      <w:r w:rsidRPr="00BC3BA9">
        <w:rPr>
          <w:rFonts w:ascii="Verdana" w:hAnsi="Verdana" w:cs="Arial"/>
          <w:sz w:val="20"/>
          <w:szCs w:val="20"/>
        </w:rPr>
        <w:t>.</w:t>
      </w:r>
    </w:p>
    <w:p w14:paraId="4ACE1BB3" w14:textId="769B7C48" w:rsidR="00323417" w:rsidRPr="00323417" w:rsidRDefault="00323417" w:rsidP="00323417">
      <w:pPr>
        <w:pStyle w:val="Bezodstpw"/>
        <w:autoSpaceDE w:val="0"/>
        <w:autoSpaceDN w:val="0"/>
        <w:adjustRightInd w:val="0"/>
        <w:spacing w:line="276" w:lineRule="auto"/>
        <w:ind w:left="1080"/>
        <w:jc w:val="both"/>
        <w:rPr>
          <w:rFonts w:ascii="Verdana" w:hAnsi="Verdana"/>
          <w:sz w:val="20"/>
          <w:szCs w:val="20"/>
        </w:rPr>
      </w:pPr>
      <w:r w:rsidRPr="00323417">
        <w:rPr>
          <w:rFonts w:ascii="Verdana" w:hAnsi="Verdana" w:cs="Arial"/>
          <w:sz w:val="20"/>
          <w:szCs w:val="20"/>
        </w:rPr>
        <w:t>Wykonawca zobowiązany jest do wypełnienia i podpisania Załącznika nr 3.1-3.6</w:t>
      </w:r>
      <w:r>
        <w:rPr>
          <w:rFonts w:ascii="Verdana" w:hAnsi="Verdana" w:cs="Arial"/>
          <w:sz w:val="20"/>
          <w:szCs w:val="20"/>
        </w:rPr>
        <w:t xml:space="preserve"> </w:t>
      </w:r>
      <w:r w:rsidRPr="00323417">
        <w:rPr>
          <w:rFonts w:ascii="Verdana" w:hAnsi="Verdana" w:cs="Arial"/>
          <w:sz w:val="20"/>
          <w:szCs w:val="20"/>
        </w:rPr>
        <w:t>do SWZ (</w:t>
      </w:r>
      <w:r w:rsidR="00EC069D">
        <w:rPr>
          <w:rFonts w:ascii="Verdana" w:hAnsi="Verdana" w:cs="Arial"/>
          <w:sz w:val="20"/>
          <w:szCs w:val="20"/>
        </w:rPr>
        <w:t>odpowiednio</w:t>
      </w:r>
      <w:r w:rsidRPr="00323417">
        <w:rPr>
          <w:rFonts w:ascii="Verdana" w:hAnsi="Verdana" w:cs="Arial"/>
          <w:sz w:val="20"/>
          <w:szCs w:val="20"/>
        </w:rPr>
        <w:t xml:space="preserve"> do Zadania, na które składa ofertę), tj.: „Opisu przedmiotu zamówienia/Minimalne wymagania Zamawiającego”, </w:t>
      </w:r>
      <w:r w:rsidRPr="00323417">
        <w:rPr>
          <w:rFonts w:ascii="Verdana" w:hAnsi="Verdana"/>
          <w:sz w:val="20"/>
          <w:szCs w:val="20"/>
        </w:rPr>
        <w:t xml:space="preserve">pozwalającego stwierdzić zgodność z wymaganiami Zamawiającego przedstawionymi odpowiednio </w:t>
      </w:r>
      <w:r>
        <w:rPr>
          <w:rFonts w:ascii="Verdana" w:hAnsi="Verdana"/>
          <w:sz w:val="20"/>
          <w:szCs w:val="20"/>
        </w:rPr>
        <w:br/>
      </w:r>
      <w:r w:rsidRPr="00323417">
        <w:rPr>
          <w:rFonts w:ascii="Verdana" w:hAnsi="Verdana"/>
          <w:sz w:val="20"/>
          <w:szCs w:val="20"/>
        </w:rPr>
        <w:t>w Załączniku nr 3.1-3.6 do SWZ wraz z ewentualnymi Informacjami dla Wykonawców.</w:t>
      </w:r>
    </w:p>
    <w:p w14:paraId="33F01805" w14:textId="25F88A14" w:rsidR="00323417" w:rsidRDefault="00323417" w:rsidP="00323417">
      <w:pPr>
        <w:pStyle w:val="Bezodstpw"/>
        <w:autoSpaceDE w:val="0"/>
        <w:autoSpaceDN w:val="0"/>
        <w:adjustRightInd w:val="0"/>
        <w:spacing w:line="276" w:lineRule="auto"/>
        <w:ind w:left="1080"/>
        <w:jc w:val="both"/>
        <w:rPr>
          <w:rFonts w:ascii="Verdana" w:hAnsi="Verdana"/>
          <w:sz w:val="20"/>
          <w:szCs w:val="20"/>
        </w:rPr>
      </w:pPr>
      <w:r w:rsidRPr="00BC3BA9">
        <w:rPr>
          <w:rFonts w:ascii="Verdana" w:hAnsi="Verdana"/>
          <w:sz w:val="20"/>
          <w:szCs w:val="20"/>
        </w:rPr>
        <w:t>Zamawiający akceptuje równoważne przedmiotowe środki dowodowe, jeśli potwierdzają, że oferowane dostawy</w:t>
      </w:r>
      <w:r>
        <w:rPr>
          <w:rFonts w:ascii="Verdana" w:hAnsi="Verdana"/>
          <w:sz w:val="20"/>
          <w:szCs w:val="20"/>
        </w:rPr>
        <w:t xml:space="preserve"> </w:t>
      </w:r>
      <w:r w:rsidRPr="00BC3BA9">
        <w:rPr>
          <w:rFonts w:ascii="Verdana" w:hAnsi="Verdana"/>
          <w:sz w:val="20"/>
          <w:szCs w:val="20"/>
        </w:rPr>
        <w:t xml:space="preserve">spełniają określone przez </w:t>
      </w:r>
      <w:r>
        <w:rPr>
          <w:rFonts w:ascii="Verdana" w:hAnsi="Verdana"/>
          <w:sz w:val="20"/>
          <w:szCs w:val="20"/>
        </w:rPr>
        <w:t>Z</w:t>
      </w:r>
      <w:r w:rsidRPr="00BC3BA9">
        <w:rPr>
          <w:rFonts w:ascii="Verdana" w:hAnsi="Verdana"/>
          <w:sz w:val="20"/>
          <w:szCs w:val="20"/>
        </w:rPr>
        <w:t>amawiającego wymagania, cechy lub kryteria.</w:t>
      </w:r>
    </w:p>
    <w:p w14:paraId="4AD5DD22" w14:textId="77777777" w:rsidR="00B819D5" w:rsidRPr="00323417" w:rsidRDefault="00B819D5" w:rsidP="00323417">
      <w:pPr>
        <w:pStyle w:val="Bezodstpw"/>
        <w:autoSpaceDE w:val="0"/>
        <w:autoSpaceDN w:val="0"/>
        <w:adjustRightInd w:val="0"/>
        <w:spacing w:line="276" w:lineRule="auto"/>
        <w:ind w:left="1080"/>
        <w:jc w:val="both"/>
        <w:rPr>
          <w:rFonts w:ascii="Verdana" w:hAnsi="Verdana" w:cs="Arial"/>
          <w:sz w:val="20"/>
          <w:szCs w:val="20"/>
        </w:rPr>
      </w:pPr>
    </w:p>
    <w:p w14:paraId="302AD0D8" w14:textId="77777777" w:rsidR="006C2358" w:rsidRPr="00F307B5" w:rsidRDefault="003102B8" w:rsidP="00B9292C">
      <w:pPr>
        <w:pStyle w:val="Akapitzlist"/>
        <w:numPr>
          <w:ilvl w:val="1"/>
          <w:numId w:val="18"/>
        </w:numPr>
        <w:spacing w:after="0"/>
        <w:contextualSpacing w:val="0"/>
        <w:jc w:val="both"/>
        <w:rPr>
          <w:rFonts w:ascii="Verdana" w:hAnsi="Verdana"/>
          <w:sz w:val="20"/>
          <w:szCs w:val="20"/>
        </w:rPr>
      </w:pPr>
      <w:r w:rsidRPr="00C519D1">
        <w:rPr>
          <w:rFonts w:ascii="Verdana" w:hAnsi="Verdana"/>
          <w:sz w:val="20"/>
          <w:szCs w:val="20"/>
        </w:rPr>
        <w:t>W przypadkach, kiedy w opisie przedmiotu zamówienia wskazane zostały znaki towarowe, patenty lub pochodzeni</w:t>
      </w:r>
      <w:r w:rsidR="00691292">
        <w:rPr>
          <w:rFonts w:ascii="Verdana" w:hAnsi="Verdana"/>
          <w:sz w:val="20"/>
          <w:szCs w:val="20"/>
        </w:rPr>
        <w:t>e</w:t>
      </w:r>
      <w:r w:rsidRPr="00C519D1">
        <w:rPr>
          <w:rFonts w:ascii="Verdana" w:hAnsi="Verdana"/>
          <w:sz w:val="20"/>
          <w:szCs w:val="20"/>
        </w:rPr>
        <w:t xml:space="preserve">, źródła lub szczególny proces, który charakteryzuje produkty dostarczane przez konkretnego Wykonawcę, oznacza to, że Zamawiający nie może opisać przedmiotu zamówienia w wystarczająco precyzyjny </w:t>
      </w:r>
      <w:r>
        <w:rPr>
          <w:rFonts w:ascii="Verdana" w:hAnsi="Verdana"/>
          <w:sz w:val="20"/>
          <w:szCs w:val="20"/>
        </w:rPr>
        <w:br/>
      </w:r>
      <w:r w:rsidRPr="00C519D1">
        <w:rPr>
          <w:rFonts w:ascii="Verdana" w:hAnsi="Verdana"/>
          <w:sz w:val="20"/>
          <w:szCs w:val="20"/>
        </w:rPr>
        <w:t>i zrozumiały sposób. W takich sytuacjach ewentualne wskazania na znaki towarowe, patenty, pochodzenie, źródło lub szczególny proces, należy odczytywać z wyrazami „lub równoważne”.</w:t>
      </w:r>
      <w:r>
        <w:rPr>
          <w:rFonts w:ascii="Verdana" w:hAnsi="Verdana"/>
          <w:sz w:val="20"/>
          <w:szCs w:val="20"/>
        </w:rPr>
        <w:t xml:space="preserve"> </w:t>
      </w:r>
      <w:r w:rsidRPr="00C519D1">
        <w:rPr>
          <w:rFonts w:ascii="Verdana" w:hAnsi="Verdana"/>
          <w:sz w:val="20"/>
          <w:szCs w:val="20"/>
        </w:rPr>
        <w:t xml:space="preserve">Jeśli Zamawiający wskazał marki lub nazwy handlowe określa to klasę produktu, będącego przedmiotem zamówienia i służy ustaleniu standardu, a nie wskazuje na konkretny </w:t>
      </w:r>
      <w:r w:rsidRPr="00F307B5">
        <w:rPr>
          <w:rFonts w:ascii="Verdana" w:hAnsi="Verdana"/>
          <w:sz w:val="20"/>
          <w:szCs w:val="20"/>
        </w:rPr>
        <w:t>wyrób czy producenta. Zamawiający wskaz</w:t>
      </w:r>
      <w:r w:rsidR="006C2358" w:rsidRPr="00F307B5">
        <w:rPr>
          <w:rFonts w:ascii="Verdana" w:hAnsi="Verdana"/>
          <w:sz w:val="20"/>
          <w:szCs w:val="20"/>
        </w:rPr>
        <w:t>uje</w:t>
      </w:r>
      <w:r w:rsidRPr="00F307B5">
        <w:rPr>
          <w:rFonts w:ascii="Verdana" w:hAnsi="Verdana"/>
          <w:sz w:val="20"/>
          <w:szCs w:val="20"/>
        </w:rPr>
        <w:t xml:space="preserve"> kryteria stosowane w celu oceny równoważności</w:t>
      </w:r>
      <w:r w:rsidR="006C2358" w:rsidRPr="00F307B5">
        <w:rPr>
          <w:rFonts w:ascii="Verdana" w:hAnsi="Verdana"/>
          <w:sz w:val="20"/>
          <w:szCs w:val="20"/>
        </w:rPr>
        <w:t>:</w:t>
      </w:r>
    </w:p>
    <w:p w14:paraId="65D80F95" w14:textId="61042345" w:rsidR="003102B8" w:rsidRPr="00BE045D" w:rsidRDefault="006C2358" w:rsidP="006C2358">
      <w:pPr>
        <w:pStyle w:val="Akapitzlist"/>
        <w:spacing w:after="0"/>
        <w:ind w:left="1080"/>
        <w:contextualSpacing w:val="0"/>
        <w:jc w:val="both"/>
        <w:rPr>
          <w:rFonts w:ascii="Verdana" w:hAnsi="Verdana"/>
          <w:sz w:val="20"/>
          <w:szCs w:val="20"/>
        </w:rPr>
      </w:pPr>
      <w:r w:rsidRPr="00F307B5">
        <w:rPr>
          <w:rFonts w:ascii="Verdana" w:hAnsi="Verdana"/>
          <w:sz w:val="20"/>
          <w:szCs w:val="20"/>
        </w:rPr>
        <w:t>- z</w:t>
      </w:r>
      <w:r w:rsidR="00ED275C" w:rsidRPr="00F307B5">
        <w:rPr>
          <w:rFonts w:ascii="Verdana" w:hAnsi="Verdana"/>
          <w:sz w:val="20"/>
          <w:szCs w:val="20"/>
        </w:rPr>
        <w:t xml:space="preserve">a równoważny sprzęt Zamawiający uzna </w:t>
      </w:r>
      <w:r w:rsidR="00FE60D0" w:rsidRPr="00F307B5">
        <w:rPr>
          <w:rFonts w:ascii="Verdana" w:hAnsi="Verdana"/>
          <w:sz w:val="20"/>
          <w:szCs w:val="20"/>
        </w:rPr>
        <w:t>sprzęt spełniający</w:t>
      </w:r>
      <w:r w:rsidRPr="00F307B5">
        <w:rPr>
          <w:rFonts w:ascii="Verdana" w:hAnsi="Verdana"/>
          <w:sz w:val="20"/>
          <w:szCs w:val="20"/>
        </w:rPr>
        <w:t xml:space="preserve"> minimalne</w:t>
      </w:r>
      <w:r w:rsidR="00FE60D0" w:rsidRPr="00F307B5">
        <w:rPr>
          <w:rFonts w:ascii="Verdana" w:hAnsi="Verdana"/>
          <w:sz w:val="20"/>
          <w:szCs w:val="20"/>
        </w:rPr>
        <w:t xml:space="preserve"> wymagania jakościowe, eksploatacyjne i techniczne </w:t>
      </w:r>
      <w:r w:rsidRPr="00F307B5">
        <w:rPr>
          <w:rFonts w:ascii="Verdana" w:hAnsi="Verdana"/>
          <w:sz w:val="20"/>
          <w:szCs w:val="20"/>
        </w:rPr>
        <w:t>odpowiadające wymaganiom wskazanym przez Zamawiającego w opisie przedmiotu zamówienia</w:t>
      </w:r>
      <w:r w:rsidR="00FE60D0" w:rsidRPr="00F307B5">
        <w:rPr>
          <w:rFonts w:ascii="Verdana" w:hAnsi="Verdana"/>
          <w:sz w:val="20"/>
          <w:szCs w:val="20"/>
        </w:rPr>
        <w:t xml:space="preserve">. Oznacza to, że produkt równoważny musi </w:t>
      </w:r>
      <w:r w:rsidRPr="00F307B5">
        <w:rPr>
          <w:rFonts w:ascii="Verdana" w:hAnsi="Verdana"/>
          <w:sz w:val="20"/>
          <w:szCs w:val="20"/>
        </w:rPr>
        <w:t xml:space="preserve">mieć </w:t>
      </w:r>
      <w:r w:rsidR="00FE60D0" w:rsidRPr="00F307B5">
        <w:rPr>
          <w:rFonts w:ascii="Verdana" w:hAnsi="Verdana"/>
          <w:sz w:val="20"/>
          <w:szCs w:val="20"/>
        </w:rPr>
        <w:t xml:space="preserve">parametry </w:t>
      </w:r>
      <w:r w:rsidR="00D9367B" w:rsidRPr="00EC069D">
        <w:rPr>
          <w:rFonts w:ascii="Verdana" w:hAnsi="Verdana" w:cs="Tahoma"/>
          <w:color w:val="000000"/>
          <w:sz w:val="20"/>
          <w:szCs w:val="20"/>
        </w:rPr>
        <w:t xml:space="preserve">nie gorsze niż wskazane przez Zamawiającego, tzn. </w:t>
      </w:r>
      <w:r w:rsidR="00EC4BAB" w:rsidRPr="00EC069D">
        <w:rPr>
          <w:rFonts w:ascii="Verdana" w:hAnsi="Verdana"/>
          <w:sz w:val="20"/>
          <w:szCs w:val="20"/>
        </w:rPr>
        <w:t>przynajmniej na poziomie takim jak</w:t>
      </w:r>
      <w:r w:rsidR="00D9367B" w:rsidRPr="00EC069D">
        <w:rPr>
          <w:rFonts w:ascii="Verdana" w:hAnsi="Verdana"/>
          <w:sz w:val="20"/>
          <w:szCs w:val="20"/>
        </w:rPr>
        <w:t xml:space="preserve"> wymaga Zamawiający</w:t>
      </w:r>
      <w:r w:rsidR="00FE60D0" w:rsidRPr="00EC069D">
        <w:rPr>
          <w:rFonts w:ascii="Verdana" w:hAnsi="Verdana"/>
          <w:sz w:val="20"/>
          <w:szCs w:val="20"/>
        </w:rPr>
        <w:t xml:space="preserve">. Wszelkie koszty </w:t>
      </w:r>
      <w:r w:rsidRPr="00EC069D">
        <w:rPr>
          <w:rFonts w:ascii="Verdana" w:hAnsi="Verdana"/>
          <w:sz w:val="20"/>
          <w:szCs w:val="20"/>
        </w:rPr>
        <w:br/>
      </w:r>
      <w:r w:rsidR="00FE60D0" w:rsidRPr="00EC069D">
        <w:rPr>
          <w:rFonts w:ascii="Verdana" w:hAnsi="Verdana"/>
          <w:sz w:val="20"/>
          <w:szCs w:val="20"/>
        </w:rPr>
        <w:t>i czynności związane z potwierdzeniem</w:t>
      </w:r>
      <w:r w:rsidR="00FE60D0" w:rsidRPr="00BE045D">
        <w:rPr>
          <w:rFonts w:ascii="Verdana" w:hAnsi="Verdana"/>
          <w:sz w:val="20"/>
          <w:szCs w:val="20"/>
        </w:rPr>
        <w:t xml:space="preserve"> spełniania przez ofertę równoważną parametrów jakościowych spoczywają na Wykonawcy.</w:t>
      </w:r>
    </w:p>
    <w:p w14:paraId="2CDAB1E7" w14:textId="5E9B6A7C" w:rsidR="003102B8" w:rsidRPr="00C519D1" w:rsidRDefault="003102B8" w:rsidP="00B9292C">
      <w:pPr>
        <w:pStyle w:val="Akapitzlist"/>
        <w:numPr>
          <w:ilvl w:val="1"/>
          <w:numId w:val="18"/>
        </w:numPr>
        <w:spacing w:after="0"/>
        <w:contextualSpacing w:val="0"/>
        <w:jc w:val="both"/>
        <w:rPr>
          <w:rFonts w:ascii="Verdana" w:hAnsi="Verdana"/>
          <w:sz w:val="20"/>
          <w:szCs w:val="20"/>
        </w:rPr>
      </w:pPr>
      <w:bookmarkStart w:id="13" w:name="_Hlk72960198"/>
      <w:bookmarkStart w:id="14" w:name="_Hlk72961332"/>
      <w:r w:rsidRPr="00EA0249">
        <w:rPr>
          <w:rFonts w:ascii="Verdana" w:hAnsi="Verdana"/>
          <w:sz w:val="20"/>
          <w:szCs w:val="20"/>
        </w:rPr>
        <w:lastRenderedPageBreak/>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A0249">
        <w:rPr>
          <w:rFonts w:ascii="Verdana" w:hAnsi="Verdana"/>
          <w:sz w:val="20"/>
          <w:szCs w:val="20"/>
        </w:rPr>
        <w:t>uPzp</w:t>
      </w:r>
      <w:proofErr w:type="spellEnd"/>
      <w:r w:rsidRPr="00EA0249">
        <w:rPr>
          <w:rFonts w:ascii="Verdana" w:hAnsi="Verdana"/>
          <w:sz w:val="20"/>
          <w:szCs w:val="20"/>
        </w:rPr>
        <w:t>, dopuszcza rozwiązania równoważne opisywanym.</w:t>
      </w:r>
      <w:bookmarkStart w:id="15" w:name="_Hlk72958814"/>
      <w:r>
        <w:rPr>
          <w:rFonts w:ascii="Verdana" w:hAnsi="Verdana"/>
          <w:sz w:val="20"/>
          <w:szCs w:val="20"/>
        </w:rPr>
        <w:t xml:space="preserve"> </w:t>
      </w:r>
      <w:r w:rsidRPr="0067643B">
        <w:rPr>
          <w:rFonts w:ascii="Verdana" w:hAnsi="Verdana"/>
          <w:sz w:val="20"/>
          <w:szCs w:val="20"/>
        </w:rPr>
        <w:t>Wykonawca, który oferuje rozwiązania równoważne do wskazanych norm</w:t>
      </w:r>
      <w:r>
        <w:rPr>
          <w:rFonts w:ascii="Verdana" w:hAnsi="Verdana"/>
          <w:sz w:val="20"/>
          <w:szCs w:val="20"/>
        </w:rPr>
        <w:t xml:space="preserve"> </w:t>
      </w:r>
      <w:r w:rsidRPr="00C519D1">
        <w:rPr>
          <w:rFonts w:ascii="Verdana" w:hAnsi="Verdana"/>
          <w:sz w:val="20"/>
          <w:szCs w:val="20"/>
        </w:rPr>
        <w:t>jest obowiązany wykazać w</w:t>
      </w:r>
      <w:r>
        <w:rPr>
          <w:rFonts w:ascii="Verdana" w:hAnsi="Verdana"/>
          <w:sz w:val="20"/>
          <w:szCs w:val="20"/>
        </w:rPr>
        <w:t xml:space="preserve"> </w:t>
      </w:r>
      <w:r w:rsidRPr="00C519D1">
        <w:rPr>
          <w:rFonts w:ascii="Verdana" w:hAnsi="Verdana"/>
          <w:sz w:val="20"/>
          <w:szCs w:val="20"/>
        </w:rPr>
        <w:t xml:space="preserve">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C519D1">
        <w:rPr>
          <w:rFonts w:ascii="Verdana" w:hAnsi="Verdana"/>
          <w:sz w:val="20"/>
          <w:szCs w:val="20"/>
        </w:rPr>
        <w:t>uPzp</w:t>
      </w:r>
      <w:proofErr w:type="spellEnd"/>
      <w:r w:rsidRPr="00C519D1">
        <w:rPr>
          <w:rFonts w:ascii="Verdana" w:hAnsi="Verdana"/>
          <w:sz w:val="20"/>
          <w:szCs w:val="20"/>
        </w:rPr>
        <w:t>, udowadniając, że proponowane rozwiązania do norm w równoważnym stopniu spełniają wymagania określone w opisie przedmiotu zamówienia</w:t>
      </w:r>
      <w:r w:rsidR="00333D81">
        <w:rPr>
          <w:rFonts w:ascii="Verdana" w:hAnsi="Verdana"/>
          <w:sz w:val="20"/>
          <w:szCs w:val="20"/>
        </w:rPr>
        <w:t>.</w:t>
      </w:r>
      <w:r w:rsidRPr="00C519D1">
        <w:rPr>
          <w:rFonts w:ascii="Verdana" w:hAnsi="Verdana"/>
          <w:sz w:val="20"/>
          <w:szCs w:val="20"/>
        </w:rPr>
        <w:t xml:space="preserve"> </w:t>
      </w:r>
      <w:r w:rsidR="00333D81">
        <w:rPr>
          <w:rFonts w:ascii="Verdana" w:hAnsi="Verdana"/>
          <w:sz w:val="20"/>
          <w:szCs w:val="20"/>
        </w:rPr>
        <w:t>W</w:t>
      </w:r>
      <w:r w:rsidRPr="00C519D1">
        <w:rPr>
          <w:rFonts w:ascii="Verdana" w:hAnsi="Verdana"/>
          <w:sz w:val="20"/>
          <w:szCs w:val="20"/>
        </w:rPr>
        <w:t xml:space="preserve"> szczególności </w:t>
      </w:r>
      <w:r>
        <w:rPr>
          <w:rFonts w:ascii="Verdana" w:hAnsi="Verdana"/>
          <w:sz w:val="20"/>
          <w:szCs w:val="20"/>
        </w:rPr>
        <w:t>Zamawiający</w:t>
      </w:r>
      <w:r w:rsidR="00333D81">
        <w:rPr>
          <w:rFonts w:ascii="Verdana" w:hAnsi="Verdana"/>
          <w:sz w:val="20"/>
          <w:szCs w:val="20"/>
        </w:rPr>
        <w:t xml:space="preserve"> jako przedmiotowych środków dowodowych </w:t>
      </w:r>
      <w:r w:rsidRPr="00C519D1">
        <w:rPr>
          <w:rFonts w:ascii="Verdana" w:hAnsi="Verdana"/>
          <w:sz w:val="20"/>
          <w:szCs w:val="20"/>
        </w:rPr>
        <w:t xml:space="preserve">żąda </w:t>
      </w:r>
      <w:bookmarkEnd w:id="15"/>
      <w:r w:rsidRPr="00C519D1">
        <w:rPr>
          <w:rFonts w:ascii="Verdana" w:hAnsi="Verdana"/>
          <w:sz w:val="20"/>
          <w:szCs w:val="20"/>
        </w:rPr>
        <w:t xml:space="preserve">certyfikatów wydawanych przez jednostki wykonujące działania </w:t>
      </w:r>
      <w:r w:rsidR="00333D81">
        <w:rPr>
          <w:rFonts w:ascii="Verdana" w:hAnsi="Verdana"/>
          <w:sz w:val="20"/>
          <w:szCs w:val="20"/>
        </w:rPr>
        <w:br/>
      </w:r>
      <w:r w:rsidRPr="00C519D1">
        <w:rPr>
          <w:rFonts w:ascii="Verdana" w:hAnsi="Verdana"/>
          <w:sz w:val="20"/>
          <w:szCs w:val="20"/>
        </w:rPr>
        <w:t>z zakresu oceny zgodności, w tym</w:t>
      </w:r>
      <w:r>
        <w:rPr>
          <w:rFonts w:ascii="Verdana" w:hAnsi="Verdana"/>
          <w:sz w:val="20"/>
          <w:szCs w:val="20"/>
        </w:rPr>
        <w:t xml:space="preserve"> </w:t>
      </w:r>
      <w:r w:rsidRPr="00C519D1">
        <w:rPr>
          <w:rFonts w:ascii="Verdana" w:hAnsi="Verdana"/>
          <w:sz w:val="20"/>
          <w:szCs w:val="20"/>
        </w:rPr>
        <w:t>testy, certyfikaty i kontrolę akredytowaną zgodnie z Rozporządzeniem Parlamentu Europejskiego i Rady (WE) nr 765/2008 z dn. 9 lipca 2008r. lub sprawozdania z badań przeprowadzonych przez te jednostki.</w:t>
      </w:r>
    </w:p>
    <w:p w14:paraId="5CE7BE89" w14:textId="46A07C74" w:rsidR="003102B8" w:rsidRDefault="003102B8" w:rsidP="003102B8">
      <w:pPr>
        <w:spacing w:after="0"/>
        <w:ind w:left="1078"/>
        <w:jc w:val="both"/>
        <w:rPr>
          <w:rFonts w:ascii="Verdana" w:hAnsi="Verdana"/>
          <w:sz w:val="20"/>
          <w:szCs w:val="20"/>
        </w:rPr>
      </w:pPr>
      <w:r w:rsidRPr="0067643B">
        <w:rPr>
          <w:rFonts w:ascii="Verdana" w:hAnsi="Verdana"/>
          <w:sz w:val="20"/>
          <w:szCs w:val="20"/>
        </w:rPr>
        <w:t>Przedstawiane Certyfikaty - mają być wystawione przez niezależną jednostkę badawczą i</w:t>
      </w:r>
      <w:r w:rsidR="000C11AC">
        <w:rPr>
          <w:rFonts w:ascii="Verdana" w:hAnsi="Verdana"/>
          <w:sz w:val="20"/>
          <w:szCs w:val="20"/>
        </w:rPr>
        <w:t xml:space="preserve"> </w:t>
      </w:r>
      <w:r w:rsidRPr="0067643B">
        <w:rPr>
          <w:rFonts w:ascii="Verdana" w:hAnsi="Verdana"/>
          <w:sz w:val="20"/>
          <w:szCs w:val="20"/>
        </w:rPr>
        <w:t>certyfikującą posiadającą akredytację krajowego ośrodka certyfikującego- w przypadku</w:t>
      </w:r>
      <w:r w:rsidR="000C11AC">
        <w:rPr>
          <w:rFonts w:ascii="Verdana" w:hAnsi="Verdana"/>
          <w:sz w:val="20"/>
          <w:szCs w:val="20"/>
        </w:rPr>
        <w:t xml:space="preserve"> </w:t>
      </w:r>
      <w:r w:rsidRPr="0067643B">
        <w:rPr>
          <w:rFonts w:ascii="Verdana" w:hAnsi="Verdana"/>
          <w:sz w:val="20"/>
          <w:szCs w:val="20"/>
        </w:rPr>
        <w:t>Polski jest to Polskie Centrum Akredytacji (PCA)</w:t>
      </w:r>
      <w:r>
        <w:rPr>
          <w:rFonts w:ascii="Verdana" w:hAnsi="Verdana"/>
          <w:sz w:val="20"/>
          <w:szCs w:val="20"/>
        </w:rPr>
        <w:t>.</w:t>
      </w:r>
    </w:p>
    <w:p w14:paraId="418582E2" w14:textId="77777777" w:rsidR="003102B8" w:rsidRDefault="003102B8" w:rsidP="003102B8">
      <w:pPr>
        <w:spacing w:after="0"/>
        <w:ind w:left="1064"/>
        <w:jc w:val="both"/>
        <w:rPr>
          <w:rFonts w:ascii="Verdana" w:hAnsi="Verdana"/>
          <w:sz w:val="20"/>
          <w:szCs w:val="20"/>
        </w:rPr>
      </w:pPr>
      <w:r>
        <w:rPr>
          <w:rFonts w:ascii="Verdana" w:hAnsi="Verdana"/>
          <w:sz w:val="20"/>
          <w:szCs w:val="20"/>
        </w:rPr>
        <w:t>Zamawiający zaakceptuje certyfikaty wydane przez inne równoważne jednostki oceniające zgodność.</w:t>
      </w:r>
    </w:p>
    <w:p w14:paraId="7D283186" w14:textId="1E27D44E" w:rsidR="000C11AC" w:rsidRPr="006E024A" w:rsidRDefault="003102B8" w:rsidP="000C11AC">
      <w:pPr>
        <w:spacing w:after="0"/>
        <w:ind w:left="1064"/>
        <w:jc w:val="both"/>
        <w:rPr>
          <w:rFonts w:ascii="Verdana" w:hAnsi="Verdana"/>
          <w:sz w:val="20"/>
          <w:szCs w:val="20"/>
        </w:rPr>
      </w:pPr>
      <w:bookmarkStart w:id="16" w:name="_Hlk72957960"/>
      <w:r w:rsidRPr="0067643B">
        <w:rPr>
          <w:rFonts w:ascii="Verdana" w:hAnsi="Verdana"/>
          <w:sz w:val="20"/>
          <w:szCs w:val="20"/>
        </w:rPr>
        <w:t xml:space="preserve">Dokumenty te mają być opisane w sposób </w:t>
      </w:r>
      <w:proofErr w:type="gramStart"/>
      <w:r w:rsidRPr="0067643B">
        <w:rPr>
          <w:rFonts w:ascii="Verdana" w:hAnsi="Verdana"/>
          <w:sz w:val="20"/>
          <w:szCs w:val="20"/>
        </w:rPr>
        <w:t>nie budzący</w:t>
      </w:r>
      <w:proofErr w:type="gramEnd"/>
      <w:r w:rsidRPr="0067643B">
        <w:rPr>
          <w:rFonts w:ascii="Verdana" w:hAnsi="Verdana"/>
          <w:sz w:val="20"/>
          <w:szCs w:val="20"/>
        </w:rPr>
        <w:t xml:space="preserve"> wątpliwości do </w:t>
      </w:r>
      <w:r w:rsidR="000C11AC" w:rsidRPr="0067643B">
        <w:rPr>
          <w:rFonts w:ascii="Verdana" w:hAnsi="Verdana"/>
          <w:sz w:val="20"/>
          <w:szCs w:val="20"/>
        </w:rPr>
        <w:t>jak</w:t>
      </w:r>
      <w:r w:rsidR="000C11AC">
        <w:rPr>
          <w:rFonts w:ascii="Verdana" w:hAnsi="Verdana"/>
          <w:sz w:val="20"/>
          <w:szCs w:val="20"/>
        </w:rPr>
        <w:t>iego</w:t>
      </w:r>
      <w:r>
        <w:rPr>
          <w:rFonts w:ascii="Verdana" w:hAnsi="Verdana"/>
          <w:sz w:val="20"/>
          <w:szCs w:val="20"/>
        </w:rPr>
        <w:t xml:space="preserve"> </w:t>
      </w:r>
      <w:r w:rsidR="000C11AC">
        <w:rPr>
          <w:rFonts w:ascii="Verdana" w:hAnsi="Verdana"/>
          <w:sz w:val="20"/>
          <w:szCs w:val="20"/>
        </w:rPr>
        <w:t>sprzętu</w:t>
      </w:r>
      <w:r w:rsidRPr="006E024A">
        <w:rPr>
          <w:rFonts w:ascii="Verdana" w:hAnsi="Verdana"/>
          <w:sz w:val="20"/>
          <w:szCs w:val="20"/>
        </w:rPr>
        <w:t xml:space="preserve"> są dedykowane.</w:t>
      </w:r>
    </w:p>
    <w:p w14:paraId="0FF75295" w14:textId="786B26A4" w:rsidR="000C11AC" w:rsidRPr="006C0FC2" w:rsidRDefault="000C11AC" w:rsidP="00B9292C">
      <w:pPr>
        <w:pStyle w:val="Akapitzlist"/>
        <w:numPr>
          <w:ilvl w:val="1"/>
          <w:numId w:val="18"/>
        </w:numPr>
        <w:spacing w:after="0"/>
        <w:contextualSpacing w:val="0"/>
        <w:jc w:val="both"/>
        <w:rPr>
          <w:rFonts w:ascii="Verdana" w:hAnsi="Verdana"/>
          <w:sz w:val="20"/>
          <w:szCs w:val="20"/>
        </w:rPr>
      </w:pPr>
      <w:bookmarkStart w:id="17" w:name="_Hlk72961366"/>
      <w:bookmarkEnd w:id="13"/>
      <w:bookmarkEnd w:id="14"/>
      <w:bookmarkEnd w:id="16"/>
      <w:r>
        <w:rPr>
          <w:rFonts w:ascii="Verdana" w:hAnsi="Verdana"/>
          <w:sz w:val="20"/>
          <w:szCs w:val="20"/>
        </w:rPr>
        <w:t xml:space="preserve">Zamawiający akceptuje odpowiednie  przedmiotowe środki dowodowe inne niż te, </w:t>
      </w:r>
      <w:r w:rsidR="004C1487">
        <w:rPr>
          <w:rFonts w:ascii="Verdana" w:hAnsi="Verdana"/>
          <w:sz w:val="20"/>
          <w:szCs w:val="20"/>
        </w:rPr>
        <w:br/>
      </w:r>
      <w:r>
        <w:rPr>
          <w:rFonts w:ascii="Verdana" w:hAnsi="Verdana"/>
          <w:sz w:val="20"/>
          <w:szCs w:val="20"/>
        </w:rPr>
        <w:t xml:space="preserve">o których mowa w </w:t>
      </w:r>
      <w:proofErr w:type="spellStart"/>
      <w:r>
        <w:rPr>
          <w:rFonts w:ascii="Verdana" w:hAnsi="Verdana"/>
          <w:sz w:val="20"/>
          <w:szCs w:val="20"/>
        </w:rPr>
        <w:t>ppkt</w:t>
      </w:r>
      <w:proofErr w:type="spellEnd"/>
      <w:r>
        <w:rPr>
          <w:rFonts w:ascii="Verdana" w:hAnsi="Verdana"/>
          <w:sz w:val="20"/>
          <w:szCs w:val="20"/>
        </w:rPr>
        <w:t xml:space="preserve"> </w:t>
      </w:r>
      <w:r w:rsidR="00CD11F3">
        <w:rPr>
          <w:rFonts w:ascii="Verdana" w:hAnsi="Verdana"/>
          <w:sz w:val="20"/>
          <w:szCs w:val="20"/>
        </w:rPr>
        <w:t>3</w:t>
      </w:r>
      <w:r>
        <w:rPr>
          <w:rFonts w:ascii="Verdana" w:hAnsi="Verdana"/>
          <w:sz w:val="20"/>
          <w:szCs w:val="20"/>
        </w:rPr>
        <w:t>) powyżej</w:t>
      </w:r>
      <w:r w:rsidR="004C1487">
        <w:rPr>
          <w:rFonts w:ascii="Verdana" w:hAnsi="Verdana"/>
          <w:sz w:val="20"/>
          <w:szCs w:val="20"/>
        </w:rPr>
        <w:t xml:space="preserve">, w szczególności dokumentację techniczną producenta, w przypadku gdy dany Wykonawca nie ma ani dostępu do certyfikatów lub sprawozdań z  badań, o których mowa w </w:t>
      </w:r>
      <w:proofErr w:type="spellStart"/>
      <w:r w:rsidR="004C1487">
        <w:rPr>
          <w:rFonts w:ascii="Verdana" w:hAnsi="Verdana"/>
          <w:sz w:val="20"/>
          <w:szCs w:val="20"/>
        </w:rPr>
        <w:t>ppkt</w:t>
      </w:r>
      <w:proofErr w:type="spellEnd"/>
      <w:r w:rsidR="004C1487">
        <w:rPr>
          <w:rFonts w:ascii="Verdana" w:hAnsi="Verdana"/>
          <w:sz w:val="20"/>
          <w:szCs w:val="20"/>
        </w:rPr>
        <w:t xml:space="preserve"> </w:t>
      </w:r>
      <w:r w:rsidR="00CD11F3">
        <w:rPr>
          <w:rFonts w:ascii="Verdana" w:hAnsi="Verdana"/>
          <w:sz w:val="20"/>
          <w:szCs w:val="20"/>
        </w:rPr>
        <w:t>3</w:t>
      </w:r>
      <w:r w:rsidR="004C1487">
        <w:rPr>
          <w:rFonts w:ascii="Verdana" w:hAnsi="Verdana"/>
          <w:sz w:val="20"/>
          <w:szCs w:val="20"/>
        </w:rPr>
        <w:t>) powyżej, ani możliwości ich uzyskania w odpowiednim  terminie, o ile ten brak dostępu nie może być przypisany danemu Wykonawcy, oraz</w:t>
      </w:r>
      <w:r w:rsidR="006C0FC2">
        <w:rPr>
          <w:rFonts w:ascii="Verdana" w:hAnsi="Verdana"/>
          <w:sz w:val="20"/>
          <w:szCs w:val="20"/>
        </w:rPr>
        <w:t xml:space="preserve"> </w:t>
      </w:r>
      <w:r w:rsidR="004C1487">
        <w:rPr>
          <w:rFonts w:ascii="Verdana" w:hAnsi="Verdana"/>
          <w:sz w:val="20"/>
          <w:szCs w:val="20"/>
        </w:rPr>
        <w:t xml:space="preserve">pod warunkiem że dany Wykonawca udowodni, że </w:t>
      </w:r>
      <w:r w:rsidR="004C1487" w:rsidRPr="006C0FC2">
        <w:rPr>
          <w:rFonts w:ascii="Verdana" w:hAnsi="Verdana"/>
          <w:sz w:val="20"/>
          <w:szCs w:val="20"/>
        </w:rPr>
        <w:t>wykonywane przez niego dostawy spełniają wymagania, cechy określone w opisie przedmiotu zamówienia lub wymagania związane z realizacją zamówienia.</w:t>
      </w:r>
      <w:r w:rsidRPr="006C0FC2">
        <w:rPr>
          <w:rFonts w:ascii="Verdana" w:hAnsi="Verdana"/>
          <w:sz w:val="20"/>
          <w:szCs w:val="20"/>
        </w:rPr>
        <w:t xml:space="preserve"> </w:t>
      </w:r>
    </w:p>
    <w:p w14:paraId="4C560A6D" w14:textId="54207898" w:rsidR="00F10926" w:rsidRDefault="003102B8" w:rsidP="00B9292C">
      <w:pPr>
        <w:pStyle w:val="Akapitzlist"/>
        <w:numPr>
          <w:ilvl w:val="1"/>
          <w:numId w:val="18"/>
        </w:numPr>
        <w:spacing w:after="0"/>
        <w:contextualSpacing w:val="0"/>
        <w:jc w:val="both"/>
        <w:rPr>
          <w:rFonts w:ascii="Verdana" w:hAnsi="Verdana"/>
          <w:sz w:val="20"/>
          <w:szCs w:val="20"/>
        </w:rPr>
      </w:pPr>
      <w:r w:rsidRPr="006C0FC2">
        <w:rPr>
          <w:rFonts w:ascii="Verdana" w:hAnsi="Verdana"/>
          <w:sz w:val="20"/>
          <w:szCs w:val="20"/>
        </w:rPr>
        <w:t xml:space="preserve">W </w:t>
      </w:r>
      <w:proofErr w:type="gramStart"/>
      <w:r w:rsidRPr="006C0FC2">
        <w:rPr>
          <w:rFonts w:ascii="Verdana" w:hAnsi="Verdana"/>
          <w:sz w:val="20"/>
          <w:szCs w:val="20"/>
        </w:rPr>
        <w:t>przypadku</w:t>
      </w:r>
      <w:proofErr w:type="gramEnd"/>
      <w:r w:rsidRPr="006C0FC2">
        <w:rPr>
          <w:rFonts w:ascii="Verdana" w:hAnsi="Verdana"/>
          <w:sz w:val="20"/>
          <w:szCs w:val="20"/>
        </w:rPr>
        <w:t xml:space="preserve"> </w:t>
      </w:r>
      <w:r w:rsidR="006C0FC2" w:rsidRPr="006C0FC2">
        <w:rPr>
          <w:rFonts w:ascii="Verdana" w:hAnsi="Verdana"/>
          <w:sz w:val="20"/>
          <w:szCs w:val="20"/>
        </w:rPr>
        <w:t>gdy Wykonawca nie złożył przedmiotowych środków dowodowych</w:t>
      </w:r>
      <w:r w:rsidR="00FF4D1F">
        <w:rPr>
          <w:rFonts w:ascii="Verdana" w:hAnsi="Verdana"/>
          <w:sz w:val="20"/>
          <w:szCs w:val="20"/>
        </w:rPr>
        <w:t xml:space="preserve"> </w:t>
      </w:r>
      <w:r w:rsidR="006C0FC2" w:rsidRPr="006C0FC2">
        <w:rPr>
          <w:rFonts w:ascii="Verdana" w:hAnsi="Verdana"/>
          <w:sz w:val="20"/>
          <w:szCs w:val="20"/>
        </w:rPr>
        <w:t xml:space="preserve">lub złożone przedmiotowe środki dowodowe są niekompletne (w tym przedmiotowe środki dowodowe </w:t>
      </w:r>
      <w:r w:rsidRPr="006C0FC2">
        <w:rPr>
          <w:rFonts w:ascii="Verdana" w:hAnsi="Verdana"/>
          <w:sz w:val="20"/>
          <w:szCs w:val="20"/>
        </w:rPr>
        <w:t>udowadniając</w:t>
      </w:r>
      <w:r w:rsidR="006C0FC2" w:rsidRPr="006C0FC2">
        <w:rPr>
          <w:rFonts w:ascii="Verdana" w:hAnsi="Verdana"/>
          <w:sz w:val="20"/>
          <w:szCs w:val="20"/>
        </w:rPr>
        <w:t>e</w:t>
      </w:r>
      <w:r w:rsidRPr="006C0FC2">
        <w:rPr>
          <w:rFonts w:ascii="Verdana" w:hAnsi="Verdana"/>
          <w:sz w:val="20"/>
          <w:szCs w:val="20"/>
        </w:rPr>
        <w:t>, że proponowane rozwiązania w równoważnym stopniu spełniają wymagania określone w opisie przedmiotu</w:t>
      </w:r>
      <w:r w:rsidR="006C0FC2">
        <w:rPr>
          <w:rFonts w:ascii="Verdana" w:hAnsi="Verdana"/>
          <w:sz w:val="20"/>
          <w:szCs w:val="20"/>
        </w:rPr>
        <w:t xml:space="preserve"> </w:t>
      </w:r>
      <w:r w:rsidRPr="006C0FC2">
        <w:rPr>
          <w:rFonts w:ascii="Verdana" w:hAnsi="Verdana"/>
          <w:sz w:val="20"/>
          <w:szCs w:val="20"/>
        </w:rPr>
        <w:t>zamówienia</w:t>
      </w:r>
      <w:r w:rsidR="006C0FC2" w:rsidRPr="006C0FC2">
        <w:rPr>
          <w:rFonts w:ascii="Verdana" w:hAnsi="Verdana"/>
          <w:sz w:val="20"/>
          <w:szCs w:val="20"/>
        </w:rPr>
        <w:t>)</w:t>
      </w:r>
      <w:r w:rsidRPr="006C0FC2">
        <w:rPr>
          <w:rFonts w:ascii="Verdana" w:hAnsi="Verdana"/>
          <w:sz w:val="20"/>
          <w:szCs w:val="20"/>
        </w:rPr>
        <w:t xml:space="preserve">, Zamawiający wezwie do ich złożenia, na podstawie art. 107 ust. 2 </w:t>
      </w:r>
      <w:proofErr w:type="spellStart"/>
      <w:r w:rsidRPr="006C0FC2">
        <w:rPr>
          <w:rFonts w:ascii="Verdana" w:hAnsi="Verdana"/>
          <w:sz w:val="20"/>
          <w:szCs w:val="20"/>
        </w:rPr>
        <w:t>uPzp</w:t>
      </w:r>
      <w:bookmarkEnd w:id="17"/>
      <w:proofErr w:type="spellEnd"/>
      <w:r w:rsidRPr="006C0FC2">
        <w:rPr>
          <w:rFonts w:ascii="Verdana" w:hAnsi="Verdana"/>
          <w:sz w:val="20"/>
          <w:szCs w:val="20"/>
        </w:rPr>
        <w:t>.</w:t>
      </w:r>
    </w:p>
    <w:p w14:paraId="191FE360" w14:textId="0030EB60" w:rsidR="003102B8" w:rsidRPr="001211D0" w:rsidRDefault="003102B8" w:rsidP="00B9292C">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18" w:name="_Toc227121604"/>
      <w:bookmarkStart w:id="19"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8"/>
      <w:bookmarkEnd w:id="19"/>
      <w:r w:rsidR="009372F6">
        <w:rPr>
          <w:rFonts w:ascii="Verdana" w:hAnsi="Verdana"/>
          <w:color w:val="FFFFFF"/>
          <w:sz w:val="20"/>
        </w:rPr>
        <w:t xml:space="preserve"> </w:t>
      </w:r>
    </w:p>
    <w:p w14:paraId="596B7149" w14:textId="675C6857" w:rsidR="009372F6" w:rsidRDefault="009372F6" w:rsidP="009372F6">
      <w:pPr>
        <w:pStyle w:val="Akapitzlist"/>
        <w:numPr>
          <w:ilvl w:val="3"/>
          <w:numId w:val="9"/>
        </w:numPr>
        <w:spacing w:after="0"/>
        <w:ind w:left="426"/>
        <w:jc w:val="both"/>
        <w:rPr>
          <w:rFonts w:ascii="Verdana" w:hAnsi="Verdana"/>
          <w:bCs/>
          <w:sz w:val="20"/>
          <w:szCs w:val="20"/>
        </w:rPr>
      </w:pPr>
      <w:bookmarkStart w:id="20" w:name="_Toc227121606"/>
      <w:bookmarkStart w:id="21" w:name="_Toc231012172"/>
      <w:r w:rsidRPr="009372F6">
        <w:rPr>
          <w:rFonts w:ascii="Verdana" w:hAnsi="Verdana"/>
          <w:bCs/>
          <w:sz w:val="20"/>
          <w:szCs w:val="20"/>
        </w:rPr>
        <w:t xml:space="preserve">Termin realizacji umowy: umowa realizowana będzie </w:t>
      </w:r>
      <w:r w:rsidR="00E84D1E">
        <w:rPr>
          <w:rFonts w:ascii="Verdana" w:hAnsi="Verdana"/>
          <w:bCs/>
          <w:sz w:val="20"/>
          <w:szCs w:val="20"/>
        </w:rPr>
        <w:t xml:space="preserve">dla każdego Zadania </w:t>
      </w:r>
      <w:r w:rsidRPr="009372F6">
        <w:rPr>
          <w:rFonts w:ascii="Verdana" w:hAnsi="Verdana"/>
          <w:bCs/>
          <w:sz w:val="20"/>
          <w:szCs w:val="20"/>
        </w:rPr>
        <w:t xml:space="preserve">sukcesywnie przez okres </w:t>
      </w:r>
      <w:r w:rsidRPr="009372F6">
        <w:rPr>
          <w:rFonts w:ascii="Verdana" w:hAnsi="Verdana"/>
          <w:b/>
          <w:bCs/>
          <w:sz w:val="20"/>
          <w:szCs w:val="20"/>
        </w:rPr>
        <w:t>12 miesięcy</w:t>
      </w:r>
      <w:r w:rsidRPr="009372F6">
        <w:rPr>
          <w:rFonts w:ascii="Verdana" w:hAnsi="Verdana"/>
          <w:bCs/>
          <w:sz w:val="20"/>
          <w:szCs w:val="20"/>
        </w:rPr>
        <w:t xml:space="preserve">, począwszy od dnia zawarcia umowy lub do wyczerpania wartości umowy brutto, w zależności od tego, która okoliczność nastąpi jako pierwsza. </w:t>
      </w:r>
    </w:p>
    <w:p w14:paraId="2E9F11BB" w14:textId="1A1908C7" w:rsidR="009372F6" w:rsidRDefault="009372F6" w:rsidP="009372F6">
      <w:pPr>
        <w:pStyle w:val="Akapitzlist"/>
        <w:numPr>
          <w:ilvl w:val="3"/>
          <w:numId w:val="9"/>
        </w:numPr>
        <w:spacing w:after="0"/>
        <w:ind w:left="426"/>
        <w:jc w:val="both"/>
        <w:rPr>
          <w:rFonts w:ascii="Verdana" w:hAnsi="Verdana"/>
          <w:bCs/>
          <w:sz w:val="20"/>
          <w:szCs w:val="20"/>
        </w:rPr>
      </w:pPr>
      <w:r w:rsidRPr="009372F6">
        <w:rPr>
          <w:rFonts w:ascii="Verdana" w:hAnsi="Verdana"/>
          <w:bCs/>
          <w:sz w:val="20"/>
          <w:szCs w:val="20"/>
        </w:rPr>
        <w:t xml:space="preserve">Termin realizacji poszczególnych zamówień nie może być dłuższy niż: dla Zadania nr 1 – 6: </w:t>
      </w:r>
      <w:r w:rsidRPr="009372F6">
        <w:rPr>
          <w:rFonts w:ascii="Verdana" w:hAnsi="Verdana"/>
          <w:b/>
          <w:bCs/>
          <w:sz w:val="20"/>
          <w:szCs w:val="20"/>
        </w:rPr>
        <w:t>14</w:t>
      </w:r>
      <w:r w:rsidR="007343AF">
        <w:rPr>
          <w:rFonts w:ascii="Verdana" w:hAnsi="Verdana"/>
          <w:b/>
          <w:bCs/>
          <w:sz w:val="20"/>
          <w:szCs w:val="20"/>
        </w:rPr>
        <w:t xml:space="preserve"> </w:t>
      </w:r>
      <w:r w:rsidRPr="009372F6">
        <w:rPr>
          <w:rFonts w:ascii="Verdana" w:hAnsi="Verdana"/>
          <w:b/>
          <w:bCs/>
          <w:sz w:val="20"/>
          <w:szCs w:val="20"/>
        </w:rPr>
        <w:t>dni kalendarzowych</w:t>
      </w:r>
      <w:r w:rsidRPr="009372F6">
        <w:rPr>
          <w:rFonts w:ascii="Verdana" w:hAnsi="Verdana"/>
          <w:bCs/>
          <w:sz w:val="20"/>
          <w:szCs w:val="20"/>
        </w:rPr>
        <w:t xml:space="preserve"> od dnia złożenia zamówienia przez Zamawiającego pocztą elektroniczną do Wykonawcy</w:t>
      </w:r>
      <w:r>
        <w:rPr>
          <w:rFonts w:ascii="Verdana" w:hAnsi="Verdana"/>
          <w:bCs/>
          <w:sz w:val="20"/>
          <w:szCs w:val="20"/>
        </w:rPr>
        <w:t>.</w:t>
      </w:r>
    </w:p>
    <w:p w14:paraId="4D5B27DE" w14:textId="7C63C211" w:rsidR="009372F6" w:rsidRPr="007D395B" w:rsidRDefault="004C1487" w:rsidP="007D395B">
      <w:pPr>
        <w:pStyle w:val="Akapitzlist"/>
        <w:numPr>
          <w:ilvl w:val="3"/>
          <w:numId w:val="9"/>
        </w:numPr>
        <w:spacing w:after="0"/>
        <w:ind w:left="426"/>
        <w:jc w:val="both"/>
        <w:rPr>
          <w:rFonts w:ascii="Verdana" w:hAnsi="Verdana"/>
          <w:bCs/>
          <w:sz w:val="20"/>
          <w:szCs w:val="20"/>
        </w:rPr>
      </w:pPr>
      <w:r w:rsidRPr="009372F6">
        <w:rPr>
          <w:rFonts w:ascii="Verdana" w:hAnsi="Verdana"/>
          <w:bCs/>
          <w:sz w:val="20"/>
          <w:szCs w:val="20"/>
        </w:rPr>
        <w:t>Szczegóły dotyczące terminu i warunków realizacji przedmiotu zamówienia znajdują się we wzorze umowy, stanowiącym Załącznik nr 4 do SWZ</w:t>
      </w:r>
      <w:r w:rsidR="009372F6">
        <w:rPr>
          <w:rFonts w:ascii="Verdana" w:hAnsi="Verdana"/>
          <w:bCs/>
          <w:sz w:val="20"/>
          <w:szCs w:val="20"/>
        </w:rPr>
        <w:t>.</w:t>
      </w:r>
    </w:p>
    <w:p w14:paraId="3FB22BD0" w14:textId="13B5F5BF" w:rsidR="003102B8" w:rsidRPr="001211D0"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20"/>
      <w:bookmarkEnd w:id="21"/>
      <w:r>
        <w:rPr>
          <w:rFonts w:ascii="Verdana" w:hAnsi="Verdana"/>
          <w:color w:val="FFFFFF"/>
          <w:sz w:val="20"/>
        </w:rPr>
        <w:t xml:space="preserve"> UDZIAŁU W POSTĘPOWANIU I PODSTAWY WYKLUCZENIA</w:t>
      </w:r>
      <w:r w:rsidR="00444117">
        <w:rPr>
          <w:rFonts w:ascii="Verdana" w:hAnsi="Verdana"/>
          <w:color w:val="FFFFFF"/>
          <w:sz w:val="20"/>
        </w:rPr>
        <w:t xml:space="preserve"> </w:t>
      </w:r>
    </w:p>
    <w:p w14:paraId="3147B2CA" w14:textId="65BF074E" w:rsidR="003102B8" w:rsidRDefault="003102B8" w:rsidP="003102B8">
      <w:pPr>
        <w:numPr>
          <w:ilvl w:val="0"/>
          <w:numId w:val="5"/>
        </w:numPr>
        <w:autoSpaceDE w:val="0"/>
        <w:autoSpaceDN w:val="0"/>
        <w:adjustRightInd w:val="0"/>
        <w:spacing w:after="0"/>
        <w:ind w:left="357" w:hanging="357"/>
        <w:jc w:val="both"/>
        <w:rPr>
          <w:rFonts w:ascii="Verdana" w:hAnsi="Verdana" w:cs="Arial"/>
          <w:sz w:val="20"/>
          <w:szCs w:val="20"/>
        </w:rPr>
      </w:pPr>
      <w:bookmarkStart w:id="22" w:name="_Hlk70185096"/>
      <w:r w:rsidRPr="000B5192">
        <w:rPr>
          <w:rFonts w:ascii="Verdana" w:hAnsi="Verdana" w:cs="Arial"/>
          <w:sz w:val="20"/>
          <w:szCs w:val="20"/>
        </w:rPr>
        <w:t>O udzielenie zamówienia</w:t>
      </w:r>
      <w:r w:rsidR="00A018FB">
        <w:rPr>
          <w:rFonts w:ascii="Verdana" w:hAnsi="Verdana" w:cs="Arial"/>
          <w:sz w:val="20"/>
          <w:szCs w:val="20"/>
        </w:rPr>
        <w:t xml:space="preserve"> (dotyczy każdego Zadania)</w:t>
      </w:r>
      <w:r w:rsidRPr="000B5192">
        <w:rPr>
          <w:rFonts w:ascii="Verdana" w:hAnsi="Verdana" w:cs="Arial"/>
          <w:sz w:val="20"/>
          <w:szCs w:val="20"/>
        </w:rPr>
        <w:t xml:space="preserve"> mogą ubiegać się Wykonawcy, którzy</w:t>
      </w:r>
      <w:r>
        <w:rPr>
          <w:rFonts w:ascii="Verdana" w:hAnsi="Verdana" w:cs="Arial"/>
          <w:sz w:val="20"/>
          <w:szCs w:val="20"/>
        </w:rPr>
        <w:t>:</w:t>
      </w:r>
    </w:p>
    <w:p w14:paraId="2192698D" w14:textId="77777777" w:rsidR="007343AF" w:rsidRPr="007343AF" w:rsidRDefault="003102B8" w:rsidP="00B9292C">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A92727">
        <w:rPr>
          <w:rFonts w:ascii="Verdana" w:hAnsi="Verdana" w:cs="Arial"/>
          <w:b/>
          <w:sz w:val="20"/>
          <w:szCs w:val="20"/>
        </w:rPr>
        <w:lastRenderedPageBreak/>
        <w:t xml:space="preserve">nie podlegają wykluczeniu </w:t>
      </w:r>
      <w:r>
        <w:rPr>
          <w:rFonts w:ascii="Verdana" w:hAnsi="Verdana" w:cs="Arial"/>
          <w:b/>
          <w:sz w:val="20"/>
          <w:szCs w:val="20"/>
        </w:rPr>
        <w:t xml:space="preserve">na podstawie art. 108 ust. 1 i 109 ust. 1 </w:t>
      </w:r>
      <w:proofErr w:type="spellStart"/>
      <w:r>
        <w:rPr>
          <w:rFonts w:ascii="Verdana" w:hAnsi="Verdana" w:cs="Arial"/>
          <w:b/>
          <w:sz w:val="20"/>
          <w:szCs w:val="20"/>
        </w:rPr>
        <w:t>uPzp</w:t>
      </w:r>
      <w:proofErr w:type="spellEnd"/>
      <w:r w:rsidR="007343AF">
        <w:rPr>
          <w:rFonts w:ascii="Verdana" w:hAnsi="Verdana" w:cs="Arial"/>
          <w:b/>
          <w:sz w:val="20"/>
          <w:szCs w:val="20"/>
        </w:rPr>
        <w:t xml:space="preserve"> </w:t>
      </w:r>
      <w:r w:rsidR="007343AF" w:rsidRPr="007343AF">
        <w:rPr>
          <w:rFonts w:ascii="Verdana" w:hAnsi="Verdana" w:cs="Arial"/>
          <w:b/>
          <w:sz w:val="20"/>
          <w:szCs w:val="20"/>
        </w:rPr>
        <w:t>oraz art. 7 ust. 1 ustawy z dnia 13 kwietnia 2022 r o szczególnych rozwiązaniach w zakresie przeciwdziałania wspieraniu agresji na Ukrainę oraz służących ochronie bezpieczeństwa narodowego (Dz.U. poz. 835) zwana Ustawą sankcyjną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Rozporządzeniem sankcyjnym:</w:t>
      </w:r>
    </w:p>
    <w:bookmarkEnd w:id="22"/>
    <w:p w14:paraId="4C1D17C0" w14:textId="77777777" w:rsidR="003102B8" w:rsidRPr="000368EB" w:rsidRDefault="003102B8" w:rsidP="00B9292C">
      <w:pPr>
        <w:pStyle w:val="Akapitzlist"/>
        <w:numPr>
          <w:ilvl w:val="2"/>
          <w:numId w:val="17"/>
        </w:numPr>
        <w:autoSpaceDE w:val="0"/>
        <w:autoSpaceDN w:val="0"/>
        <w:adjustRightInd w:val="0"/>
        <w:spacing w:after="0"/>
        <w:contextualSpacing w:val="0"/>
        <w:jc w:val="both"/>
        <w:rPr>
          <w:rFonts w:ascii="Verdana" w:hAnsi="Verdana"/>
          <w:b/>
          <w:sz w:val="20"/>
          <w:szCs w:val="20"/>
        </w:rPr>
      </w:pPr>
      <w:r w:rsidRPr="000368EB">
        <w:rPr>
          <w:rFonts w:ascii="Verdana" w:hAnsi="Verdana"/>
          <w:b/>
          <w:sz w:val="20"/>
          <w:szCs w:val="20"/>
        </w:rPr>
        <w:t xml:space="preserve">Z postępowania o udzielenie zamówienia wyklucza się Wykonawcę na podstawie art. 108 ust 1 </w:t>
      </w:r>
      <w:proofErr w:type="spellStart"/>
      <w:r w:rsidRPr="000368EB">
        <w:rPr>
          <w:rFonts w:ascii="Verdana" w:hAnsi="Verdana"/>
          <w:b/>
          <w:sz w:val="20"/>
          <w:szCs w:val="20"/>
        </w:rPr>
        <w:t>uPzp</w:t>
      </w:r>
      <w:proofErr w:type="spellEnd"/>
      <w:r w:rsidRPr="000368EB">
        <w:rPr>
          <w:rFonts w:ascii="Verdana" w:hAnsi="Verdana"/>
          <w:b/>
          <w:sz w:val="20"/>
          <w:szCs w:val="20"/>
        </w:rPr>
        <w:t>:</w:t>
      </w:r>
    </w:p>
    <w:p w14:paraId="1325108C" w14:textId="77777777" w:rsidR="003102B8" w:rsidRDefault="003102B8" w:rsidP="00B9292C">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 xml:space="preserve">będącego osobą fizyczną, którego prawomocnie skazano za przestępstwo: </w:t>
      </w:r>
    </w:p>
    <w:p w14:paraId="0FF87EA3"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B1EFA65"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handlu ludźmi, o którym mowa w art. 189a Kodeksu karnego, </w:t>
      </w:r>
    </w:p>
    <w:p w14:paraId="7E78E3F5" w14:textId="38B061BA" w:rsidR="003102B8" w:rsidRDefault="000368EB"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0368EB">
        <w:rPr>
          <w:rFonts w:ascii="Verdana" w:hAnsi="Verdana"/>
          <w:sz w:val="20"/>
          <w:szCs w:val="20"/>
        </w:rPr>
        <w:t xml:space="preserve">o którym mowa w art. 228–230a, art. 250a Kodeksu karnego, w art. 46–48 ustawy </w:t>
      </w:r>
      <w:r w:rsidRPr="000368EB">
        <w:rPr>
          <w:rFonts w:ascii="Verdana" w:hAnsi="Verdana"/>
          <w:sz w:val="20"/>
          <w:szCs w:val="20"/>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3102B8" w:rsidRPr="00BC3783">
        <w:rPr>
          <w:rFonts w:ascii="Verdana" w:hAnsi="Verdana"/>
          <w:sz w:val="20"/>
          <w:szCs w:val="20"/>
        </w:rPr>
        <w:t xml:space="preserve"> </w:t>
      </w:r>
    </w:p>
    <w:p w14:paraId="7ECE2416"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793D1E52"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8C11F22"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Default="003102B8" w:rsidP="00B9292C">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77777777" w:rsidR="003102B8" w:rsidRDefault="003102B8" w:rsidP="00B9292C">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45F1B8" w14:textId="77777777" w:rsidR="003102B8" w:rsidRDefault="003102B8" w:rsidP="00B9292C">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 xml:space="preserve">łeczne lub </w:t>
      </w:r>
      <w:r>
        <w:rPr>
          <w:rFonts w:ascii="Verdana" w:hAnsi="Verdana"/>
          <w:sz w:val="20"/>
          <w:szCs w:val="20"/>
        </w:rPr>
        <w:lastRenderedPageBreak/>
        <w:t>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Default="003102B8" w:rsidP="00B9292C">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F78CBF1" w14:textId="77777777" w:rsidR="003102B8" w:rsidRDefault="003102B8" w:rsidP="00B9292C">
      <w:pPr>
        <w:pStyle w:val="Akapitzlist"/>
        <w:numPr>
          <w:ilvl w:val="2"/>
          <w:numId w:val="24"/>
        </w:numPr>
        <w:autoSpaceDE w:val="0"/>
        <w:autoSpaceDN w:val="0"/>
        <w:adjustRightInd w:val="0"/>
        <w:spacing w:after="0"/>
        <w:ind w:left="709"/>
        <w:contextualSpacing w:val="0"/>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77777777" w:rsidR="003102B8" w:rsidRPr="00BC3783" w:rsidRDefault="003102B8" w:rsidP="00B9292C">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9FB03DA" w14:textId="77777777" w:rsidR="003102B8" w:rsidRPr="009F10F1" w:rsidRDefault="003102B8" w:rsidP="00B9292C">
      <w:pPr>
        <w:pStyle w:val="Akapitzlist"/>
        <w:numPr>
          <w:ilvl w:val="2"/>
          <w:numId w:val="17"/>
        </w:numPr>
        <w:autoSpaceDE w:val="0"/>
        <w:autoSpaceDN w:val="0"/>
        <w:adjustRightInd w:val="0"/>
        <w:spacing w:after="0"/>
        <w:contextualSpacing w:val="0"/>
        <w:jc w:val="both"/>
        <w:rPr>
          <w:rFonts w:ascii="Verdana" w:hAnsi="Verdana"/>
          <w:sz w:val="20"/>
          <w:szCs w:val="20"/>
          <w:u w:val="single"/>
        </w:rPr>
      </w:pPr>
      <w:r w:rsidRPr="00856746">
        <w:rPr>
          <w:rFonts w:ascii="Verdana" w:hAnsi="Verdana"/>
          <w:b/>
          <w:sz w:val="20"/>
          <w:szCs w:val="20"/>
        </w:rPr>
        <w:t>Ponadto, z postępowania o udzielenie zamówienia Zamawiający wykluczy Wykonawcę, wobec którego zachodzą przesłanki określone w art. 109 ust. 1 tj</w:t>
      </w:r>
      <w:r w:rsidRPr="00856746">
        <w:rPr>
          <w:rFonts w:ascii="Verdana" w:hAnsi="Verdana"/>
          <w:sz w:val="20"/>
          <w:szCs w:val="20"/>
        </w:rPr>
        <w:t>.:</w:t>
      </w:r>
    </w:p>
    <w:p w14:paraId="3DCFA480" w14:textId="77777777" w:rsidR="003102B8" w:rsidRDefault="003102B8" w:rsidP="00B9292C">
      <w:pPr>
        <w:pStyle w:val="Default"/>
        <w:numPr>
          <w:ilvl w:val="0"/>
          <w:numId w:val="34"/>
        </w:numPr>
        <w:suppressAutoHyphens/>
        <w:autoSpaceDN/>
        <w:adjustRightInd/>
        <w:spacing w:line="276" w:lineRule="auto"/>
        <w:ind w:left="709" w:hanging="283"/>
        <w:jc w:val="both"/>
        <w:rPr>
          <w:rFonts w:ascii="Verdana" w:hAnsi="Verdana"/>
          <w:b/>
          <w:bCs/>
          <w:sz w:val="20"/>
          <w:szCs w:val="20"/>
        </w:rPr>
      </w:pPr>
      <w:r>
        <w:rPr>
          <w:rFonts w:ascii="Verdana" w:hAnsi="Verdana"/>
          <w:sz w:val="20"/>
          <w:szCs w:val="20"/>
        </w:rPr>
        <w:tab/>
      </w:r>
      <w:r w:rsidRPr="00DC19A5">
        <w:rPr>
          <w:rFonts w:ascii="Verdana" w:hAnsi="Verdana"/>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DC19A5" w:rsidRDefault="003102B8" w:rsidP="00B9292C">
      <w:pPr>
        <w:pStyle w:val="Default"/>
        <w:numPr>
          <w:ilvl w:val="0"/>
          <w:numId w:val="34"/>
        </w:numPr>
        <w:suppressAutoHyphens/>
        <w:autoSpaceDN/>
        <w:adjustRightInd/>
        <w:spacing w:line="276" w:lineRule="auto"/>
        <w:ind w:left="709" w:hanging="283"/>
        <w:jc w:val="both"/>
        <w:rPr>
          <w:rFonts w:ascii="Verdana" w:hAnsi="Verdana"/>
          <w:b/>
          <w:bCs/>
          <w:sz w:val="20"/>
          <w:szCs w:val="20"/>
        </w:rPr>
      </w:pPr>
      <w:r w:rsidRPr="00DC19A5">
        <w:rPr>
          <w:rFonts w:ascii="Verdana" w:hAnsi="Verdana"/>
          <w:sz w:val="20"/>
          <w:szCs w:val="20"/>
        </w:rPr>
        <w:t>który naruszył obowiązki w dziedzinie ochrony środowiska, prawa socjalnego lub prawa pracy:</w:t>
      </w:r>
    </w:p>
    <w:p w14:paraId="68D47295" w14:textId="77777777" w:rsidR="003102B8" w:rsidRPr="00BD0208" w:rsidRDefault="003102B8" w:rsidP="00B9292C">
      <w:pPr>
        <w:pStyle w:val="Default"/>
        <w:numPr>
          <w:ilvl w:val="0"/>
          <w:numId w:val="35"/>
        </w:numPr>
        <w:suppressAutoHyphens/>
        <w:autoSpaceDN/>
        <w:adjustRightInd/>
        <w:spacing w:line="276" w:lineRule="auto"/>
        <w:ind w:left="1134"/>
        <w:jc w:val="both"/>
        <w:rPr>
          <w:rFonts w:ascii="Verdana" w:hAnsi="Verdana"/>
          <w:sz w:val="20"/>
          <w:szCs w:val="20"/>
        </w:rPr>
      </w:pPr>
      <w:r w:rsidRPr="00BD020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BD0208" w:rsidRDefault="003102B8" w:rsidP="00B9292C">
      <w:pPr>
        <w:pStyle w:val="Default"/>
        <w:numPr>
          <w:ilvl w:val="0"/>
          <w:numId w:val="35"/>
        </w:numPr>
        <w:suppressAutoHyphens/>
        <w:autoSpaceDN/>
        <w:adjustRightInd/>
        <w:spacing w:line="276" w:lineRule="auto"/>
        <w:ind w:left="1134"/>
        <w:jc w:val="both"/>
        <w:rPr>
          <w:rFonts w:ascii="Verdana" w:hAnsi="Verdana"/>
          <w:sz w:val="20"/>
          <w:szCs w:val="20"/>
        </w:rPr>
      </w:pPr>
      <w:r w:rsidRPr="00BD020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BD0208" w:rsidRDefault="003102B8" w:rsidP="00B9292C">
      <w:pPr>
        <w:pStyle w:val="Default"/>
        <w:numPr>
          <w:ilvl w:val="0"/>
          <w:numId w:val="35"/>
        </w:numPr>
        <w:suppressAutoHyphens/>
        <w:autoSpaceDN/>
        <w:adjustRightInd/>
        <w:spacing w:line="276" w:lineRule="auto"/>
        <w:ind w:left="1134"/>
        <w:jc w:val="both"/>
        <w:rPr>
          <w:rFonts w:ascii="Verdana" w:hAnsi="Verdana"/>
          <w:sz w:val="20"/>
          <w:szCs w:val="20"/>
        </w:rPr>
      </w:pPr>
      <w:r w:rsidRPr="00BD0208">
        <w:rPr>
          <w:rFonts w:ascii="Verdana" w:hAnsi="Verdana"/>
          <w:sz w:val="20"/>
          <w:szCs w:val="20"/>
        </w:rPr>
        <w:t xml:space="preserve">wobec którego wydano ostateczną decyzję administracyjną o naruszeniu obowiązków wynikających z prawa ochrony środowiska, prawa pracy lub przepisów </w:t>
      </w:r>
      <w:r w:rsidRPr="00BD0208">
        <w:rPr>
          <w:rFonts w:ascii="Verdana" w:hAnsi="Verdana"/>
          <w:sz w:val="20"/>
          <w:szCs w:val="20"/>
        </w:rPr>
        <w:br/>
        <w:t xml:space="preserve">o zabezpieczeniu społecznym, jeżeli wymierzono tą decyzją karę pieniężną; </w:t>
      </w:r>
    </w:p>
    <w:p w14:paraId="59678DC3"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BD0208">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BD0208">
        <w:rPr>
          <w:rFonts w:ascii="Verdana" w:hAnsi="Verdana"/>
          <w:sz w:val="20"/>
          <w:szCs w:val="20"/>
        </w:rPr>
        <w:t xml:space="preserve">w stosunku, do którego otwarto likwidację, ogłoszono upadłość, którego aktywami zarządza likwidator lub sąd, zawarł układ z wierzycielami, którego działalność </w:t>
      </w:r>
      <w:r w:rsidRPr="00BD0208">
        <w:rPr>
          <w:rFonts w:ascii="Verdana" w:hAnsi="Verdana"/>
          <w:sz w:val="20"/>
          <w:szCs w:val="20"/>
        </w:rPr>
        <w:lastRenderedPageBreak/>
        <w:t>gospodarcza jest zawieszona albo znajduje się on w innej tego rodzaju sytuacji wynikającej z podobnej procedury przewidzianej w przepisach miejsca wszczęcia tej procedury,</w:t>
      </w:r>
    </w:p>
    <w:p w14:paraId="148A1575"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w sposób zawiniony poważnie naruszył obowiązki zawodowe, co podważa jego uczciwość, w szczególności</w:t>
      </w:r>
      <w:r>
        <w:rPr>
          <w:rFonts w:ascii="Verdana" w:hAnsi="Verdana"/>
          <w:sz w:val="20"/>
          <w:szCs w:val="20"/>
        </w:rPr>
        <w:t xml:space="preserve">, </w:t>
      </w:r>
      <w:r w:rsidRPr="00214B5E">
        <w:rPr>
          <w:rFonts w:ascii="Verdana" w:hAnsi="Verdana"/>
          <w:sz w:val="20"/>
          <w:szCs w:val="20"/>
        </w:rPr>
        <w:t xml:space="preserve">gdy </w:t>
      </w:r>
      <w:r>
        <w:rPr>
          <w:rFonts w:ascii="Verdana" w:hAnsi="Verdana"/>
          <w:sz w:val="20"/>
          <w:szCs w:val="20"/>
        </w:rPr>
        <w:t>w</w:t>
      </w:r>
      <w:r w:rsidRPr="00214B5E">
        <w:rPr>
          <w:rFonts w:ascii="Verdana" w:hAnsi="Verdana"/>
          <w:sz w:val="20"/>
          <w:szCs w:val="20"/>
        </w:rPr>
        <w:t xml:space="preserve">ykonawca w wyniku zamierzonego działania lub rażącego niedbalstwa nie wykonał lub nienależycie wykonał zamówienie, co zamawiający jest w stanie wykazać za pomocą stosownych dowodów; </w:t>
      </w:r>
    </w:p>
    <w:p w14:paraId="1065ED51" w14:textId="77777777" w:rsidR="003102B8" w:rsidRPr="00FA6C4C"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FA6C4C">
        <w:rPr>
          <w:rFonts w:ascii="Verdana" w:hAnsi="Verdana"/>
          <w:sz w:val="20"/>
          <w:szCs w:val="20"/>
        </w:rPr>
        <w:t xml:space="preserve">jeżeli występuje konflikt interesów w rozumieniu art. 56 ust. 2 </w:t>
      </w:r>
      <w:proofErr w:type="spellStart"/>
      <w:r w:rsidRPr="00FA6C4C">
        <w:rPr>
          <w:rFonts w:ascii="Verdana" w:hAnsi="Verdana"/>
          <w:sz w:val="20"/>
          <w:szCs w:val="20"/>
        </w:rPr>
        <w:t>uPzp</w:t>
      </w:r>
      <w:proofErr w:type="spellEnd"/>
      <w:r w:rsidRPr="00FA6C4C">
        <w:rPr>
          <w:rFonts w:ascii="Verdana" w:hAnsi="Verdana"/>
          <w:sz w:val="20"/>
          <w:szCs w:val="20"/>
        </w:rPr>
        <w:t>, którego nie można skutecznie wyeliminować w inny sposób niż przez wykluczenie wykonawcy;</w:t>
      </w:r>
    </w:p>
    <w:p w14:paraId="314DFEAA"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bezprawnie wpływał lub próbował wpływać na czynności zamawiającego lub próbował pozyskać lub pozyskał informacje poufne, mogące dać mu przewagę w postępowaniu o udzielenie zamówienia;</w:t>
      </w:r>
    </w:p>
    <w:p w14:paraId="493E1B0E" w14:textId="77777777" w:rsidR="003102B8" w:rsidRDefault="003102B8" w:rsidP="00B9292C">
      <w:pPr>
        <w:pStyle w:val="Default"/>
        <w:numPr>
          <w:ilvl w:val="0"/>
          <w:numId w:val="34"/>
        </w:numPr>
        <w:suppressAutoHyphens/>
        <w:autoSpaceDN/>
        <w:adjustRightInd/>
        <w:spacing w:line="276" w:lineRule="auto"/>
        <w:ind w:left="709"/>
        <w:jc w:val="both"/>
        <w:rPr>
          <w:rFonts w:ascii="Verdana" w:hAnsi="Verdana"/>
          <w:sz w:val="20"/>
          <w:szCs w:val="20"/>
        </w:rPr>
      </w:pPr>
      <w:r w:rsidRPr="00FA6C4C">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E392BB1" w14:textId="77777777" w:rsidR="005A5C81" w:rsidRPr="00736A80" w:rsidRDefault="005A5C81" w:rsidP="00B9292C">
      <w:pPr>
        <w:pStyle w:val="Default"/>
        <w:numPr>
          <w:ilvl w:val="2"/>
          <w:numId w:val="53"/>
        </w:numPr>
        <w:suppressAutoHyphens/>
        <w:autoSpaceDN/>
        <w:adjustRightInd/>
        <w:spacing w:line="276" w:lineRule="auto"/>
        <w:jc w:val="both"/>
        <w:rPr>
          <w:rFonts w:ascii="Verdana" w:hAnsi="Verdana"/>
          <w:b/>
          <w:sz w:val="20"/>
          <w:szCs w:val="20"/>
          <w:u w:val="single"/>
        </w:rPr>
      </w:pPr>
      <w:r w:rsidRPr="00736A80">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024E07E9" w14:textId="77777777" w:rsidR="005A5C81" w:rsidRPr="00736A80" w:rsidRDefault="005A5C81" w:rsidP="00B9292C">
      <w:pPr>
        <w:pStyle w:val="Default"/>
        <w:numPr>
          <w:ilvl w:val="1"/>
          <w:numId w:val="54"/>
        </w:numPr>
        <w:suppressAutoHyphens/>
        <w:autoSpaceDN/>
        <w:adjustRightInd/>
        <w:spacing w:line="276" w:lineRule="auto"/>
        <w:ind w:left="602" w:hanging="448"/>
        <w:jc w:val="both"/>
        <w:rPr>
          <w:rFonts w:ascii="Verdana" w:hAnsi="Verdana"/>
          <w:sz w:val="20"/>
          <w:szCs w:val="20"/>
        </w:rPr>
      </w:pPr>
      <w:r w:rsidRPr="00736A80">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06922A9F" w14:textId="77777777" w:rsidR="005A5C81" w:rsidRPr="00736A80" w:rsidRDefault="005A5C81" w:rsidP="00B9292C">
      <w:pPr>
        <w:pStyle w:val="Default"/>
        <w:numPr>
          <w:ilvl w:val="1"/>
          <w:numId w:val="54"/>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3079D95A" w14:textId="77777777" w:rsidR="005A5C81" w:rsidRPr="00736A80" w:rsidRDefault="005A5C81" w:rsidP="00B9292C">
      <w:pPr>
        <w:pStyle w:val="Default"/>
        <w:numPr>
          <w:ilvl w:val="1"/>
          <w:numId w:val="54"/>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51DA195" w14:textId="77777777" w:rsidR="005A5C81" w:rsidRPr="00736A80" w:rsidRDefault="005A5C81" w:rsidP="00B9292C">
      <w:pPr>
        <w:pStyle w:val="Default"/>
        <w:numPr>
          <w:ilvl w:val="2"/>
          <w:numId w:val="53"/>
        </w:numPr>
        <w:suppressAutoHyphens/>
        <w:spacing w:line="276" w:lineRule="auto"/>
        <w:ind w:left="588" w:hanging="658"/>
        <w:jc w:val="both"/>
        <w:rPr>
          <w:rFonts w:ascii="Verdana" w:hAnsi="Verdana"/>
          <w:sz w:val="20"/>
          <w:szCs w:val="20"/>
        </w:rPr>
      </w:pPr>
      <w:r w:rsidRPr="00736A80">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1CCCB888" w14:textId="77777777" w:rsidR="005A5C81" w:rsidRPr="00736A80" w:rsidRDefault="005A5C81" w:rsidP="00B9292C">
      <w:pPr>
        <w:pStyle w:val="Default"/>
        <w:numPr>
          <w:ilvl w:val="2"/>
          <w:numId w:val="53"/>
        </w:numPr>
        <w:suppressAutoHyphens/>
        <w:spacing w:line="276" w:lineRule="auto"/>
        <w:ind w:left="588" w:hanging="658"/>
        <w:jc w:val="both"/>
        <w:rPr>
          <w:rFonts w:ascii="Verdana" w:hAnsi="Verdana"/>
          <w:sz w:val="20"/>
          <w:szCs w:val="20"/>
        </w:rPr>
      </w:pPr>
      <w:r w:rsidRPr="00736A80">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77777777" w:rsidR="005A5C81" w:rsidRPr="00736A80" w:rsidRDefault="005A5C81" w:rsidP="00B9292C">
      <w:pPr>
        <w:pStyle w:val="Default"/>
        <w:numPr>
          <w:ilvl w:val="2"/>
          <w:numId w:val="53"/>
        </w:numPr>
        <w:suppressAutoHyphens/>
        <w:spacing w:line="276" w:lineRule="auto"/>
        <w:ind w:left="588" w:hanging="658"/>
        <w:jc w:val="both"/>
        <w:rPr>
          <w:rFonts w:ascii="Verdana" w:hAnsi="Verdana"/>
          <w:sz w:val="20"/>
          <w:szCs w:val="20"/>
        </w:rPr>
      </w:pPr>
      <w:r w:rsidRPr="00736A80">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6B90BFCD" w14:textId="77777777" w:rsidR="005A5C81" w:rsidRPr="00764036" w:rsidRDefault="005A5C81" w:rsidP="00B9292C">
      <w:pPr>
        <w:pStyle w:val="Default"/>
        <w:numPr>
          <w:ilvl w:val="2"/>
          <w:numId w:val="53"/>
        </w:numPr>
        <w:suppressAutoHyphens/>
        <w:autoSpaceDN/>
        <w:adjustRightInd/>
        <w:spacing w:line="276" w:lineRule="auto"/>
        <w:ind w:left="588" w:hanging="658"/>
        <w:jc w:val="both"/>
        <w:rPr>
          <w:rFonts w:ascii="Verdana" w:hAnsi="Verdana"/>
          <w:sz w:val="20"/>
          <w:szCs w:val="20"/>
        </w:rPr>
      </w:pPr>
      <w:r w:rsidRPr="00736A80">
        <w:rPr>
          <w:rFonts w:ascii="Verdana" w:hAnsi="Verdana"/>
          <w:sz w:val="20"/>
          <w:szCs w:val="20"/>
        </w:rPr>
        <w:t xml:space="preserve">Wykonawca może zostać wykluczony przez Zamawiającego na każdym etapie postępowania. Wykluczenie Wykonawcy na podstawie </w:t>
      </w:r>
      <w:proofErr w:type="spellStart"/>
      <w:r w:rsidRPr="00736A80">
        <w:rPr>
          <w:rFonts w:ascii="Verdana" w:hAnsi="Verdana"/>
          <w:sz w:val="20"/>
          <w:szCs w:val="20"/>
        </w:rPr>
        <w:t>uPzp</w:t>
      </w:r>
      <w:proofErr w:type="spellEnd"/>
      <w:r w:rsidRPr="00736A80">
        <w:rPr>
          <w:rFonts w:ascii="Verdana" w:hAnsi="Verdana"/>
          <w:sz w:val="20"/>
          <w:szCs w:val="20"/>
        </w:rPr>
        <w:t xml:space="preserve"> następuje</w:t>
      </w:r>
      <w:r w:rsidRPr="00764036">
        <w:rPr>
          <w:rFonts w:ascii="Verdana" w:hAnsi="Verdana"/>
          <w:sz w:val="20"/>
          <w:szCs w:val="20"/>
        </w:rPr>
        <w:t xml:space="preserve"> zgodnie z art. 111 </w:t>
      </w:r>
      <w:proofErr w:type="spellStart"/>
      <w:r w:rsidRPr="00764036">
        <w:rPr>
          <w:rFonts w:ascii="Verdana" w:hAnsi="Verdana"/>
          <w:sz w:val="20"/>
          <w:szCs w:val="20"/>
        </w:rPr>
        <w:t>uPzp</w:t>
      </w:r>
      <w:proofErr w:type="spellEnd"/>
      <w:r w:rsidRPr="00764036">
        <w:rPr>
          <w:rFonts w:ascii="Verdana" w:hAnsi="Verdana"/>
          <w:sz w:val="20"/>
          <w:szCs w:val="20"/>
        </w:rPr>
        <w:t xml:space="preserve">, z zastrzeżeniem art. 109 ust. 3 i art. 110 ust. 2 i 3 </w:t>
      </w:r>
      <w:proofErr w:type="spellStart"/>
      <w:r w:rsidRPr="00764036">
        <w:rPr>
          <w:rFonts w:ascii="Verdana" w:hAnsi="Verdana"/>
          <w:sz w:val="20"/>
          <w:szCs w:val="20"/>
        </w:rPr>
        <w:t>uPzp</w:t>
      </w:r>
      <w:proofErr w:type="spellEnd"/>
      <w:r w:rsidRPr="00764036">
        <w:rPr>
          <w:rFonts w:ascii="Verdana" w:hAnsi="Verdana"/>
          <w:sz w:val="20"/>
          <w:szCs w:val="20"/>
        </w:rPr>
        <w:t>.</w:t>
      </w:r>
    </w:p>
    <w:p w14:paraId="2B1B074C" w14:textId="77777777" w:rsidR="005A5C81" w:rsidRPr="00764036" w:rsidRDefault="005A5C81" w:rsidP="00B9292C">
      <w:pPr>
        <w:pStyle w:val="Default"/>
        <w:numPr>
          <w:ilvl w:val="2"/>
          <w:numId w:val="53"/>
        </w:numPr>
        <w:suppressAutoHyphens/>
        <w:autoSpaceDN/>
        <w:adjustRightInd/>
        <w:spacing w:line="276" w:lineRule="auto"/>
        <w:ind w:left="588" w:hanging="658"/>
        <w:jc w:val="both"/>
        <w:rPr>
          <w:rFonts w:ascii="Verdana" w:hAnsi="Verdana"/>
          <w:sz w:val="20"/>
          <w:szCs w:val="20"/>
        </w:rPr>
      </w:pPr>
      <w:bookmarkStart w:id="23" w:name="_Hlk102058894"/>
      <w:r w:rsidRPr="00764036">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bookmarkEnd w:id="23"/>
    <w:p w14:paraId="46F3B0C5" w14:textId="77777777" w:rsidR="005A5C81" w:rsidRDefault="005A5C81" w:rsidP="00B9292C">
      <w:pPr>
        <w:pStyle w:val="Default"/>
        <w:numPr>
          <w:ilvl w:val="2"/>
          <w:numId w:val="53"/>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0DD15E52" w14:textId="33CBCD11" w:rsidR="005A5C81" w:rsidRPr="004158DD" w:rsidRDefault="005A5C81" w:rsidP="00B9292C">
      <w:pPr>
        <w:pStyle w:val="Default"/>
        <w:numPr>
          <w:ilvl w:val="2"/>
          <w:numId w:val="53"/>
        </w:numPr>
        <w:tabs>
          <w:tab w:val="left" w:pos="709"/>
        </w:tabs>
        <w:suppressAutoHyphens/>
        <w:autoSpaceDN/>
        <w:adjustRightInd/>
        <w:spacing w:line="276" w:lineRule="auto"/>
        <w:jc w:val="both"/>
        <w:rPr>
          <w:rFonts w:ascii="Verdana" w:hAnsi="Verdana" w:cs="Arial"/>
          <w:b/>
          <w:sz w:val="20"/>
          <w:szCs w:val="20"/>
        </w:rPr>
      </w:pPr>
      <w:r w:rsidRPr="004158DD">
        <w:rPr>
          <w:rFonts w:ascii="Verdana" w:hAnsi="Verdana" w:cs="Arial"/>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w:t>
      </w:r>
      <w:r w:rsidRPr="004158DD">
        <w:rPr>
          <w:rFonts w:ascii="Verdana" w:hAnsi="Verdana" w:cs="Arial"/>
          <w:b/>
          <w:sz w:val="20"/>
          <w:szCs w:val="20"/>
        </w:rPr>
        <w:lastRenderedPageBreak/>
        <w:t xml:space="preserve">zmiany rozporządzenia UE nr 833/2014 dotyczącego środków ograniczających w związku z działaniami Rosji destabilizującymi sytuację na Ukrainie (Dz. Urz. UE nr L 111 z 8.4.2022, str. 1), zwanego dalej „Rozporządzenie sankcyjne”. </w:t>
      </w:r>
    </w:p>
    <w:p w14:paraId="341C20B8" w14:textId="77777777" w:rsidR="005A5C81" w:rsidRPr="009F2E5C" w:rsidRDefault="005A5C81" w:rsidP="005A5C81">
      <w:pPr>
        <w:pStyle w:val="Akapitzlist"/>
        <w:spacing w:after="0"/>
        <w:ind w:left="756" w:firstLine="1"/>
        <w:jc w:val="both"/>
        <w:rPr>
          <w:rFonts w:ascii="Verdana" w:hAnsi="Verdana" w:cs="Arial"/>
          <w:sz w:val="20"/>
          <w:szCs w:val="20"/>
        </w:rPr>
      </w:pPr>
      <w:r w:rsidRPr="009F2E5C">
        <w:rPr>
          <w:rFonts w:ascii="Verdana" w:hAnsi="Verdana" w:cs="Arial"/>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61FFDC6" w14:textId="77777777" w:rsidR="005A5C81" w:rsidRPr="009F2E5C" w:rsidRDefault="005A5C81" w:rsidP="005A5C81">
      <w:pPr>
        <w:pStyle w:val="Akapitzlist"/>
        <w:spacing w:after="0"/>
        <w:ind w:left="756"/>
        <w:jc w:val="both"/>
        <w:rPr>
          <w:rFonts w:ascii="Verdana" w:hAnsi="Verdana" w:cs="Arial"/>
          <w:sz w:val="20"/>
          <w:szCs w:val="20"/>
        </w:rPr>
      </w:pPr>
      <w:r w:rsidRPr="009F2E5C">
        <w:rPr>
          <w:rFonts w:ascii="Verdana" w:hAnsi="Verdana" w:cs="Arial"/>
          <w:sz w:val="20"/>
          <w:szCs w:val="20"/>
        </w:rPr>
        <w:t xml:space="preserve">a) obywateli rosyjskich lub osób fizycznych lub prawnych, podmiotów lub organów z siedzibą w Rosji; </w:t>
      </w:r>
    </w:p>
    <w:p w14:paraId="045760FC" w14:textId="77777777" w:rsidR="005A5C81" w:rsidRPr="009F2E5C" w:rsidRDefault="005A5C81" w:rsidP="00126EBE">
      <w:pPr>
        <w:pStyle w:val="Akapitzlist"/>
        <w:spacing w:after="0"/>
        <w:ind w:left="708"/>
        <w:jc w:val="both"/>
        <w:rPr>
          <w:rFonts w:ascii="Verdana" w:hAnsi="Verdana" w:cs="Arial"/>
          <w:sz w:val="20"/>
          <w:szCs w:val="20"/>
        </w:rPr>
      </w:pPr>
      <w:r w:rsidRPr="009F2E5C">
        <w:rPr>
          <w:rFonts w:ascii="Verdana" w:hAnsi="Verdana" w:cs="Arial"/>
          <w:sz w:val="20"/>
          <w:szCs w:val="20"/>
        </w:rPr>
        <w:t xml:space="preserve">b) osób prawnych, podmiotów lub organów, do których prawa własności bezpośrednio lub pośrednio w ponad 50 % należą do podmiotu, o którym mowa w lit. a) niniejszego ustępu; lub </w:t>
      </w:r>
    </w:p>
    <w:p w14:paraId="27306509" w14:textId="77777777" w:rsidR="005A5C81" w:rsidRPr="009F2E5C" w:rsidRDefault="005A5C81" w:rsidP="00126EBE">
      <w:pPr>
        <w:pStyle w:val="Akapitzlist"/>
        <w:spacing w:after="0"/>
        <w:ind w:left="708"/>
        <w:jc w:val="both"/>
        <w:rPr>
          <w:rFonts w:ascii="Verdana" w:hAnsi="Verdana" w:cs="Arial"/>
          <w:sz w:val="20"/>
          <w:szCs w:val="20"/>
        </w:rPr>
      </w:pPr>
      <w:r w:rsidRPr="009F2E5C">
        <w:rPr>
          <w:rFonts w:ascii="Verdana" w:hAnsi="Verdana" w:cs="Arial"/>
          <w:sz w:val="20"/>
          <w:szCs w:val="20"/>
        </w:rPr>
        <w:t xml:space="preserve">c) osób fizycznych lub prawnych, podmiotów lub organów działających w imieniu lub pod kierunkiem podmiotu, o którym mowa w lit. a) lub b) niniejszego ustępu, </w:t>
      </w:r>
    </w:p>
    <w:p w14:paraId="06A0DAAC" w14:textId="77777777" w:rsidR="005A5C81" w:rsidRPr="009F2E5C" w:rsidRDefault="005A5C81" w:rsidP="00126EBE">
      <w:pPr>
        <w:pStyle w:val="Akapitzlist"/>
        <w:spacing w:after="0"/>
        <w:ind w:left="708"/>
        <w:jc w:val="both"/>
        <w:rPr>
          <w:rFonts w:ascii="Verdana" w:hAnsi="Verdana" w:cs="Arial"/>
          <w:sz w:val="20"/>
          <w:szCs w:val="20"/>
        </w:rPr>
      </w:pPr>
      <w:r w:rsidRPr="009F2E5C">
        <w:rPr>
          <w:rFonts w:ascii="Verdana" w:hAnsi="Verdana" w:cs="Arial"/>
          <w:sz w:val="20"/>
          <w:szCs w:val="20"/>
        </w:rPr>
        <w:t xml:space="preserve">- w tym podwykonawców, dostawców lub podmiotów, na których zdolności polega się w rozumieniu dyrektyw w sprawie zamówień publicznych, w </w:t>
      </w:r>
      <w:proofErr w:type="gramStart"/>
      <w:r w:rsidRPr="009F2E5C">
        <w:rPr>
          <w:rFonts w:ascii="Verdana" w:hAnsi="Verdana" w:cs="Arial"/>
          <w:sz w:val="20"/>
          <w:szCs w:val="20"/>
        </w:rPr>
        <w:t>przypadku</w:t>
      </w:r>
      <w:proofErr w:type="gramEnd"/>
      <w:r w:rsidRPr="009F2E5C">
        <w:rPr>
          <w:rFonts w:ascii="Verdana" w:hAnsi="Verdana" w:cs="Arial"/>
          <w:sz w:val="20"/>
          <w:szCs w:val="20"/>
        </w:rPr>
        <w:t xml:space="preserve"> gdy przypada na nich ponad 10 % wartości zamówienia.</w:t>
      </w:r>
    </w:p>
    <w:p w14:paraId="2B398669" w14:textId="720F421A" w:rsidR="003102B8" w:rsidRPr="00792758" w:rsidRDefault="00126EBE" w:rsidP="00B9292C">
      <w:pPr>
        <w:pStyle w:val="Default"/>
        <w:numPr>
          <w:ilvl w:val="2"/>
          <w:numId w:val="53"/>
        </w:numPr>
        <w:tabs>
          <w:tab w:val="left" w:pos="742"/>
        </w:tabs>
        <w:suppressAutoHyphens/>
        <w:autoSpaceDN/>
        <w:adjustRightInd/>
        <w:spacing w:line="276" w:lineRule="auto"/>
        <w:jc w:val="both"/>
        <w:rPr>
          <w:rFonts w:ascii="Verdana" w:hAnsi="Verdana"/>
          <w:sz w:val="20"/>
          <w:szCs w:val="20"/>
        </w:rPr>
      </w:pPr>
      <w:r w:rsidRPr="009F2E5C">
        <w:rPr>
          <w:rFonts w:ascii="Verdana" w:hAnsi="Verdana" w:cs="Arial"/>
          <w:sz w:val="20"/>
          <w:szCs w:val="20"/>
        </w:rPr>
        <w:t>Zamawiający</w:t>
      </w:r>
      <w:r w:rsidR="005A5C81" w:rsidRPr="009F2E5C">
        <w:rPr>
          <w:rFonts w:ascii="Verdana" w:hAnsi="Verdana" w:cs="Arial"/>
          <w:sz w:val="20"/>
          <w:szCs w:val="20"/>
        </w:rPr>
        <w:t xml:space="preserve"> dokona weryfikacji podstaw wykluczenia, o których mowa w pkt 1.1.3 i 1.1.10 powyżej na podstawie oświadczeń Wykonawcy, w tym formularza JEDZ (w Części nr III sekcja D), a także wykazów, o których mowa w Ustawie sankcyjnej i dokumentów, o których mowa w </w:t>
      </w:r>
      <w:r w:rsidR="005A5C81" w:rsidRPr="006745F6">
        <w:rPr>
          <w:rFonts w:ascii="Verdana" w:hAnsi="Verdana" w:cs="Arial"/>
          <w:sz w:val="20"/>
          <w:szCs w:val="20"/>
        </w:rPr>
        <w:t xml:space="preserve">rozdziale VII ust. II pkt </w:t>
      </w:r>
      <w:r w:rsidR="00B76CAF" w:rsidRPr="006745F6">
        <w:rPr>
          <w:rFonts w:ascii="Verdana" w:hAnsi="Verdana" w:cs="Arial"/>
          <w:sz w:val="20"/>
          <w:szCs w:val="20"/>
        </w:rPr>
        <w:t>3.1.5</w:t>
      </w:r>
      <w:r w:rsidR="005A5C81" w:rsidRPr="006745F6">
        <w:rPr>
          <w:rFonts w:ascii="Verdana" w:hAnsi="Verdana" w:cs="Arial"/>
          <w:sz w:val="20"/>
          <w:szCs w:val="20"/>
        </w:rPr>
        <w:t xml:space="preserve"> SWZ</w:t>
      </w:r>
    </w:p>
    <w:p w14:paraId="58E63A3E" w14:textId="77777777" w:rsidR="003102B8" w:rsidRDefault="003102B8" w:rsidP="00B9292C">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AC7AA7">
        <w:rPr>
          <w:rFonts w:ascii="Verdana" w:hAnsi="Verdana" w:cs="Arial"/>
          <w:b/>
          <w:sz w:val="20"/>
          <w:szCs w:val="20"/>
        </w:rPr>
        <w:t>spełniają warunki udziału w postępowaniu dotyczące:</w:t>
      </w:r>
    </w:p>
    <w:p w14:paraId="13553D09" w14:textId="77777777" w:rsidR="003102B8" w:rsidRPr="00EE37E4" w:rsidRDefault="003102B8" w:rsidP="00B9292C">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u w:val="single"/>
        </w:rPr>
      </w:pPr>
      <w:r w:rsidRPr="00EE37E4">
        <w:rPr>
          <w:rFonts w:ascii="Verdana" w:hAnsi="Verdana" w:cs="Arial"/>
          <w:snapToGrid w:val="0"/>
          <w:sz w:val="20"/>
          <w:szCs w:val="20"/>
          <w:u w:val="single"/>
        </w:rPr>
        <w:t>zdolności do występowania w obrocie gospodarczym</w:t>
      </w:r>
    </w:p>
    <w:p w14:paraId="481333F2" w14:textId="77777777" w:rsidR="003102B8" w:rsidRDefault="003102B8" w:rsidP="003102B8">
      <w:pPr>
        <w:autoSpaceDE w:val="0"/>
        <w:autoSpaceDN w:val="0"/>
        <w:adjustRightInd w:val="0"/>
        <w:spacing w:after="0"/>
        <w:ind w:left="350"/>
        <w:jc w:val="both"/>
        <w:rPr>
          <w:rFonts w:ascii="Verdana" w:hAnsi="Verdana" w:cs="Arial"/>
          <w:sz w:val="20"/>
          <w:szCs w:val="20"/>
        </w:rPr>
      </w:pPr>
      <w:r w:rsidRPr="00B06BAE">
        <w:rPr>
          <w:rFonts w:ascii="Verdana" w:hAnsi="Verdana" w:cs="Arial"/>
          <w:sz w:val="20"/>
          <w:szCs w:val="20"/>
        </w:rPr>
        <w:t xml:space="preserve">Działalność prowadzona na potrzeby wykonania przedmiotu zamówienia nie wymaga </w:t>
      </w:r>
      <w:r>
        <w:rPr>
          <w:rFonts w:ascii="Verdana" w:hAnsi="Verdana" w:cs="Arial"/>
          <w:sz w:val="20"/>
          <w:szCs w:val="20"/>
        </w:rPr>
        <w:t>zdolności do występowania w obrocie gospodarczym.</w:t>
      </w:r>
    </w:p>
    <w:p w14:paraId="23BCB52A" w14:textId="77777777" w:rsidR="003102B8" w:rsidRDefault="003102B8" w:rsidP="003102B8">
      <w:pPr>
        <w:autoSpaceDE w:val="0"/>
        <w:autoSpaceDN w:val="0"/>
        <w:adjustRightInd w:val="0"/>
        <w:spacing w:after="0"/>
        <w:ind w:left="350"/>
        <w:jc w:val="both"/>
        <w:rPr>
          <w:rFonts w:ascii="Verdana" w:hAnsi="Verdana" w:cs="Arial"/>
          <w:sz w:val="20"/>
          <w:szCs w:val="20"/>
        </w:rPr>
      </w:pPr>
    </w:p>
    <w:p w14:paraId="197ED577" w14:textId="77777777" w:rsidR="003102B8" w:rsidRPr="00A92727" w:rsidRDefault="003102B8" w:rsidP="00B9292C">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rPr>
      </w:pPr>
      <w:r w:rsidRPr="00A92727">
        <w:rPr>
          <w:rFonts w:ascii="Verdana" w:hAnsi="Verdana" w:cs="Arial"/>
          <w:sz w:val="20"/>
          <w:szCs w:val="20"/>
          <w:u w:val="single"/>
        </w:rPr>
        <w:t xml:space="preserve">uprawnień do prowadzenia określonej działalności </w:t>
      </w:r>
      <w:r>
        <w:rPr>
          <w:rFonts w:ascii="Verdana" w:hAnsi="Verdana" w:cs="Arial"/>
          <w:sz w:val="20"/>
          <w:szCs w:val="20"/>
          <w:u w:val="single"/>
        </w:rPr>
        <w:t xml:space="preserve">gospodarczej lub </w:t>
      </w:r>
      <w:r w:rsidRPr="00A92727">
        <w:rPr>
          <w:rFonts w:ascii="Verdana" w:hAnsi="Verdana" w:cs="Arial"/>
          <w:sz w:val="20"/>
          <w:szCs w:val="20"/>
          <w:u w:val="single"/>
        </w:rPr>
        <w:t xml:space="preserve">zawodowej, o ile </w:t>
      </w:r>
      <w:r w:rsidRPr="00A92727">
        <w:rPr>
          <w:rFonts w:ascii="Verdana" w:hAnsi="Verdana" w:cs="Arial"/>
          <w:sz w:val="20"/>
          <w:szCs w:val="20"/>
        </w:rPr>
        <w:t>wynika</w:t>
      </w:r>
      <w:r w:rsidRPr="00A92727">
        <w:rPr>
          <w:rFonts w:ascii="Verdana" w:hAnsi="Verdana" w:cs="Arial"/>
          <w:sz w:val="20"/>
          <w:szCs w:val="20"/>
          <w:u w:val="single"/>
        </w:rPr>
        <w:t xml:space="preserve"> to z odrębnych przepisów:</w:t>
      </w:r>
    </w:p>
    <w:p w14:paraId="31CFFB77" w14:textId="77777777" w:rsidR="003102B8" w:rsidRDefault="003102B8" w:rsidP="003102B8">
      <w:pPr>
        <w:autoSpaceDE w:val="0"/>
        <w:autoSpaceDN w:val="0"/>
        <w:adjustRightInd w:val="0"/>
        <w:spacing w:after="0"/>
        <w:ind w:left="378"/>
        <w:jc w:val="both"/>
        <w:rPr>
          <w:rFonts w:ascii="Verdana" w:hAnsi="Verdana" w:cs="Arial"/>
          <w:sz w:val="20"/>
          <w:szCs w:val="20"/>
        </w:rPr>
      </w:pPr>
      <w:r w:rsidRPr="00B06BAE">
        <w:rPr>
          <w:rFonts w:ascii="Verdana" w:hAnsi="Verdana" w:cs="Arial"/>
          <w:sz w:val="20"/>
          <w:szCs w:val="20"/>
        </w:rPr>
        <w:t>Działalność prowadzona na potrzeby wykonania przedmiotu zamówienia nie wymaga posiadania specjalnych uprawnień</w:t>
      </w:r>
      <w:r>
        <w:rPr>
          <w:rFonts w:ascii="Verdana" w:hAnsi="Verdana" w:cs="Arial"/>
          <w:sz w:val="20"/>
          <w:szCs w:val="20"/>
        </w:rPr>
        <w:t>.</w:t>
      </w:r>
    </w:p>
    <w:p w14:paraId="12EED7C7" w14:textId="77777777" w:rsidR="003102B8" w:rsidRDefault="003102B8" w:rsidP="003102B8">
      <w:pPr>
        <w:autoSpaceDE w:val="0"/>
        <w:autoSpaceDN w:val="0"/>
        <w:adjustRightInd w:val="0"/>
        <w:spacing w:after="0"/>
        <w:jc w:val="both"/>
        <w:rPr>
          <w:rFonts w:ascii="Verdana" w:hAnsi="Verdana" w:cs="Arial"/>
          <w:sz w:val="20"/>
          <w:szCs w:val="20"/>
        </w:rPr>
      </w:pPr>
    </w:p>
    <w:p w14:paraId="6FD8B512" w14:textId="77777777" w:rsidR="003102B8" w:rsidRPr="00AC7AA7" w:rsidRDefault="003102B8" w:rsidP="00B9292C">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AC7AA7">
        <w:rPr>
          <w:rFonts w:ascii="Verdana" w:hAnsi="Verdana" w:cs="Arial"/>
          <w:sz w:val="20"/>
          <w:szCs w:val="20"/>
          <w:u w:val="single"/>
        </w:rPr>
        <w:t>sytuacji ekonomicznej lub finansowej:</w:t>
      </w:r>
    </w:p>
    <w:p w14:paraId="67A77430" w14:textId="77777777" w:rsidR="003102B8" w:rsidRDefault="003102B8" w:rsidP="003102B8">
      <w:pPr>
        <w:autoSpaceDE w:val="0"/>
        <w:autoSpaceDN w:val="0"/>
        <w:adjustRightInd w:val="0"/>
        <w:spacing w:after="0"/>
        <w:ind w:left="709" w:hanging="357"/>
        <w:jc w:val="both"/>
        <w:rPr>
          <w:rFonts w:ascii="Verdana" w:hAnsi="Verdana" w:cs="Arial"/>
          <w:sz w:val="20"/>
          <w:szCs w:val="20"/>
        </w:rPr>
      </w:pPr>
      <w:r>
        <w:rPr>
          <w:rFonts w:ascii="Verdana" w:hAnsi="Verdana" w:cs="Arial"/>
          <w:sz w:val="20"/>
          <w:szCs w:val="20"/>
        </w:rPr>
        <w:t>Zamawiający nie stawia warunków w ww. zakresie.</w:t>
      </w:r>
    </w:p>
    <w:p w14:paraId="1E2150FF" w14:textId="02330DA2" w:rsidR="003102B8" w:rsidRDefault="003102B8" w:rsidP="003102B8">
      <w:pPr>
        <w:autoSpaceDE w:val="0"/>
        <w:autoSpaceDN w:val="0"/>
        <w:adjustRightInd w:val="0"/>
        <w:spacing w:after="0"/>
        <w:ind w:left="709" w:hanging="357"/>
        <w:jc w:val="both"/>
        <w:rPr>
          <w:rFonts w:ascii="Verdana" w:hAnsi="Verdana" w:cs="Arial"/>
          <w:sz w:val="20"/>
          <w:szCs w:val="20"/>
        </w:rPr>
      </w:pPr>
    </w:p>
    <w:p w14:paraId="7F2D0E44" w14:textId="77777777" w:rsidR="003102B8" w:rsidRPr="00E01C75" w:rsidRDefault="003102B8" w:rsidP="00B9292C">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E01C75">
        <w:rPr>
          <w:rFonts w:ascii="Verdana" w:hAnsi="Verdana" w:cs="Arial"/>
          <w:sz w:val="20"/>
          <w:szCs w:val="20"/>
          <w:u w:val="single"/>
        </w:rPr>
        <w:t>zdolności technicznej lub zawodowej</w:t>
      </w:r>
      <w:r>
        <w:rPr>
          <w:rFonts w:ascii="Verdana" w:hAnsi="Verdana" w:cs="Arial"/>
          <w:sz w:val="20"/>
          <w:szCs w:val="20"/>
          <w:u w:val="single"/>
        </w:rPr>
        <w:t>:</w:t>
      </w:r>
    </w:p>
    <w:p w14:paraId="7E89396A" w14:textId="4E63B475" w:rsidR="003102B8" w:rsidRPr="00D8115A" w:rsidRDefault="003102B8" w:rsidP="003102B8">
      <w:pPr>
        <w:pStyle w:val="Akapitzlist"/>
        <w:autoSpaceDE w:val="0"/>
        <w:autoSpaceDN w:val="0"/>
        <w:adjustRightInd w:val="0"/>
        <w:spacing w:after="0"/>
        <w:ind w:left="378"/>
        <w:jc w:val="both"/>
        <w:rPr>
          <w:rFonts w:ascii="Verdana" w:hAnsi="Verdana" w:cs="Arial"/>
          <w:b/>
          <w:sz w:val="20"/>
          <w:szCs w:val="20"/>
        </w:rPr>
      </w:pPr>
      <w:bookmarkStart w:id="24" w:name="_Hlk70967693"/>
      <w:r w:rsidRPr="00CA4921">
        <w:rPr>
          <w:rFonts w:ascii="Verdana" w:hAnsi="Verdana" w:cs="Arial"/>
          <w:sz w:val="20"/>
          <w:szCs w:val="20"/>
          <w:u w:val="single"/>
        </w:rPr>
        <w:t>Zamawiający wyznacza szczegółowy warunek w tym zakresie</w:t>
      </w:r>
      <w:r>
        <w:rPr>
          <w:rFonts w:ascii="Verdana" w:hAnsi="Verdana" w:cs="Arial"/>
          <w:sz w:val="20"/>
          <w:szCs w:val="20"/>
          <w:u w:val="single"/>
        </w:rPr>
        <w:t xml:space="preserve"> dla Zadania nr </w:t>
      </w:r>
      <w:r w:rsidR="009372F6">
        <w:rPr>
          <w:rFonts w:ascii="Verdana" w:hAnsi="Verdana" w:cs="Arial"/>
          <w:sz w:val="20"/>
          <w:szCs w:val="20"/>
          <w:u w:val="single"/>
        </w:rPr>
        <w:t>1-6</w:t>
      </w:r>
      <w:r>
        <w:rPr>
          <w:rFonts w:ascii="Verdana" w:hAnsi="Verdana" w:cs="Arial"/>
          <w:sz w:val="20"/>
          <w:szCs w:val="20"/>
          <w:u w:val="single"/>
        </w:rPr>
        <w:t xml:space="preserve">. </w:t>
      </w:r>
    </w:p>
    <w:p w14:paraId="2249B2BA" w14:textId="4D7284D9" w:rsidR="009372F6" w:rsidRPr="009372F6" w:rsidRDefault="009372F6" w:rsidP="009372F6">
      <w:pPr>
        <w:pStyle w:val="Akapitzlist"/>
        <w:autoSpaceDE w:val="0"/>
        <w:autoSpaceDN w:val="0"/>
        <w:adjustRightInd w:val="0"/>
        <w:spacing w:after="0"/>
        <w:ind w:left="378"/>
        <w:jc w:val="both"/>
        <w:rPr>
          <w:rFonts w:ascii="Verdana" w:hAnsi="Verdana" w:cs="Arial"/>
          <w:b/>
          <w:sz w:val="20"/>
          <w:szCs w:val="20"/>
        </w:rPr>
      </w:pPr>
      <w:r w:rsidRPr="009372F6">
        <w:rPr>
          <w:rFonts w:ascii="Verdana" w:hAnsi="Verdana" w:cs="Arial"/>
          <w:b/>
          <w:sz w:val="20"/>
          <w:szCs w:val="20"/>
        </w:rPr>
        <w:t xml:space="preserve">Zamawiający uzna warunek za spełniony, jeśli Wykonawca wykaże, że </w:t>
      </w:r>
      <w:r w:rsidRPr="009372F6">
        <w:rPr>
          <w:rFonts w:ascii="Verdana" w:hAnsi="Verdana" w:cs="Verdana"/>
          <w:b/>
          <w:sz w:val="20"/>
          <w:szCs w:val="20"/>
        </w:rPr>
        <w:t xml:space="preserve">należycie zrealizował w okresie ostatnich 3 lat od dnia, w którym upływa termin składania ofert, a jeżeli okres prowadzenia działalności jest krótszy – w tym okresie, </w:t>
      </w:r>
      <w:r w:rsidRPr="009372F6">
        <w:rPr>
          <w:rFonts w:ascii="Verdana" w:hAnsi="Verdana" w:cs="Arial"/>
          <w:b/>
          <w:sz w:val="20"/>
          <w:szCs w:val="20"/>
        </w:rPr>
        <w:t xml:space="preserve">co </w:t>
      </w:r>
      <w:bookmarkStart w:id="25" w:name="_Hlk66973606"/>
      <w:r w:rsidRPr="009372F6">
        <w:rPr>
          <w:rFonts w:ascii="Verdana" w:hAnsi="Verdana" w:cs="Arial"/>
          <w:b/>
          <w:sz w:val="20"/>
          <w:szCs w:val="20"/>
        </w:rPr>
        <w:t xml:space="preserve">najmniej jedną dostawą </w:t>
      </w:r>
      <w:r>
        <w:rPr>
          <w:rFonts w:ascii="Verdana" w:hAnsi="Verdana" w:cs="Arial"/>
          <w:b/>
          <w:sz w:val="20"/>
          <w:szCs w:val="20"/>
        </w:rPr>
        <w:t>sprzętu komputerowego</w:t>
      </w:r>
      <w:r w:rsidRPr="009372F6">
        <w:rPr>
          <w:rFonts w:ascii="Verdana" w:hAnsi="Verdana" w:cs="Arial"/>
          <w:b/>
          <w:sz w:val="20"/>
          <w:szCs w:val="20"/>
        </w:rPr>
        <w:t xml:space="preserve"> na kwotę:</w:t>
      </w:r>
    </w:p>
    <w:p w14:paraId="005A569A" w14:textId="52F23A1C" w:rsidR="009372F6" w:rsidRPr="00CD11F3" w:rsidRDefault="009372F6" w:rsidP="009372F6">
      <w:pPr>
        <w:pStyle w:val="Akapitzlist"/>
        <w:autoSpaceDE w:val="0"/>
        <w:autoSpaceDN w:val="0"/>
        <w:adjustRightInd w:val="0"/>
        <w:spacing w:after="0"/>
        <w:ind w:left="378"/>
        <w:jc w:val="both"/>
        <w:rPr>
          <w:rFonts w:ascii="Verdana" w:hAnsi="Verdana" w:cs="Arial"/>
          <w:b/>
          <w:sz w:val="20"/>
          <w:szCs w:val="20"/>
        </w:rPr>
      </w:pPr>
      <w:r w:rsidRPr="00CD11F3">
        <w:rPr>
          <w:rFonts w:ascii="Verdana" w:hAnsi="Verdana" w:cs="Arial"/>
          <w:b/>
          <w:sz w:val="20"/>
          <w:szCs w:val="20"/>
        </w:rPr>
        <w:t xml:space="preserve">Dla Zadania nr 1: co najmniej </w:t>
      </w:r>
      <w:r w:rsidR="006D61D9" w:rsidRPr="00CD11F3">
        <w:rPr>
          <w:rFonts w:ascii="Verdana" w:hAnsi="Verdana" w:cs="Arial"/>
          <w:b/>
          <w:sz w:val="20"/>
          <w:szCs w:val="20"/>
        </w:rPr>
        <w:t>350</w:t>
      </w:r>
      <w:r w:rsidRPr="00CD11F3">
        <w:rPr>
          <w:rFonts w:ascii="Verdana" w:hAnsi="Verdana" w:cs="Arial"/>
          <w:b/>
          <w:sz w:val="20"/>
          <w:szCs w:val="20"/>
        </w:rPr>
        <w:t xml:space="preserve"> 000 zł brutto</w:t>
      </w:r>
      <w:r w:rsidR="00600290" w:rsidRPr="00CD11F3">
        <w:rPr>
          <w:rFonts w:ascii="Verdana" w:hAnsi="Verdana" w:cs="Arial"/>
          <w:b/>
          <w:sz w:val="20"/>
          <w:szCs w:val="20"/>
        </w:rPr>
        <w:t>;</w:t>
      </w:r>
    </w:p>
    <w:bookmarkEnd w:id="25"/>
    <w:p w14:paraId="24B8FAEF" w14:textId="31AC304B" w:rsidR="009372F6" w:rsidRPr="00CD11F3" w:rsidRDefault="009372F6" w:rsidP="009372F6">
      <w:pPr>
        <w:spacing w:after="0"/>
        <w:ind w:left="392" w:hanging="35"/>
        <w:jc w:val="both"/>
        <w:rPr>
          <w:rFonts w:ascii="Verdana" w:hAnsi="Verdana" w:cs="Arial"/>
          <w:b/>
          <w:sz w:val="20"/>
          <w:szCs w:val="20"/>
        </w:rPr>
      </w:pPr>
      <w:r w:rsidRPr="00CD11F3">
        <w:rPr>
          <w:rFonts w:ascii="Verdana" w:hAnsi="Verdana" w:cs="Arial"/>
          <w:b/>
          <w:sz w:val="20"/>
          <w:szCs w:val="20"/>
        </w:rPr>
        <w:t xml:space="preserve">Dla Zadania nr </w:t>
      </w:r>
      <w:r w:rsidR="00600290" w:rsidRPr="00CD11F3">
        <w:rPr>
          <w:rFonts w:ascii="Verdana" w:hAnsi="Verdana" w:cs="Arial"/>
          <w:b/>
          <w:sz w:val="20"/>
          <w:szCs w:val="20"/>
        </w:rPr>
        <w:t>2</w:t>
      </w:r>
      <w:r w:rsidRPr="00CD11F3">
        <w:rPr>
          <w:rFonts w:ascii="Verdana" w:hAnsi="Verdana" w:cs="Arial"/>
          <w:b/>
          <w:sz w:val="20"/>
          <w:szCs w:val="20"/>
        </w:rPr>
        <w:t xml:space="preserve">: </w:t>
      </w:r>
      <w:r w:rsidR="00600290" w:rsidRPr="00CD11F3">
        <w:rPr>
          <w:rFonts w:ascii="Verdana" w:hAnsi="Verdana" w:cs="Arial"/>
          <w:b/>
          <w:sz w:val="20"/>
          <w:szCs w:val="20"/>
        </w:rPr>
        <w:t xml:space="preserve">co najmniej </w:t>
      </w:r>
      <w:r w:rsidR="006D61D9" w:rsidRPr="00CD11F3">
        <w:rPr>
          <w:rFonts w:ascii="Verdana" w:hAnsi="Verdana" w:cs="Arial"/>
          <w:b/>
          <w:sz w:val="20"/>
          <w:szCs w:val="20"/>
        </w:rPr>
        <w:t>700</w:t>
      </w:r>
      <w:r w:rsidR="00600290" w:rsidRPr="00CD11F3">
        <w:rPr>
          <w:rFonts w:ascii="Verdana" w:hAnsi="Verdana" w:cs="Arial"/>
          <w:b/>
          <w:sz w:val="20"/>
          <w:szCs w:val="20"/>
        </w:rPr>
        <w:t xml:space="preserve"> 000 zł brutto;</w:t>
      </w:r>
    </w:p>
    <w:p w14:paraId="3392B924" w14:textId="35C58B35" w:rsidR="00600290" w:rsidRPr="00CD11F3" w:rsidRDefault="00600290" w:rsidP="00600290">
      <w:pPr>
        <w:spacing w:after="0"/>
        <w:ind w:left="392" w:hanging="35"/>
        <w:jc w:val="both"/>
        <w:rPr>
          <w:rFonts w:ascii="Verdana" w:hAnsi="Verdana" w:cs="Arial"/>
          <w:b/>
          <w:sz w:val="20"/>
          <w:szCs w:val="20"/>
        </w:rPr>
      </w:pPr>
      <w:r w:rsidRPr="00CD11F3">
        <w:rPr>
          <w:rFonts w:ascii="Verdana" w:hAnsi="Verdana" w:cs="Arial"/>
          <w:b/>
          <w:sz w:val="20"/>
          <w:szCs w:val="20"/>
        </w:rPr>
        <w:t xml:space="preserve">Dla Zadania nr 3: co najmniej </w:t>
      </w:r>
      <w:r w:rsidR="007165F9" w:rsidRPr="00CD11F3">
        <w:rPr>
          <w:rFonts w:ascii="Verdana" w:hAnsi="Verdana" w:cs="Arial"/>
          <w:b/>
          <w:sz w:val="20"/>
          <w:szCs w:val="20"/>
        </w:rPr>
        <w:t>450</w:t>
      </w:r>
      <w:r w:rsidRPr="00CD11F3">
        <w:rPr>
          <w:rFonts w:ascii="Verdana" w:hAnsi="Verdana" w:cs="Arial"/>
          <w:b/>
          <w:sz w:val="20"/>
          <w:szCs w:val="20"/>
        </w:rPr>
        <w:t xml:space="preserve"> 000 zł brutto;</w:t>
      </w:r>
    </w:p>
    <w:p w14:paraId="1ED55CFE" w14:textId="767A418C" w:rsidR="00600290" w:rsidRPr="00CD11F3" w:rsidRDefault="00600290" w:rsidP="00600290">
      <w:pPr>
        <w:spacing w:after="0"/>
        <w:ind w:left="392" w:hanging="35"/>
        <w:jc w:val="both"/>
        <w:rPr>
          <w:rFonts w:ascii="Verdana" w:hAnsi="Verdana" w:cs="Arial"/>
          <w:b/>
          <w:sz w:val="20"/>
          <w:szCs w:val="20"/>
        </w:rPr>
      </w:pPr>
      <w:r w:rsidRPr="00CD11F3">
        <w:rPr>
          <w:rFonts w:ascii="Verdana" w:hAnsi="Verdana" w:cs="Arial"/>
          <w:b/>
          <w:sz w:val="20"/>
          <w:szCs w:val="20"/>
        </w:rPr>
        <w:t>Dla Zadania nr 4: co najmniej 70 000 zł brutto;</w:t>
      </w:r>
    </w:p>
    <w:p w14:paraId="7A5D379D" w14:textId="4B319B22" w:rsidR="00600290" w:rsidRPr="00CD11F3" w:rsidRDefault="00600290" w:rsidP="00600290">
      <w:pPr>
        <w:spacing w:after="0"/>
        <w:ind w:left="392" w:hanging="35"/>
        <w:jc w:val="both"/>
        <w:rPr>
          <w:rFonts w:ascii="Verdana" w:hAnsi="Verdana" w:cs="Arial"/>
          <w:b/>
          <w:sz w:val="20"/>
          <w:szCs w:val="20"/>
        </w:rPr>
      </w:pPr>
      <w:r w:rsidRPr="00CD11F3">
        <w:rPr>
          <w:rFonts w:ascii="Verdana" w:hAnsi="Verdana" w:cs="Arial"/>
          <w:b/>
          <w:sz w:val="20"/>
          <w:szCs w:val="20"/>
        </w:rPr>
        <w:lastRenderedPageBreak/>
        <w:t xml:space="preserve">Dla Zadania nr 5: co najmniej </w:t>
      </w:r>
      <w:r w:rsidR="007165F9" w:rsidRPr="00CD11F3">
        <w:rPr>
          <w:rFonts w:ascii="Verdana" w:hAnsi="Verdana" w:cs="Arial"/>
          <w:b/>
          <w:sz w:val="20"/>
          <w:szCs w:val="20"/>
        </w:rPr>
        <w:t>30</w:t>
      </w:r>
      <w:r w:rsidRPr="00CD11F3">
        <w:rPr>
          <w:rFonts w:ascii="Verdana" w:hAnsi="Verdana" w:cs="Arial"/>
          <w:b/>
          <w:sz w:val="20"/>
          <w:szCs w:val="20"/>
        </w:rPr>
        <w:t xml:space="preserve"> 000 zł brutto;</w:t>
      </w:r>
    </w:p>
    <w:p w14:paraId="652B7CD7" w14:textId="295A8C3A" w:rsidR="00600290" w:rsidRDefault="00600290" w:rsidP="00600290">
      <w:pPr>
        <w:spacing w:after="0"/>
        <w:ind w:left="392" w:hanging="35"/>
        <w:jc w:val="both"/>
        <w:rPr>
          <w:rFonts w:ascii="Verdana" w:hAnsi="Verdana" w:cs="Arial"/>
          <w:b/>
          <w:sz w:val="20"/>
          <w:szCs w:val="20"/>
        </w:rPr>
      </w:pPr>
      <w:r w:rsidRPr="00CD11F3">
        <w:rPr>
          <w:rFonts w:ascii="Verdana" w:hAnsi="Verdana" w:cs="Arial"/>
          <w:b/>
          <w:sz w:val="20"/>
          <w:szCs w:val="20"/>
        </w:rPr>
        <w:t xml:space="preserve">Dla Zadania nr 6: co najmniej </w:t>
      </w:r>
      <w:r w:rsidR="007165F9" w:rsidRPr="00CD11F3">
        <w:rPr>
          <w:rFonts w:ascii="Verdana" w:hAnsi="Verdana" w:cs="Arial"/>
          <w:b/>
          <w:sz w:val="20"/>
          <w:szCs w:val="20"/>
        </w:rPr>
        <w:t>50</w:t>
      </w:r>
      <w:r w:rsidRPr="00CD11F3">
        <w:rPr>
          <w:rFonts w:ascii="Verdana" w:hAnsi="Verdana" w:cs="Arial"/>
          <w:b/>
          <w:sz w:val="20"/>
          <w:szCs w:val="20"/>
        </w:rPr>
        <w:t xml:space="preserve"> 000 zł brutto;</w:t>
      </w:r>
    </w:p>
    <w:p w14:paraId="6E8EECA7" w14:textId="77777777" w:rsidR="003102B8" w:rsidRPr="00600290" w:rsidRDefault="003102B8" w:rsidP="00600290">
      <w:pPr>
        <w:autoSpaceDE w:val="0"/>
        <w:autoSpaceDN w:val="0"/>
        <w:adjustRightInd w:val="0"/>
        <w:spacing w:after="0"/>
        <w:jc w:val="both"/>
        <w:rPr>
          <w:rFonts w:ascii="Verdana" w:hAnsi="Verdana"/>
          <w:sz w:val="20"/>
          <w:szCs w:val="20"/>
        </w:rPr>
      </w:pPr>
    </w:p>
    <w:p w14:paraId="25DA34B9" w14:textId="693232FB" w:rsidR="00600290" w:rsidRPr="00942BC7" w:rsidRDefault="00942BC7" w:rsidP="00942BC7">
      <w:pPr>
        <w:pStyle w:val="Akapitzlist"/>
        <w:autoSpaceDE w:val="0"/>
        <w:autoSpaceDN w:val="0"/>
        <w:adjustRightInd w:val="0"/>
        <w:spacing w:after="0"/>
        <w:ind w:left="378"/>
        <w:jc w:val="both"/>
        <w:rPr>
          <w:rFonts w:ascii="Verdana" w:hAnsi="Verdana" w:cs="Arial"/>
          <w:sz w:val="20"/>
          <w:szCs w:val="20"/>
        </w:rPr>
      </w:pPr>
      <w:r>
        <w:rPr>
          <w:rFonts w:ascii="Verdana" w:hAnsi="Verdana" w:cs="Arial"/>
          <w:sz w:val="20"/>
          <w:szCs w:val="20"/>
        </w:rPr>
        <w:t xml:space="preserve">a) </w:t>
      </w:r>
      <w:r w:rsidR="00600290" w:rsidRPr="00600290">
        <w:rPr>
          <w:rFonts w:ascii="Verdana" w:hAnsi="Verdana" w:cs="Arial"/>
          <w:sz w:val="20"/>
          <w:szCs w:val="20"/>
        </w:rPr>
        <w:t xml:space="preserve">w przypadku składania oferty na kilka Zadań wystarczającym będzie, by Wykonawca wykazał się dostawą </w:t>
      </w:r>
      <w:r w:rsidRPr="00600290">
        <w:rPr>
          <w:rFonts w:ascii="Verdana" w:hAnsi="Verdana" w:cs="Arial"/>
          <w:sz w:val="20"/>
          <w:szCs w:val="20"/>
        </w:rPr>
        <w:t>spełniając</w:t>
      </w:r>
      <w:r>
        <w:rPr>
          <w:rFonts w:ascii="Verdana" w:hAnsi="Verdana" w:cs="Arial"/>
          <w:sz w:val="20"/>
          <w:szCs w:val="20"/>
        </w:rPr>
        <w:t>ą</w:t>
      </w:r>
      <w:r w:rsidRPr="00600290">
        <w:rPr>
          <w:rFonts w:ascii="Verdana" w:hAnsi="Verdana" w:cs="Arial"/>
          <w:sz w:val="20"/>
          <w:szCs w:val="20"/>
        </w:rPr>
        <w:t xml:space="preserve"> warunek </w:t>
      </w:r>
      <w:r w:rsidR="00600290" w:rsidRPr="00600290">
        <w:rPr>
          <w:rFonts w:ascii="Verdana" w:hAnsi="Verdana" w:cs="Arial"/>
          <w:sz w:val="20"/>
          <w:szCs w:val="20"/>
        </w:rPr>
        <w:t>wartościowo wyższ</w:t>
      </w:r>
      <w:r>
        <w:rPr>
          <w:rFonts w:ascii="Verdana" w:hAnsi="Verdana" w:cs="Arial"/>
          <w:sz w:val="20"/>
          <w:szCs w:val="20"/>
        </w:rPr>
        <w:t>y (np. w</w:t>
      </w:r>
      <w:r w:rsidRPr="00302918">
        <w:rPr>
          <w:rFonts w:ascii="Verdana" w:hAnsi="Verdana" w:cs="Arial"/>
          <w:sz w:val="20"/>
          <w:szCs w:val="20"/>
        </w:rPr>
        <w:t xml:space="preserve"> przypadku składania oferty na Zadanie nr </w:t>
      </w:r>
      <w:r>
        <w:rPr>
          <w:rFonts w:ascii="Verdana" w:hAnsi="Verdana" w:cs="Arial"/>
          <w:sz w:val="20"/>
          <w:szCs w:val="20"/>
        </w:rPr>
        <w:t>5</w:t>
      </w:r>
      <w:r w:rsidRPr="00302918">
        <w:rPr>
          <w:rFonts w:ascii="Verdana" w:hAnsi="Verdana" w:cs="Arial"/>
          <w:sz w:val="20"/>
          <w:szCs w:val="20"/>
        </w:rPr>
        <w:t xml:space="preserve"> i </w:t>
      </w:r>
      <w:r>
        <w:rPr>
          <w:rFonts w:ascii="Verdana" w:hAnsi="Verdana" w:cs="Arial"/>
          <w:sz w:val="20"/>
          <w:szCs w:val="20"/>
        </w:rPr>
        <w:t>6</w:t>
      </w:r>
      <w:r w:rsidRPr="00302918">
        <w:rPr>
          <w:rFonts w:ascii="Verdana" w:hAnsi="Verdana" w:cs="Arial"/>
          <w:sz w:val="20"/>
          <w:szCs w:val="20"/>
        </w:rPr>
        <w:t xml:space="preserve">, wystarczającym będzie, by Wykonawca wykazał się dostawą spełniającą warunek dla Zadania </w:t>
      </w:r>
      <w:r w:rsidR="007165F9">
        <w:rPr>
          <w:rFonts w:ascii="Verdana" w:hAnsi="Verdana" w:cs="Arial"/>
          <w:sz w:val="20"/>
          <w:szCs w:val="20"/>
        </w:rPr>
        <w:t>6</w:t>
      </w:r>
      <w:r>
        <w:rPr>
          <w:rFonts w:ascii="Verdana" w:hAnsi="Verdana" w:cs="Arial"/>
          <w:sz w:val="20"/>
          <w:szCs w:val="20"/>
        </w:rPr>
        <w:t>)</w:t>
      </w:r>
      <w:r w:rsidRPr="00302918">
        <w:rPr>
          <w:rFonts w:ascii="Verdana" w:hAnsi="Verdana" w:cs="Arial"/>
          <w:sz w:val="20"/>
          <w:szCs w:val="20"/>
        </w:rPr>
        <w:t>.</w:t>
      </w:r>
    </w:p>
    <w:p w14:paraId="7C846008" w14:textId="6F0F5FE5" w:rsidR="003102B8" w:rsidRPr="00600290" w:rsidRDefault="00600290" w:rsidP="00B9292C">
      <w:pPr>
        <w:pStyle w:val="Akapitzlist"/>
        <w:numPr>
          <w:ilvl w:val="3"/>
          <w:numId w:val="24"/>
        </w:numPr>
        <w:autoSpaceDE w:val="0"/>
        <w:autoSpaceDN w:val="0"/>
        <w:adjustRightInd w:val="0"/>
        <w:spacing w:after="0"/>
        <w:ind w:left="709"/>
        <w:contextualSpacing w:val="0"/>
        <w:jc w:val="both"/>
        <w:rPr>
          <w:rFonts w:ascii="Verdana" w:hAnsi="Verdana"/>
          <w:sz w:val="20"/>
          <w:szCs w:val="20"/>
        </w:rPr>
      </w:pPr>
      <w:r w:rsidRPr="00600290">
        <w:rPr>
          <w:rFonts w:ascii="Verdana" w:hAnsi="Verdana"/>
          <w:sz w:val="20"/>
          <w:szCs w:val="20"/>
        </w:rPr>
        <w:t>p</w:t>
      </w:r>
      <w:r w:rsidR="003102B8" w:rsidRPr="00600290">
        <w:rPr>
          <w:rFonts w:ascii="Verdana" w:hAnsi="Verdana"/>
          <w:sz w:val="20"/>
          <w:szCs w:val="20"/>
        </w:rPr>
        <w:t xml:space="preserve">rzez wartość jednej dostawy Zamawiający rozumie łączną wartość dostaw wykonanych </w:t>
      </w:r>
      <w:r w:rsidR="003102B8" w:rsidRPr="00600290">
        <w:rPr>
          <w:rFonts w:ascii="Verdana" w:hAnsi="Verdana"/>
          <w:sz w:val="20"/>
          <w:szCs w:val="20"/>
        </w:rPr>
        <w:br/>
        <w:t>w ramach jednej umowy</w:t>
      </w:r>
      <w:r>
        <w:rPr>
          <w:rFonts w:ascii="Verdana" w:hAnsi="Verdana"/>
          <w:sz w:val="20"/>
          <w:szCs w:val="20"/>
        </w:rPr>
        <w:t>,</w:t>
      </w:r>
    </w:p>
    <w:p w14:paraId="7D650D56" w14:textId="2FF154EF" w:rsidR="003102B8" w:rsidRPr="00D15A12" w:rsidRDefault="00A018FB" w:rsidP="00B9292C">
      <w:pPr>
        <w:pStyle w:val="Akapitzlist"/>
        <w:numPr>
          <w:ilvl w:val="3"/>
          <w:numId w:val="24"/>
        </w:numPr>
        <w:autoSpaceDE w:val="0"/>
        <w:autoSpaceDN w:val="0"/>
        <w:adjustRightInd w:val="0"/>
        <w:spacing w:after="0"/>
        <w:ind w:left="709"/>
        <w:contextualSpacing w:val="0"/>
        <w:jc w:val="both"/>
        <w:rPr>
          <w:rStyle w:val="Hipercze"/>
          <w:rFonts w:ascii="Verdana" w:hAnsi="Verdana"/>
          <w:sz w:val="20"/>
          <w:szCs w:val="20"/>
        </w:rPr>
      </w:pPr>
      <w:r>
        <w:rPr>
          <w:rFonts w:ascii="Verdana" w:hAnsi="Verdana" w:cs="Arial"/>
          <w:sz w:val="20"/>
          <w:szCs w:val="20"/>
        </w:rPr>
        <w:t>d</w:t>
      </w:r>
      <w:r w:rsidR="003102B8" w:rsidRPr="00D15A12">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8" w:history="1">
        <w:r w:rsidR="003102B8" w:rsidRPr="00D15A12">
          <w:rPr>
            <w:rStyle w:val="Hipercze"/>
            <w:rFonts w:ascii="Verdana" w:hAnsi="Verdana" w:cs="Arial"/>
            <w:sz w:val="20"/>
            <w:szCs w:val="20"/>
          </w:rPr>
          <w:t>http://www.nbp.pl/home.aspx?f=/Kursy/kursy.html</w:t>
        </w:r>
      </w:hyperlink>
    </w:p>
    <w:p w14:paraId="28BD94F4" w14:textId="77777777" w:rsidR="003102B8" w:rsidRPr="00DD211B" w:rsidRDefault="003102B8" w:rsidP="003102B8">
      <w:pPr>
        <w:spacing w:after="0"/>
        <w:ind w:left="392" w:hanging="35"/>
        <w:jc w:val="both"/>
        <w:rPr>
          <w:rStyle w:val="Hipercze"/>
          <w:rFonts w:ascii="Verdana" w:eastAsia="Calibri" w:hAnsi="Verdana" w:cs="Arial"/>
          <w:sz w:val="20"/>
          <w:szCs w:val="20"/>
          <w:lang w:eastAsia="en-US"/>
        </w:rPr>
      </w:pPr>
      <w:r w:rsidRPr="00DD211B">
        <w:rPr>
          <w:rFonts w:ascii="Verdana" w:hAnsi="Verdana" w:cs="Arial"/>
          <w:sz w:val="20"/>
          <w:szCs w:val="20"/>
        </w:rPr>
        <w:tab/>
      </w:r>
    </w:p>
    <w:bookmarkEnd w:id="24"/>
    <w:p w14:paraId="0C082019" w14:textId="0D67742F" w:rsidR="003102B8" w:rsidRPr="006B4C35" w:rsidRDefault="003102B8" w:rsidP="00B9292C">
      <w:pPr>
        <w:pStyle w:val="Akapitzlist"/>
        <w:numPr>
          <w:ilvl w:val="0"/>
          <w:numId w:val="26"/>
        </w:numPr>
        <w:spacing w:after="0"/>
        <w:ind w:left="426" w:hanging="426"/>
        <w:jc w:val="both"/>
        <w:rPr>
          <w:rFonts w:ascii="Verdana" w:hAnsi="Verdana" w:cs="Arial"/>
          <w:sz w:val="20"/>
          <w:szCs w:val="20"/>
        </w:rPr>
      </w:pPr>
      <w:r w:rsidRPr="00EA09C1">
        <w:rPr>
          <w:rFonts w:ascii="Verdana" w:hAnsi="Verdana" w:cs="TT2096o00"/>
          <w:color w:val="000000"/>
          <w:sz w:val="20"/>
          <w:szCs w:val="20"/>
        </w:rPr>
        <w:t xml:space="preserve">W przypadku Wykonawców wspólnie ubiegających się o udzielenie niniejszego zamówienia </w:t>
      </w:r>
      <w:r w:rsidR="0014508B">
        <w:rPr>
          <w:rFonts w:ascii="Verdana" w:hAnsi="Verdana" w:cs="TT2096o00"/>
          <w:color w:val="000000"/>
          <w:sz w:val="20"/>
          <w:szCs w:val="20"/>
        </w:rPr>
        <w:t>(</w:t>
      </w:r>
      <w:r w:rsidRPr="00EA09C1">
        <w:rPr>
          <w:rFonts w:ascii="Verdana" w:hAnsi="Verdana" w:cs="TT2096o00"/>
          <w:color w:val="000000"/>
          <w:sz w:val="20"/>
          <w:szCs w:val="20"/>
        </w:rPr>
        <w:t>przez</w:t>
      </w:r>
      <w:r>
        <w:rPr>
          <w:rFonts w:ascii="Verdana" w:hAnsi="Verdana" w:cs="TT2096o00"/>
          <w:color w:val="000000"/>
          <w:sz w:val="20"/>
          <w:szCs w:val="20"/>
        </w:rPr>
        <w:t xml:space="preserve"> </w:t>
      </w:r>
      <w:r w:rsidRPr="00EA09C1">
        <w:rPr>
          <w:rFonts w:ascii="Verdana" w:hAnsi="Verdana" w:cs="TT2096o00"/>
          <w:color w:val="000000"/>
          <w:sz w:val="20"/>
          <w:szCs w:val="20"/>
        </w:rPr>
        <w:t>dwóch lub więcej Wykonawców</w:t>
      </w:r>
      <w:r w:rsidR="0014508B">
        <w:rPr>
          <w:rFonts w:ascii="Verdana" w:hAnsi="Verdana" w:cs="TT2096o00"/>
          <w:color w:val="000000"/>
          <w:sz w:val="20"/>
          <w:szCs w:val="20"/>
        </w:rPr>
        <w:t>)</w:t>
      </w:r>
      <w:r w:rsidRPr="00EA09C1">
        <w:rPr>
          <w:rFonts w:ascii="Verdana" w:hAnsi="Verdana" w:cs="TT2096o00"/>
          <w:color w:val="000000"/>
          <w:sz w:val="20"/>
          <w:szCs w:val="20"/>
        </w:rPr>
        <w:t xml:space="preserve"> Zamawiający uzna wymagany warunek</w:t>
      </w:r>
      <w:r>
        <w:rPr>
          <w:rFonts w:ascii="Verdana" w:hAnsi="Verdana" w:cs="TT2096o00"/>
          <w:color w:val="000000"/>
          <w:sz w:val="20"/>
          <w:szCs w:val="20"/>
        </w:rPr>
        <w:t xml:space="preserve"> za spełniony, </w:t>
      </w:r>
      <w:r w:rsidRPr="006B4C35">
        <w:rPr>
          <w:rFonts w:ascii="Verdana" w:hAnsi="Verdana" w:cs="TT2096o00"/>
          <w:color w:val="000000"/>
          <w:sz w:val="20"/>
          <w:szCs w:val="20"/>
        </w:rPr>
        <w:t>jeżeli spełni go co najmniej jeden z Wykonawców samodzielnie</w:t>
      </w:r>
      <w:r w:rsidRPr="006B4C35">
        <w:rPr>
          <w:rFonts w:ascii="Verdana" w:hAnsi="Verdana" w:cs="TT2096o00"/>
          <w:sz w:val="20"/>
          <w:szCs w:val="20"/>
        </w:rPr>
        <w:t xml:space="preserve">. </w:t>
      </w:r>
    </w:p>
    <w:p w14:paraId="2EC40F30" w14:textId="77777777" w:rsidR="003102B8" w:rsidRPr="00F7240B" w:rsidRDefault="003102B8" w:rsidP="00B9292C">
      <w:pPr>
        <w:pStyle w:val="Akapitzlist"/>
        <w:numPr>
          <w:ilvl w:val="0"/>
          <w:numId w:val="26"/>
        </w:numPr>
        <w:spacing w:after="0"/>
        <w:ind w:left="426" w:hanging="426"/>
        <w:jc w:val="both"/>
        <w:rPr>
          <w:rFonts w:ascii="Verdana" w:hAnsi="Verdana" w:cs="Arial"/>
          <w:sz w:val="20"/>
          <w:szCs w:val="20"/>
        </w:rPr>
      </w:pPr>
      <w:r w:rsidRPr="00F804DD">
        <w:rPr>
          <w:rFonts w:ascii="Verdana" w:hAnsi="Verdana" w:cs="TT2096o00"/>
          <w:color w:val="000000"/>
          <w:sz w:val="20"/>
          <w:szCs w:val="20"/>
        </w:rPr>
        <w:t xml:space="preserve">Zgodnie z art. 116 ust. 1 </w:t>
      </w:r>
      <w:proofErr w:type="spellStart"/>
      <w:r w:rsidRPr="00F804DD">
        <w:rPr>
          <w:rFonts w:ascii="Verdana" w:hAnsi="Verdana" w:cs="TT2096o00"/>
          <w:color w:val="000000"/>
          <w:sz w:val="20"/>
          <w:szCs w:val="20"/>
        </w:rPr>
        <w:t>uPzp</w:t>
      </w:r>
      <w:proofErr w:type="spellEnd"/>
      <w:r w:rsidRPr="00F804DD">
        <w:rPr>
          <w:rFonts w:ascii="Verdana" w:hAnsi="Verdana" w:cs="TT2096o00"/>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405F64" w:rsidRDefault="003102B8" w:rsidP="00B9292C">
      <w:pPr>
        <w:numPr>
          <w:ilvl w:val="0"/>
          <w:numId w:val="26"/>
        </w:numPr>
        <w:autoSpaceDE w:val="0"/>
        <w:autoSpaceDN w:val="0"/>
        <w:adjustRightInd w:val="0"/>
        <w:spacing w:after="0"/>
        <w:ind w:left="426" w:hanging="426"/>
        <w:jc w:val="both"/>
        <w:rPr>
          <w:rFonts w:ascii="Verdana" w:hAnsi="Verdana" w:cs="TT2096o00"/>
          <w:color w:val="000000"/>
          <w:sz w:val="20"/>
          <w:szCs w:val="20"/>
        </w:rPr>
      </w:pPr>
      <w:r w:rsidRPr="00405F64">
        <w:rPr>
          <w:rFonts w:ascii="Verdana" w:hAnsi="Verdana" w:cs="TT2096o00"/>
          <w:color w:val="000000"/>
          <w:sz w:val="20"/>
          <w:szCs w:val="20"/>
        </w:rPr>
        <w:t xml:space="preserve">Wykonawca może w celu potwierdzenia spełniania warunków, o których mowa w </w:t>
      </w:r>
      <w:r>
        <w:rPr>
          <w:rFonts w:ascii="Verdana" w:hAnsi="Verdana" w:cs="TT2096o00"/>
          <w:color w:val="000000"/>
          <w:sz w:val="20"/>
          <w:szCs w:val="20"/>
        </w:rPr>
        <w:t>pkt</w:t>
      </w:r>
      <w:r w:rsidRPr="00405F64">
        <w:rPr>
          <w:rFonts w:ascii="Verdana" w:hAnsi="Verdana" w:cs="TT2096o00"/>
          <w:color w:val="000000"/>
          <w:sz w:val="20"/>
          <w:szCs w:val="20"/>
        </w:rPr>
        <w:t xml:space="preserve">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0CB1513" w14:textId="77777777" w:rsidR="003102B8" w:rsidRDefault="003102B8" w:rsidP="00B9292C">
      <w:pPr>
        <w:pStyle w:val="Akapitzlist"/>
        <w:numPr>
          <w:ilvl w:val="1"/>
          <w:numId w:val="29"/>
        </w:numPr>
        <w:autoSpaceDE w:val="0"/>
        <w:autoSpaceDN w:val="0"/>
        <w:adjustRightInd w:val="0"/>
        <w:spacing w:after="0"/>
        <w:jc w:val="both"/>
        <w:rPr>
          <w:rFonts w:ascii="Verdana" w:hAnsi="Verdana" w:cs="TT2096o00"/>
          <w:color w:val="000000"/>
          <w:sz w:val="20"/>
          <w:szCs w:val="20"/>
        </w:rPr>
      </w:pPr>
      <w:r w:rsidRPr="00F00217">
        <w:rPr>
          <w:rFonts w:ascii="Verdana" w:hAnsi="Verdana" w:cs="TT2096o00"/>
          <w:color w:val="000000"/>
          <w:sz w:val="20"/>
          <w:szCs w:val="20"/>
        </w:rPr>
        <w:t xml:space="preserve">W takim przypadku podmiot udostępniający zasoby musi w odniesieniu do warunku określonego w pkt 1.2.4 powyżej spełnić go samodzielnie. </w:t>
      </w:r>
    </w:p>
    <w:p w14:paraId="59F43744" w14:textId="77777777" w:rsidR="003102B8" w:rsidRPr="00F00217" w:rsidRDefault="003102B8" w:rsidP="00B9292C">
      <w:pPr>
        <w:pStyle w:val="Akapitzlist"/>
        <w:numPr>
          <w:ilvl w:val="1"/>
          <w:numId w:val="29"/>
        </w:numPr>
        <w:autoSpaceDE w:val="0"/>
        <w:autoSpaceDN w:val="0"/>
        <w:adjustRightInd w:val="0"/>
        <w:spacing w:after="0"/>
        <w:jc w:val="both"/>
        <w:rPr>
          <w:rFonts w:ascii="Verdana" w:hAnsi="Verdana" w:cs="TT2096o00"/>
          <w:color w:val="000000"/>
          <w:sz w:val="20"/>
          <w:szCs w:val="20"/>
        </w:rPr>
      </w:pPr>
      <w:r w:rsidRPr="00F00217">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Default="003102B8" w:rsidP="00B9292C">
      <w:pPr>
        <w:pStyle w:val="Akapitzlist"/>
        <w:numPr>
          <w:ilvl w:val="1"/>
          <w:numId w:val="29"/>
        </w:numPr>
        <w:autoSpaceDE w:val="0"/>
        <w:autoSpaceDN w:val="0"/>
        <w:adjustRightInd w:val="0"/>
        <w:spacing w:after="0"/>
        <w:jc w:val="both"/>
        <w:rPr>
          <w:rFonts w:ascii="Verdana" w:hAnsi="Verdana"/>
          <w:sz w:val="20"/>
          <w:szCs w:val="20"/>
        </w:rPr>
      </w:pPr>
      <w:r w:rsidRPr="00055C9B">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Default="003102B8" w:rsidP="00B9292C">
      <w:pPr>
        <w:pStyle w:val="Akapitzlist"/>
        <w:numPr>
          <w:ilvl w:val="1"/>
          <w:numId w:val="29"/>
        </w:numPr>
        <w:autoSpaceDE w:val="0"/>
        <w:autoSpaceDN w:val="0"/>
        <w:adjustRightInd w:val="0"/>
        <w:spacing w:after="0"/>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365B375" w14:textId="0123FCDF" w:rsidR="003102B8" w:rsidRPr="00A018FB"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 xml:space="preserve">VII. </w:t>
      </w:r>
      <w:r w:rsidRPr="00464EDA">
        <w:rPr>
          <w:rFonts w:ascii="Verdana" w:hAnsi="Verdana"/>
          <w:color w:val="FFFFFF"/>
          <w:sz w:val="20"/>
        </w:rPr>
        <w:t xml:space="preserve">WYKAZ </w:t>
      </w:r>
      <w:r>
        <w:rPr>
          <w:rFonts w:ascii="Verdana" w:hAnsi="Verdana"/>
          <w:color w:val="FFFFFF"/>
          <w:sz w:val="20"/>
        </w:rPr>
        <w:t xml:space="preserve">PODMIOTOWYCH ŚRODKÓW DOWODOWYCH I INNYCH DOKUMENTÓW LUB OŚWIADCZEŃ SKŁADANYCH W POSTĘPOWANIU </w:t>
      </w:r>
      <w:r w:rsidRPr="00400798">
        <w:rPr>
          <w:rFonts w:ascii="Verdana" w:hAnsi="Verdana"/>
          <w:color w:val="FFFFFF"/>
          <w:sz w:val="20"/>
        </w:rPr>
        <w:t>POTWIERDZAJĄCYCH SPEŁNIANIE WARUNKÓW UDZIAŁU</w:t>
      </w:r>
      <w:r w:rsidR="00444117">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w:t>
      </w:r>
      <w:r w:rsidR="00A018FB">
        <w:rPr>
          <w:rFonts w:ascii="Verdana" w:hAnsi="Verdana" w:cs="Arial"/>
          <w:snapToGrid w:val="0"/>
          <w:color w:val="000000" w:themeColor="text1"/>
          <w:sz w:val="20"/>
          <w:szCs w:val="20"/>
        </w:rPr>
        <w:t xml:space="preserve"> </w:t>
      </w:r>
      <w:r w:rsidRPr="00A018FB">
        <w:rPr>
          <w:rFonts w:ascii="Verdana" w:hAnsi="Verdana" w:cs="Arial"/>
          <w:snapToGrid w:val="0"/>
          <w:color w:val="FFFFFF" w:themeColor="background1"/>
          <w:sz w:val="20"/>
          <w:szCs w:val="20"/>
        </w:rPr>
        <w:t xml:space="preserve">FORMA PODMIOTOWYCH I PRZEDMIOTOWYCH ŚRODKÓW DOWODOWYCH I INNYCH DOKUMENTÓW LUB OŚWIADCZEŃ SKŁADANYCH </w:t>
      </w:r>
      <w:r w:rsidR="00A018FB">
        <w:rPr>
          <w:rFonts w:ascii="Verdana" w:hAnsi="Verdana" w:cs="Arial"/>
          <w:snapToGrid w:val="0"/>
          <w:color w:val="FFFFFF" w:themeColor="background1"/>
          <w:sz w:val="20"/>
          <w:szCs w:val="20"/>
        </w:rPr>
        <w:br/>
      </w:r>
      <w:r w:rsidRPr="00A018FB">
        <w:rPr>
          <w:rFonts w:ascii="Verdana" w:hAnsi="Verdana" w:cs="Arial"/>
          <w:snapToGrid w:val="0"/>
          <w:color w:val="FFFFFF" w:themeColor="background1"/>
          <w:sz w:val="20"/>
          <w:szCs w:val="20"/>
        </w:rPr>
        <w:t>W POSTĘPOWANIU</w:t>
      </w:r>
    </w:p>
    <w:p w14:paraId="2FA2721C" w14:textId="77777777" w:rsidR="003102B8" w:rsidRPr="00A85CA1" w:rsidRDefault="003102B8" w:rsidP="00B9292C">
      <w:pPr>
        <w:pStyle w:val="Bezodstpw"/>
        <w:numPr>
          <w:ilvl w:val="0"/>
          <w:numId w:val="32"/>
        </w:numPr>
        <w:autoSpaceDE w:val="0"/>
        <w:autoSpaceDN w:val="0"/>
        <w:adjustRightInd w:val="0"/>
        <w:spacing w:line="276" w:lineRule="auto"/>
        <w:ind w:left="709" w:hanging="709"/>
        <w:jc w:val="both"/>
        <w:rPr>
          <w:rFonts w:ascii="Verdana" w:eastAsia="Univers-PL" w:hAnsi="Verdana" w:cs="Univers-PL"/>
          <w:b/>
          <w:sz w:val="19"/>
          <w:szCs w:val="19"/>
          <w:u w:val="single"/>
        </w:rPr>
      </w:pPr>
      <w:r>
        <w:rPr>
          <w:rFonts w:ascii="Verdana" w:eastAsia="Univers-PL" w:hAnsi="Verdana" w:cs="Univers-PL"/>
          <w:b/>
          <w:sz w:val="19"/>
          <w:szCs w:val="19"/>
          <w:u w:val="single"/>
        </w:rPr>
        <w:t>OŚWIADCZENIA I PODMIOTOWE ŚRODKI DOWODOWE</w:t>
      </w:r>
      <w:r w:rsidRPr="00A85CA1">
        <w:rPr>
          <w:rFonts w:ascii="Verdana" w:eastAsia="Univers-PL" w:hAnsi="Verdana" w:cs="Univers-PL"/>
          <w:b/>
          <w:sz w:val="19"/>
          <w:szCs w:val="19"/>
          <w:u w:val="single"/>
        </w:rPr>
        <w:t xml:space="preserve"> SKŁADANE WRAZ Z OFERTĄ</w:t>
      </w:r>
      <w:r>
        <w:rPr>
          <w:rFonts w:ascii="Verdana" w:eastAsia="Univers-PL" w:hAnsi="Verdana" w:cs="Univers-PL"/>
          <w:b/>
          <w:sz w:val="19"/>
          <w:szCs w:val="19"/>
          <w:u w:val="single"/>
        </w:rPr>
        <w:t>:</w:t>
      </w:r>
    </w:p>
    <w:p w14:paraId="2B5C5884" w14:textId="5F501A56" w:rsidR="007165F9" w:rsidRPr="00E75FDF" w:rsidRDefault="007165F9" w:rsidP="00B9292C">
      <w:pPr>
        <w:pStyle w:val="Akapitzlist"/>
        <w:numPr>
          <w:ilvl w:val="4"/>
          <w:numId w:val="24"/>
        </w:numPr>
        <w:suppressAutoHyphens/>
        <w:autoSpaceDE w:val="0"/>
        <w:autoSpaceDN w:val="0"/>
        <w:adjustRightInd w:val="0"/>
        <w:spacing w:after="0"/>
        <w:ind w:left="700"/>
        <w:jc w:val="both"/>
        <w:rPr>
          <w:rFonts w:ascii="Verdana" w:eastAsia="Univers-PL" w:hAnsi="Verdana" w:cs="Univers-PL"/>
          <w:bCs/>
          <w:sz w:val="20"/>
          <w:szCs w:val="20"/>
        </w:rPr>
      </w:pPr>
      <w:r w:rsidRPr="00E75FDF">
        <w:rPr>
          <w:rFonts w:ascii="Verdana" w:eastAsia="Univers-PL" w:hAnsi="Verdana" w:cs="Univers-PL"/>
          <w:bCs/>
          <w:sz w:val="20"/>
          <w:szCs w:val="20"/>
        </w:rPr>
        <w:t xml:space="preserve">Wykonawca zobowiązany jest złożyć </w:t>
      </w:r>
      <w:r w:rsidR="00E75FDF" w:rsidRPr="00E75FDF">
        <w:rPr>
          <w:rFonts w:ascii="Verdana" w:eastAsia="Univers-PL" w:hAnsi="Verdana" w:cs="Univers-PL"/>
          <w:bCs/>
          <w:sz w:val="20"/>
          <w:szCs w:val="20"/>
        </w:rPr>
        <w:t xml:space="preserve">dokumenty wymienione w rozdziale XI pkt 9 SWZ, w tym </w:t>
      </w:r>
      <w:r w:rsidRPr="00E75FDF">
        <w:rPr>
          <w:rFonts w:ascii="Verdana" w:eastAsia="Univers-PL" w:hAnsi="Verdana" w:cs="Univers-PL"/>
          <w:bCs/>
          <w:sz w:val="20"/>
          <w:szCs w:val="20"/>
        </w:rPr>
        <w:t xml:space="preserve">aktualne na dzień składania ofert </w:t>
      </w:r>
      <w:r w:rsidRPr="00E75FDF">
        <w:rPr>
          <w:rFonts w:ascii="Verdana" w:eastAsia="Univers-PL" w:hAnsi="Verdana" w:cs="Univers-PL"/>
          <w:b/>
          <w:sz w:val="20"/>
          <w:szCs w:val="20"/>
        </w:rPr>
        <w:t>Oświadczenie o niepodleganiu wykluczeniu i spełnianiu warunków udziału w postępowaniu składane się na formularzu jednolitego europejskiego dokumentu zamówienia</w:t>
      </w:r>
      <w:r w:rsidRPr="00E75FDF">
        <w:rPr>
          <w:rFonts w:ascii="Verdana" w:eastAsia="Univers-PL" w:hAnsi="Verdana" w:cs="Univers-PL"/>
          <w:bCs/>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E75FDF">
        <w:rPr>
          <w:rFonts w:ascii="Verdana" w:eastAsia="Univers-PL" w:hAnsi="Verdana" w:cs="Univers-PL"/>
          <w:b/>
          <w:sz w:val="20"/>
          <w:szCs w:val="20"/>
        </w:rPr>
        <w:t xml:space="preserve">JEDZ </w:t>
      </w:r>
      <w:r w:rsidRPr="00E75FDF">
        <w:rPr>
          <w:rFonts w:ascii="Verdana" w:eastAsia="Univers-PL" w:hAnsi="Verdana" w:cs="Univers-PL"/>
          <w:bCs/>
          <w:sz w:val="20"/>
          <w:szCs w:val="20"/>
        </w:rPr>
        <w:t>- wzór oświadczenia stanowi Załącznik nr 2 do SWZ.</w:t>
      </w:r>
    </w:p>
    <w:p w14:paraId="10BC9753" w14:textId="04DCFE73" w:rsidR="007165F9" w:rsidRPr="00764036" w:rsidRDefault="007165F9" w:rsidP="00B9292C">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764036">
        <w:rPr>
          <w:rFonts w:ascii="Verdana" w:eastAsia="Univers-PL" w:hAnsi="Verdana" w:cs="Univers-PL"/>
          <w:bCs/>
          <w:sz w:val="20"/>
          <w:szCs w:val="20"/>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2E05F6B0" w14:textId="77777777" w:rsidR="007165F9" w:rsidRPr="00764036" w:rsidRDefault="007165F9" w:rsidP="007165F9">
      <w:pPr>
        <w:pStyle w:val="Bezodstpw"/>
        <w:autoSpaceDE w:val="0"/>
        <w:autoSpaceDN w:val="0"/>
        <w:adjustRightInd w:val="0"/>
        <w:spacing w:line="276" w:lineRule="auto"/>
        <w:ind w:left="924"/>
        <w:jc w:val="both"/>
        <w:rPr>
          <w:rFonts w:ascii="Verdana" w:eastAsia="Univers-PL" w:hAnsi="Verdana" w:cs="Univers-PL"/>
          <w:bCs/>
          <w:sz w:val="20"/>
          <w:szCs w:val="20"/>
        </w:rPr>
      </w:pPr>
      <w:r w:rsidRPr="00764036">
        <w:rPr>
          <w:rFonts w:ascii="Verdana" w:hAnsi="Verdana" w:cs="TT20ACo00"/>
          <w:sz w:val="20"/>
          <w:szCs w:val="20"/>
        </w:rPr>
        <w:t>W takim przypadku Wykonawcy wspólnie ubiegający się o udzielenie zamówienia dołączają dodatkowo oświadczenie, z którego wynika, które usługi wykonają poszczególni Wykonawcy. Wzór oświadczenia stanowi załącznik nr 10 do SWZ.</w:t>
      </w:r>
    </w:p>
    <w:p w14:paraId="35D585DF" w14:textId="77777777" w:rsidR="007165F9" w:rsidRPr="00764036" w:rsidRDefault="007165F9" w:rsidP="00B9292C">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764036">
        <w:rPr>
          <w:rFonts w:ascii="Verdana" w:eastAsia="Univers-PL" w:hAnsi="Verdana" w:cs="Univers-PL"/>
          <w:bCs/>
          <w:sz w:val="20"/>
          <w:szCs w:val="20"/>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764036" w:rsidRDefault="007165F9" w:rsidP="00B9292C">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764036">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9" w:history="1">
        <w:r w:rsidRPr="00764036">
          <w:rPr>
            <w:rStyle w:val="Hipercze"/>
            <w:rFonts w:ascii="Verdana" w:eastAsia="Univers-PL" w:hAnsi="Verdana" w:cs="Univers-PL"/>
            <w:bCs/>
            <w:sz w:val="20"/>
            <w:szCs w:val="20"/>
          </w:rPr>
          <w:t>http://espd.uzp.gov.pl/</w:t>
        </w:r>
      </w:hyperlink>
    </w:p>
    <w:p w14:paraId="7852C740" w14:textId="77777777" w:rsidR="007165F9" w:rsidRPr="00764036" w:rsidRDefault="007165F9" w:rsidP="00B9292C">
      <w:pPr>
        <w:pStyle w:val="Bezodstpw"/>
        <w:numPr>
          <w:ilvl w:val="1"/>
          <w:numId w:val="32"/>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oświadczeniu JEDZ należy wypełnić:</w:t>
      </w:r>
    </w:p>
    <w:p w14:paraId="1AB2CA07" w14:textId="77777777" w:rsidR="007165F9" w:rsidRPr="00764036" w:rsidRDefault="007165F9" w:rsidP="00B9292C">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bookmarkStart w:id="26" w:name="_Hlk96150953"/>
      <w:r w:rsidRPr="00764036">
        <w:rPr>
          <w:rFonts w:ascii="Verdana" w:eastAsia="Univers-PL" w:hAnsi="Verdana" w:cs="Univers-PL"/>
          <w:bCs/>
          <w:sz w:val="20"/>
          <w:szCs w:val="20"/>
        </w:rPr>
        <w:t xml:space="preserve">w całości </w:t>
      </w:r>
      <w:bookmarkEnd w:id="26"/>
      <w:r w:rsidRPr="00764036">
        <w:rPr>
          <w:rFonts w:ascii="Verdana" w:eastAsia="Univers-PL" w:hAnsi="Verdana" w:cs="Univers-PL"/>
          <w:bCs/>
          <w:sz w:val="20"/>
          <w:szCs w:val="20"/>
        </w:rPr>
        <w:t xml:space="preserve">Część nr II, </w:t>
      </w:r>
    </w:p>
    <w:p w14:paraId="57FD380C" w14:textId="77777777" w:rsidR="007165F9" w:rsidRPr="00764036" w:rsidRDefault="007165F9" w:rsidP="00B9292C">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całości Część nr VI,</w:t>
      </w:r>
    </w:p>
    <w:p w14:paraId="285C0578" w14:textId="77777777" w:rsidR="007165F9" w:rsidRPr="00764036" w:rsidRDefault="007165F9" w:rsidP="00B9292C">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Części nr III należy wypełnić w całości punkty A, B, C i D,</w:t>
      </w:r>
    </w:p>
    <w:p w14:paraId="6D4A8FA7" w14:textId="1B77954A" w:rsidR="007165F9" w:rsidRDefault="007165F9" w:rsidP="00B9292C">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Części IV należy wypełnić wyłącznie sekcję α</w:t>
      </w:r>
      <w:proofErr w:type="spellStart"/>
      <w:r w:rsidRPr="00764036">
        <w:rPr>
          <w:rFonts w:ascii="Verdana" w:eastAsia="Univers-PL" w:hAnsi="Verdana" w:cs="Univers-PL"/>
          <w:bCs/>
          <w:sz w:val="20"/>
          <w:szCs w:val="20"/>
        </w:rPr>
        <w:t>lfa</w:t>
      </w:r>
      <w:proofErr w:type="spellEnd"/>
      <w:r w:rsidRPr="00764036">
        <w:rPr>
          <w:rFonts w:ascii="Verdana" w:eastAsia="Univers-PL" w:hAnsi="Verdana" w:cs="Univers-PL"/>
          <w:bCs/>
          <w:sz w:val="20"/>
          <w:szCs w:val="20"/>
        </w:rPr>
        <w:t xml:space="preserve"> - ogólne oświadczenie dotyczące wszystkich kryteriów kwalifikacji.</w:t>
      </w:r>
      <w:r w:rsidRPr="00764036">
        <w:rPr>
          <w:rFonts w:ascii="Verdana" w:eastAsia="Univers-PL" w:hAnsi="Verdana" w:cs="Univers-PL"/>
          <w:bCs/>
          <w:strike/>
          <w:sz w:val="20"/>
          <w:szCs w:val="20"/>
        </w:rPr>
        <w:t xml:space="preserve"> </w:t>
      </w:r>
    </w:p>
    <w:p w14:paraId="55A6E8E3" w14:textId="53634058" w:rsidR="00E75FDF" w:rsidRPr="00E75FDF" w:rsidRDefault="00E75FDF" w:rsidP="00B9292C">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E75FDF">
        <w:rPr>
          <w:rFonts w:ascii="Verdana" w:hAnsi="Verdana"/>
          <w:sz w:val="20"/>
          <w:szCs w:val="20"/>
        </w:rPr>
        <w:t>Wykonawca w ofercie składa również oświadczenie dotyczące braku podstaw wykluczenia z art. 5k Rozporządzenia sankcyjnego. Wzór stanowi Załącznik nr 1 do SWZ</w:t>
      </w:r>
    </w:p>
    <w:p w14:paraId="26846E6B" w14:textId="35CA9496" w:rsidR="007165F9" w:rsidRPr="00764036" w:rsidRDefault="007165F9" w:rsidP="00B9292C">
      <w:pPr>
        <w:pStyle w:val="Akapitzlist"/>
        <w:numPr>
          <w:ilvl w:val="4"/>
          <w:numId w:val="24"/>
        </w:numPr>
        <w:suppressAutoHyphens/>
        <w:autoSpaceDE w:val="0"/>
        <w:autoSpaceDN w:val="0"/>
        <w:adjustRightInd w:val="0"/>
        <w:spacing w:after="0"/>
        <w:ind w:left="700"/>
        <w:jc w:val="both"/>
        <w:rPr>
          <w:rFonts w:ascii="Verdana" w:eastAsia="Univers-PL" w:hAnsi="Verdana" w:cs="Univers-PL"/>
          <w:b/>
          <w:sz w:val="20"/>
          <w:szCs w:val="20"/>
        </w:rPr>
      </w:pPr>
      <w:r w:rsidRPr="00764036">
        <w:rPr>
          <w:rFonts w:ascii="Verdana" w:hAnsi="Verdana" w:cs="TT20ACo00"/>
          <w:sz w:val="20"/>
          <w:szCs w:val="20"/>
        </w:rPr>
        <w:t xml:space="preserve">(jeżeli dotyczy) </w:t>
      </w:r>
      <w:r w:rsidRPr="00764036">
        <w:rPr>
          <w:rFonts w:ascii="Verdana" w:hAnsi="Verdana"/>
          <w:b/>
          <w:sz w:val="20"/>
          <w:szCs w:val="20"/>
        </w:rPr>
        <w:t>Wykonawca, który polega na zdolnościach lub sytuacji podmiotów udostępniających zasoby</w:t>
      </w:r>
      <w:r w:rsidRPr="00764036">
        <w:rPr>
          <w:rFonts w:ascii="Verdana" w:hAnsi="Verdana"/>
          <w:sz w:val="20"/>
          <w:szCs w:val="20"/>
        </w:rPr>
        <w:t xml:space="preserve">, </w:t>
      </w:r>
      <w:r w:rsidRPr="00764036">
        <w:rPr>
          <w:rFonts w:ascii="Verdana" w:hAnsi="Verdana"/>
          <w:bCs/>
          <w:sz w:val="20"/>
          <w:szCs w:val="20"/>
        </w:rPr>
        <w:t>składa wraz z ofertą</w:t>
      </w:r>
      <w:r w:rsidRPr="00764036">
        <w:rPr>
          <w:rFonts w:ascii="Verdana" w:hAnsi="Verdana"/>
          <w:sz w:val="20"/>
          <w:szCs w:val="20"/>
        </w:rPr>
        <w:t xml:space="preserve">, </w:t>
      </w:r>
      <w:r w:rsidRPr="00764036">
        <w:rPr>
          <w:rFonts w:ascii="Verdana" w:hAnsi="Verdana"/>
          <w:b/>
          <w:bCs/>
          <w:sz w:val="20"/>
          <w:szCs w:val="20"/>
        </w:rPr>
        <w:t xml:space="preserve">zobowiązanie </w:t>
      </w:r>
      <w:r w:rsidRPr="00764036">
        <w:rPr>
          <w:rFonts w:ascii="Verdana" w:hAnsi="Verdana"/>
          <w:bCs/>
          <w:sz w:val="20"/>
          <w:szCs w:val="20"/>
        </w:rPr>
        <w:t>podmiotu udostępniającego zasoby</w:t>
      </w:r>
      <w:r w:rsidRPr="00764036">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764036">
        <w:rPr>
          <w:rFonts w:ascii="Verdana" w:hAnsi="Verdana"/>
          <w:b/>
          <w:sz w:val="20"/>
          <w:szCs w:val="20"/>
        </w:rPr>
        <w:t xml:space="preserve"> </w:t>
      </w:r>
      <w:r w:rsidRPr="00764036">
        <w:rPr>
          <w:rFonts w:ascii="Verdana" w:hAnsi="Verdana"/>
          <w:sz w:val="20"/>
          <w:szCs w:val="20"/>
        </w:rPr>
        <w:t xml:space="preserve">Zobowiązanie podmiotu udostępniającego zasoby ma potwierdzać, że </w:t>
      </w:r>
      <w:r w:rsidRPr="00764036">
        <w:rPr>
          <w:rFonts w:ascii="Verdana" w:hAnsi="Verdana"/>
          <w:sz w:val="20"/>
          <w:szCs w:val="20"/>
        </w:rPr>
        <w:lastRenderedPageBreak/>
        <w:t xml:space="preserve">stosunek łączący wykonawcę z podmiotami udostępniającymi zasoby gwarantuje rzeczywisty dostęp do tych zasobów oraz określa w szczególności: </w:t>
      </w:r>
    </w:p>
    <w:p w14:paraId="418CB5DE" w14:textId="77777777" w:rsidR="007165F9" w:rsidRPr="00764036" w:rsidRDefault="007165F9" w:rsidP="00B9292C">
      <w:pPr>
        <w:pStyle w:val="Bezodstpw"/>
        <w:numPr>
          <w:ilvl w:val="0"/>
          <w:numId w:val="55"/>
        </w:numPr>
        <w:spacing w:line="276" w:lineRule="auto"/>
        <w:ind w:left="910"/>
        <w:jc w:val="both"/>
        <w:rPr>
          <w:rFonts w:ascii="Verdana" w:eastAsia="Univers-PL" w:hAnsi="Verdana"/>
          <w:sz w:val="20"/>
          <w:szCs w:val="20"/>
        </w:rPr>
      </w:pPr>
      <w:r w:rsidRPr="00764036">
        <w:rPr>
          <w:rFonts w:ascii="Verdana" w:hAnsi="Verdana"/>
          <w:sz w:val="20"/>
          <w:szCs w:val="20"/>
        </w:rPr>
        <w:t xml:space="preserve">zakres dostępnych wykonawcy zasobów podmiotu udostępniającego zasoby; </w:t>
      </w:r>
    </w:p>
    <w:p w14:paraId="4E29EBED" w14:textId="77777777" w:rsidR="007165F9" w:rsidRPr="00764036" w:rsidRDefault="007165F9" w:rsidP="00B9292C">
      <w:pPr>
        <w:pStyle w:val="Bezodstpw"/>
        <w:numPr>
          <w:ilvl w:val="0"/>
          <w:numId w:val="55"/>
        </w:numPr>
        <w:spacing w:line="276" w:lineRule="auto"/>
        <w:ind w:left="910"/>
        <w:jc w:val="both"/>
        <w:rPr>
          <w:rFonts w:ascii="Verdana" w:eastAsia="Univers-PL" w:hAnsi="Verdana"/>
          <w:sz w:val="20"/>
          <w:szCs w:val="20"/>
        </w:rPr>
      </w:pPr>
      <w:r w:rsidRPr="00764036">
        <w:rPr>
          <w:rFonts w:ascii="Verdana" w:hAnsi="Verdana"/>
          <w:sz w:val="20"/>
          <w:szCs w:val="20"/>
        </w:rPr>
        <w:t xml:space="preserve">sposób i okres udostępnienia wykonawcy i wykorzystania przez niego zasobów podmiotu udostępniającego te zasoby przy wykonywaniu zamówienia; </w:t>
      </w:r>
    </w:p>
    <w:p w14:paraId="394CBA9D" w14:textId="0501FA93" w:rsidR="007165F9" w:rsidRPr="00764036" w:rsidRDefault="007165F9" w:rsidP="00B9292C">
      <w:pPr>
        <w:pStyle w:val="Bezodstpw"/>
        <w:numPr>
          <w:ilvl w:val="0"/>
          <w:numId w:val="55"/>
        </w:numPr>
        <w:spacing w:line="276" w:lineRule="auto"/>
        <w:ind w:left="910"/>
        <w:jc w:val="both"/>
        <w:rPr>
          <w:rFonts w:ascii="Verdana" w:eastAsia="Univers-PL" w:hAnsi="Verdana"/>
          <w:sz w:val="20"/>
          <w:szCs w:val="20"/>
        </w:rPr>
      </w:pPr>
      <w:r w:rsidRPr="00764036">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w:t>
      </w:r>
      <w:r w:rsidR="00D309E1">
        <w:rPr>
          <w:rFonts w:ascii="Verdana" w:hAnsi="Verdana"/>
          <w:sz w:val="20"/>
          <w:szCs w:val="20"/>
        </w:rPr>
        <w:t xml:space="preserve"> lub roboty budowlane</w:t>
      </w:r>
      <w:r w:rsidRPr="00764036">
        <w:rPr>
          <w:rFonts w:ascii="Verdana" w:hAnsi="Verdana"/>
          <w:sz w:val="20"/>
          <w:szCs w:val="20"/>
        </w:rPr>
        <w:t>, których wskazane zdolności dotyczą</w:t>
      </w:r>
      <w:r w:rsidRPr="00764036">
        <w:rPr>
          <w:rFonts w:ascii="Verdana" w:hAnsi="Verdana"/>
        </w:rPr>
        <w:t>.</w:t>
      </w:r>
    </w:p>
    <w:p w14:paraId="4F9FF8DE" w14:textId="123987EF" w:rsidR="007165F9" w:rsidRPr="00764036" w:rsidRDefault="007165F9" w:rsidP="007165F9">
      <w:pPr>
        <w:pStyle w:val="Bezodstpw"/>
        <w:autoSpaceDE w:val="0"/>
        <w:autoSpaceDN w:val="0"/>
        <w:adjustRightInd w:val="0"/>
        <w:spacing w:line="276" w:lineRule="auto"/>
        <w:jc w:val="both"/>
        <w:rPr>
          <w:rFonts w:ascii="Verdana" w:hAnsi="Verdana"/>
          <w:sz w:val="20"/>
          <w:szCs w:val="20"/>
        </w:rPr>
      </w:pPr>
      <w:r w:rsidRPr="00764036">
        <w:rPr>
          <w:rFonts w:ascii="Verdana" w:hAnsi="Verdana"/>
          <w:sz w:val="20"/>
          <w:szCs w:val="20"/>
        </w:rPr>
        <w:t xml:space="preserve">Zobowiązanie może zostać sporządzone zgodnie ze wzorem stanowiącym Załącznik nr </w:t>
      </w:r>
      <w:r w:rsidR="00D309E1">
        <w:rPr>
          <w:rFonts w:ascii="Verdana" w:hAnsi="Verdana"/>
          <w:sz w:val="20"/>
          <w:szCs w:val="20"/>
        </w:rPr>
        <w:t>5</w:t>
      </w:r>
      <w:r w:rsidRPr="00764036">
        <w:rPr>
          <w:rFonts w:ascii="Verdana" w:hAnsi="Verdana"/>
          <w:sz w:val="20"/>
          <w:szCs w:val="20"/>
        </w:rPr>
        <w:t xml:space="preserve"> do SWZ.</w:t>
      </w:r>
    </w:p>
    <w:p w14:paraId="471B42B3" w14:textId="2BC143A5" w:rsidR="007165F9" w:rsidRPr="003C5479" w:rsidRDefault="007165F9" w:rsidP="007165F9">
      <w:pPr>
        <w:pStyle w:val="Bezodstpw"/>
        <w:autoSpaceDE w:val="0"/>
        <w:autoSpaceDN w:val="0"/>
        <w:adjustRightInd w:val="0"/>
        <w:spacing w:line="276" w:lineRule="auto"/>
        <w:jc w:val="both"/>
        <w:rPr>
          <w:rFonts w:ascii="Verdana" w:hAnsi="Verdana"/>
          <w:sz w:val="20"/>
          <w:szCs w:val="20"/>
        </w:rPr>
      </w:pPr>
      <w:r w:rsidRPr="003C5479">
        <w:rPr>
          <w:rFonts w:ascii="Verdana" w:hAnsi="Verdana"/>
          <w:sz w:val="20"/>
          <w:szCs w:val="20"/>
        </w:rPr>
        <w:t xml:space="preserve">Wraz z zobowiązaniem, podmiot udostępniający zasoby składa oświadczenie </w:t>
      </w:r>
      <w:r w:rsidRPr="003C5479">
        <w:rPr>
          <w:rFonts w:ascii="Verdana" w:hAnsi="Verdana"/>
          <w:sz w:val="20"/>
          <w:szCs w:val="20"/>
        </w:rPr>
        <w:br/>
        <w:t xml:space="preserve">o braku podstaw do wykluczenia z art. 5k Rozporządzenia sankcyjnego – wzór stanowi Załącznik nr </w:t>
      </w:r>
      <w:r w:rsidR="00D309E1">
        <w:rPr>
          <w:rFonts w:ascii="Verdana" w:hAnsi="Verdana"/>
          <w:sz w:val="20"/>
          <w:szCs w:val="20"/>
        </w:rPr>
        <w:t>5</w:t>
      </w:r>
      <w:r w:rsidRPr="003C5479">
        <w:rPr>
          <w:rFonts w:ascii="Verdana" w:hAnsi="Verdana"/>
          <w:sz w:val="20"/>
          <w:szCs w:val="20"/>
        </w:rPr>
        <w:t xml:space="preserve"> do SWZ. </w:t>
      </w:r>
    </w:p>
    <w:p w14:paraId="5EB4558F" w14:textId="5FC65FB0" w:rsidR="003102B8" w:rsidRPr="00A85CA1" w:rsidRDefault="003102B8" w:rsidP="00B9292C">
      <w:pPr>
        <w:pStyle w:val="Bezodstpw"/>
        <w:numPr>
          <w:ilvl w:val="0"/>
          <w:numId w:val="32"/>
        </w:numPr>
        <w:autoSpaceDE w:val="0"/>
        <w:autoSpaceDN w:val="0"/>
        <w:adjustRightInd w:val="0"/>
        <w:spacing w:line="276" w:lineRule="auto"/>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4743482F" w14:textId="5E162A52" w:rsidR="003102B8" w:rsidRPr="00BF5AD2" w:rsidRDefault="003102B8" w:rsidP="00B9292C">
      <w:pPr>
        <w:pStyle w:val="Bezodstpw"/>
        <w:numPr>
          <w:ilvl w:val="4"/>
          <w:numId w:val="24"/>
        </w:numPr>
        <w:autoSpaceDE w:val="0"/>
        <w:autoSpaceDN w:val="0"/>
        <w:adjustRightInd w:val="0"/>
        <w:spacing w:line="276" w:lineRule="auto"/>
        <w:ind w:left="336"/>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sidR="00444117">
        <w:rPr>
          <w:rFonts w:ascii="Verdana" w:hAnsi="Verdana" w:cs="Arial"/>
          <w:sz w:val="20"/>
          <w:szCs w:val="20"/>
        </w:rPr>
        <w:t xml:space="preserve"> </w:t>
      </w:r>
      <w:r w:rsidRPr="00F8072C">
        <w:rPr>
          <w:rFonts w:ascii="Verdana" w:hAnsi="Verdana" w:cs="Arial"/>
          <w:sz w:val="20"/>
          <w:szCs w:val="20"/>
        </w:rPr>
        <w:t xml:space="preserve">terminie, nie krótszym niż </w:t>
      </w:r>
      <w:r>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7B3508DD" w14:textId="05C55C16" w:rsidR="003102B8" w:rsidRPr="00EC47AA" w:rsidRDefault="003102B8" w:rsidP="00B9292C">
      <w:pPr>
        <w:pStyle w:val="Bezodstpw"/>
        <w:numPr>
          <w:ilvl w:val="1"/>
          <w:numId w:val="58"/>
        </w:numPr>
        <w:autoSpaceDE w:val="0"/>
        <w:autoSpaceDN w:val="0"/>
        <w:adjustRightInd w:val="0"/>
        <w:spacing w:line="276" w:lineRule="auto"/>
        <w:ind w:left="700"/>
        <w:jc w:val="both"/>
        <w:rPr>
          <w:rFonts w:ascii="Verdana" w:eastAsia="Univers-PL" w:hAnsi="Verdana" w:cs="Univers-PL"/>
          <w:sz w:val="20"/>
          <w:szCs w:val="20"/>
        </w:rPr>
      </w:pP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 xml:space="preserve">ących brak podstaw wykluczenia Wykonawcy z udziału w postępowaniu </w:t>
      </w:r>
      <w:r>
        <w:rPr>
          <w:rFonts w:ascii="Verdana" w:eastAsia="Univers-PL" w:hAnsi="Verdana" w:cs="Calibri"/>
          <w:sz w:val="20"/>
          <w:szCs w:val="20"/>
          <w:u w:val="single"/>
        </w:rPr>
        <w:br/>
      </w:r>
      <w:r w:rsidRPr="00A54B03">
        <w:rPr>
          <w:rFonts w:ascii="Verdana" w:eastAsia="Univers-PL" w:hAnsi="Verdana" w:cs="Calibri"/>
          <w:sz w:val="20"/>
          <w:szCs w:val="20"/>
          <w:u w:val="single"/>
        </w:rPr>
        <w:t>o udzielenie zamówienia publicznego:</w:t>
      </w:r>
    </w:p>
    <w:p w14:paraId="3CA205AA" w14:textId="5B025B46" w:rsidR="003102B8" w:rsidRPr="008734A5" w:rsidRDefault="003102B8" w:rsidP="00B9292C">
      <w:pPr>
        <w:pStyle w:val="Bezodstpw"/>
        <w:numPr>
          <w:ilvl w:val="2"/>
          <w:numId w:val="58"/>
        </w:numPr>
        <w:spacing w:line="276" w:lineRule="auto"/>
        <w:ind w:left="1372"/>
        <w:jc w:val="both"/>
        <w:rPr>
          <w:rFonts w:ascii="Verdana" w:eastAsia="Univers-PL" w:hAnsi="Verdana" w:cs="Calibri"/>
          <w:sz w:val="20"/>
          <w:szCs w:val="20"/>
        </w:rPr>
      </w:pPr>
      <w:bookmarkStart w:id="27" w:name="_Hlk61786971"/>
      <w:r w:rsidRPr="00B83709">
        <w:rPr>
          <w:rFonts w:ascii="Verdana" w:eastAsia="Univers-PL" w:hAnsi="Verdana" w:cs="Calibri"/>
          <w:b/>
          <w:bCs/>
          <w:sz w:val="20"/>
          <w:szCs w:val="20"/>
        </w:rPr>
        <w:t>informację z Krajowego Rejestru Karnego</w:t>
      </w:r>
      <w:bookmarkEnd w:id="27"/>
      <w:r>
        <w:rPr>
          <w:rFonts w:ascii="Verdana" w:eastAsia="Univers-PL" w:hAnsi="Verdana" w:cs="Calibri"/>
          <w:bCs/>
          <w:sz w:val="20"/>
          <w:szCs w:val="20"/>
        </w:rPr>
        <w:t xml:space="preserve"> </w:t>
      </w:r>
      <w:r w:rsidRPr="008734A5">
        <w:rPr>
          <w:rFonts w:ascii="Verdana" w:eastAsia="Univers-PL" w:hAnsi="Verdana" w:cs="Calibri"/>
          <w:sz w:val="20"/>
          <w:szCs w:val="20"/>
        </w:rPr>
        <w:t>sporządzoną nie wcześniej niż 6 miesięcy przed jej złożeniem, w zakresie:</w:t>
      </w:r>
    </w:p>
    <w:p w14:paraId="2EC01C82" w14:textId="77777777" w:rsidR="003102B8" w:rsidRPr="008734A5" w:rsidRDefault="003102B8" w:rsidP="00B9292C">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108 ust. 1 pkt 1 i 2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prawomocnego skazania za określone przestępstwa;</w:t>
      </w:r>
    </w:p>
    <w:p w14:paraId="1B126139" w14:textId="77777777" w:rsidR="003102B8" w:rsidRPr="008734A5" w:rsidRDefault="003102B8" w:rsidP="00B9292C">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108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orzeczenia zakazu ubiegania się o zamówienie publiczne tytułem środka karnego;</w:t>
      </w:r>
    </w:p>
    <w:p w14:paraId="2B2891D0" w14:textId="77777777" w:rsidR="003102B8" w:rsidRPr="008734A5" w:rsidRDefault="003102B8" w:rsidP="00B9292C">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109 ust. 1 pkt 2 lit. a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4E6EA4B0" w14:textId="77777777" w:rsidR="003102B8" w:rsidRPr="008734A5" w:rsidRDefault="003102B8" w:rsidP="00B9292C">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109 ust. 1 pkt 2 lit. b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ukarania za wykroczenie, za które wymierzono karę aresztu;</w:t>
      </w:r>
    </w:p>
    <w:p w14:paraId="05B0E2C3" w14:textId="77777777" w:rsidR="003102B8" w:rsidRPr="008734A5" w:rsidRDefault="003102B8" w:rsidP="00B9292C">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109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skazania za przestępstwo lub ukarania za wykroczenie, za które wymierzono karę aresztu;</w:t>
      </w:r>
    </w:p>
    <w:p w14:paraId="6DF7F8C0" w14:textId="77777777" w:rsidR="003102B8" w:rsidRPr="008734A5" w:rsidRDefault="003102B8" w:rsidP="00B9292C">
      <w:pPr>
        <w:pStyle w:val="Bezodstpw"/>
        <w:numPr>
          <w:ilvl w:val="2"/>
          <w:numId w:val="58"/>
        </w:numPr>
        <w:spacing w:line="276" w:lineRule="auto"/>
        <w:ind w:left="1372"/>
        <w:jc w:val="both"/>
        <w:rPr>
          <w:rFonts w:ascii="Verdana" w:eastAsia="Univers-PL" w:hAnsi="Verdana" w:cs="Calibri"/>
          <w:sz w:val="20"/>
          <w:szCs w:val="20"/>
        </w:rPr>
      </w:pPr>
      <w:bookmarkStart w:id="28" w:name="_Hlk61785234"/>
      <w:r w:rsidRPr="00B83709">
        <w:rPr>
          <w:rFonts w:ascii="Verdana" w:eastAsia="Univers-PL" w:hAnsi="Verdana" w:cs="Calibri"/>
          <w:b/>
          <w:bCs/>
          <w:sz w:val="20"/>
          <w:szCs w:val="20"/>
        </w:rPr>
        <w:t>oświadczenie Wykonawcy</w:t>
      </w:r>
      <w:r w:rsidRPr="00B83709">
        <w:rPr>
          <w:rFonts w:ascii="Verdana" w:eastAsia="Univers-PL" w:hAnsi="Verdana" w:cs="Calibri"/>
          <w:b/>
          <w:sz w:val="20"/>
          <w:szCs w:val="20"/>
        </w:rPr>
        <w:t xml:space="preserve">, w zakresie wskazanym w art. 108 ust. 1 pkt 5 </w:t>
      </w:r>
      <w:proofErr w:type="spellStart"/>
      <w:r w:rsidRPr="00B83709">
        <w:rPr>
          <w:rFonts w:ascii="Verdana" w:eastAsia="Univers-PL" w:hAnsi="Verdana" w:cs="Calibri"/>
          <w:b/>
          <w:sz w:val="20"/>
          <w:szCs w:val="20"/>
        </w:rPr>
        <w:t>uPzp</w:t>
      </w:r>
      <w:bookmarkEnd w:id="28"/>
      <w:proofErr w:type="spellEnd"/>
      <w:r w:rsidRPr="008734A5">
        <w:rPr>
          <w:rFonts w:ascii="Verdana" w:eastAsia="Univers-PL" w:hAnsi="Verdana" w:cs="Calibri"/>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Pr>
          <w:rFonts w:ascii="Verdana" w:eastAsia="Univers-PL" w:hAnsi="Verdana" w:cs="Calibri"/>
          <w:sz w:val="20"/>
          <w:szCs w:val="20"/>
        </w:rPr>
        <w:t>6</w:t>
      </w:r>
      <w:r w:rsidRPr="008734A5">
        <w:rPr>
          <w:rFonts w:ascii="Verdana" w:eastAsia="Univers-PL" w:hAnsi="Verdana" w:cs="Calibri"/>
          <w:sz w:val="20"/>
          <w:szCs w:val="20"/>
        </w:rPr>
        <w:t xml:space="preserve"> do SWZ.</w:t>
      </w:r>
    </w:p>
    <w:p w14:paraId="5D0EDA81" w14:textId="77777777" w:rsidR="003102B8" w:rsidRPr="008734A5" w:rsidRDefault="003102B8" w:rsidP="00B9292C">
      <w:pPr>
        <w:pStyle w:val="Bezodstpw"/>
        <w:numPr>
          <w:ilvl w:val="2"/>
          <w:numId w:val="58"/>
        </w:numPr>
        <w:spacing w:line="276" w:lineRule="auto"/>
        <w:ind w:left="1372"/>
        <w:jc w:val="both"/>
        <w:rPr>
          <w:rFonts w:ascii="Verdana" w:eastAsia="Univers-PL" w:hAnsi="Verdana" w:cs="Calibri"/>
          <w:sz w:val="20"/>
          <w:szCs w:val="20"/>
        </w:rPr>
      </w:pPr>
      <w:r w:rsidRPr="00B83709">
        <w:rPr>
          <w:rFonts w:ascii="Verdana" w:eastAsia="Univers-PL" w:hAnsi="Verdana" w:cs="Calibri"/>
          <w:b/>
          <w:bCs/>
          <w:sz w:val="20"/>
          <w:szCs w:val="20"/>
        </w:rPr>
        <w:t>zaświadczenia właściwego naczelnika urzędu skarbowego</w:t>
      </w:r>
      <w:r w:rsidRPr="008734A5">
        <w:rPr>
          <w:rFonts w:ascii="Verdana" w:eastAsia="Univers-PL" w:hAnsi="Verdana" w:cs="Calibri"/>
          <w:sz w:val="20"/>
          <w:szCs w:val="20"/>
        </w:rPr>
        <w:t xml:space="preserve"> potwierdzającego, że wykonawca nie zalega z opłacaniem podatków i opłat, w zakresie wskazanym w art. 109 ust. 1 pkt 1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w:t>
      </w:r>
      <w:r w:rsidRPr="008734A5">
        <w:rPr>
          <w:rFonts w:ascii="Verdana" w:eastAsia="Univers-PL" w:hAnsi="Verdana" w:cs="Calibri"/>
          <w:sz w:val="20"/>
          <w:szCs w:val="20"/>
        </w:rPr>
        <w:lastRenderedPageBreak/>
        <w:t>ofert wykonawca dokonał płatności należnych podatków lub opłat wraz z odsetkami lub grzywnami lub zawarł wiążące porozumienie w sprawie spłat tych należności;</w:t>
      </w:r>
    </w:p>
    <w:p w14:paraId="1DE17157" w14:textId="440C66E4" w:rsidR="003102B8" w:rsidRPr="008734A5" w:rsidRDefault="003102B8" w:rsidP="00B9292C">
      <w:pPr>
        <w:pStyle w:val="Bezodstpw"/>
        <w:numPr>
          <w:ilvl w:val="2"/>
          <w:numId w:val="58"/>
        </w:numPr>
        <w:spacing w:line="276" w:lineRule="auto"/>
        <w:ind w:left="1372"/>
        <w:jc w:val="both"/>
        <w:rPr>
          <w:rFonts w:ascii="Verdana" w:eastAsia="Univers-PL" w:hAnsi="Verdana" w:cs="Calibri"/>
          <w:sz w:val="20"/>
          <w:szCs w:val="20"/>
        </w:rPr>
      </w:pPr>
      <w:bookmarkStart w:id="29" w:name="_Hlk61787022"/>
      <w:r w:rsidRPr="00B83709">
        <w:rPr>
          <w:rFonts w:ascii="Verdana" w:eastAsia="Univers-PL" w:hAnsi="Verdana" w:cs="Calibri"/>
          <w:b/>
          <w:bCs/>
          <w:sz w:val="20"/>
          <w:szCs w:val="20"/>
        </w:rPr>
        <w:t>zaświadczenia</w:t>
      </w:r>
      <w:r w:rsidRPr="008734A5">
        <w:rPr>
          <w:rFonts w:ascii="Verdana" w:eastAsia="Univers-PL" w:hAnsi="Verdana" w:cs="Calibri"/>
          <w:bCs/>
          <w:sz w:val="20"/>
          <w:szCs w:val="20"/>
        </w:rPr>
        <w:t xml:space="preserve"> albo innego dokumentu właściwej terenowej jednostki organizacyjnej </w:t>
      </w:r>
      <w:r w:rsidRPr="00B83709">
        <w:rPr>
          <w:rFonts w:ascii="Verdana" w:eastAsia="Univers-PL" w:hAnsi="Verdana" w:cs="Calibri"/>
          <w:b/>
          <w:bCs/>
          <w:sz w:val="20"/>
          <w:szCs w:val="20"/>
        </w:rPr>
        <w:t>Zakładu Ubezpieczeń Społecznych</w:t>
      </w:r>
      <w:r w:rsidRPr="008734A5">
        <w:rPr>
          <w:rFonts w:ascii="Verdana" w:eastAsia="Univers-PL" w:hAnsi="Verdana" w:cs="Calibri"/>
          <w:bCs/>
          <w:sz w:val="20"/>
          <w:szCs w:val="20"/>
        </w:rPr>
        <w:t xml:space="preserve"> lub właściwego oddziału regionalnego lub właściwej placówki terenowej </w:t>
      </w:r>
      <w:r w:rsidRPr="00B83709">
        <w:rPr>
          <w:rFonts w:ascii="Verdana" w:eastAsia="Univers-PL" w:hAnsi="Verdana" w:cs="Calibri"/>
          <w:b/>
          <w:bCs/>
          <w:sz w:val="20"/>
          <w:szCs w:val="20"/>
        </w:rPr>
        <w:t>Kasy Rolniczego Ubezpieczenia Społecznego</w:t>
      </w:r>
      <w:bookmarkEnd w:id="29"/>
      <w:r>
        <w:rPr>
          <w:rFonts w:ascii="Verdana" w:eastAsia="Univers-PL" w:hAnsi="Verdana" w:cs="Calibri"/>
          <w:b/>
          <w:bCs/>
          <w:sz w:val="20"/>
          <w:szCs w:val="20"/>
        </w:rPr>
        <w:t xml:space="preserve"> </w:t>
      </w:r>
      <w:r w:rsidRPr="008734A5">
        <w:rPr>
          <w:rFonts w:ascii="Verdana" w:eastAsia="Univers-PL" w:hAnsi="Verdana" w:cs="Calibri"/>
          <w:sz w:val="20"/>
          <w:szCs w:val="20"/>
        </w:rPr>
        <w:t xml:space="preserve">potwierdzającego, że wykonawca nie zalega z opłacaniem składek na ubezpieczenia społeczne i zdrowotne, w zakresie wskazanym w art. 109 ust. 1 pkt 1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35B50D3D" w:rsidR="003102B8" w:rsidRPr="008734A5" w:rsidRDefault="003102B8" w:rsidP="00B9292C">
      <w:pPr>
        <w:pStyle w:val="Bezodstpw"/>
        <w:numPr>
          <w:ilvl w:val="2"/>
          <w:numId w:val="58"/>
        </w:numPr>
        <w:spacing w:line="276" w:lineRule="auto"/>
        <w:ind w:left="1372"/>
        <w:jc w:val="both"/>
        <w:rPr>
          <w:rFonts w:ascii="Verdana" w:eastAsia="Univers-PL" w:hAnsi="Verdana" w:cs="Calibri"/>
          <w:sz w:val="20"/>
          <w:szCs w:val="20"/>
        </w:rPr>
      </w:pPr>
      <w:r w:rsidRPr="00B83709">
        <w:rPr>
          <w:rFonts w:ascii="Verdana" w:eastAsia="Univers-PL" w:hAnsi="Verdana" w:cs="Calibri"/>
          <w:b/>
          <w:bCs/>
          <w:sz w:val="20"/>
          <w:szCs w:val="20"/>
        </w:rPr>
        <w:t>odpis lub informację z Krajowego Rejestru Sądowego lub z Centralnej Ewidencji i Informacji o Działalności Gospodarczej</w:t>
      </w:r>
      <w:r w:rsidRPr="008734A5">
        <w:rPr>
          <w:rFonts w:ascii="Verdana" w:eastAsia="Univers-PL" w:hAnsi="Verdana" w:cs="Calibri"/>
          <w:sz w:val="20"/>
          <w:szCs w:val="20"/>
        </w:rPr>
        <w:t xml:space="preserve">, w zakresie art. 109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sporządzonych nie wcześniej niż 3 miesiące przed ich złożeniem, jeżeli odrębne przepisy wymagają wpisu do rejestru lub ewidencji</w:t>
      </w:r>
      <w:r w:rsidR="0092092D">
        <w:rPr>
          <w:rFonts w:ascii="Verdana" w:eastAsia="Univers-PL" w:hAnsi="Verdana" w:cs="Calibri"/>
          <w:sz w:val="20"/>
          <w:szCs w:val="20"/>
        </w:rPr>
        <w:t xml:space="preserve"> </w:t>
      </w:r>
      <w:r w:rsidR="0092092D" w:rsidRPr="0092092D">
        <w:rPr>
          <w:rFonts w:ascii="Verdana" w:eastAsia="Univers-PL" w:hAnsi="Verdana" w:cs="Calibri"/>
          <w:sz w:val="20"/>
          <w:szCs w:val="20"/>
        </w:rPr>
        <w:t>a także w zakresie art. 7 Ustawy sankcyjnej i art. 5k Rozporządzenia sankcyjnego</w:t>
      </w:r>
      <w:r w:rsidRPr="008734A5">
        <w:rPr>
          <w:rFonts w:ascii="Verdana" w:eastAsia="Univers-PL" w:hAnsi="Verdana" w:cs="Calibri"/>
          <w:sz w:val="20"/>
          <w:szCs w:val="20"/>
        </w:rPr>
        <w:t>;</w:t>
      </w:r>
    </w:p>
    <w:p w14:paraId="7B8A31ED" w14:textId="77777777" w:rsidR="003102B8" w:rsidRPr="008734A5" w:rsidRDefault="003102B8" w:rsidP="00B9292C">
      <w:pPr>
        <w:pStyle w:val="Bezodstpw"/>
        <w:numPr>
          <w:ilvl w:val="2"/>
          <w:numId w:val="58"/>
        </w:numPr>
        <w:spacing w:line="276" w:lineRule="auto"/>
        <w:ind w:left="1372"/>
        <w:jc w:val="both"/>
        <w:rPr>
          <w:rFonts w:ascii="Verdana" w:eastAsia="Univers-PL" w:hAnsi="Verdana" w:cs="Calibri"/>
          <w:sz w:val="20"/>
          <w:szCs w:val="20"/>
        </w:rPr>
      </w:pPr>
      <w:r w:rsidRPr="00B83709">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FAA4C34"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433A5184"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orzeczenia zakazu ubiegania się o zamówienie publiczne tytułem środka zapobiegawczego;</w:t>
      </w:r>
    </w:p>
    <w:p w14:paraId="2F55FAB6"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5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zawarcia z innymi wykonawcami porozumienia mającego na celu zakłócenie konkurencji;</w:t>
      </w:r>
    </w:p>
    <w:p w14:paraId="107FF615"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6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18102E91"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1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xml:space="preserve"> odnośnie do naruszenia obowiązków dotyczących płatności podatków i opłat lokalnych, o których mowa w ustawie z dnia 12 stycznia 1991 r. o podatkach i opłatach lokalnych (Dz. U. z 2019 r. poz. 1170);</w:t>
      </w:r>
    </w:p>
    <w:p w14:paraId="3FD72739"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2 lit. b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ukarania za wykroczenie, za które wymierzono karę ograniczenia wolności lub karę grzywny;</w:t>
      </w:r>
    </w:p>
    <w:p w14:paraId="3C08988A"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2 lit. c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30D0B003"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ukarania za wykroczenie, za które wymierzono karę ograniczenia wolności lub karę grzywny;</w:t>
      </w:r>
    </w:p>
    <w:p w14:paraId="50FD40AD" w14:textId="77777777" w:rsidR="003102B8" w:rsidRPr="008734A5" w:rsidRDefault="003102B8" w:rsidP="00B9292C">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5-10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1EA701AB" w14:textId="77777777" w:rsidR="003102B8" w:rsidRPr="008734A5" w:rsidRDefault="003102B8" w:rsidP="003102B8">
      <w:pPr>
        <w:pStyle w:val="Bezodstpw"/>
        <w:spacing w:line="276" w:lineRule="auto"/>
        <w:ind w:left="1375"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Załącznik nr </w:t>
      </w:r>
      <w:r>
        <w:rPr>
          <w:rFonts w:ascii="Verdana" w:eastAsia="Univers-PL" w:hAnsi="Verdana" w:cs="Calibri"/>
          <w:sz w:val="20"/>
          <w:szCs w:val="20"/>
        </w:rPr>
        <w:t>7</w:t>
      </w:r>
      <w:r w:rsidRPr="008734A5">
        <w:rPr>
          <w:rFonts w:ascii="Verdana" w:eastAsia="Univers-PL" w:hAnsi="Verdana" w:cs="Calibri"/>
          <w:sz w:val="20"/>
          <w:szCs w:val="20"/>
        </w:rPr>
        <w:t xml:space="preserve"> do SWZ.</w:t>
      </w:r>
    </w:p>
    <w:p w14:paraId="47CB0663" w14:textId="77777777" w:rsidR="003102B8" w:rsidRPr="00BE6667" w:rsidRDefault="003102B8" w:rsidP="003102B8">
      <w:pPr>
        <w:pStyle w:val="Bezodstpw"/>
        <w:autoSpaceDE w:val="0"/>
        <w:autoSpaceDN w:val="0"/>
        <w:adjustRightInd w:val="0"/>
        <w:spacing w:line="276" w:lineRule="auto"/>
        <w:ind w:left="658" w:hanging="364"/>
        <w:jc w:val="both"/>
        <w:rPr>
          <w:rFonts w:ascii="Univers-PL" w:eastAsia="Univers-PL" w:hAnsi="Times New Roman" w:cs="Univers-PL"/>
          <w:sz w:val="19"/>
          <w:szCs w:val="19"/>
        </w:rPr>
      </w:pPr>
      <w:r>
        <w:rPr>
          <w:rFonts w:ascii="Verdana" w:hAnsi="Verdana" w:cs="Arial"/>
          <w:sz w:val="20"/>
          <w:szCs w:val="20"/>
        </w:rPr>
        <w:t>3.2.</w:t>
      </w:r>
      <w:r w:rsidRPr="00BE6667">
        <w:rPr>
          <w:rFonts w:ascii="Verdana" w:hAnsi="Verdana" w:cs="Arial"/>
          <w:sz w:val="20"/>
          <w:szCs w:val="20"/>
        </w:rPr>
        <w:t>p</w:t>
      </w:r>
      <w:r w:rsidRPr="00BE6667">
        <w:rPr>
          <w:rFonts w:ascii="Verdana" w:hAnsi="Verdana" w:cs="Arial"/>
          <w:sz w:val="20"/>
          <w:szCs w:val="20"/>
          <w:u w:val="single"/>
        </w:rPr>
        <w:t>otwierdzających spełnianie przez Wykonawcę warunków udziału w postępowaniu dotyczących zdolności technicznej i zawodowej</w:t>
      </w:r>
      <w:r>
        <w:rPr>
          <w:rFonts w:ascii="Verdana" w:hAnsi="Verdana" w:cs="Arial"/>
          <w:sz w:val="20"/>
          <w:szCs w:val="20"/>
          <w:u w:val="single"/>
        </w:rPr>
        <w:t>:</w:t>
      </w:r>
    </w:p>
    <w:p w14:paraId="52C0DF74" w14:textId="299D9EF4" w:rsidR="003102B8" w:rsidRDefault="003102B8" w:rsidP="003102B8">
      <w:pPr>
        <w:pStyle w:val="Bezodstpw"/>
        <w:autoSpaceDE w:val="0"/>
        <w:autoSpaceDN w:val="0"/>
        <w:adjustRightInd w:val="0"/>
        <w:spacing w:line="276" w:lineRule="auto"/>
        <w:ind w:left="709"/>
        <w:jc w:val="both"/>
        <w:rPr>
          <w:rFonts w:ascii="Verdana" w:hAnsi="Verdana"/>
          <w:sz w:val="20"/>
          <w:szCs w:val="20"/>
        </w:rPr>
      </w:pPr>
      <w:r>
        <w:rPr>
          <w:rFonts w:ascii="Verdana" w:hAnsi="Verdana"/>
          <w:sz w:val="20"/>
          <w:szCs w:val="20"/>
        </w:rPr>
        <w:t xml:space="preserve">3.2.1. </w:t>
      </w:r>
      <w:r w:rsidRPr="00B83709">
        <w:rPr>
          <w:rFonts w:ascii="Verdana" w:hAnsi="Verdana"/>
          <w:b/>
          <w:sz w:val="20"/>
          <w:szCs w:val="20"/>
        </w:rPr>
        <w:t>wykaz dostaw</w:t>
      </w:r>
      <w:r w:rsidRPr="00A54B03">
        <w:rPr>
          <w:rFonts w:ascii="Verdana" w:hAnsi="Verdana"/>
          <w:sz w:val="20"/>
          <w:szCs w:val="20"/>
        </w:rPr>
        <w:t xml:space="preserve"> wykonanych w okresie ostatnich </w:t>
      </w:r>
      <w:r>
        <w:rPr>
          <w:rFonts w:ascii="Verdana" w:hAnsi="Verdana"/>
          <w:sz w:val="20"/>
          <w:szCs w:val="20"/>
        </w:rPr>
        <w:t>3</w:t>
      </w:r>
      <w:r w:rsidRPr="00A54B03">
        <w:rPr>
          <w:rFonts w:ascii="Verdana" w:hAnsi="Verdana"/>
          <w:sz w:val="20"/>
          <w:szCs w:val="20"/>
        </w:rPr>
        <w:t xml:space="preserve"> lat, a jeżeli okres prowadzenia działalności jest krótszy – w tym okresie, wraz z podaniem ich wartości, </w:t>
      </w:r>
      <w:r>
        <w:rPr>
          <w:rFonts w:ascii="Verdana" w:hAnsi="Verdana"/>
          <w:sz w:val="20"/>
          <w:szCs w:val="20"/>
        </w:rPr>
        <w:t xml:space="preserve">przedmiotu, </w:t>
      </w:r>
      <w:r w:rsidRPr="00A54B03">
        <w:rPr>
          <w:rFonts w:ascii="Verdana" w:hAnsi="Verdana"/>
          <w:sz w:val="20"/>
          <w:szCs w:val="20"/>
        </w:rPr>
        <w:t xml:space="preserve">dat wykonania </w:t>
      </w:r>
      <w:r>
        <w:rPr>
          <w:rFonts w:ascii="Verdana" w:hAnsi="Verdana"/>
          <w:sz w:val="20"/>
          <w:szCs w:val="20"/>
        </w:rPr>
        <w:t>i</w:t>
      </w:r>
      <w:r w:rsidRPr="00A54B03">
        <w:rPr>
          <w:rFonts w:ascii="Verdana" w:hAnsi="Verdana"/>
          <w:sz w:val="20"/>
          <w:szCs w:val="20"/>
        </w:rPr>
        <w:t xml:space="preserve"> podmiotów, na rzecz których </w:t>
      </w:r>
      <w:r>
        <w:rPr>
          <w:rFonts w:ascii="Verdana" w:hAnsi="Verdana"/>
          <w:sz w:val="20"/>
          <w:szCs w:val="20"/>
        </w:rPr>
        <w:t>dostawy</w:t>
      </w:r>
      <w:r w:rsidRPr="00A54B03">
        <w:rPr>
          <w:rFonts w:ascii="Verdana" w:hAnsi="Verdana"/>
          <w:sz w:val="20"/>
          <w:szCs w:val="20"/>
        </w:rPr>
        <w:t xml:space="preserve"> zostały wykonane, oraz załączeniem dowodów określających, czy te </w:t>
      </w:r>
      <w:r>
        <w:rPr>
          <w:rFonts w:ascii="Verdana" w:hAnsi="Verdana"/>
          <w:sz w:val="20"/>
          <w:szCs w:val="20"/>
        </w:rPr>
        <w:t>dostawy</w:t>
      </w:r>
      <w:r w:rsidRPr="00A54B03">
        <w:rPr>
          <w:rFonts w:ascii="Verdana" w:hAnsi="Verdana"/>
          <w:sz w:val="20"/>
          <w:szCs w:val="20"/>
        </w:rPr>
        <w:t xml:space="preserve"> zostały wykonane należycie, przy czym dowodami, o których mowa, są referencje bądź inne dokumenty sporządzone przez </w:t>
      </w:r>
      <w:r w:rsidRPr="00A54B03">
        <w:rPr>
          <w:rFonts w:ascii="Verdana" w:hAnsi="Verdana"/>
          <w:sz w:val="20"/>
          <w:szCs w:val="20"/>
        </w:rPr>
        <w:lastRenderedPageBreak/>
        <w:t xml:space="preserve">podmiot, na rzecz którego </w:t>
      </w:r>
      <w:r>
        <w:rPr>
          <w:rFonts w:ascii="Verdana" w:hAnsi="Verdana"/>
          <w:sz w:val="20"/>
          <w:szCs w:val="20"/>
        </w:rPr>
        <w:t>dostawy</w:t>
      </w:r>
      <w:r w:rsidRPr="00A54B03">
        <w:rPr>
          <w:rFonts w:ascii="Verdana" w:hAnsi="Verdana"/>
          <w:sz w:val="20"/>
          <w:szCs w:val="20"/>
        </w:rPr>
        <w:t xml:space="preserve"> zostały wykonane, a jeżeli wykonawca z przyczyn niezależnych od niego nie jest w stanie uzyskać tych dokumentów – </w:t>
      </w:r>
      <w:r>
        <w:rPr>
          <w:rFonts w:ascii="Verdana" w:hAnsi="Verdana"/>
          <w:sz w:val="20"/>
          <w:szCs w:val="20"/>
        </w:rPr>
        <w:t>oświadczenie Wykonawcy.</w:t>
      </w:r>
    </w:p>
    <w:p w14:paraId="4C4936AA" w14:textId="77777777" w:rsidR="003102B8" w:rsidRDefault="003102B8" w:rsidP="003102B8">
      <w:pPr>
        <w:pStyle w:val="Bezodstpw"/>
        <w:autoSpaceDE w:val="0"/>
        <w:autoSpaceDN w:val="0"/>
        <w:adjustRightInd w:val="0"/>
        <w:spacing w:line="276" w:lineRule="auto"/>
        <w:ind w:left="709"/>
        <w:jc w:val="both"/>
        <w:rPr>
          <w:rFonts w:ascii="Verdana" w:hAnsi="Verdana"/>
          <w:i/>
          <w:sz w:val="20"/>
          <w:szCs w:val="20"/>
        </w:rPr>
      </w:pPr>
    </w:p>
    <w:p w14:paraId="2FC2E336" w14:textId="1EE7D1D5" w:rsidR="003102B8" w:rsidRDefault="003102B8" w:rsidP="003102B8">
      <w:pPr>
        <w:pStyle w:val="Bezodstpw"/>
        <w:autoSpaceDE w:val="0"/>
        <w:autoSpaceDN w:val="0"/>
        <w:adjustRightInd w:val="0"/>
        <w:spacing w:line="276" w:lineRule="auto"/>
        <w:ind w:left="709"/>
        <w:jc w:val="both"/>
        <w:rPr>
          <w:rFonts w:ascii="Verdana" w:hAnsi="Verdana"/>
          <w:i/>
          <w:sz w:val="20"/>
          <w:szCs w:val="20"/>
        </w:rPr>
      </w:pPr>
      <w:r w:rsidRPr="00B83709">
        <w:rPr>
          <w:rFonts w:ascii="Verdana" w:hAnsi="Verdana"/>
          <w:b/>
          <w:sz w:val="20"/>
          <w:szCs w:val="20"/>
        </w:rPr>
        <w:t>UWAGA!</w:t>
      </w:r>
      <w:r w:rsidRPr="006E2FF6">
        <w:rPr>
          <w:rFonts w:ascii="Verdana" w:hAnsi="Verdana"/>
          <w:i/>
          <w:sz w:val="20"/>
          <w:szCs w:val="20"/>
        </w:rPr>
        <w:t xml:space="preserve"> </w:t>
      </w:r>
    </w:p>
    <w:p w14:paraId="62936515" w14:textId="77777777" w:rsidR="003102B8" w:rsidRDefault="003102B8" w:rsidP="003102B8">
      <w:pPr>
        <w:pStyle w:val="Bezodstpw"/>
        <w:autoSpaceDE w:val="0"/>
        <w:autoSpaceDN w:val="0"/>
        <w:adjustRightInd w:val="0"/>
        <w:spacing w:line="276" w:lineRule="auto"/>
        <w:ind w:left="709"/>
        <w:jc w:val="both"/>
        <w:rPr>
          <w:rFonts w:ascii="Verdana" w:hAnsi="Verdana"/>
          <w:sz w:val="20"/>
          <w:szCs w:val="20"/>
        </w:rPr>
      </w:pPr>
      <w:r w:rsidRPr="00B83709">
        <w:rPr>
          <w:rFonts w:ascii="Verdana" w:hAnsi="Verdana"/>
          <w:sz w:val="20"/>
          <w:szCs w:val="20"/>
        </w:rPr>
        <w:t xml:space="preserve">Okres wyrażony w latach lub miesiącach, o których mowa powyżej, liczy się wstecz od dnia, w którym upływa termin składania ofert. </w:t>
      </w:r>
    </w:p>
    <w:p w14:paraId="4B99C7FF" w14:textId="75ECF6C6" w:rsidR="003102B8" w:rsidRPr="00B83709" w:rsidRDefault="003102B8" w:rsidP="003102B8">
      <w:pPr>
        <w:pStyle w:val="Bezodstpw"/>
        <w:autoSpaceDE w:val="0"/>
        <w:autoSpaceDN w:val="0"/>
        <w:adjustRightInd w:val="0"/>
        <w:spacing w:line="276" w:lineRule="auto"/>
        <w:ind w:left="709"/>
        <w:jc w:val="both"/>
        <w:rPr>
          <w:rFonts w:ascii="Verdana" w:eastAsia="Univers-PL" w:hAnsi="Verdana" w:cs="Univers-PL"/>
          <w:sz w:val="19"/>
          <w:szCs w:val="19"/>
        </w:rPr>
      </w:pPr>
      <w:r w:rsidRPr="00444117">
        <w:rPr>
          <w:rFonts w:ascii="Verdana" w:hAnsi="Verdana"/>
          <w:sz w:val="20"/>
          <w:szCs w:val="20"/>
        </w:rPr>
        <w:t>Jeżeli wykonawca powołuje się na doświadczenie w realizacji dostaw, wykonywanych wspólnie z innymi Wykonawcami, wykaz dotyczy dostaw, w których wykonaniu Wykonawca ten bezpośrednio uczestniczył</w:t>
      </w:r>
      <w:r w:rsidR="00444117">
        <w:rPr>
          <w:rFonts w:ascii="Verdana" w:hAnsi="Verdana"/>
          <w:sz w:val="20"/>
          <w:szCs w:val="20"/>
        </w:rPr>
        <w:t>.</w:t>
      </w:r>
    </w:p>
    <w:p w14:paraId="659A54A8" w14:textId="77777777" w:rsidR="003102B8" w:rsidRPr="00B83709" w:rsidRDefault="003102B8" w:rsidP="003102B8">
      <w:pPr>
        <w:pStyle w:val="Akapitzlist"/>
        <w:spacing w:after="0"/>
        <w:ind w:left="709"/>
        <w:jc w:val="both"/>
        <w:rPr>
          <w:rFonts w:ascii="Verdana" w:hAnsi="Verdana"/>
          <w:sz w:val="20"/>
          <w:szCs w:val="20"/>
        </w:rPr>
      </w:pPr>
      <w:r w:rsidRPr="00B83709">
        <w:rPr>
          <w:rFonts w:ascii="Verdana" w:hAnsi="Verdana"/>
          <w:sz w:val="20"/>
          <w:szCs w:val="20"/>
        </w:rPr>
        <w:t>Wzór wykazu stanowi Załącznik nr 8 do SWZ.</w:t>
      </w:r>
    </w:p>
    <w:p w14:paraId="008DCD9E" w14:textId="2C9EE51E" w:rsidR="003102B8" w:rsidRPr="00F826B0" w:rsidRDefault="003102B8" w:rsidP="00B9292C">
      <w:pPr>
        <w:pStyle w:val="Bezodstpw"/>
        <w:numPr>
          <w:ilvl w:val="0"/>
          <w:numId w:val="11"/>
        </w:numPr>
        <w:autoSpaceDE w:val="0"/>
        <w:autoSpaceDN w:val="0"/>
        <w:adjustRightInd w:val="0"/>
        <w:spacing w:line="276" w:lineRule="auto"/>
        <w:ind w:left="364" w:hanging="378"/>
        <w:jc w:val="both"/>
        <w:rPr>
          <w:rFonts w:ascii="Verdana" w:hAnsi="Verdana" w:cs="Arial"/>
          <w:snapToGrid w:val="0"/>
          <w:sz w:val="20"/>
          <w:szCs w:val="20"/>
        </w:rPr>
      </w:pPr>
      <w:r w:rsidRPr="00F826B0">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F826B0">
        <w:rPr>
          <w:rFonts w:ascii="Verdana" w:hAnsi="Verdana" w:cs="Arial"/>
          <w:snapToGrid w:val="0"/>
          <w:sz w:val="20"/>
          <w:szCs w:val="20"/>
        </w:rPr>
        <w:t>uPzp</w:t>
      </w:r>
      <w:proofErr w:type="spellEnd"/>
      <w:r w:rsidRPr="00F826B0">
        <w:rPr>
          <w:rFonts w:ascii="Verdana" w:hAnsi="Verdana" w:cs="Arial"/>
          <w:snapToGrid w:val="0"/>
          <w:sz w:val="20"/>
          <w:szCs w:val="20"/>
        </w:rPr>
        <w:t xml:space="preserve">, przedstawienia podmiotowych środków dowodowych, o których mowa w pkt 3.1, dotyczących tych podmiotów, potwierdzających, że nie zachodzą wobec tych podmiotów podstawy wykluczenia z postępowania. </w:t>
      </w:r>
    </w:p>
    <w:p w14:paraId="5B15D2AE" w14:textId="77777777" w:rsidR="003102B8" w:rsidRPr="00FE2A4E" w:rsidRDefault="003102B8" w:rsidP="00B9292C">
      <w:pPr>
        <w:pStyle w:val="Akapitzlist"/>
        <w:numPr>
          <w:ilvl w:val="0"/>
          <w:numId w:val="11"/>
        </w:numPr>
        <w:spacing w:after="0"/>
        <w:ind w:left="364" w:hanging="378"/>
        <w:jc w:val="both"/>
        <w:rPr>
          <w:rFonts w:ascii="Verdana" w:hAnsi="Verdana" w:cs="Arial"/>
          <w:snapToGrid w:val="0"/>
          <w:sz w:val="20"/>
          <w:szCs w:val="20"/>
        </w:rPr>
      </w:pPr>
      <w:bookmarkStart w:id="30" w:name="_Hlk63693295"/>
      <w:r w:rsidRPr="00F826B0">
        <w:rPr>
          <w:rFonts w:ascii="Verdana" w:hAnsi="Verdana" w:cs="Arial"/>
          <w:snapToGrid w:val="0"/>
          <w:sz w:val="20"/>
          <w:szCs w:val="20"/>
        </w:rPr>
        <w:t xml:space="preserve">W przypadku złożenia oferty przez Wykonawców wspólnie ubiegających się o udzielenie zamówienia każdy z Wykonawców </w:t>
      </w:r>
      <w:bookmarkStart w:id="31" w:name="_Hlk63693220"/>
      <w:r w:rsidRPr="00F826B0">
        <w:rPr>
          <w:rFonts w:ascii="Verdana" w:hAnsi="Verdana" w:cs="Arial"/>
          <w:snapToGrid w:val="0"/>
          <w:sz w:val="20"/>
          <w:szCs w:val="20"/>
        </w:rPr>
        <w:t xml:space="preserve">składa podmiotowe środki dowodowe, o których mowa </w:t>
      </w:r>
      <w:r w:rsidRPr="00F826B0">
        <w:rPr>
          <w:rFonts w:ascii="Verdana" w:hAnsi="Verdana" w:cs="Arial"/>
          <w:snapToGrid w:val="0"/>
          <w:sz w:val="20"/>
          <w:szCs w:val="20"/>
        </w:rPr>
        <w:br/>
        <w:t>w pkt 3.1, dotyczące każdego z nich, potwierdzających, że nie zachodzą wobec nich podstawy wykluczenia z postępowania</w:t>
      </w:r>
      <w:bookmarkEnd w:id="31"/>
      <w:r w:rsidRPr="00F826B0">
        <w:rPr>
          <w:rFonts w:ascii="Verdana" w:hAnsi="Verdana" w:cs="Arial"/>
          <w:snapToGrid w:val="0"/>
          <w:sz w:val="20"/>
          <w:szCs w:val="20"/>
        </w:rPr>
        <w:t xml:space="preserve">. </w:t>
      </w:r>
    </w:p>
    <w:bookmarkEnd w:id="30"/>
    <w:p w14:paraId="6F404476" w14:textId="77777777" w:rsidR="003102B8" w:rsidRPr="00C0549A" w:rsidRDefault="003102B8" w:rsidP="00B9292C">
      <w:pPr>
        <w:pStyle w:val="Akapitzlist"/>
        <w:numPr>
          <w:ilvl w:val="0"/>
          <w:numId w:val="11"/>
        </w:numPr>
        <w:autoSpaceDE w:val="0"/>
        <w:autoSpaceDN w:val="0"/>
        <w:adjustRightInd w:val="0"/>
        <w:spacing w:after="0"/>
        <w:ind w:left="364" w:hanging="378"/>
        <w:jc w:val="both"/>
        <w:rPr>
          <w:rFonts w:ascii="Verdana" w:hAnsi="Verdana" w:cs="Arial"/>
          <w:sz w:val="20"/>
          <w:szCs w:val="20"/>
        </w:rPr>
      </w:pPr>
      <w:r w:rsidRPr="00C0549A">
        <w:rPr>
          <w:rFonts w:ascii="Verdana" w:hAnsi="Verdana" w:cs="Arial"/>
          <w:sz w:val="20"/>
          <w:szCs w:val="20"/>
        </w:rPr>
        <w:t>Jeżeli Wykonawca ma siedzibę lub miejsce zamieszkania poza granicami Rzeczypospolitej Polskiej, zamiast:</w:t>
      </w:r>
    </w:p>
    <w:p w14:paraId="0F8F53B6" w14:textId="77777777" w:rsidR="003102B8" w:rsidRDefault="003102B8" w:rsidP="00B9292C">
      <w:pPr>
        <w:pStyle w:val="Bezodstpw"/>
        <w:numPr>
          <w:ilvl w:val="1"/>
          <w:numId w:val="39"/>
        </w:numPr>
        <w:autoSpaceDE w:val="0"/>
        <w:autoSpaceDN w:val="0"/>
        <w:adjustRightInd w:val="0"/>
        <w:spacing w:line="276" w:lineRule="auto"/>
        <w:jc w:val="both"/>
        <w:rPr>
          <w:rFonts w:ascii="Verdana" w:hAnsi="Verdana" w:cs="Verdana"/>
          <w:sz w:val="20"/>
          <w:szCs w:val="20"/>
        </w:rPr>
      </w:pPr>
      <w:r w:rsidRPr="009C2576">
        <w:rPr>
          <w:rFonts w:ascii="Verdana" w:hAnsi="Verdana" w:cs="Verdana"/>
          <w:sz w:val="20"/>
          <w:szCs w:val="20"/>
        </w:rPr>
        <w:t xml:space="preserve">informacji z Krajowego Rejestru </w:t>
      </w:r>
      <w:r w:rsidRPr="00E035B5">
        <w:rPr>
          <w:rFonts w:ascii="Verdana" w:hAnsi="Verdana" w:cs="Verdana"/>
          <w:sz w:val="20"/>
          <w:szCs w:val="20"/>
        </w:rPr>
        <w:t xml:space="preserve">Karnego, o której mowa w </w:t>
      </w:r>
      <w:r>
        <w:rPr>
          <w:rFonts w:ascii="Verdana" w:hAnsi="Verdana" w:cs="Verdana"/>
          <w:sz w:val="20"/>
          <w:szCs w:val="20"/>
        </w:rPr>
        <w:t xml:space="preserve">pkt 3.1.1 powyżej </w:t>
      </w:r>
      <w:r w:rsidRPr="009C2576">
        <w:rPr>
          <w:rFonts w:ascii="Verdana" w:hAnsi="Verdana" w:cs="Verdana"/>
          <w:sz w:val="20"/>
          <w:szCs w:val="20"/>
        </w:rPr>
        <w:t>– składa informację z odpowiedniego</w:t>
      </w:r>
      <w:r>
        <w:rPr>
          <w:rFonts w:ascii="Verdana" w:hAnsi="Verdana" w:cs="Verdana"/>
          <w:sz w:val="20"/>
          <w:szCs w:val="20"/>
        </w:rPr>
        <w:t xml:space="preserve"> </w:t>
      </w:r>
      <w:r w:rsidRPr="009C2576">
        <w:rPr>
          <w:rFonts w:ascii="Verdana" w:hAnsi="Verdana" w:cs="Verdana"/>
          <w:sz w:val="20"/>
          <w:szCs w:val="20"/>
        </w:rPr>
        <w:t>rejestru, takiego jak rejestr sądowy, albo w przypadku braku takiego rejestru, inny równoważny dokument wydany</w:t>
      </w:r>
      <w:r>
        <w:rPr>
          <w:rFonts w:ascii="Verdana" w:hAnsi="Verdana" w:cs="Verdana"/>
          <w:sz w:val="20"/>
          <w:szCs w:val="20"/>
        </w:rPr>
        <w:t xml:space="preserve"> </w:t>
      </w:r>
      <w:r w:rsidRPr="009C2576">
        <w:rPr>
          <w:rFonts w:ascii="Verdana" w:hAnsi="Verdana" w:cs="Verdana"/>
          <w:sz w:val="20"/>
          <w:szCs w:val="20"/>
        </w:rPr>
        <w:t xml:space="preserve">przez właściwy organ sądowy lub administracyjny kraju, w którym wykonawca ma siedzibę lub miejsce zamieszkania, w zakresie, o którym mowa w </w:t>
      </w:r>
      <w:r>
        <w:rPr>
          <w:rFonts w:ascii="Verdana" w:hAnsi="Verdana" w:cs="Verdana"/>
          <w:sz w:val="20"/>
          <w:szCs w:val="20"/>
        </w:rPr>
        <w:t>pkt 3.1.1 powyżej</w:t>
      </w:r>
    </w:p>
    <w:p w14:paraId="088B35E0" w14:textId="77777777" w:rsidR="003102B8" w:rsidRPr="00930C3F" w:rsidRDefault="003102B8" w:rsidP="00B9292C">
      <w:pPr>
        <w:pStyle w:val="Bezodstpw"/>
        <w:numPr>
          <w:ilvl w:val="1"/>
          <w:numId w:val="39"/>
        </w:numPr>
        <w:autoSpaceDE w:val="0"/>
        <w:autoSpaceDN w:val="0"/>
        <w:adjustRightInd w:val="0"/>
        <w:spacing w:line="276" w:lineRule="auto"/>
        <w:jc w:val="both"/>
        <w:rPr>
          <w:rFonts w:ascii="Verdana" w:hAnsi="Verdana" w:cs="Verdana"/>
          <w:sz w:val="20"/>
          <w:szCs w:val="20"/>
        </w:rPr>
      </w:pPr>
      <w:r w:rsidRPr="00930C3F">
        <w:rPr>
          <w:rFonts w:ascii="Verdana" w:hAnsi="Verdana" w:cs="Verdana"/>
          <w:sz w:val="20"/>
          <w:szCs w:val="20"/>
        </w:rPr>
        <w:t xml:space="preserve">zaświadczenia, o którym mowa w </w:t>
      </w:r>
      <w:r>
        <w:rPr>
          <w:rFonts w:ascii="Verdana" w:hAnsi="Verdana" w:cs="Verdana"/>
          <w:sz w:val="20"/>
          <w:szCs w:val="20"/>
        </w:rPr>
        <w:t>pkt 3.1.3 powyżej</w:t>
      </w:r>
      <w:r w:rsidRPr="00930C3F">
        <w:rPr>
          <w:rFonts w:ascii="Verdana" w:hAnsi="Verdana" w:cs="Verdana"/>
          <w:sz w:val="20"/>
          <w:szCs w:val="20"/>
        </w:rPr>
        <w:t xml:space="preserve">, zaświadczenia albo innego dokumentu potwierdzającego, że wykonawca nie zalega z opłacaniem składek na ubezpieczenia społeczne lub zdrowotne, o których mowa w </w:t>
      </w:r>
      <w:r>
        <w:rPr>
          <w:rFonts w:ascii="Verdana" w:hAnsi="Verdana" w:cs="Verdana"/>
          <w:sz w:val="20"/>
          <w:szCs w:val="20"/>
        </w:rPr>
        <w:t>pkt 3.1.4 powyżej</w:t>
      </w:r>
      <w:r w:rsidRPr="00930C3F">
        <w:rPr>
          <w:rFonts w:ascii="Verdana" w:hAnsi="Verdana" w:cs="Verdana"/>
          <w:sz w:val="20"/>
          <w:szCs w:val="20"/>
        </w:rPr>
        <w:t xml:space="preserve">  lub odpisu albo informacji z Krajowego Rejestru Sądowego lub z Centralnej Ewidencji i Informacji o Działalności Gospodarczej, o których mowa w pkt </w:t>
      </w:r>
      <w:r>
        <w:rPr>
          <w:rFonts w:ascii="Verdana" w:hAnsi="Verdana" w:cs="Verdana"/>
          <w:sz w:val="20"/>
          <w:szCs w:val="20"/>
        </w:rPr>
        <w:t>3.1.5 powyżej</w:t>
      </w:r>
      <w:r w:rsidRPr="00930C3F">
        <w:rPr>
          <w:rFonts w:ascii="Verdana" w:hAnsi="Verdana" w:cs="Verdana"/>
          <w:sz w:val="20"/>
          <w:szCs w:val="20"/>
        </w:rPr>
        <w:t xml:space="preserve">– składa dokument lub dokumenty wystawione w kraju, w którym </w:t>
      </w:r>
      <w:r>
        <w:rPr>
          <w:rFonts w:ascii="Verdana" w:hAnsi="Verdana" w:cs="Verdana"/>
          <w:sz w:val="20"/>
          <w:szCs w:val="20"/>
        </w:rPr>
        <w:t>W</w:t>
      </w:r>
      <w:r w:rsidRPr="00930C3F">
        <w:rPr>
          <w:rFonts w:ascii="Verdana" w:hAnsi="Verdana" w:cs="Verdana"/>
          <w:sz w:val="20"/>
          <w:szCs w:val="20"/>
        </w:rPr>
        <w:t>ykonawca ma siedzibę lub miejsce zamieszkania, potwierdzające odpowiednio, że:</w:t>
      </w:r>
    </w:p>
    <w:p w14:paraId="5F9E9429" w14:textId="1EC40617" w:rsidR="003102B8" w:rsidRDefault="003102B8" w:rsidP="00B9292C">
      <w:pPr>
        <w:pStyle w:val="Bezodstpw"/>
        <w:numPr>
          <w:ilvl w:val="0"/>
          <w:numId w:val="38"/>
        </w:numPr>
        <w:autoSpaceDE w:val="0"/>
        <w:autoSpaceDN w:val="0"/>
        <w:adjustRightInd w:val="0"/>
        <w:spacing w:line="276" w:lineRule="auto"/>
        <w:jc w:val="both"/>
        <w:rPr>
          <w:rFonts w:ascii="Verdana" w:hAnsi="Verdana" w:cs="Verdana"/>
          <w:sz w:val="20"/>
          <w:szCs w:val="20"/>
        </w:rPr>
      </w:pPr>
      <w:r w:rsidRPr="002D2D32">
        <w:rPr>
          <w:rFonts w:ascii="Verdana" w:hAnsi="Verdana" w:cs="Verdana"/>
          <w:sz w:val="20"/>
          <w:szCs w:val="20"/>
        </w:rPr>
        <w:t>nie naruszył obowiązków dotyczących płatności podatków, opłat lub składek na ubezpieczenie społeczne lub</w:t>
      </w:r>
      <w:r w:rsidR="00444117">
        <w:rPr>
          <w:rFonts w:ascii="Verdana" w:hAnsi="Verdana" w:cs="Verdana"/>
          <w:sz w:val="20"/>
          <w:szCs w:val="20"/>
        </w:rPr>
        <w:t xml:space="preserve"> </w:t>
      </w:r>
      <w:r w:rsidRPr="002D2D32">
        <w:rPr>
          <w:rFonts w:ascii="Verdana" w:hAnsi="Verdana" w:cs="Verdana"/>
          <w:sz w:val="20"/>
          <w:szCs w:val="20"/>
        </w:rPr>
        <w:t>zdrowotne,</w:t>
      </w:r>
    </w:p>
    <w:p w14:paraId="61A6D52A" w14:textId="612A5315" w:rsidR="003102B8" w:rsidRPr="00D86695" w:rsidRDefault="003102B8" w:rsidP="00B9292C">
      <w:pPr>
        <w:pStyle w:val="Bezodstpw"/>
        <w:numPr>
          <w:ilvl w:val="0"/>
          <w:numId w:val="38"/>
        </w:numPr>
        <w:autoSpaceDE w:val="0"/>
        <w:autoSpaceDN w:val="0"/>
        <w:adjustRightInd w:val="0"/>
        <w:spacing w:line="276" w:lineRule="auto"/>
        <w:jc w:val="both"/>
        <w:rPr>
          <w:rFonts w:ascii="Verdana" w:hAnsi="Verdana" w:cs="Verdana"/>
          <w:sz w:val="20"/>
          <w:szCs w:val="20"/>
        </w:rPr>
      </w:pPr>
      <w:r w:rsidRPr="002D2D32">
        <w:rPr>
          <w:rFonts w:ascii="Verdana" w:hAnsi="Verdana" w:cs="Verdana"/>
          <w:sz w:val="20"/>
          <w:szCs w:val="20"/>
        </w:rPr>
        <w:t>nie otwarto jego likwidacji, nie ogłoszono upadłości, jego aktywami nie zarządza likwidator lub sąd, nie zawar</w:t>
      </w:r>
      <w:r>
        <w:rPr>
          <w:rFonts w:ascii="Verdana" w:hAnsi="Verdana" w:cs="Verdana"/>
          <w:sz w:val="20"/>
          <w:szCs w:val="20"/>
        </w:rPr>
        <w:t xml:space="preserve">ł </w:t>
      </w:r>
      <w:r w:rsidRPr="002D2D32">
        <w:rPr>
          <w:rFonts w:ascii="Verdana" w:hAnsi="Verdana" w:cs="Verdana"/>
          <w:sz w:val="20"/>
          <w:szCs w:val="20"/>
        </w:rPr>
        <w:t>układu z wierzycielami, jego działalność gospodarcza nie jest zawieszona ani nie znajduje się on w innej tego</w:t>
      </w:r>
      <w:r w:rsidR="00444117">
        <w:rPr>
          <w:rFonts w:ascii="Verdana" w:hAnsi="Verdana" w:cs="Verdana"/>
          <w:sz w:val="20"/>
          <w:szCs w:val="20"/>
        </w:rPr>
        <w:t xml:space="preserve"> </w:t>
      </w:r>
      <w:r w:rsidRPr="002D2D32">
        <w:rPr>
          <w:rFonts w:ascii="Verdana" w:hAnsi="Verdana" w:cs="Verdana"/>
          <w:sz w:val="20"/>
          <w:szCs w:val="20"/>
        </w:rPr>
        <w:t>rodzaju sytuacji wynikającej z podobnej procedury przewidzianej w przepisach miejsca wszczęcia tej procedury</w:t>
      </w:r>
      <w:r>
        <w:rPr>
          <w:rFonts w:ascii="Verdana" w:hAnsi="Verdana" w:cs="Verdana"/>
          <w:sz w:val="20"/>
          <w:szCs w:val="20"/>
        </w:rPr>
        <w:t>.</w:t>
      </w:r>
    </w:p>
    <w:p w14:paraId="584C9827" w14:textId="77777777" w:rsidR="003102B8" w:rsidRDefault="003102B8" w:rsidP="00B9292C">
      <w:pPr>
        <w:pStyle w:val="Akapitzlist"/>
        <w:numPr>
          <w:ilvl w:val="1"/>
          <w:numId w:val="39"/>
        </w:numPr>
        <w:spacing w:after="0"/>
        <w:contextualSpacing w:val="0"/>
        <w:jc w:val="both"/>
        <w:rPr>
          <w:rFonts w:ascii="Verdana" w:hAnsi="Verdana" w:cs="Verdana"/>
          <w:sz w:val="20"/>
          <w:szCs w:val="20"/>
        </w:rPr>
      </w:pPr>
      <w:r w:rsidRPr="00D86695">
        <w:rPr>
          <w:rFonts w:ascii="Verdana" w:hAnsi="Verdana" w:cs="Verdana"/>
          <w:sz w:val="20"/>
          <w:szCs w:val="20"/>
        </w:rPr>
        <w:t xml:space="preserve">Dokument, o którym mowa w </w:t>
      </w:r>
      <w:r>
        <w:rPr>
          <w:rFonts w:ascii="Verdana" w:hAnsi="Verdana" w:cs="Verdana"/>
          <w:sz w:val="20"/>
          <w:szCs w:val="20"/>
        </w:rPr>
        <w:t xml:space="preserve">pkt 6.1 powyżej </w:t>
      </w:r>
      <w:r w:rsidRPr="00E035B5">
        <w:rPr>
          <w:rFonts w:ascii="Verdana" w:hAnsi="Verdana" w:cs="Verdana"/>
          <w:sz w:val="20"/>
          <w:szCs w:val="20"/>
        </w:rPr>
        <w:t xml:space="preserve">powinien być wystawiony nie wcześniej niż 6 miesięcy przed jego złożeniem. Dokumenty, o których mowa w </w:t>
      </w:r>
      <w:r>
        <w:rPr>
          <w:rFonts w:ascii="Verdana" w:hAnsi="Verdana" w:cs="Verdana"/>
          <w:sz w:val="20"/>
          <w:szCs w:val="20"/>
        </w:rPr>
        <w:t xml:space="preserve">pkt 6.2 powyżej </w:t>
      </w:r>
      <w:r w:rsidRPr="00E035B5">
        <w:rPr>
          <w:rFonts w:ascii="Verdana" w:hAnsi="Verdana" w:cs="Verdana"/>
          <w:sz w:val="20"/>
          <w:szCs w:val="20"/>
        </w:rPr>
        <w:t xml:space="preserve">powinny być wystawione </w:t>
      </w:r>
      <w:r w:rsidRPr="00D86695">
        <w:rPr>
          <w:rFonts w:ascii="Verdana" w:hAnsi="Verdana" w:cs="Verdana"/>
          <w:sz w:val="20"/>
          <w:szCs w:val="20"/>
        </w:rPr>
        <w:t xml:space="preserve">nie wcześniej niż </w:t>
      </w:r>
      <w:r>
        <w:rPr>
          <w:rFonts w:ascii="Verdana" w:hAnsi="Verdana" w:cs="Verdana"/>
          <w:sz w:val="20"/>
          <w:szCs w:val="20"/>
        </w:rPr>
        <w:t>3</w:t>
      </w:r>
      <w:r w:rsidRPr="00D86695">
        <w:rPr>
          <w:rFonts w:ascii="Verdana" w:hAnsi="Verdana" w:cs="Verdana"/>
          <w:sz w:val="20"/>
          <w:szCs w:val="20"/>
        </w:rPr>
        <w:t xml:space="preserve"> miesiąc</w:t>
      </w:r>
      <w:r>
        <w:rPr>
          <w:rFonts w:ascii="Verdana" w:hAnsi="Verdana" w:cs="Verdana"/>
          <w:sz w:val="20"/>
          <w:szCs w:val="20"/>
        </w:rPr>
        <w:t>e</w:t>
      </w:r>
      <w:r w:rsidRPr="00D86695">
        <w:rPr>
          <w:rFonts w:ascii="Verdana" w:hAnsi="Verdana" w:cs="Verdana"/>
          <w:sz w:val="20"/>
          <w:szCs w:val="20"/>
        </w:rPr>
        <w:t xml:space="preserve"> przed </w:t>
      </w:r>
      <w:r>
        <w:rPr>
          <w:rFonts w:ascii="Verdana" w:hAnsi="Verdana" w:cs="Verdana"/>
          <w:sz w:val="20"/>
          <w:szCs w:val="20"/>
        </w:rPr>
        <w:t>ich</w:t>
      </w:r>
      <w:r w:rsidRPr="00D86695">
        <w:rPr>
          <w:rFonts w:ascii="Verdana" w:hAnsi="Verdana" w:cs="Verdana"/>
          <w:sz w:val="20"/>
          <w:szCs w:val="20"/>
        </w:rPr>
        <w:t xml:space="preserve"> złożeniem. </w:t>
      </w:r>
    </w:p>
    <w:p w14:paraId="0D75FF97" w14:textId="77777777" w:rsidR="003102B8" w:rsidRPr="00C0549A" w:rsidRDefault="003102B8" w:rsidP="00B9292C">
      <w:pPr>
        <w:pStyle w:val="Akapitzlist"/>
        <w:numPr>
          <w:ilvl w:val="0"/>
          <w:numId w:val="39"/>
        </w:numPr>
        <w:spacing w:after="0"/>
        <w:contextualSpacing w:val="0"/>
        <w:jc w:val="both"/>
        <w:rPr>
          <w:rFonts w:ascii="Verdana" w:hAnsi="Verdana" w:cs="Verdana"/>
          <w:sz w:val="20"/>
          <w:szCs w:val="20"/>
        </w:rPr>
      </w:pPr>
      <w:r w:rsidRPr="00C0549A">
        <w:rPr>
          <w:rFonts w:ascii="Verdana" w:hAnsi="Verdana" w:cs="Verdana"/>
          <w:sz w:val="20"/>
          <w:szCs w:val="20"/>
        </w:rPr>
        <w:t xml:space="preserve">Jeżeli w kraju, w którym Wykonawca ma siedzibę lub miejsce zamieszkania, nie wydaje się dokumentów, o których mowa w pkt 6 niniejszego rozdziału SWZ lub gdy dokumenty te nie odnoszą się do wszystkich przypadków, o których mowa w art. 108 ust. 1 pkt 1, 2 i 4 </w:t>
      </w:r>
      <w:proofErr w:type="spellStart"/>
      <w:r w:rsidRPr="00C0549A">
        <w:rPr>
          <w:rFonts w:ascii="Verdana" w:hAnsi="Verdana" w:cs="Verdana"/>
          <w:sz w:val="20"/>
          <w:szCs w:val="20"/>
        </w:rPr>
        <w:t>uPzp</w:t>
      </w:r>
      <w:proofErr w:type="spellEnd"/>
      <w:r w:rsidRPr="00C0549A">
        <w:rPr>
          <w:rFonts w:ascii="Verdana" w:hAnsi="Verdana" w:cs="Verdana"/>
          <w:sz w:val="20"/>
          <w:szCs w:val="20"/>
        </w:rPr>
        <w:t xml:space="preserve">, art. 109 ust. 1 pkt 1, 2 lit. a i b oraz pkt 3 </w:t>
      </w:r>
      <w:proofErr w:type="spellStart"/>
      <w:r w:rsidRPr="00C0549A">
        <w:rPr>
          <w:rFonts w:ascii="Verdana" w:hAnsi="Verdana" w:cs="Verdana"/>
          <w:sz w:val="20"/>
          <w:szCs w:val="20"/>
        </w:rPr>
        <w:t>uPzp</w:t>
      </w:r>
      <w:proofErr w:type="spellEnd"/>
      <w:r w:rsidRPr="00C0549A">
        <w:rPr>
          <w:rFonts w:ascii="Verdana" w:hAnsi="Verdana" w:cs="Verdana"/>
          <w:sz w:val="20"/>
          <w:szCs w:val="20"/>
        </w:rPr>
        <w:t xml:space="preserve">, zastępuje się je odpowiednio w całości lub </w:t>
      </w:r>
      <w:r w:rsidRPr="00C0549A">
        <w:rPr>
          <w:rFonts w:ascii="Verdana" w:hAnsi="Verdana" w:cs="Verdana"/>
          <w:sz w:val="20"/>
          <w:szCs w:val="20"/>
        </w:rPr>
        <w:lastRenderedPageBreak/>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Verdana" w:hAnsi="Verdana" w:cs="Verdana"/>
          <w:sz w:val="20"/>
          <w:szCs w:val="20"/>
        </w:rPr>
        <w:t>W</w:t>
      </w:r>
      <w:r w:rsidRPr="00C0549A">
        <w:rPr>
          <w:rFonts w:ascii="Verdana" w:hAnsi="Verdana" w:cs="Verdana"/>
          <w:sz w:val="20"/>
          <w:szCs w:val="20"/>
        </w:rPr>
        <w:t>ykonawcy. Przepis pkt 6.3 niniejszego rozdziału stosuje się.</w:t>
      </w:r>
    </w:p>
    <w:p w14:paraId="02DAFB28" w14:textId="77777777" w:rsidR="003102B8" w:rsidRDefault="003102B8" w:rsidP="00B9292C">
      <w:pPr>
        <w:pStyle w:val="Akapitzlist"/>
        <w:numPr>
          <w:ilvl w:val="0"/>
          <w:numId w:val="39"/>
        </w:numPr>
        <w:spacing w:after="0"/>
        <w:ind w:left="364" w:hanging="378"/>
        <w:jc w:val="both"/>
        <w:rPr>
          <w:rFonts w:ascii="Verdana" w:hAnsi="Verdana" w:cs="Arial"/>
          <w:snapToGrid w:val="0"/>
          <w:sz w:val="20"/>
          <w:szCs w:val="20"/>
        </w:rPr>
      </w:pPr>
      <w:r w:rsidRPr="00415016">
        <w:rPr>
          <w:rFonts w:ascii="Verdana" w:hAnsi="Verdana" w:cs="Arial"/>
          <w:snapToGrid w:val="0"/>
          <w:sz w:val="20"/>
          <w:szCs w:val="20"/>
        </w:rPr>
        <w:t xml:space="preserve">Do podmiotów udostępniających zasoby na zasadach określonych w art. 118 </w:t>
      </w:r>
      <w:proofErr w:type="spellStart"/>
      <w:r w:rsidRPr="00415016">
        <w:rPr>
          <w:rFonts w:ascii="Verdana" w:hAnsi="Verdana" w:cs="Arial"/>
          <w:snapToGrid w:val="0"/>
          <w:sz w:val="20"/>
          <w:szCs w:val="20"/>
        </w:rPr>
        <w:t>uPzp</w:t>
      </w:r>
      <w:proofErr w:type="spellEnd"/>
      <w:r w:rsidRPr="00415016">
        <w:rPr>
          <w:rFonts w:ascii="Verdana" w:hAnsi="Verdana" w:cs="Arial"/>
          <w:snapToGrid w:val="0"/>
          <w:sz w:val="20"/>
          <w:szCs w:val="20"/>
        </w:rPr>
        <w:t xml:space="preserve"> mających siedzibę lub miejsce zamieszkania poza terytorium Rzeczypospolitej Polskiej, pkt 6-7 stosuje się odpowiednio.</w:t>
      </w:r>
    </w:p>
    <w:p w14:paraId="25E1E2F5" w14:textId="77777777" w:rsidR="003102B8" w:rsidRDefault="003102B8" w:rsidP="00B9292C">
      <w:pPr>
        <w:pStyle w:val="Akapitzlist"/>
        <w:numPr>
          <w:ilvl w:val="0"/>
          <w:numId w:val="39"/>
        </w:numPr>
        <w:spacing w:after="0"/>
        <w:ind w:left="364" w:hanging="378"/>
        <w:jc w:val="both"/>
        <w:rPr>
          <w:rFonts w:ascii="Verdana" w:hAnsi="Verdana" w:cs="Arial"/>
          <w:snapToGrid w:val="0"/>
          <w:sz w:val="20"/>
          <w:szCs w:val="20"/>
        </w:rPr>
      </w:pPr>
      <w:r w:rsidRPr="003E78F4">
        <w:rPr>
          <w:rFonts w:ascii="Verdana" w:hAnsi="Verdana"/>
          <w:sz w:val="20"/>
          <w:szCs w:val="20"/>
        </w:rPr>
        <w:t xml:space="preserve">Zamawiający nie żąda podmiotowych środków dowodowych od podwykonawcy, który nie jest </w:t>
      </w:r>
      <w:r w:rsidRPr="003E78F4">
        <w:rPr>
          <w:rFonts w:ascii="Verdana" w:hAnsi="Verdana" w:cs="Arial"/>
          <w:snapToGrid w:val="0"/>
          <w:sz w:val="20"/>
          <w:szCs w:val="20"/>
        </w:rPr>
        <w:t xml:space="preserve">podmiotem udostępniającym zasoby na zasadach określonych w art. 118 </w:t>
      </w:r>
      <w:proofErr w:type="spellStart"/>
      <w:r w:rsidRPr="003E78F4">
        <w:rPr>
          <w:rFonts w:ascii="Verdana" w:hAnsi="Verdana" w:cs="Arial"/>
          <w:snapToGrid w:val="0"/>
          <w:sz w:val="20"/>
          <w:szCs w:val="20"/>
        </w:rPr>
        <w:t>uPzp</w:t>
      </w:r>
      <w:proofErr w:type="spellEnd"/>
      <w:r>
        <w:rPr>
          <w:rFonts w:ascii="Verdana" w:hAnsi="Verdana" w:cs="Arial"/>
          <w:snapToGrid w:val="0"/>
          <w:sz w:val="20"/>
          <w:szCs w:val="20"/>
        </w:rPr>
        <w:t>.</w:t>
      </w:r>
    </w:p>
    <w:p w14:paraId="65CC9809" w14:textId="77777777" w:rsidR="003102B8" w:rsidRPr="00415016" w:rsidRDefault="003102B8" w:rsidP="003102B8">
      <w:pPr>
        <w:pStyle w:val="Akapitzlist"/>
        <w:spacing w:after="0"/>
        <w:ind w:left="364"/>
        <w:jc w:val="both"/>
        <w:rPr>
          <w:rFonts w:ascii="Verdana" w:hAnsi="Verdana" w:cs="Arial"/>
          <w:snapToGrid w:val="0"/>
          <w:sz w:val="20"/>
          <w:szCs w:val="20"/>
        </w:rPr>
      </w:pPr>
    </w:p>
    <w:p w14:paraId="74F1899A" w14:textId="77777777" w:rsidR="003102B8" w:rsidRPr="00FE2A4E" w:rsidRDefault="003102B8" w:rsidP="00D72C83">
      <w:pPr>
        <w:pStyle w:val="Bezodstpw"/>
        <w:numPr>
          <w:ilvl w:val="0"/>
          <w:numId w:val="32"/>
        </w:numPr>
        <w:autoSpaceDE w:val="0"/>
        <w:autoSpaceDN w:val="0"/>
        <w:adjustRightInd w:val="0"/>
        <w:spacing w:line="276" w:lineRule="auto"/>
        <w:jc w:val="both"/>
        <w:rPr>
          <w:rFonts w:ascii="Verdana" w:hAnsi="Verdana" w:cs="Arial"/>
          <w:snapToGrid w:val="0"/>
          <w:sz w:val="20"/>
          <w:szCs w:val="20"/>
        </w:rPr>
      </w:pPr>
      <w:bookmarkStart w:id="32" w:name="_Hlk70089823"/>
      <w:r w:rsidRPr="00155C97">
        <w:rPr>
          <w:rFonts w:ascii="Verdana" w:hAnsi="Verdana" w:cs="Arial"/>
          <w:b/>
          <w:snapToGrid w:val="0"/>
          <w:color w:val="000000" w:themeColor="text1"/>
          <w:sz w:val="20"/>
          <w:szCs w:val="20"/>
        </w:rPr>
        <w:t xml:space="preserve">FORMA PODMIOTOWYCH I PRZEDMIOTOWYCH ŚRODKÓW DOWODOWYCH </w:t>
      </w:r>
      <w:r>
        <w:rPr>
          <w:rFonts w:ascii="Verdana" w:hAnsi="Verdana" w:cs="Arial"/>
          <w:b/>
          <w:snapToGrid w:val="0"/>
          <w:color w:val="000000" w:themeColor="text1"/>
          <w:sz w:val="20"/>
          <w:szCs w:val="20"/>
        </w:rPr>
        <w:br/>
      </w:r>
      <w:r w:rsidRPr="00155C97">
        <w:rPr>
          <w:rFonts w:ascii="Verdana" w:hAnsi="Verdana" w:cs="Arial"/>
          <w:b/>
          <w:snapToGrid w:val="0"/>
          <w:color w:val="000000" w:themeColor="text1"/>
          <w:sz w:val="20"/>
          <w:szCs w:val="20"/>
        </w:rPr>
        <w:t>I INNYCH DOKUMENTÓW LUB OŚWIADCZEŃ SKŁADANYCH W POSTĘPOWANIU</w:t>
      </w:r>
      <w:r>
        <w:rPr>
          <w:rFonts w:ascii="Verdana" w:hAnsi="Verdana" w:cs="Arial"/>
          <w:b/>
          <w:snapToGrid w:val="0"/>
          <w:color w:val="000000" w:themeColor="text1"/>
          <w:sz w:val="20"/>
          <w:szCs w:val="20"/>
        </w:rPr>
        <w:t>.</w:t>
      </w:r>
    </w:p>
    <w:p w14:paraId="7138CE35" w14:textId="77777777" w:rsidR="003102B8" w:rsidRDefault="003102B8" w:rsidP="00B9292C">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2"/>
    </w:p>
    <w:p w14:paraId="2B4BAB6F" w14:textId="77777777" w:rsidR="003102B8" w:rsidRPr="00FE2A4E" w:rsidRDefault="003102B8" w:rsidP="00B9292C">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FE2A4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0FC959F" w14:textId="77777777" w:rsidR="003102B8" w:rsidRDefault="003102B8" w:rsidP="00B9292C">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4504B580" w14:textId="77777777" w:rsidR="003102B8" w:rsidRPr="001405A5" w:rsidRDefault="003102B8" w:rsidP="00B9292C">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1405A5">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405A5">
        <w:rPr>
          <w:rFonts w:ascii="Verdana" w:hAnsi="Verdana" w:cs="Arial"/>
          <w:snapToGrid w:val="0"/>
          <w:sz w:val="20"/>
          <w:szCs w:val="20"/>
        </w:rPr>
        <w:t>uPzp</w:t>
      </w:r>
      <w:proofErr w:type="spellEnd"/>
      <w:r w:rsidRPr="001405A5">
        <w:rPr>
          <w:rFonts w:ascii="Verdana" w:hAnsi="Verdana" w:cs="Arial"/>
          <w:snapToGrid w:val="0"/>
          <w:sz w:val="20"/>
          <w:szCs w:val="20"/>
        </w:rPr>
        <w:t xml:space="preserve"> dane umożliwiające dostęp do tych środków; </w:t>
      </w:r>
    </w:p>
    <w:p w14:paraId="60B3C6F1" w14:textId="77777777" w:rsidR="003102B8" w:rsidRPr="001405A5" w:rsidRDefault="003102B8" w:rsidP="00B9292C">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1405A5">
        <w:rPr>
          <w:rFonts w:ascii="Verdana" w:hAnsi="Verdana" w:cs="Arial"/>
          <w:snapToGrid w:val="0"/>
          <w:sz w:val="20"/>
          <w:szCs w:val="20"/>
        </w:rPr>
        <w:t xml:space="preserve">podmiotowym środkiem dowodowym jest oświadczenie, którego treść odpowiada zakresowi oświadczenia, o którym mowa w art. 125 ust. 1. </w:t>
      </w:r>
    </w:p>
    <w:p w14:paraId="6BE3E46A" w14:textId="77777777" w:rsidR="003102B8" w:rsidRPr="004F5185" w:rsidRDefault="003102B8" w:rsidP="00B9292C">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4F5185">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4F5185" w:rsidRDefault="003102B8" w:rsidP="00B9292C">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4F518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004F5185">
        <w:rPr>
          <w:rFonts w:ascii="Verdana" w:hAnsi="Verdana"/>
          <w:sz w:val="20"/>
          <w:szCs w:val="20"/>
        </w:rPr>
        <w:t xml:space="preserve">Oświadczenia, o których mowa w art. 125 ust. 1 </w:t>
      </w:r>
      <w:proofErr w:type="spellStart"/>
      <w:r w:rsidRPr="004F5185">
        <w:rPr>
          <w:rFonts w:ascii="Verdana" w:hAnsi="Verdana"/>
          <w:sz w:val="20"/>
          <w:szCs w:val="20"/>
        </w:rPr>
        <w:t>uPzp</w:t>
      </w:r>
      <w:proofErr w:type="spellEnd"/>
      <w:r w:rsidRPr="004F5185">
        <w:rPr>
          <w:rFonts w:ascii="Verdana" w:hAnsi="Verdana"/>
          <w:sz w:val="20"/>
          <w:szCs w:val="20"/>
        </w:rPr>
        <w:t>, podmiotowe środki</w:t>
      </w:r>
      <w:r w:rsidRPr="58A13CC0">
        <w:rPr>
          <w:rFonts w:ascii="Verdana" w:hAnsi="Verdana"/>
          <w:sz w:val="20"/>
          <w:szCs w:val="20"/>
        </w:rPr>
        <w:t xml:space="preserve"> dowodowe, </w:t>
      </w:r>
      <w:r>
        <w:rPr>
          <w:rFonts w:ascii="Verdana" w:hAnsi="Verdana"/>
          <w:sz w:val="20"/>
          <w:szCs w:val="20"/>
        </w:rPr>
        <w:br/>
      </w:r>
      <w:r w:rsidRPr="58A13CC0">
        <w:rPr>
          <w:rFonts w:ascii="Verdana" w:hAnsi="Verdana"/>
          <w:sz w:val="20"/>
          <w:szCs w:val="20"/>
        </w:rPr>
        <w:t xml:space="preserve">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udostępniającego zasoby, o którym mowa w art. 118 ust. 3 </w:t>
      </w:r>
      <w:proofErr w:type="spellStart"/>
      <w:r w:rsidRPr="58A13CC0">
        <w:rPr>
          <w:rFonts w:ascii="Verdana" w:hAnsi="Verdana"/>
          <w:sz w:val="20"/>
          <w:szCs w:val="20"/>
        </w:rPr>
        <w:t>uPzp</w:t>
      </w:r>
      <w:proofErr w:type="spellEnd"/>
      <w:r w:rsidRPr="58A13CC0">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1365A3CB"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składa się, pod rygorem nieważności, </w:t>
      </w:r>
      <w:r w:rsidRPr="58A13CC0">
        <w:rPr>
          <w:rFonts w:ascii="Verdana" w:hAnsi="Verdana"/>
          <w:b/>
          <w:bCs/>
          <w:sz w:val="20"/>
          <w:szCs w:val="20"/>
        </w:rPr>
        <w:t>w formie elektronicznej (opatrzonej kwalifikowanym podpisem elektronicznym)</w:t>
      </w:r>
      <w:r w:rsidRPr="58A13CC0">
        <w:rPr>
          <w:rFonts w:ascii="Verdana" w:hAnsi="Verdana"/>
          <w:sz w:val="20"/>
          <w:szCs w:val="20"/>
        </w:rPr>
        <w:t>.</w:t>
      </w:r>
    </w:p>
    <w:p w14:paraId="3D494B6F"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009908D2">
        <w:rPr>
          <w:rFonts w:ascii="Verdana" w:hAnsi="Verdana" w:cs="Arial"/>
          <w:snapToGrid w:val="0"/>
          <w:sz w:val="20"/>
          <w:szCs w:val="20"/>
        </w:rPr>
        <w:lastRenderedPageBreak/>
        <w:t xml:space="preserve">Sposób sporządzenia dokumentów elektronicznych, oświadczeń lub elektronicznych kopii dokumentów lub oświadczeń musi być zgody z wymaganiami określonymi w Rozporządzeniu Prezesa Rady Ministrów z dnia 31 grudnia 2020r. </w:t>
      </w:r>
      <w:r w:rsidRPr="58A13CC0">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58A13CC0">
        <w:rPr>
          <w:rFonts w:ascii="Verdana" w:hAnsi="Verdana"/>
          <w:sz w:val="20"/>
          <w:szCs w:val="20"/>
        </w:rPr>
        <w:t>uPzp</w:t>
      </w:r>
      <w:proofErr w:type="spellEnd"/>
      <w:r w:rsidRPr="58A13CC0">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00734204">
        <w:rPr>
          <w:rFonts w:ascii="Verdana" w:hAnsi="Verdana"/>
          <w:sz w:val="20"/>
          <w:szCs w:val="20"/>
        </w:rPr>
        <w:t xml:space="preserve">W </w:t>
      </w:r>
      <w:proofErr w:type="gramStart"/>
      <w:r w:rsidRPr="00734204">
        <w:rPr>
          <w:rFonts w:ascii="Verdana" w:hAnsi="Verdana"/>
          <w:sz w:val="20"/>
          <w:szCs w:val="20"/>
        </w:rPr>
        <w:t>przypadku</w:t>
      </w:r>
      <w:proofErr w:type="gramEnd"/>
      <w:r w:rsidRPr="00734204">
        <w:rPr>
          <w:rFonts w:ascii="Verdana" w:hAnsi="Verdana"/>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734204">
        <w:rPr>
          <w:rFonts w:ascii="Verdana" w:hAnsi="Verdana"/>
          <w:b/>
          <w:bCs/>
          <w:sz w:val="20"/>
          <w:szCs w:val="20"/>
        </w:rPr>
        <w:t xml:space="preserve">opatrzone kwalifikowanym podpisem elektronicznym, </w:t>
      </w:r>
      <w:r w:rsidRPr="00734204">
        <w:rPr>
          <w:rFonts w:ascii="Verdana" w:hAnsi="Verdana"/>
          <w:sz w:val="20"/>
          <w:szCs w:val="20"/>
        </w:rPr>
        <w:t xml:space="preserve">poświadczające zgodność cyfrowego odwzorowania z dokumentem </w:t>
      </w:r>
      <w:r>
        <w:rPr>
          <w:rFonts w:ascii="Verdana" w:hAnsi="Verdana"/>
          <w:sz w:val="20"/>
          <w:szCs w:val="20"/>
        </w:rPr>
        <w:br/>
      </w:r>
      <w:r w:rsidRPr="00734204">
        <w:rPr>
          <w:rFonts w:ascii="Verdana" w:hAnsi="Verdana"/>
          <w:sz w:val="20"/>
          <w:szCs w:val="20"/>
        </w:rPr>
        <w:t>w postaci papierowej.</w:t>
      </w:r>
    </w:p>
    <w:p w14:paraId="36065584" w14:textId="77777777" w:rsidR="003102B8" w:rsidRPr="00734204" w:rsidRDefault="003102B8" w:rsidP="00B9292C">
      <w:pPr>
        <w:pStyle w:val="Bezodstpw"/>
        <w:numPr>
          <w:ilvl w:val="0"/>
          <w:numId w:val="39"/>
        </w:numPr>
        <w:autoSpaceDE w:val="0"/>
        <w:autoSpaceDN w:val="0"/>
        <w:adjustRightInd w:val="0"/>
        <w:spacing w:line="276" w:lineRule="auto"/>
        <w:jc w:val="both"/>
        <w:rPr>
          <w:snapToGrid w:val="0"/>
          <w:sz w:val="20"/>
          <w:szCs w:val="20"/>
        </w:rPr>
      </w:pPr>
      <w:r w:rsidRPr="00734204">
        <w:rPr>
          <w:rFonts w:ascii="Verdana" w:hAnsi="Verdana"/>
          <w:sz w:val="20"/>
          <w:szCs w:val="20"/>
        </w:rPr>
        <w:t xml:space="preserve">Poświadczenia zgodności cyfrowego odwzorowania z dokumentem w postaci papierowej, </w:t>
      </w:r>
      <w:r>
        <w:br/>
      </w:r>
      <w:r w:rsidRPr="00734204">
        <w:rPr>
          <w:rFonts w:ascii="Verdana" w:hAnsi="Verdana"/>
          <w:sz w:val="20"/>
          <w:szCs w:val="20"/>
        </w:rPr>
        <w:t xml:space="preserve">o którym mowa w pkt. </w:t>
      </w:r>
      <w:r>
        <w:rPr>
          <w:rFonts w:ascii="Verdana" w:hAnsi="Verdana"/>
          <w:sz w:val="20"/>
          <w:szCs w:val="20"/>
        </w:rPr>
        <w:t>18</w:t>
      </w:r>
      <w:r w:rsidRPr="00734204">
        <w:rPr>
          <w:rFonts w:ascii="Verdana" w:hAnsi="Verdana"/>
          <w:sz w:val="20"/>
          <w:szCs w:val="20"/>
        </w:rPr>
        <w:t xml:space="preserve"> dokonuje w przypadku: </w:t>
      </w:r>
    </w:p>
    <w:p w14:paraId="2C0B7D1A" w14:textId="77777777" w:rsidR="003102B8" w:rsidRDefault="003102B8" w:rsidP="00B9292C">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901998">
        <w:rPr>
          <w:rFonts w:ascii="Verdana" w:hAnsi="Verdana"/>
          <w:sz w:val="20"/>
          <w:szCs w:val="20"/>
        </w:rPr>
        <w:t xml:space="preserve">podmiotowych środków dowodowych oraz dokumentów potwierdzających umocowanie do reprezentowania – odpowiednio </w:t>
      </w:r>
      <w:r>
        <w:rPr>
          <w:rFonts w:ascii="Verdana" w:hAnsi="Verdana"/>
          <w:sz w:val="20"/>
          <w:szCs w:val="20"/>
        </w:rPr>
        <w:t>W</w:t>
      </w:r>
      <w:r w:rsidRPr="00901998">
        <w:rPr>
          <w:rFonts w:ascii="Verdana" w:hAnsi="Verdana"/>
          <w:sz w:val="20"/>
          <w:szCs w:val="20"/>
        </w:rPr>
        <w:t xml:space="preserve">ykonawca, </w:t>
      </w:r>
      <w:r>
        <w:rPr>
          <w:rFonts w:ascii="Verdana" w:hAnsi="Verdana"/>
          <w:sz w:val="20"/>
          <w:szCs w:val="20"/>
        </w:rPr>
        <w:t>W</w:t>
      </w:r>
      <w:r w:rsidRPr="00901998">
        <w:rPr>
          <w:rFonts w:ascii="Verdana" w:hAnsi="Verdana"/>
          <w:sz w:val="20"/>
          <w:szCs w:val="20"/>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Default="003102B8" w:rsidP="00B9292C">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901998">
        <w:rPr>
          <w:rFonts w:ascii="Verdana" w:hAnsi="Verdana"/>
          <w:sz w:val="20"/>
          <w:szCs w:val="20"/>
        </w:rPr>
        <w:t xml:space="preserve">przedmiotowych środków dowodowych –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w:t>
      </w:r>
    </w:p>
    <w:p w14:paraId="3D6E25DE" w14:textId="77777777" w:rsidR="003102B8" w:rsidRPr="00901998" w:rsidRDefault="003102B8" w:rsidP="00B9292C">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901998">
        <w:rPr>
          <w:rFonts w:ascii="Verdana" w:hAnsi="Verdana"/>
          <w:sz w:val="20"/>
          <w:szCs w:val="20"/>
        </w:rPr>
        <w:t xml:space="preserve">innych dokumentów–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 w zakresie dokumentów, które każdego z nich dotyczą.</w:t>
      </w:r>
    </w:p>
    <w:p w14:paraId="45AF8E97" w14:textId="77777777" w:rsidR="003102B8"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Podmiotowe środki dowodowe, 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58A13CC0">
        <w:rPr>
          <w:rFonts w:ascii="Verdana" w:hAnsi="Verdana"/>
          <w:b/>
          <w:bCs/>
          <w:sz w:val="20"/>
          <w:szCs w:val="20"/>
        </w:rPr>
        <w:t>kwalifikowanym podpisem elektronicznym</w:t>
      </w:r>
      <w:r w:rsidRPr="58A13CC0">
        <w:rPr>
          <w:rFonts w:ascii="Verdana" w:hAnsi="Verdana"/>
          <w:sz w:val="20"/>
          <w:szCs w:val="20"/>
        </w:rPr>
        <w:t>.</w:t>
      </w:r>
    </w:p>
    <w:p w14:paraId="7AFE01A1" w14:textId="77777777" w:rsidR="003102B8" w:rsidRPr="00734204"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734204">
        <w:rPr>
          <w:rFonts w:ascii="Verdana" w:hAnsi="Verdana"/>
          <w:sz w:val="20"/>
          <w:szCs w:val="20"/>
        </w:rPr>
        <w:t xml:space="preserve">W przypadku gdy podmiotowe środki dowodowe, w tym oświadczenie, o którym mowa w art. 117 ust. 4 </w:t>
      </w:r>
      <w:proofErr w:type="spellStart"/>
      <w:r w:rsidRPr="00734204">
        <w:rPr>
          <w:rFonts w:ascii="Verdana" w:hAnsi="Verdana"/>
          <w:sz w:val="20"/>
          <w:szCs w:val="20"/>
        </w:rPr>
        <w:t>uPzp</w:t>
      </w:r>
      <w:proofErr w:type="spellEnd"/>
      <w:r w:rsidRPr="00734204">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734204">
        <w:rPr>
          <w:rFonts w:ascii="Verdana" w:hAnsi="Verdana"/>
          <w:b/>
          <w:bCs/>
          <w:sz w:val="20"/>
          <w:szCs w:val="20"/>
        </w:rPr>
        <w:t xml:space="preserve">kwalifikowanym podpisem elektronicznym </w:t>
      </w:r>
      <w:r w:rsidRPr="00734204">
        <w:rPr>
          <w:rFonts w:ascii="Verdana" w:hAnsi="Verdana"/>
          <w:sz w:val="20"/>
          <w:szCs w:val="20"/>
        </w:rPr>
        <w:t>poświadczającym zgodność cyfrowego odwzorowania z dokumentem w postaci papierowej.</w:t>
      </w:r>
    </w:p>
    <w:p w14:paraId="7D918854"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Poświadczenia zgodności cyfrowego odwzorowania z dokumentem w postaci papierowej, o którym mowa w ust. </w:t>
      </w:r>
      <w:r>
        <w:rPr>
          <w:rFonts w:ascii="Verdana" w:hAnsi="Verdana"/>
          <w:sz w:val="20"/>
          <w:szCs w:val="20"/>
        </w:rPr>
        <w:t>21</w:t>
      </w:r>
      <w:r w:rsidRPr="58A13CC0">
        <w:rPr>
          <w:rFonts w:ascii="Verdana" w:hAnsi="Verdana"/>
          <w:sz w:val="20"/>
          <w:szCs w:val="20"/>
        </w:rPr>
        <w:t>, dokonuje w przypadku:</w:t>
      </w:r>
    </w:p>
    <w:p w14:paraId="5327EEAF" w14:textId="77777777" w:rsidR="003102B8" w:rsidRDefault="003102B8" w:rsidP="00B9292C">
      <w:pPr>
        <w:pStyle w:val="Bezodstpw"/>
        <w:numPr>
          <w:ilvl w:val="1"/>
          <w:numId w:val="39"/>
        </w:numPr>
        <w:autoSpaceDE w:val="0"/>
        <w:autoSpaceDN w:val="0"/>
        <w:adjustRightInd w:val="0"/>
        <w:spacing w:line="276" w:lineRule="auto"/>
        <w:jc w:val="both"/>
        <w:rPr>
          <w:snapToGrid w:val="0"/>
          <w:sz w:val="20"/>
          <w:szCs w:val="20"/>
        </w:rPr>
      </w:pPr>
      <w:r w:rsidRPr="00B618A1">
        <w:rPr>
          <w:rFonts w:ascii="Verdana" w:hAnsi="Verdana"/>
          <w:sz w:val="20"/>
          <w:szCs w:val="20"/>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3DFC8644" w14:textId="77777777" w:rsidR="003102B8" w:rsidRDefault="003102B8" w:rsidP="00B9292C">
      <w:pPr>
        <w:pStyle w:val="Bezodstpw"/>
        <w:numPr>
          <w:ilvl w:val="1"/>
          <w:numId w:val="39"/>
        </w:numPr>
        <w:autoSpaceDE w:val="0"/>
        <w:autoSpaceDN w:val="0"/>
        <w:adjustRightInd w:val="0"/>
        <w:spacing w:line="276" w:lineRule="auto"/>
        <w:jc w:val="both"/>
        <w:rPr>
          <w:snapToGrid w:val="0"/>
          <w:sz w:val="20"/>
          <w:szCs w:val="20"/>
        </w:rPr>
      </w:pPr>
      <w:r w:rsidRPr="00B618A1">
        <w:rPr>
          <w:rFonts w:ascii="Verdana" w:hAnsi="Verdana"/>
          <w:sz w:val="20"/>
          <w:szCs w:val="20"/>
        </w:rPr>
        <w:t xml:space="preserve">przedmiotowego środka dowodowego, oświadczenia, o którym mowa w art. 117 ust. 4 </w:t>
      </w:r>
      <w:proofErr w:type="spellStart"/>
      <w:r w:rsidRPr="00B618A1">
        <w:rPr>
          <w:rFonts w:ascii="Verdana" w:hAnsi="Verdana"/>
          <w:sz w:val="20"/>
          <w:szCs w:val="20"/>
        </w:rPr>
        <w:t>uPzp</w:t>
      </w:r>
      <w:proofErr w:type="spellEnd"/>
      <w:r w:rsidRPr="00B618A1">
        <w:rPr>
          <w:rFonts w:ascii="Verdana" w:hAnsi="Verdana"/>
          <w:sz w:val="20"/>
          <w:szCs w:val="20"/>
        </w:rPr>
        <w:t>, lub zobowiązania podmiotu udostępniającego zasoby – odpowiednio Wykonawca lub Wykonawca wspólnie ubiegający się o udzielenie zamówienia</w:t>
      </w:r>
    </w:p>
    <w:p w14:paraId="1BB7BE9D" w14:textId="77777777" w:rsidR="003102B8" w:rsidRPr="00B618A1" w:rsidRDefault="003102B8" w:rsidP="00B9292C">
      <w:pPr>
        <w:pStyle w:val="Bezodstpw"/>
        <w:numPr>
          <w:ilvl w:val="1"/>
          <w:numId w:val="39"/>
        </w:numPr>
        <w:autoSpaceDE w:val="0"/>
        <w:autoSpaceDN w:val="0"/>
        <w:adjustRightInd w:val="0"/>
        <w:spacing w:line="276" w:lineRule="auto"/>
        <w:jc w:val="both"/>
        <w:rPr>
          <w:snapToGrid w:val="0"/>
          <w:sz w:val="20"/>
          <w:szCs w:val="20"/>
        </w:rPr>
      </w:pPr>
      <w:r w:rsidRPr="00B618A1">
        <w:rPr>
          <w:rFonts w:ascii="Verdana" w:hAnsi="Verdana"/>
          <w:sz w:val="20"/>
          <w:szCs w:val="20"/>
        </w:rPr>
        <w:t>pełnomocnictwa – mocodawca.</w:t>
      </w:r>
      <w:r>
        <w:t xml:space="preserve"> </w:t>
      </w:r>
    </w:p>
    <w:p w14:paraId="731853B1" w14:textId="77777777" w:rsidR="003102B8" w:rsidRPr="00A30811"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Poświadczenia zgodności cyfrowego odwzorowania z dokumentem w postaci papierowej, </w:t>
      </w:r>
      <w:r>
        <w:br/>
      </w:r>
      <w:r w:rsidRPr="58A13CC0">
        <w:rPr>
          <w:rFonts w:ascii="Verdana" w:hAnsi="Verdana"/>
          <w:sz w:val="20"/>
          <w:szCs w:val="20"/>
        </w:rPr>
        <w:t xml:space="preserve">o którym mowa w ust. </w:t>
      </w:r>
      <w:r>
        <w:rPr>
          <w:rFonts w:ascii="Verdana" w:hAnsi="Verdana"/>
          <w:sz w:val="20"/>
          <w:szCs w:val="20"/>
        </w:rPr>
        <w:t>18</w:t>
      </w:r>
      <w:r w:rsidRPr="58A13CC0">
        <w:rPr>
          <w:rFonts w:ascii="Verdana" w:hAnsi="Verdana"/>
          <w:sz w:val="20"/>
          <w:szCs w:val="20"/>
        </w:rPr>
        <w:t xml:space="preserve"> i </w:t>
      </w:r>
      <w:r>
        <w:rPr>
          <w:rFonts w:ascii="Verdana" w:hAnsi="Verdana"/>
          <w:sz w:val="20"/>
          <w:szCs w:val="20"/>
        </w:rPr>
        <w:t>21</w:t>
      </w:r>
      <w:r w:rsidRPr="58A13CC0">
        <w:rPr>
          <w:rFonts w:ascii="Verdana" w:hAnsi="Verdana"/>
          <w:sz w:val="20"/>
          <w:szCs w:val="20"/>
        </w:rPr>
        <w:t>, może dokonać również notariusz.</w:t>
      </w:r>
    </w:p>
    <w:p w14:paraId="074F9228" w14:textId="77777777" w:rsidR="003102B8"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Przez cyfrowe odwzorowanie, o którym mowa w ust. </w:t>
      </w:r>
      <w:r>
        <w:rPr>
          <w:rFonts w:ascii="Verdana" w:hAnsi="Verdana"/>
          <w:sz w:val="20"/>
          <w:szCs w:val="20"/>
        </w:rPr>
        <w:t>18</w:t>
      </w:r>
      <w:r w:rsidRPr="58A13CC0">
        <w:rPr>
          <w:rFonts w:ascii="Verdana" w:hAnsi="Verdana"/>
          <w:sz w:val="20"/>
          <w:szCs w:val="20"/>
        </w:rPr>
        <w:t>-</w:t>
      </w:r>
      <w:r>
        <w:rPr>
          <w:rFonts w:ascii="Verdana" w:hAnsi="Verdana"/>
          <w:sz w:val="20"/>
          <w:szCs w:val="20"/>
        </w:rPr>
        <w:t>19</w:t>
      </w:r>
      <w:r w:rsidRPr="58A13CC0">
        <w:rPr>
          <w:rFonts w:ascii="Verdana" w:hAnsi="Verdana"/>
          <w:sz w:val="20"/>
          <w:szCs w:val="20"/>
        </w:rPr>
        <w:t xml:space="preserve"> oraz </w:t>
      </w:r>
      <w:r>
        <w:rPr>
          <w:rFonts w:ascii="Verdana" w:hAnsi="Verdana"/>
          <w:sz w:val="20"/>
          <w:szCs w:val="20"/>
        </w:rPr>
        <w:t>21</w:t>
      </w:r>
      <w:r w:rsidRPr="58A13CC0">
        <w:rPr>
          <w:rFonts w:ascii="Verdana" w:hAnsi="Verdana"/>
          <w:sz w:val="20"/>
          <w:szCs w:val="20"/>
        </w:rPr>
        <w:t>-</w:t>
      </w:r>
      <w:r>
        <w:rPr>
          <w:rFonts w:ascii="Verdana" w:hAnsi="Verdana"/>
          <w:sz w:val="20"/>
          <w:szCs w:val="20"/>
        </w:rPr>
        <w:t>22</w:t>
      </w:r>
      <w:r w:rsidRPr="58A13CC0">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Default="003102B8" w:rsidP="00B9292C">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W przypadku przekazywania w postępowaniu lub konkursie dokumentu elektronicznego </w:t>
      </w:r>
      <w:r>
        <w:br/>
      </w:r>
      <w:r w:rsidRPr="58A13CC0">
        <w:rPr>
          <w:rFonts w:ascii="Verdana" w:hAnsi="Verdana"/>
          <w:sz w:val="20"/>
          <w:szCs w:val="20"/>
        </w:rPr>
        <w:t xml:space="preserve">w formacie poddającym dane kompresji, opatrzenie pliku zawierającego skompresowane dokumenty </w:t>
      </w:r>
      <w:r w:rsidRPr="58A13CC0">
        <w:rPr>
          <w:rFonts w:ascii="Verdana" w:hAnsi="Verdana"/>
          <w:b/>
          <w:bCs/>
          <w:sz w:val="20"/>
          <w:szCs w:val="20"/>
        </w:rPr>
        <w:t>kwalifikowanym podpisem elektronicznym</w:t>
      </w:r>
      <w:r>
        <w:rPr>
          <w:rFonts w:ascii="Verdana" w:hAnsi="Verdana"/>
          <w:b/>
          <w:bCs/>
          <w:sz w:val="20"/>
          <w:szCs w:val="20"/>
        </w:rPr>
        <w:t xml:space="preserve"> </w:t>
      </w:r>
      <w:r w:rsidRPr="58A13CC0">
        <w:rPr>
          <w:rFonts w:ascii="Verdana" w:hAnsi="Verdana"/>
          <w:sz w:val="20"/>
          <w:szCs w:val="20"/>
        </w:rPr>
        <w:t>jest równoznaczne z opatrzeniem wszystkich dokumentów zawartych w tym pliku odpowiednio kwalifikowanym podpisem elektronicznym.</w:t>
      </w:r>
    </w:p>
    <w:p w14:paraId="245BC9CF" w14:textId="77777777" w:rsidR="003102B8"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Pr>
          <w:rFonts w:ascii="Verdana" w:hAnsi="Verdana" w:cs="Arial"/>
          <w:snapToGrid w:val="0"/>
          <w:sz w:val="20"/>
          <w:szCs w:val="20"/>
        </w:rPr>
        <w:t xml:space="preserve">Zgodnie z treścią art. 128 ust 1 </w:t>
      </w:r>
      <w:proofErr w:type="spellStart"/>
      <w:proofErr w:type="gramStart"/>
      <w:r>
        <w:rPr>
          <w:rFonts w:ascii="Verdana" w:hAnsi="Verdana" w:cs="Arial"/>
          <w:snapToGrid w:val="0"/>
          <w:sz w:val="20"/>
          <w:szCs w:val="20"/>
        </w:rPr>
        <w:t>uPzp</w:t>
      </w:r>
      <w:proofErr w:type="spellEnd"/>
      <w:proofErr w:type="gramEnd"/>
      <w:r>
        <w:rPr>
          <w:rFonts w:ascii="Verdana" w:hAnsi="Verdana" w:cs="Arial"/>
          <w:snapToGrid w:val="0"/>
          <w:sz w:val="20"/>
          <w:szCs w:val="20"/>
        </w:rPr>
        <w:t xml:space="preserve"> j</w:t>
      </w:r>
      <w:r w:rsidRPr="00254DB8">
        <w:rPr>
          <w:rFonts w:ascii="Verdana" w:hAnsi="Verdana" w:cs="Arial"/>
          <w:snapToGrid w:val="0"/>
          <w:sz w:val="20"/>
          <w:szCs w:val="20"/>
        </w:rPr>
        <w:t xml:space="preserve">eżeli Wykonawca nie złożył oświadczenia, 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54DB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t>
      </w:r>
      <w:r>
        <w:rPr>
          <w:rFonts w:ascii="Verdana" w:hAnsi="Verdana" w:cs="Arial"/>
          <w:snapToGrid w:val="0"/>
          <w:sz w:val="20"/>
          <w:szCs w:val="20"/>
        </w:rPr>
        <w:t>W</w:t>
      </w:r>
      <w:r w:rsidRPr="00254DB8">
        <w:rPr>
          <w:rFonts w:ascii="Verdana" w:hAnsi="Verdana" w:cs="Arial"/>
          <w:snapToGrid w:val="0"/>
          <w:sz w:val="20"/>
          <w:szCs w:val="20"/>
        </w:rPr>
        <w:t>ykonawcę odpowiednio do ich złożenia, poprawienia lub uzupełnienia w wyznaczonym terminie, chyba że</w:t>
      </w:r>
      <w:r>
        <w:rPr>
          <w:rFonts w:ascii="Verdana" w:hAnsi="Verdana" w:cs="Arial"/>
          <w:snapToGrid w:val="0"/>
          <w:sz w:val="20"/>
          <w:szCs w:val="20"/>
        </w:rPr>
        <w:t>:</w:t>
      </w:r>
      <w:r w:rsidRPr="00254DB8">
        <w:rPr>
          <w:rFonts w:ascii="Verdana" w:hAnsi="Verdana" w:cs="Arial"/>
          <w:snapToGrid w:val="0"/>
          <w:sz w:val="20"/>
          <w:szCs w:val="20"/>
        </w:rPr>
        <w:t xml:space="preserve"> </w:t>
      </w:r>
    </w:p>
    <w:p w14:paraId="7059E0E3" w14:textId="77777777" w:rsidR="003102B8" w:rsidRPr="00276622" w:rsidRDefault="003102B8" w:rsidP="00B9292C">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734204">
        <w:rPr>
          <w:rFonts w:ascii="Verdana" w:hAnsi="Verdana" w:cs="Arial"/>
          <w:snapToGrid w:val="0"/>
          <w:sz w:val="20"/>
          <w:szCs w:val="20"/>
        </w:rPr>
        <w:t xml:space="preserve">oferta Wykonawcy podlega </w:t>
      </w:r>
      <w:r w:rsidRPr="00276622">
        <w:rPr>
          <w:rFonts w:ascii="Verdana" w:hAnsi="Verdana" w:cs="Arial"/>
          <w:snapToGrid w:val="0"/>
          <w:sz w:val="20"/>
          <w:szCs w:val="20"/>
        </w:rPr>
        <w:t>odrzuceniu bez względu na ich złożenie, uzupełnienie lub poprawienie lub</w:t>
      </w:r>
    </w:p>
    <w:p w14:paraId="43156ABD" w14:textId="77777777" w:rsidR="003102B8" w:rsidRPr="00276622" w:rsidRDefault="003102B8" w:rsidP="00B9292C">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276622">
        <w:rPr>
          <w:rFonts w:ascii="Verdana" w:hAnsi="Verdana" w:cs="Arial"/>
          <w:snapToGrid w:val="0"/>
          <w:sz w:val="20"/>
          <w:szCs w:val="20"/>
        </w:rPr>
        <w:t xml:space="preserve">zachodzą przesłanki unieważnienia postępowania. </w:t>
      </w:r>
    </w:p>
    <w:p w14:paraId="27AC9B52" w14:textId="77777777" w:rsidR="003102B8" w:rsidRPr="00276622" w:rsidRDefault="003102B8" w:rsidP="00B9292C">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276622">
        <w:rPr>
          <w:rFonts w:ascii="Verdana" w:hAnsi="Verdana" w:cs="Arial"/>
          <w:snapToGrid w:val="0"/>
          <w:sz w:val="20"/>
          <w:szCs w:val="20"/>
        </w:rPr>
        <w:t xml:space="preserve">Wykonawca składa podmiotowe środki dowodowe na wezwanie, o którym mowa w pkt II aktualne na dzień ich złożenia. </w:t>
      </w:r>
    </w:p>
    <w:p w14:paraId="23CF5748" w14:textId="77777777" w:rsidR="003102B8" w:rsidRPr="00871282"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276622">
        <w:rPr>
          <w:rFonts w:ascii="Verdana" w:hAnsi="Verdana" w:cs="Arial"/>
          <w:snapToGrid w:val="0"/>
          <w:sz w:val="20"/>
          <w:szCs w:val="20"/>
        </w:rPr>
        <w:t xml:space="preserve">Zamawiający może żądać od Wykonawców wyjaśnień dotyczących treści oświadczenia, </w:t>
      </w:r>
      <w:r w:rsidRPr="00276622">
        <w:rPr>
          <w:rFonts w:ascii="Verdana" w:hAnsi="Verdana" w:cs="Arial"/>
          <w:snapToGrid w:val="0"/>
          <w:sz w:val="20"/>
          <w:szCs w:val="20"/>
        </w:rPr>
        <w:br/>
        <w:t xml:space="preserve">o którym mowa w art. 125 ust. 1 </w:t>
      </w:r>
      <w:proofErr w:type="spellStart"/>
      <w:r w:rsidRPr="00276622">
        <w:rPr>
          <w:rFonts w:ascii="Verdana" w:hAnsi="Verdana" w:cs="Arial"/>
          <w:snapToGrid w:val="0"/>
          <w:sz w:val="20"/>
          <w:szCs w:val="20"/>
        </w:rPr>
        <w:t>uPzp</w:t>
      </w:r>
      <w:proofErr w:type="spellEnd"/>
      <w:r w:rsidRPr="00276622">
        <w:rPr>
          <w:rFonts w:ascii="Verdana" w:hAnsi="Verdana" w:cs="Arial"/>
          <w:snapToGrid w:val="0"/>
          <w:sz w:val="20"/>
          <w:szCs w:val="20"/>
        </w:rPr>
        <w:t>, lub złożonych</w:t>
      </w:r>
      <w:r w:rsidRPr="0024652E">
        <w:rPr>
          <w:rFonts w:ascii="Verdana" w:hAnsi="Verdana" w:cs="Arial"/>
          <w:snapToGrid w:val="0"/>
          <w:sz w:val="20"/>
          <w:szCs w:val="20"/>
        </w:rPr>
        <w:t xml:space="preserve"> podmiotowych środków </w:t>
      </w:r>
      <w:r w:rsidRPr="00871282">
        <w:rPr>
          <w:rFonts w:ascii="Verdana" w:hAnsi="Verdana" w:cs="Arial"/>
          <w:snapToGrid w:val="0"/>
          <w:sz w:val="20"/>
          <w:szCs w:val="20"/>
        </w:rPr>
        <w:t>dowodowych lub innych dokumentów lub oświadczeń składanych w postępowaniu.</w:t>
      </w:r>
    </w:p>
    <w:p w14:paraId="64542B5D" w14:textId="77777777" w:rsidR="003102B8" w:rsidRPr="0061096F"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Jeżeli złożone przez Wykonawcę 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61096F">
        <w:rPr>
          <w:rFonts w:ascii="Verdana" w:hAnsi="Verdana"/>
          <w:sz w:val="20"/>
          <w:szCs w:val="20"/>
        </w:rPr>
        <w:t>dokumentów.</w:t>
      </w:r>
    </w:p>
    <w:p w14:paraId="0C107032" w14:textId="77777777" w:rsidR="003102B8" w:rsidRPr="0061096F" w:rsidRDefault="003102B8" w:rsidP="00B9292C">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61096F">
        <w:rPr>
          <w:rFonts w:ascii="Verdana" w:hAnsi="Verdana"/>
          <w:iCs/>
          <w:sz w:val="20"/>
          <w:szCs w:val="20"/>
        </w:rPr>
        <w:t xml:space="preserve">Dokumenty elektroniczne w postępowaniu </w:t>
      </w:r>
      <w:r>
        <w:rPr>
          <w:rFonts w:ascii="Verdana" w:hAnsi="Verdana"/>
          <w:iCs/>
          <w:sz w:val="20"/>
          <w:szCs w:val="20"/>
        </w:rPr>
        <w:t xml:space="preserve">muszą </w:t>
      </w:r>
      <w:r w:rsidRPr="0061096F">
        <w:rPr>
          <w:rFonts w:ascii="Verdana" w:hAnsi="Verdana"/>
          <w:iCs/>
          <w:sz w:val="20"/>
          <w:szCs w:val="20"/>
        </w:rPr>
        <w:t>spełnia</w:t>
      </w:r>
      <w:r>
        <w:rPr>
          <w:rFonts w:ascii="Verdana" w:hAnsi="Verdana"/>
          <w:iCs/>
          <w:sz w:val="20"/>
          <w:szCs w:val="20"/>
        </w:rPr>
        <w:t>ć</w:t>
      </w:r>
      <w:r w:rsidRPr="0061096F">
        <w:rPr>
          <w:rFonts w:ascii="Verdana" w:hAnsi="Verdana"/>
          <w:iCs/>
          <w:sz w:val="20"/>
          <w:szCs w:val="20"/>
        </w:rPr>
        <w:t xml:space="preserve"> łącznie następujące wymagania</w:t>
      </w:r>
      <w:r w:rsidRPr="0061096F">
        <w:rPr>
          <w:rFonts w:ascii="Verdana" w:eastAsia="Verdana" w:hAnsi="Verdana" w:cs="Verdana"/>
          <w:snapToGrid w:val="0"/>
          <w:sz w:val="20"/>
          <w:szCs w:val="20"/>
        </w:rPr>
        <w:t>:</w:t>
      </w:r>
    </w:p>
    <w:p w14:paraId="6DACE6BC" w14:textId="77777777" w:rsidR="003102B8" w:rsidRPr="0061096F" w:rsidRDefault="003102B8" w:rsidP="00B9292C">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1D1C9975" w14:textId="77777777" w:rsidR="003102B8" w:rsidRPr="0061096F" w:rsidRDefault="003102B8" w:rsidP="00B9292C">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umożliwiają prezentację treści w postaci elektronicznej, w szczególności przez wyświetlenie tej treści na monitorze ekranowym;</w:t>
      </w:r>
    </w:p>
    <w:p w14:paraId="6D37EB5A" w14:textId="77777777" w:rsidR="003102B8" w:rsidRPr="0061096F" w:rsidRDefault="003102B8" w:rsidP="00B9292C">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umożliwiają prezentację treści w postaci papierowej, w szczególności za pomocą wydruku;</w:t>
      </w:r>
    </w:p>
    <w:p w14:paraId="154CD156" w14:textId="77777777" w:rsidR="003102B8" w:rsidRPr="0061096F" w:rsidRDefault="003102B8" w:rsidP="00B9292C">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lastRenderedPageBreak/>
        <w:t>zawierają dane w układzie niepozostawiającym wątpliwości co do treści i kontekstu zapisanych informacji.</w:t>
      </w:r>
    </w:p>
    <w:p w14:paraId="3F078A9D" w14:textId="77777777" w:rsidR="003102B8" w:rsidRDefault="003102B8" w:rsidP="003102B8">
      <w:pPr>
        <w:pStyle w:val="Bezodstpw"/>
        <w:autoSpaceDE w:val="0"/>
        <w:autoSpaceDN w:val="0"/>
        <w:adjustRightInd w:val="0"/>
        <w:spacing w:line="276" w:lineRule="auto"/>
        <w:ind w:left="364"/>
        <w:jc w:val="both"/>
        <w:rPr>
          <w:rFonts w:ascii="Verdana" w:hAnsi="Verdana" w:cs="Arial"/>
          <w:snapToGrid w:val="0"/>
          <w:sz w:val="20"/>
          <w:szCs w:val="20"/>
        </w:rPr>
      </w:pPr>
    </w:p>
    <w:p w14:paraId="1F5D6F9F" w14:textId="77777777" w:rsidR="003102B8" w:rsidRPr="001A11D3"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5E8FDE48" w14:textId="77777777" w:rsidR="003102B8" w:rsidRPr="004541AC" w:rsidRDefault="003102B8" w:rsidP="00B9292C">
      <w:pPr>
        <w:pStyle w:val="Stopka"/>
        <w:numPr>
          <w:ilvl w:val="0"/>
          <w:numId w:val="12"/>
        </w:numPr>
        <w:tabs>
          <w:tab w:val="clear" w:pos="4536"/>
          <w:tab w:val="clear" w:pos="9072"/>
        </w:tabs>
        <w:spacing w:line="276" w:lineRule="auto"/>
        <w:ind w:left="360"/>
        <w:jc w:val="both"/>
        <w:rPr>
          <w:rFonts w:ascii="Verdana" w:hAnsi="Verdana"/>
          <w:b/>
          <w:bCs/>
          <w:sz w:val="20"/>
          <w:szCs w:val="20"/>
        </w:rPr>
      </w:pPr>
      <w:r w:rsidRPr="004541AC">
        <w:rPr>
          <w:rFonts w:ascii="Verdana" w:hAnsi="Verdana"/>
          <w:b/>
          <w:bCs/>
          <w:sz w:val="20"/>
          <w:szCs w:val="20"/>
        </w:rPr>
        <w:t>Informacje ogólne.</w:t>
      </w:r>
    </w:p>
    <w:p w14:paraId="4FC78A37" w14:textId="77777777" w:rsidR="002C2E0A" w:rsidRPr="00764036" w:rsidRDefault="002C2E0A" w:rsidP="00B9292C">
      <w:pPr>
        <w:pStyle w:val="Stopka"/>
        <w:numPr>
          <w:ilvl w:val="1"/>
          <w:numId w:val="12"/>
        </w:numPr>
        <w:tabs>
          <w:tab w:val="clear" w:pos="4536"/>
        </w:tabs>
        <w:spacing w:line="276" w:lineRule="auto"/>
        <w:ind w:left="724" w:hanging="402"/>
        <w:jc w:val="both"/>
        <w:rPr>
          <w:rFonts w:ascii="Verdana" w:hAnsi="Verdana"/>
          <w:bCs/>
          <w:sz w:val="20"/>
          <w:szCs w:val="20"/>
        </w:rPr>
      </w:pPr>
      <w:bookmarkStart w:id="33" w:name="_Hlk76624479"/>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r w:rsidRPr="00764036">
        <w:rPr>
          <w:rFonts w:ascii="Verdana" w:hAnsi="Verdana"/>
          <w:sz w:val="20"/>
          <w:szCs w:val="20"/>
        </w:rPr>
        <w:t>https://platformazakupowa.pl/pn/uniwersytet_wroclawski/proceedings</w:t>
      </w:r>
      <w:r w:rsidRPr="00764036">
        <w:rPr>
          <w:rFonts w:ascii="Verdana" w:hAnsi="Verdana"/>
          <w:bCs/>
          <w:sz w:val="20"/>
          <w:szCs w:val="20"/>
        </w:rPr>
        <w:t>, w wierszu oznaczonym tytułem oraz znakiem niniejszego postępowania.</w:t>
      </w:r>
    </w:p>
    <w:p w14:paraId="350E2D15" w14:textId="77777777" w:rsidR="002C2E0A" w:rsidRPr="00764036" w:rsidRDefault="002C2E0A" w:rsidP="00B9292C">
      <w:pPr>
        <w:pStyle w:val="Stopka"/>
        <w:numPr>
          <w:ilvl w:val="1"/>
          <w:numId w:val="12"/>
        </w:numPr>
        <w:tabs>
          <w:tab w:val="clear" w:pos="4536"/>
        </w:tabs>
        <w:spacing w:line="276" w:lineRule="auto"/>
        <w:ind w:left="724" w:hanging="402"/>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20" w:history="1">
        <w:r w:rsidRPr="00764036">
          <w:rPr>
            <w:rStyle w:val="Hipercze"/>
            <w:rFonts w:ascii="Verdana" w:hAnsi="Verdana"/>
            <w:color w:val="000000" w:themeColor="text1"/>
            <w:sz w:val="20"/>
            <w:szCs w:val="20"/>
          </w:rPr>
          <w:t>https://platformazakupowa.pl/strona/1-regulamin</w:t>
        </w:r>
      </w:hyperlink>
    </w:p>
    <w:p w14:paraId="7BE454F1"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4C092A4E"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16A8DC4A"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6717BBAD"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d)włączona obsługa JavaScript,</w:t>
      </w:r>
    </w:p>
    <w:p w14:paraId="1487CFEA"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plików .pdf,</w:t>
      </w:r>
    </w:p>
    <w:p w14:paraId="39400559"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6819E9CB"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w:t>
      </w:r>
      <w:proofErr w:type="gramStart"/>
      <w:r w:rsidRPr="00764036">
        <w:rPr>
          <w:rFonts w:ascii="Verdana" w:hAnsi="Verdana" w:cs="Calibri"/>
          <w:color w:val="000000" w:themeColor="text1"/>
          <w:sz w:val="20"/>
          <w:szCs w:val="20"/>
        </w:rPr>
        <w:t>mm:ss</w:t>
      </w:r>
      <w:proofErr w:type="spellEnd"/>
      <w:proofErr w:type="gramEnd"/>
      <w:r w:rsidRPr="00764036">
        <w:rPr>
          <w:rFonts w:ascii="Verdana" w:hAnsi="Verdana" w:cs="Calibri"/>
          <w:color w:val="000000" w:themeColor="text1"/>
          <w:sz w:val="20"/>
          <w:szCs w:val="20"/>
        </w:rPr>
        <w:t>) generowany wg. czasu lokalnego serwera synchronizowanego z zegarem Głównego Urzędu Miar.</w:t>
      </w:r>
    </w:p>
    <w:p w14:paraId="452AEF02"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1B1FE689"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31DBE233" w14:textId="77777777" w:rsidR="002C2E0A" w:rsidRPr="00764036" w:rsidRDefault="002C2E0A" w:rsidP="002C2E0A">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5B817C7E"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191CFEF"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764036">
        <w:rPr>
          <w:rFonts w:ascii="Verdana" w:hAnsi="Verdana" w:cs="Calibri"/>
          <w:color w:val="000000" w:themeColor="text1"/>
          <w:sz w:val="20"/>
          <w:szCs w:val="20"/>
        </w:rPr>
        <w:lastRenderedPageBreak/>
        <w:t>postępowaniu, ponieważ nie został spełniony obowiązek narzucony w art. 221 Ustawy Prawo Zamówień Publicznych.</w:t>
      </w:r>
    </w:p>
    <w:p w14:paraId="21E2B55B" w14:textId="77777777" w:rsidR="002C2E0A" w:rsidRPr="00764036" w:rsidRDefault="002C2E0A" w:rsidP="00B9292C">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764036" w:rsidRDefault="002C2E0A" w:rsidP="00B9292C">
      <w:pPr>
        <w:pStyle w:val="Stopka"/>
        <w:numPr>
          <w:ilvl w:val="1"/>
          <w:numId w:val="12"/>
        </w:numPr>
        <w:tabs>
          <w:tab w:val="clear" w:pos="4536"/>
          <w:tab w:val="clear" w:pos="9072"/>
        </w:tabs>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Wsparcia technicznego udziela jej dostawca: Centrum Wsparcia Klienta Platformy: platformazakupowa.pl; tel. 22 101 02 02; e-mail: cwk@platformazakupowa.pl.</w:t>
      </w:r>
    </w:p>
    <w:p w14:paraId="6276902C" w14:textId="63E1713C" w:rsidR="002C2E0A" w:rsidRPr="00764036" w:rsidRDefault="002C2E0A" w:rsidP="00B9292C">
      <w:pPr>
        <w:pStyle w:val="Stopka"/>
        <w:numPr>
          <w:ilvl w:val="1"/>
          <w:numId w:val="12"/>
        </w:numPr>
        <w:tabs>
          <w:tab w:val="clear" w:pos="4536"/>
          <w:tab w:val="clear" w:pos="9072"/>
        </w:tabs>
        <w:spacing w:line="276" w:lineRule="auto"/>
        <w:ind w:left="709" w:hanging="425"/>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Pr>
          <w:rFonts w:ascii="Verdana" w:hAnsi="Verdana"/>
          <w:b/>
          <w:sz w:val="20"/>
          <w:szCs w:val="20"/>
        </w:rPr>
        <w:t>10</w:t>
      </w:r>
      <w:r w:rsidRPr="00764036">
        <w:rPr>
          <w:rFonts w:ascii="Verdana" w:hAnsi="Verdana"/>
          <w:b/>
          <w:sz w:val="20"/>
          <w:szCs w:val="20"/>
        </w:rPr>
        <w:t>.</w:t>
      </w:r>
      <w:r>
        <w:rPr>
          <w:rFonts w:ascii="Verdana" w:hAnsi="Verdana"/>
          <w:b/>
          <w:sz w:val="20"/>
          <w:szCs w:val="20"/>
        </w:rPr>
        <w:t>32</w:t>
      </w:r>
      <w:r w:rsidRPr="00764036">
        <w:rPr>
          <w:rFonts w:ascii="Verdana" w:hAnsi="Verdana"/>
          <w:b/>
          <w:sz w:val="20"/>
          <w:szCs w:val="20"/>
        </w:rPr>
        <w:t>.2022.KDD</w:t>
      </w:r>
    </w:p>
    <w:p w14:paraId="7985D2D4" w14:textId="77777777" w:rsidR="002C2E0A" w:rsidRPr="00764036" w:rsidRDefault="002C2E0A" w:rsidP="00B9292C">
      <w:pPr>
        <w:pStyle w:val="Stopka"/>
        <w:numPr>
          <w:ilvl w:val="1"/>
          <w:numId w:val="12"/>
        </w:numPr>
        <w:tabs>
          <w:tab w:val="clear" w:pos="4536"/>
          <w:tab w:val="clear" w:pos="9072"/>
        </w:tabs>
        <w:spacing w:line="276" w:lineRule="auto"/>
        <w:ind w:left="709" w:hanging="443"/>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1DF60FF8"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03CF67CD"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46CDDA9F"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3804A048"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2485C92B"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B833663" w14:textId="77777777" w:rsidR="002C2E0A" w:rsidRPr="00764036" w:rsidRDefault="002C2E0A" w:rsidP="00B9292C">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33CA3D8C" w14:textId="77777777" w:rsidR="002C2E0A" w:rsidRPr="00764036" w:rsidRDefault="002C2E0A" w:rsidP="002C2E0A">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70A7E592" w14:textId="77777777" w:rsidR="002C2E0A" w:rsidRPr="00764036" w:rsidRDefault="002C2E0A" w:rsidP="00B9292C">
      <w:pPr>
        <w:pStyle w:val="Stopka"/>
        <w:numPr>
          <w:ilvl w:val="1"/>
          <w:numId w:val="12"/>
        </w:numPr>
        <w:tabs>
          <w:tab w:val="clear" w:pos="4536"/>
          <w:tab w:val="clear" w:pos="9072"/>
          <w:tab w:val="left" w:pos="851"/>
        </w:tabs>
        <w:spacing w:line="276" w:lineRule="auto"/>
        <w:ind w:left="709" w:hanging="42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741EF757" w14:textId="77777777" w:rsidR="002C2E0A" w:rsidRPr="00764036" w:rsidRDefault="002C2E0A" w:rsidP="00B9292C">
      <w:pPr>
        <w:pStyle w:val="Stopka"/>
        <w:numPr>
          <w:ilvl w:val="1"/>
          <w:numId w:val="12"/>
        </w:numPr>
        <w:tabs>
          <w:tab w:val="clear" w:pos="4536"/>
          <w:tab w:val="clear" w:pos="9072"/>
          <w:tab w:val="left" w:pos="851"/>
        </w:tabs>
        <w:spacing w:line="276" w:lineRule="auto"/>
        <w:ind w:left="709" w:hanging="415"/>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3">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4">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6303B49F" w14:textId="77777777" w:rsidR="002C2E0A" w:rsidRPr="00764036" w:rsidRDefault="002C2E0A" w:rsidP="00B9292C">
      <w:pPr>
        <w:pStyle w:val="Stopka"/>
        <w:numPr>
          <w:ilvl w:val="1"/>
          <w:numId w:val="12"/>
        </w:numPr>
        <w:tabs>
          <w:tab w:val="clear" w:pos="4536"/>
          <w:tab w:val="clear" w:pos="9072"/>
          <w:tab w:val="left" w:pos="851"/>
        </w:tabs>
        <w:spacing w:line="276" w:lineRule="auto"/>
        <w:ind w:left="709" w:hanging="401"/>
        <w:jc w:val="both"/>
        <w:rPr>
          <w:rFonts w:ascii="Verdana" w:hAnsi="Verdana"/>
          <w:bCs/>
          <w:sz w:val="20"/>
          <w:szCs w:val="20"/>
        </w:rPr>
      </w:pPr>
      <w:r w:rsidRPr="00764036">
        <w:rPr>
          <w:rFonts w:ascii="Verdana" w:hAnsi="Verdana"/>
          <w:bCs/>
          <w:sz w:val="20"/>
          <w:szCs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03526E2" w14:textId="77777777" w:rsidR="002C2E0A" w:rsidRPr="00764036" w:rsidRDefault="002C2E0A" w:rsidP="00B9292C">
      <w:pPr>
        <w:pStyle w:val="Stopka"/>
        <w:numPr>
          <w:ilvl w:val="0"/>
          <w:numId w:val="12"/>
        </w:numPr>
        <w:tabs>
          <w:tab w:val="clear" w:pos="4536"/>
          <w:tab w:val="clear" w:pos="9072"/>
        </w:tabs>
        <w:spacing w:line="276" w:lineRule="auto"/>
        <w:ind w:left="360"/>
        <w:jc w:val="both"/>
        <w:rPr>
          <w:rFonts w:ascii="Verdana" w:hAnsi="Verdana" w:cs="Arial"/>
          <w:b/>
          <w:sz w:val="20"/>
          <w:szCs w:val="20"/>
        </w:rPr>
      </w:pPr>
      <w:r w:rsidRPr="00764036">
        <w:rPr>
          <w:rFonts w:ascii="Verdana" w:hAnsi="Verdana" w:cs="Arial"/>
          <w:b/>
          <w:sz w:val="20"/>
          <w:szCs w:val="20"/>
        </w:rPr>
        <w:t>Wyjaśnienia treści SWZ:</w:t>
      </w:r>
    </w:p>
    <w:p w14:paraId="32216DE4" w14:textId="77777777" w:rsidR="002C2E0A" w:rsidRPr="00764036" w:rsidRDefault="002C2E0A" w:rsidP="00B9292C">
      <w:pPr>
        <w:pStyle w:val="Akapitzlist"/>
        <w:numPr>
          <w:ilvl w:val="1"/>
          <w:numId w:val="12"/>
        </w:numPr>
        <w:spacing w:after="0"/>
        <w:ind w:left="709" w:hanging="709"/>
        <w:contextualSpacing w:val="0"/>
        <w:rPr>
          <w:rFonts w:ascii="Verdana" w:hAnsi="Verdana" w:cs="Arial"/>
          <w:sz w:val="20"/>
          <w:szCs w:val="20"/>
        </w:rPr>
      </w:pPr>
      <w:r w:rsidRPr="00764036">
        <w:rPr>
          <w:rFonts w:ascii="Verdana" w:hAnsi="Verdana" w:cs="Arial"/>
          <w:sz w:val="20"/>
          <w:szCs w:val="20"/>
        </w:rPr>
        <w:lastRenderedPageBreak/>
        <w:t>Wykonawca może zwrócić się do Zamawiającego z wnioskiem o wyjaśnienie treści SWZ na Platformie za pośrednictwem formularza: „Wyślij wiadomość do zamawiającego”.</w:t>
      </w:r>
    </w:p>
    <w:p w14:paraId="478189BC"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cs="Arial"/>
          <w:sz w:val="20"/>
          <w:szCs w:val="20"/>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 xml:space="preserve">Przedłużenie terminu składania ofert nie wpływa na bieg terminu składania wniosku </w:t>
      </w:r>
      <w:r w:rsidRPr="00764036">
        <w:rPr>
          <w:rFonts w:ascii="Verdana" w:hAnsi="Verdana"/>
          <w:sz w:val="20"/>
          <w:szCs w:val="20"/>
        </w:rPr>
        <w:br/>
        <w:t>o wyjaśnienie treści odpowiednio SWZ, o którym mowa w pkt 2.2.</w:t>
      </w:r>
    </w:p>
    <w:p w14:paraId="57560C26"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Treść zapytań wraz z wyjaśnieniami Zamawiający udostępnia na stronie internetowej prowadzonego postępowania, tj.:</w:t>
      </w:r>
    </w:p>
    <w:p w14:paraId="1B1CFB34" w14:textId="77777777" w:rsidR="002C2E0A" w:rsidRPr="00764036" w:rsidRDefault="000B66AE" w:rsidP="002C2E0A">
      <w:pPr>
        <w:pStyle w:val="Akapitzlist"/>
        <w:spacing w:after="0"/>
        <w:ind w:left="709"/>
        <w:jc w:val="both"/>
        <w:rPr>
          <w:rFonts w:ascii="Verdana" w:hAnsi="Verdana"/>
          <w:sz w:val="20"/>
          <w:szCs w:val="20"/>
        </w:rPr>
      </w:pPr>
      <w:hyperlink r:id="rId25" w:history="1">
        <w:r w:rsidR="002C2E0A" w:rsidRPr="00764036">
          <w:rPr>
            <w:rStyle w:val="Hipercze"/>
            <w:rFonts w:ascii="Verdana" w:hAnsi="Verdana"/>
            <w:sz w:val="20"/>
          </w:rPr>
          <w:t>https://platformazakupowa.pl/pn/uniwersytet_wroclawski/proceedings</w:t>
        </w:r>
      </w:hyperlink>
      <w:r w:rsidR="002C2E0A" w:rsidRPr="00764036">
        <w:rPr>
          <w:rFonts w:ascii="Verdana" w:hAnsi="Verdana"/>
          <w:bCs/>
          <w:sz w:val="20"/>
          <w:szCs w:val="20"/>
        </w:rPr>
        <w:t xml:space="preserve"> (w wierszu oznaczonym tytułem oraz znakiem niniejszego postępowania)</w:t>
      </w:r>
      <w:r w:rsidR="002C2E0A" w:rsidRPr="00764036">
        <w:rPr>
          <w:rFonts w:ascii="Verdana" w:hAnsi="Verdana"/>
          <w:sz w:val="20"/>
          <w:szCs w:val="20"/>
        </w:rPr>
        <w:t>, bez ujawniania źródła zapytania.</w:t>
      </w:r>
    </w:p>
    <w:p w14:paraId="41DDB4DC"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 xml:space="preserve">W uzasadnionych przypadkach na zasadach określonych w </w:t>
      </w:r>
      <w:proofErr w:type="spellStart"/>
      <w:r w:rsidRPr="00764036">
        <w:rPr>
          <w:rFonts w:ascii="Verdana" w:hAnsi="Verdana"/>
          <w:sz w:val="20"/>
          <w:szCs w:val="20"/>
        </w:rPr>
        <w:t>uPzp</w:t>
      </w:r>
      <w:proofErr w:type="spellEnd"/>
      <w:r w:rsidRPr="00764036">
        <w:rPr>
          <w:rFonts w:ascii="Verdana" w:hAnsi="Verdana"/>
          <w:sz w:val="20"/>
          <w:szCs w:val="20"/>
        </w:rPr>
        <w:t xml:space="preserve"> Zamawiający może zmienić treść SWZ. Dokonana w ten sposób zmiana zostanie udostępniona na stronie internetowej prowadzonego postępowania, tj.:</w:t>
      </w:r>
    </w:p>
    <w:p w14:paraId="717033E3" w14:textId="77777777" w:rsidR="002C2E0A" w:rsidRPr="00764036" w:rsidRDefault="000B66AE" w:rsidP="002C2E0A">
      <w:pPr>
        <w:pStyle w:val="Akapitzlist"/>
        <w:spacing w:after="0"/>
        <w:ind w:left="709"/>
        <w:jc w:val="both"/>
        <w:rPr>
          <w:rFonts w:ascii="Verdana" w:hAnsi="Verdana"/>
          <w:sz w:val="20"/>
          <w:szCs w:val="20"/>
        </w:rPr>
      </w:pPr>
      <w:hyperlink r:id="rId26" w:history="1">
        <w:r w:rsidR="002C2E0A" w:rsidRPr="00764036">
          <w:rPr>
            <w:rStyle w:val="Hipercze"/>
            <w:rFonts w:ascii="Verdana" w:hAnsi="Verdana"/>
            <w:sz w:val="20"/>
          </w:rPr>
          <w:t>https://platformazakupowa.pl/pn/uniwersytet_wroclawski/proceedings</w:t>
        </w:r>
      </w:hyperlink>
      <w:r w:rsidR="002C2E0A" w:rsidRPr="00764036">
        <w:rPr>
          <w:rFonts w:ascii="Verdana" w:hAnsi="Verdana"/>
          <w:bCs/>
          <w:sz w:val="20"/>
          <w:szCs w:val="20"/>
        </w:rPr>
        <w:t xml:space="preserve"> (w wierszu oznaczonym tytułem oraz znakiem niniejszego postępowania).</w:t>
      </w:r>
      <w:r w:rsidR="002C2E0A" w:rsidRPr="00764036">
        <w:rPr>
          <w:rFonts w:ascii="Verdana" w:hAnsi="Verdana"/>
          <w:sz w:val="20"/>
          <w:szCs w:val="20"/>
        </w:rPr>
        <w:t xml:space="preserve"> </w:t>
      </w:r>
    </w:p>
    <w:p w14:paraId="78836EBE" w14:textId="77777777" w:rsidR="002C2E0A" w:rsidRPr="00764036" w:rsidRDefault="002C2E0A" w:rsidP="00B9292C">
      <w:pPr>
        <w:pStyle w:val="Akapitzlist"/>
        <w:numPr>
          <w:ilvl w:val="1"/>
          <w:numId w:val="12"/>
        </w:numPr>
        <w:spacing w:after="0"/>
        <w:ind w:left="709" w:hanging="709"/>
        <w:jc w:val="both"/>
        <w:rPr>
          <w:rFonts w:ascii="Verdana" w:hAnsi="Verdana"/>
          <w:sz w:val="20"/>
          <w:szCs w:val="20"/>
        </w:rPr>
      </w:pPr>
      <w:r w:rsidRPr="00764036">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68F9B8D" w14:textId="653C62C9" w:rsidR="003102B8" w:rsidRDefault="002C2E0A" w:rsidP="00B9292C">
      <w:pPr>
        <w:pStyle w:val="Stopka"/>
        <w:numPr>
          <w:ilvl w:val="0"/>
          <w:numId w:val="12"/>
        </w:numPr>
        <w:tabs>
          <w:tab w:val="clear" w:pos="4536"/>
          <w:tab w:val="clear" w:pos="9072"/>
        </w:tabs>
        <w:spacing w:line="276" w:lineRule="auto"/>
        <w:ind w:left="360"/>
        <w:jc w:val="both"/>
        <w:rPr>
          <w:rFonts w:ascii="Verdana" w:hAnsi="Verdana"/>
          <w:sz w:val="20"/>
          <w:szCs w:val="20"/>
        </w:rPr>
      </w:pPr>
      <w:r w:rsidRPr="00764036">
        <w:rPr>
          <w:rFonts w:ascii="Verdana" w:hAnsi="Verdana"/>
          <w:sz w:val="20"/>
          <w:szCs w:val="20"/>
        </w:rPr>
        <w:t>Zamawiający nie przewiduje sposobu komunikowania się z Wykonawcami w inny sposób niż przy użyciu środków komunikacji elektronicznej, wskazanych w SWZ</w:t>
      </w:r>
    </w:p>
    <w:bookmarkEnd w:id="33"/>
    <w:p w14:paraId="5E4F4D82" w14:textId="77777777" w:rsidR="003102B8" w:rsidRPr="007A4647" w:rsidRDefault="003102B8" w:rsidP="003102B8">
      <w:pPr>
        <w:pStyle w:val="Akapitzlist"/>
        <w:spacing w:after="0"/>
        <w:ind w:left="284"/>
        <w:rPr>
          <w:rFonts w:ascii="Verdana" w:hAnsi="Verdana"/>
          <w:sz w:val="20"/>
          <w:szCs w:val="20"/>
        </w:rPr>
      </w:pPr>
    </w:p>
    <w:p w14:paraId="235D538A" w14:textId="77777777" w:rsidR="003102B8" w:rsidRPr="008433B9"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027C973E" w14:textId="4A323F45" w:rsidR="003102B8" w:rsidRPr="00F55662" w:rsidRDefault="003102B8" w:rsidP="00F55662">
      <w:pPr>
        <w:pStyle w:val="Akapitzlist"/>
        <w:numPr>
          <w:ilvl w:val="0"/>
          <w:numId w:val="3"/>
        </w:numPr>
        <w:spacing w:after="0"/>
        <w:jc w:val="both"/>
        <w:rPr>
          <w:rFonts w:ascii="Verdana" w:hAnsi="Verdana"/>
          <w:sz w:val="20"/>
          <w:szCs w:val="20"/>
        </w:rPr>
      </w:pPr>
      <w:r w:rsidRPr="00BB7A47">
        <w:rPr>
          <w:rFonts w:ascii="Verdana" w:hAnsi="Verdana" w:cs="Arial"/>
          <w:sz w:val="20"/>
          <w:szCs w:val="20"/>
        </w:rPr>
        <w:t xml:space="preserve">Zamawiający </w:t>
      </w:r>
      <w:r>
        <w:rPr>
          <w:rFonts w:ascii="Verdana" w:hAnsi="Verdana" w:cs="Arial"/>
          <w:sz w:val="20"/>
          <w:szCs w:val="20"/>
        </w:rPr>
        <w:t xml:space="preserve">nie </w:t>
      </w:r>
      <w:r w:rsidRPr="00BB7A47">
        <w:rPr>
          <w:rFonts w:ascii="Verdana" w:hAnsi="Verdana" w:cs="Arial"/>
          <w:sz w:val="20"/>
          <w:szCs w:val="20"/>
        </w:rPr>
        <w:t>ż</w:t>
      </w:r>
      <w:r>
        <w:rPr>
          <w:rFonts w:ascii="Verdana" w:hAnsi="Verdana" w:cs="Arial"/>
          <w:sz w:val="20"/>
          <w:szCs w:val="20"/>
        </w:rPr>
        <w:t>ą</w:t>
      </w:r>
      <w:r w:rsidRPr="00BB7A47">
        <w:rPr>
          <w:rFonts w:ascii="Verdana" w:hAnsi="Verdana" w:cs="Arial"/>
          <w:sz w:val="20"/>
          <w:szCs w:val="20"/>
        </w:rPr>
        <w:t xml:space="preserve">da </w:t>
      </w:r>
      <w:r>
        <w:rPr>
          <w:rFonts w:ascii="Verdana" w:hAnsi="Verdana" w:cs="Arial"/>
          <w:sz w:val="20"/>
          <w:szCs w:val="20"/>
        </w:rPr>
        <w:t xml:space="preserve">od wykonawców wniesienia wadium. </w:t>
      </w:r>
    </w:p>
    <w:p w14:paraId="00C2E8BD" w14:textId="77777777" w:rsidR="003102B8" w:rsidRPr="00DA4BE9"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0674B84" w14:textId="7D1D42FF" w:rsidR="003102B8" w:rsidRPr="007F0AE3" w:rsidRDefault="003102B8" w:rsidP="003102B8">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Wykonawca jest związany ofertą </w:t>
      </w:r>
      <w:r w:rsidRPr="00E13932">
        <w:rPr>
          <w:rFonts w:ascii="Verdana" w:hAnsi="Verdana"/>
          <w:sz w:val="20"/>
          <w:szCs w:val="20"/>
        </w:rPr>
        <w:t xml:space="preserve">do </w:t>
      </w:r>
      <w:r w:rsidR="006230F2" w:rsidRPr="00E13932">
        <w:rPr>
          <w:rFonts w:ascii="Verdana" w:hAnsi="Verdana"/>
          <w:b/>
          <w:sz w:val="20"/>
          <w:szCs w:val="20"/>
        </w:rPr>
        <w:t>31.01.</w:t>
      </w:r>
      <w:r w:rsidR="00F55662" w:rsidRPr="00E13932">
        <w:rPr>
          <w:rFonts w:ascii="Verdana" w:hAnsi="Verdana"/>
          <w:b/>
          <w:sz w:val="20"/>
          <w:szCs w:val="20"/>
        </w:rPr>
        <w:t>202</w:t>
      </w:r>
      <w:r w:rsidR="006230F2" w:rsidRPr="00E13932">
        <w:rPr>
          <w:rFonts w:ascii="Verdana" w:hAnsi="Verdana"/>
          <w:b/>
          <w:sz w:val="20"/>
          <w:szCs w:val="20"/>
        </w:rPr>
        <w:t>3</w:t>
      </w:r>
      <w:r w:rsidR="00E13932">
        <w:rPr>
          <w:rFonts w:ascii="Verdana" w:hAnsi="Verdana"/>
          <w:b/>
          <w:sz w:val="20"/>
          <w:szCs w:val="20"/>
        </w:rPr>
        <w:t xml:space="preserve"> </w:t>
      </w:r>
      <w:r w:rsidRPr="00E13932">
        <w:rPr>
          <w:rFonts w:ascii="Verdana" w:hAnsi="Verdana"/>
          <w:b/>
          <w:sz w:val="20"/>
          <w:szCs w:val="20"/>
        </w:rPr>
        <w:t>r</w:t>
      </w:r>
      <w:r w:rsidRPr="00E13932">
        <w:rPr>
          <w:rFonts w:ascii="Verdana" w:hAnsi="Verdana"/>
          <w:sz w:val="20"/>
          <w:szCs w:val="20"/>
        </w:rPr>
        <w:t>., jednak</w:t>
      </w:r>
      <w:r w:rsidRPr="007F0AE3">
        <w:rPr>
          <w:rFonts w:ascii="Verdana" w:hAnsi="Verdana"/>
          <w:sz w:val="20"/>
          <w:szCs w:val="20"/>
        </w:rPr>
        <w:t xml:space="preserve"> nie dłużej niż 90 dni od dnia upływu terminu składania ofert, przy czym pierwszym dniem terminu związania ofertą jest dzień, w którym upływa termin składania ofert.</w:t>
      </w:r>
    </w:p>
    <w:p w14:paraId="25C8E1EA" w14:textId="77777777" w:rsidR="003102B8" w:rsidRPr="007F0AE3" w:rsidRDefault="003102B8" w:rsidP="003102B8">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Default="003102B8" w:rsidP="003102B8">
      <w:pPr>
        <w:numPr>
          <w:ilvl w:val="0"/>
          <w:numId w:val="1"/>
        </w:numPr>
        <w:tabs>
          <w:tab w:val="clear" w:pos="720"/>
          <w:tab w:val="num" w:pos="360"/>
        </w:tabs>
        <w:spacing w:after="0"/>
        <w:ind w:left="36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1A8AA878" w14:textId="2BF79DC0" w:rsidR="003102B8" w:rsidRPr="004A1DB8" w:rsidRDefault="003102B8" w:rsidP="004A1DB8">
      <w:pPr>
        <w:numPr>
          <w:ilvl w:val="0"/>
          <w:numId w:val="1"/>
        </w:numPr>
        <w:tabs>
          <w:tab w:val="clear" w:pos="720"/>
          <w:tab w:val="num" w:pos="360"/>
        </w:tabs>
        <w:spacing w:after="0"/>
        <w:ind w:left="36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xml:space="preserve">, następuje wraz z przedłużeniem okresu ważności wadium </w:t>
      </w:r>
      <w:r w:rsidRPr="005343E3">
        <w:rPr>
          <w:rFonts w:ascii="Verdana" w:hAnsi="Verdana"/>
          <w:sz w:val="20"/>
          <w:szCs w:val="20"/>
        </w:rPr>
        <w:lastRenderedPageBreak/>
        <w:t>albo jeżeli nie jest to możliwe, z wniesieniem nowego wadium na przedłużony okres związania ofertą.</w:t>
      </w:r>
    </w:p>
    <w:p w14:paraId="546DD471" w14:textId="77777777" w:rsidR="003102B8" w:rsidRPr="00DA4BE9"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147BCC85" w14:textId="77777777" w:rsidR="003102B8" w:rsidRPr="004C1986" w:rsidRDefault="003102B8" w:rsidP="003102B8">
      <w:pPr>
        <w:pStyle w:val="Stopka"/>
        <w:tabs>
          <w:tab w:val="clear" w:pos="4536"/>
        </w:tabs>
        <w:spacing w:line="276" w:lineRule="auto"/>
        <w:jc w:val="both"/>
        <w:rPr>
          <w:rFonts w:ascii="Verdana" w:hAnsi="Verdana"/>
          <w:b/>
          <w:bCs/>
          <w:sz w:val="20"/>
        </w:rPr>
      </w:pPr>
      <w:r>
        <w:rPr>
          <w:rFonts w:ascii="Verdana" w:hAnsi="Verdana"/>
          <w:b/>
          <w:bCs/>
          <w:sz w:val="20"/>
        </w:rPr>
        <w:t xml:space="preserve">1. </w:t>
      </w:r>
      <w:r w:rsidRPr="004C1986">
        <w:rPr>
          <w:rFonts w:ascii="Verdana" w:hAnsi="Verdana"/>
          <w:b/>
          <w:bCs/>
          <w:sz w:val="20"/>
        </w:rPr>
        <w:t>Informacje ogólne.</w:t>
      </w:r>
    </w:p>
    <w:p w14:paraId="6C61B925" w14:textId="0288D847" w:rsidR="003102B8" w:rsidRDefault="003102B8" w:rsidP="00B9292C">
      <w:pPr>
        <w:pStyle w:val="Akapitzlist"/>
        <w:numPr>
          <w:ilvl w:val="0"/>
          <w:numId w:val="13"/>
        </w:numPr>
        <w:tabs>
          <w:tab w:val="left" w:pos="340"/>
        </w:tabs>
        <w:spacing w:after="0"/>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xml:space="preserve">, </w:t>
      </w:r>
      <w:r w:rsidR="00386142">
        <w:rPr>
          <w:rFonts w:ascii="Verdana" w:hAnsi="Verdana"/>
          <w:b/>
          <w:sz w:val="20"/>
          <w:szCs w:val="20"/>
        </w:rPr>
        <w:t xml:space="preserve">.xls, </w:t>
      </w:r>
      <w:r w:rsidRPr="00A60A09">
        <w:rPr>
          <w:rFonts w:ascii="Verdana" w:hAnsi="Verdana"/>
          <w:b/>
          <w:sz w:val="20"/>
          <w:szCs w:val="20"/>
        </w:rPr>
        <w:t>.rtf,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75F0C366" w14:textId="77777777" w:rsidR="00386142" w:rsidRPr="00764036" w:rsidRDefault="00386142" w:rsidP="00B9292C">
      <w:pPr>
        <w:pStyle w:val="Akapitzlist"/>
        <w:numPr>
          <w:ilvl w:val="1"/>
          <w:numId w:val="13"/>
        </w:numPr>
        <w:spacing w:after="0"/>
        <w:ind w:left="993"/>
        <w:jc w:val="both"/>
        <w:rPr>
          <w:rFonts w:ascii="Verdana" w:hAnsi="Verdana"/>
          <w:sz w:val="20"/>
          <w:szCs w:val="20"/>
        </w:rPr>
      </w:pPr>
      <w:bookmarkStart w:id="34" w:name="_Hlk76624580"/>
      <w:r w:rsidRPr="00764036">
        <w:rPr>
          <w:rFonts w:ascii="Verdana" w:hAnsi="Verdana"/>
          <w:sz w:val="20"/>
          <w:szCs w:val="20"/>
        </w:rPr>
        <w:t xml:space="preserve">Zamawiający określił dopuszczalne formaty danych z katalogu formatów wskazanych w załączniku nr 2 do Rozporządzenia Rady Ministrów z dnia 12 kwietnia 2012 r. </w:t>
      </w:r>
      <w:r w:rsidRPr="00764036">
        <w:rPr>
          <w:rFonts w:ascii="Verdana" w:hAnsi="Verdana"/>
          <w:sz w:val="20"/>
          <w:szCs w:val="20"/>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764036">
        <w:rPr>
          <w:rFonts w:ascii="Verdana" w:hAnsi="Verdana"/>
          <w:sz w:val="20"/>
          <w:szCs w:val="20"/>
        </w:rPr>
        <w:t>rar</w:t>
      </w:r>
      <w:proofErr w:type="spellEnd"/>
      <w:r w:rsidRPr="00764036">
        <w:rPr>
          <w:rFonts w:ascii="Verdana" w:hAnsi="Verdana"/>
          <w:sz w:val="20"/>
          <w:szCs w:val="20"/>
        </w:rPr>
        <w:t xml:space="preserve"> .gif .</w:t>
      </w:r>
      <w:proofErr w:type="spellStart"/>
      <w:proofErr w:type="gramStart"/>
      <w:r w:rsidRPr="00764036">
        <w:rPr>
          <w:rFonts w:ascii="Verdana" w:hAnsi="Verdana"/>
          <w:sz w:val="20"/>
          <w:szCs w:val="20"/>
        </w:rPr>
        <w:t>bmp</w:t>
      </w:r>
      <w:proofErr w:type="spellEnd"/>
      <w:r w:rsidRPr="00764036">
        <w:rPr>
          <w:rFonts w:ascii="Verdana" w:hAnsi="Verdana"/>
          <w:sz w:val="20"/>
          <w:szCs w:val="20"/>
        </w:rPr>
        <w:t xml:space="preserve"> .</w:t>
      </w:r>
      <w:proofErr w:type="spellStart"/>
      <w:r w:rsidRPr="00764036">
        <w:rPr>
          <w:rFonts w:ascii="Verdana" w:hAnsi="Verdana"/>
          <w:sz w:val="20"/>
          <w:szCs w:val="20"/>
        </w:rPr>
        <w:t>numbers</w:t>
      </w:r>
      <w:proofErr w:type="spellEnd"/>
      <w:proofErr w:type="gramEnd"/>
      <w:r w:rsidRPr="00764036">
        <w:rPr>
          <w:rFonts w:ascii="Verdana" w:hAnsi="Verdana"/>
          <w:sz w:val="20"/>
          <w:szCs w:val="20"/>
        </w:rPr>
        <w:t xml:space="preserve"> .</w:t>
      </w:r>
      <w:proofErr w:type="spellStart"/>
      <w:r w:rsidRPr="00764036">
        <w:rPr>
          <w:rFonts w:ascii="Verdana" w:hAnsi="Verdana"/>
          <w:sz w:val="20"/>
          <w:szCs w:val="20"/>
        </w:rPr>
        <w:t>pages</w:t>
      </w:r>
      <w:proofErr w:type="spellEnd"/>
      <w:r w:rsidRPr="00764036">
        <w:rPr>
          <w:rFonts w:ascii="Verdana" w:hAnsi="Verdana"/>
          <w:sz w:val="20"/>
          <w:szCs w:val="20"/>
        </w:rPr>
        <w:t>. Dokumenty złożone w takich plikach zostaną uznane za złożone nieskutecznie.</w:t>
      </w:r>
    </w:p>
    <w:p w14:paraId="3085062F" w14:textId="77777777" w:rsidR="00386142" w:rsidRPr="00764036" w:rsidRDefault="00386142" w:rsidP="00B9292C">
      <w:pPr>
        <w:pStyle w:val="Akapitzlist"/>
        <w:numPr>
          <w:ilvl w:val="1"/>
          <w:numId w:val="13"/>
        </w:numPr>
        <w:spacing w:after="0"/>
        <w:ind w:left="993"/>
        <w:jc w:val="both"/>
        <w:rPr>
          <w:rFonts w:ascii="Verdana" w:hAnsi="Verdana"/>
          <w:sz w:val="20"/>
          <w:szCs w:val="20"/>
        </w:rPr>
      </w:pPr>
      <w:r w:rsidRPr="00764036">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764036" w:rsidRDefault="00386142" w:rsidP="00B9292C">
      <w:pPr>
        <w:pStyle w:val="Akapitzlist"/>
        <w:numPr>
          <w:ilvl w:val="1"/>
          <w:numId w:val="13"/>
        </w:numPr>
        <w:spacing w:after="0"/>
        <w:ind w:left="993"/>
        <w:jc w:val="both"/>
        <w:rPr>
          <w:rFonts w:ascii="Verdana" w:hAnsi="Verdana"/>
          <w:sz w:val="20"/>
          <w:szCs w:val="20"/>
        </w:rPr>
      </w:pPr>
      <w:r w:rsidRPr="00764036">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764036" w:rsidRDefault="00386142" w:rsidP="00B9292C">
      <w:pPr>
        <w:pStyle w:val="Akapitzlist"/>
        <w:numPr>
          <w:ilvl w:val="1"/>
          <w:numId w:val="13"/>
        </w:numPr>
        <w:spacing w:after="0"/>
        <w:ind w:left="993"/>
        <w:jc w:val="both"/>
        <w:rPr>
          <w:rFonts w:ascii="Verdana" w:hAnsi="Verdana"/>
          <w:sz w:val="20"/>
          <w:szCs w:val="20"/>
        </w:rPr>
      </w:pPr>
      <w:bookmarkStart w:id="35" w:name="_Hlk76624555"/>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6AE9D05D" w14:textId="77777777" w:rsidR="00386142" w:rsidRPr="00764036" w:rsidRDefault="00386142" w:rsidP="00B9292C">
      <w:pPr>
        <w:pStyle w:val="Akapitzlist"/>
        <w:numPr>
          <w:ilvl w:val="1"/>
          <w:numId w:val="13"/>
        </w:numPr>
        <w:spacing w:after="0"/>
        <w:ind w:left="993"/>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26EB7E1E" w14:textId="77777777" w:rsidR="00386142" w:rsidRPr="00764036" w:rsidRDefault="00386142" w:rsidP="00B9292C">
      <w:pPr>
        <w:pStyle w:val="Akapitzlist"/>
        <w:numPr>
          <w:ilvl w:val="1"/>
          <w:numId w:val="13"/>
        </w:numPr>
        <w:spacing w:after="0"/>
        <w:ind w:left="993"/>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35"/>
    <w:p w14:paraId="6C223BFE" w14:textId="77777777" w:rsidR="00386142" w:rsidRPr="00764036" w:rsidRDefault="00386142" w:rsidP="00B9292C">
      <w:pPr>
        <w:pStyle w:val="Akapitzlist"/>
        <w:numPr>
          <w:ilvl w:val="0"/>
          <w:numId w:val="13"/>
        </w:numPr>
        <w:spacing w:after="0"/>
        <w:jc w:val="both"/>
        <w:rPr>
          <w:rFonts w:ascii="Verdana" w:hAnsi="Verdana" w:cs="Calibri"/>
          <w:color w:val="000000"/>
          <w:sz w:val="20"/>
          <w:szCs w:val="20"/>
        </w:rPr>
      </w:pPr>
      <w:r w:rsidRPr="00764036">
        <w:rPr>
          <w:rFonts w:ascii="Verdana" w:hAnsi="Verdana" w:cs="Calibri"/>
          <w:color w:val="000000"/>
          <w:sz w:val="20"/>
          <w:szCs w:val="20"/>
        </w:rPr>
        <w:lastRenderedPageBreak/>
        <w:t xml:space="preserve">Środkiem komunikacji elektronicznej, </w:t>
      </w:r>
      <w:r w:rsidRPr="00764036">
        <w:rPr>
          <w:rFonts w:ascii="Verdana" w:hAnsi="Verdana" w:cs="Calibri"/>
          <w:b/>
          <w:bCs/>
          <w:color w:val="000000"/>
          <w:sz w:val="20"/>
          <w:szCs w:val="20"/>
        </w:rPr>
        <w:t>służącym do złożenia oferty przez Wykonawcę</w:t>
      </w:r>
      <w:r w:rsidRPr="00764036">
        <w:rPr>
          <w:rFonts w:ascii="Verdana" w:hAnsi="Verdana" w:cs="Calibri"/>
          <w:color w:val="000000"/>
          <w:sz w:val="20"/>
          <w:szCs w:val="20"/>
        </w:rPr>
        <w:t xml:space="preserve"> jest Platforma dostępna pod adresem: </w:t>
      </w:r>
    </w:p>
    <w:bookmarkStart w:id="36" w:name="_Hlk100569588"/>
    <w:p w14:paraId="78646240" w14:textId="77777777" w:rsidR="00386142" w:rsidRPr="00764036" w:rsidRDefault="00386142" w:rsidP="00386142">
      <w:pPr>
        <w:pStyle w:val="Akapitzlist"/>
        <w:spacing w:after="0"/>
        <w:ind w:left="360"/>
        <w:jc w:val="both"/>
        <w:rPr>
          <w:rFonts w:ascii="Verdana" w:hAnsi="Verdana" w:cs="Arial"/>
          <w:b/>
          <w:sz w:val="20"/>
          <w:szCs w:val="20"/>
        </w:rPr>
      </w:pPr>
      <w:r w:rsidRPr="00764036">
        <w:rPr>
          <w:rFonts w:ascii="Verdana" w:hAnsi="Verdana" w:cs="Arial"/>
          <w:b/>
          <w:sz w:val="20"/>
          <w:szCs w:val="20"/>
        </w:rPr>
        <w:fldChar w:fldCharType="begin"/>
      </w:r>
      <w:r w:rsidRPr="00764036">
        <w:rPr>
          <w:rFonts w:ascii="Verdana" w:hAnsi="Verdana" w:cs="Arial"/>
          <w:b/>
          <w:sz w:val="20"/>
          <w:szCs w:val="20"/>
        </w:rPr>
        <w:instrText xml:space="preserve"> HYPERLINK "https://platformazakupowa.pl/pn/uniwersytet_wroclawski/proceedings" </w:instrText>
      </w:r>
      <w:r w:rsidRPr="00764036">
        <w:rPr>
          <w:rFonts w:ascii="Verdana" w:hAnsi="Verdana" w:cs="Arial"/>
          <w:b/>
          <w:sz w:val="20"/>
          <w:szCs w:val="20"/>
        </w:rPr>
        <w:fldChar w:fldCharType="separate"/>
      </w:r>
      <w:r w:rsidRPr="00764036">
        <w:rPr>
          <w:rStyle w:val="Hipercze"/>
          <w:rFonts w:ascii="Verdana" w:hAnsi="Verdana" w:cs="Arial"/>
          <w:b/>
          <w:sz w:val="20"/>
          <w:szCs w:val="20"/>
        </w:rPr>
        <w:t>https://platformazakupowa.pl/pn/uniwersytet_wroclawski/proceedings</w:t>
      </w:r>
      <w:bookmarkEnd w:id="36"/>
      <w:r w:rsidRPr="00764036">
        <w:rPr>
          <w:rFonts w:ascii="Verdana" w:hAnsi="Verdana" w:cs="Arial"/>
          <w:b/>
          <w:sz w:val="20"/>
          <w:szCs w:val="20"/>
        </w:rPr>
        <w:fldChar w:fldCharType="end"/>
      </w:r>
    </w:p>
    <w:p w14:paraId="3E1A2F81" w14:textId="77777777" w:rsidR="00386142" w:rsidRPr="00764036" w:rsidRDefault="00386142" w:rsidP="00386142">
      <w:pPr>
        <w:pStyle w:val="Akapitzlist"/>
        <w:spacing w:after="0"/>
        <w:ind w:left="360"/>
        <w:jc w:val="both"/>
        <w:rPr>
          <w:rFonts w:ascii="Verdana" w:hAnsi="Verdana" w:cs="Calibri"/>
          <w:color w:val="000000"/>
          <w:sz w:val="20"/>
          <w:szCs w:val="20"/>
        </w:rPr>
      </w:pPr>
      <w:r w:rsidRPr="00764036">
        <w:rPr>
          <w:rFonts w:ascii="Verdana" w:hAnsi="Verdana" w:cs="Calibri"/>
          <w:color w:val="000000"/>
          <w:sz w:val="20"/>
          <w:szCs w:val="20"/>
        </w:rPr>
        <w:t>w wierszu oznaczonym tytułem oraz znakiem sprawy zgodnym z niniejszym postępowaniem.</w:t>
      </w:r>
    </w:p>
    <w:p w14:paraId="0D9D4441" w14:textId="77777777" w:rsidR="00386142" w:rsidRPr="00E73210" w:rsidRDefault="00386142" w:rsidP="00B9292C">
      <w:pPr>
        <w:pStyle w:val="Akapitzlist"/>
        <w:numPr>
          <w:ilvl w:val="0"/>
          <w:numId w:val="13"/>
        </w:numPr>
        <w:spacing w:after="0"/>
        <w:jc w:val="both"/>
        <w:rPr>
          <w:rFonts w:ascii="Verdana" w:hAnsi="Verdana"/>
          <w:sz w:val="20"/>
          <w:szCs w:val="20"/>
        </w:rPr>
      </w:pPr>
      <w:r w:rsidRPr="00E73210">
        <w:rPr>
          <w:rFonts w:ascii="Verdana" w:hAnsi="Verdana"/>
          <w:sz w:val="20"/>
          <w:szCs w:val="20"/>
        </w:rPr>
        <w:t xml:space="preserve">Zamawiający nie ponosi odpowiedzialności za złożenie oferty w sposób niezgodny </w:t>
      </w:r>
      <w:r w:rsidRPr="00E73210">
        <w:rPr>
          <w:rFonts w:ascii="Verdana" w:hAnsi="Verdana"/>
          <w:sz w:val="20"/>
          <w:szCs w:val="20"/>
        </w:rPr>
        <w:br/>
        <w:t xml:space="preserve">z Instrukcją korzystania z Platformy Przetargowej Zamawiającego dostępnej pod adresem: </w:t>
      </w:r>
      <w:hyperlink r:id="rId27" w:history="1">
        <w:r w:rsidRPr="00E73210">
          <w:rPr>
            <w:rStyle w:val="Hipercze"/>
            <w:rFonts w:ascii="Verdana" w:hAnsi="Verdana" w:cs="Arial"/>
            <w:b/>
            <w:sz w:val="20"/>
            <w:szCs w:val="20"/>
          </w:rPr>
          <w:t>https://platformazakupowa.pl/strona/45-instrukcje</w:t>
        </w:r>
      </w:hyperlink>
      <w:r w:rsidRPr="00E73210">
        <w:rPr>
          <w:rFonts w:ascii="Verdana" w:hAnsi="Verdana"/>
          <w:sz w:val="20"/>
          <w:szCs w:val="20"/>
        </w:rPr>
        <w:t xml:space="preserve"> </w:t>
      </w:r>
    </w:p>
    <w:p w14:paraId="655023AA" w14:textId="77777777" w:rsidR="00386142" w:rsidRPr="00764036" w:rsidRDefault="00386142" w:rsidP="00B9292C">
      <w:pPr>
        <w:pStyle w:val="Akapitzlist"/>
        <w:numPr>
          <w:ilvl w:val="0"/>
          <w:numId w:val="13"/>
        </w:numPr>
        <w:spacing w:after="0"/>
        <w:jc w:val="both"/>
        <w:rPr>
          <w:rFonts w:ascii="Verdana" w:hAnsi="Verdana"/>
          <w:sz w:val="20"/>
          <w:szCs w:val="20"/>
        </w:rPr>
      </w:pPr>
      <w:r w:rsidRPr="00764036">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764036">
        <w:rPr>
          <w:rFonts w:ascii="Verdana" w:hAnsi="Verdana"/>
          <w:sz w:val="20"/>
          <w:szCs w:val="20"/>
        </w:rPr>
        <w:t>uPzp</w:t>
      </w:r>
      <w:proofErr w:type="spellEnd"/>
      <w:r w:rsidRPr="00764036">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77777777" w:rsidR="00386142" w:rsidRPr="00764036" w:rsidRDefault="00386142" w:rsidP="00B9292C">
      <w:pPr>
        <w:pStyle w:val="Akapitzlist"/>
        <w:numPr>
          <w:ilvl w:val="0"/>
          <w:numId w:val="13"/>
        </w:numPr>
        <w:tabs>
          <w:tab w:val="left" w:pos="340"/>
        </w:tabs>
        <w:spacing w:after="0"/>
        <w:jc w:val="both"/>
        <w:rPr>
          <w:rFonts w:ascii="Verdana" w:hAnsi="Verdana"/>
          <w:sz w:val="20"/>
          <w:szCs w:val="20"/>
        </w:rPr>
      </w:pPr>
      <w:r w:rsidRPr="00764036">
        <w:rPr>
          <w:rFonts w:ascii="Verdana" w:hAnsi="Verdana"/>
          <w:sz w:val="20"/>
          <w:szCs w:val="20"/>
        </w:rPr>
        <w:t xml:space="preserve">Wykonawca przed upływem terminu do składania ofert może wycofać ofertę za pośrednictwem Platformy. Sposób </w:t>
      </w:r>
      <w:proofErr w:type="spellStart"/>
      <w:r w:rsidRPr="00764036">
        <w:rPr>
          <w:rFonts w:ascii="Verdana" w:hAnsi="Verdana"/>
          <w:sz w:val="20"/>
          <w:szCs w:val="20"/>
        </w:rPr>
        <w:t>złożenialub</w:t>
      </w:r>
      <w:proofErr w:type="spellEnd"/>
      <w:r w:rsidRPr="00764036">
        <w:rPr>
          <w:rFonts w:ascii="Verdana" w:hAnsi="Verdana"/>
          <w:sz w:val="20"/>
          <w:szCs w:val="20"/>
        </w:rPr>
        <w:t xml:space="preserve"> wycofania oferty został opisany </w:t>
      </w:r>
      <w:r w:rsidRPr="00764036">
        <w:rPr>
          <w:rFonts w:ascii="Verdana" w:hAnsi="Verdana"/>
          <w:sz w:val="20"/>
          <w:szCs w:val="20"/>
        </w:rPr>
        <w:br/>
        <w:t xml:space="preserve">w Instrukcji: </w:t>
      </w:r>
      <w:hyperlink r:id="rId28">
        <w:r w:rsidRPr="00764036">
          <w:rPr>
            <w:rFonts w:ascii="Verdana" w:hAnsi="Verdana" w:cs="Calibri"/>
            <w:b/>
            <w:color w:val="1155CC"/>
            <w:sz w:val="20"/>
            <w:szCs w:val="20"/>
            <w:u w:val="single"/>
          </w:rPr>
          <w:t>https://platformazakupowa.pl/strona/45-instrukcje</w:t>
        </w:r>
      </w:hyperlink>
    </w:p>
    <w:bookmarkEnd w:id="34"/>
    <w:p w14:paraId="7F721D58" w14:textId="77777777" w:rsidR="003102B8" w:rsidRDefault="003102B8" w:rsidP="00B9292C">
      <w:pPr>
        <w:pStyle w:val="Akapitzlist"/>
        <w:numPr>
          <w:ilvl w:val="0"/>
          <w:numId w:val="13"/>
        </w:numPr>
        <w:tabs>
          <w:tab w:val="left" w:pos="340"/>
        </w:tabs>
        <w:spacing w:after="0"/>
        <w:jc w:val="both"/>
        <w:rPr>
          <w:rFonts w:ascii="Verdana" w:hAnsi="Verdana"/>
          <w:b/>
          <w:sz w:val="20"/>
          <w:szCs w:val="20"/>
        </w:rPr>
      </w:pPr>
      <w:r w:rsidRPr="008844C2">
        <w:rPr>
          <w:rFonts w:ascii="Verdana" w:hAnsi="Verdana"/>
          <w:b/>
          <w:sz w:val="20"/>
          <w:szCs w:val="20"/>
        </w:rPr>
        <w:t>Tajemnica przedsiębiorstwa:</w:t>
      </w:r>
    </w:p>
    <w:p w14:paraId="57DCBE0A" w14:textId="77777777" w:rsidR="003102B8" w:rsidRPr="008844C2" w:rsidRDefault="003102B8" w:rsidP="00B9292C">
      <w:pPr>
        <w:pStyle w:val="Akapitzlist"/>
        <w:numPr>
          <w:ilvl w:val="1"/>
          <w:numId w:val="13"/>
        </w:numPr>
        <w:tabs>
          <w:tab w:val="left" w:pos="340"/>
        </w:tabs>
        <w:spacing w:after="0"/>
        <w:ind w:left="993"/>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4A737640" w14:textId="77777777" w:rsidR="003102B8" w:rsidRPr="00053245" w:rsidRDefault="003102B8" w:rsidP="00B9292C">
      <w:pPr>
        <w:pStyle w:val="Akapitzlist"/>
        <w:numPr>
          <w:ilvl w:val="1"/>
          <w:numId w:val="13"/>
        </w:numPr>
        <w:tabs>
          <w:tab w:val="left" w:pos="340"/>
        </w:tabs>
        <w:spacing w:after="0"/>
        <w:ind w:left="993"/>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053245" w:rsidRDefault="003102B8" w:rsidP="00B9292C">
      <w:pPr>
        <w:pStyle w:val="Akapitzlist"/>
        <w:numPr>
          <w:ilvl w:val="1"/>
          <w:numId w:val="13"/>
        </w:numPr>
        <w:tabs>
          <w:tab w:val="left" w:pos="340"/>
        </w:tabs>
        <w:spacing w:after="0"/>
        <w:ind w:left="993"/>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proofErr w:type="gramStart"/>
      <w:r w:rsidRPr="00053245">
        <w:rPr>
          <w:rFonts w:ascii="Verdana" w:hAnsi="Verdana"/>
          <w:sz w:val="20"/>
          <w:szCs w:val="20"/>
        </w:rPr>
        <w:t>Zamawiającego,</w:t>
      </w:r>
      <w:proofErr w:type="gramEnd"/>
      <w:r w:rsidRPr="00053245">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053245">
        <w:rPr>
          <w:rFonts w:ascii="Verdana" w:hAnsi="Verdana"/>
          <w:sz w:val="20"/>
          <w:szCs w:val="20"/>
        </w:rPr>
        <w:t>uPzp</w:t>
      </w:r>
      <w:proofErr w:type="spellEnd"/>
      <w:r w:rsidRPr="00053245">
        <w:rPr>
          <w:rFonts w:ascii="Verdana" w:hAnsi="Verdana"/>
          <w:sz w:val="20"/>
          <w:szCs w:val="20"/>
        </w:rPr>
        <w:t xml:space="preserve">. </w:t>
      </w:r>
    </w:p>
    <w:p w14:paraId="03CB96A5" w14:textId="77777777" w:rsidR="003102B8" w:rsidRPr="00817B39" w:rsidRDefault="003102B8" w:rsidP="00B9292C">
      <w:pPr>
        <w:pStyle w:val="Akapitzlist"/>
        <w:numPr>
          <w:ilvl w:val="1"/>
          <w:numId w:val="13"/>
        </w:numPr>
        <w:tabs>
          <w:tab w:val="left" w:pos="340"/>
        </w:tabs>
        <w:spacing w:after="0"/>
        <w:ind w:left="993"/>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053245">
        <w:rPr>
          <w:rFonts w:ascii="Verdana" w:hAnsi="Verdana"/>
          <w:sz w:val="20"/>
          <w:szCs w:val="20"/>
        </w:rPr>
        <w:t>uPzp</w:t>
      </w:r>
      <w:proofErr w:type="spellEnd"/>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368EAFA9" w14:textId="77777777" w:rsidR="003102B8" w:rsidRPr="00053245" w:rsidRDefault="003102B8" w:rsidP="00B9292C">
      <w:pPr>
        <w:pStyle w:val="Akapitzlist"/>
        <w:numPr>
          <w:ilvl w:val="0"/>
          <w:numId w:val="13"/>
        </w:numPr>
        <w:tabs>
          <w:tab w:val="left" w:pos="340"/>
        </w:tabs>
        <w:spacing w:after="0" w:line="259" w:lineRule="auto"/>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4FFAB1F4" w14:textId="344C9A99" w:rsidR="003102B8" w:rsidRPr="00E84D1E" w:rsidRDefault="003102B8" w:rsidP="00B9292C">
      <w:pPr>
        <w:pStyle w:val="Akapitzlist"/>
        <w:numPr>
          <w:ilvl w:val="1"/>
          <w:numId w:val="13"/>
        </w:numPr>
        <w:tabs>
          <w:tab w:val="left" w:pos="340"/>
        </w:tabs>
        <w:spacing w:after="0" w:line="259" w:lineRule="auto"/>
        <w:ind w:left="993"/>
        <w:jc w:val="both"/>
        <w:rPr>
          <w:rFonts w:ascii="Verdana" w:hAnsi="Verdana"/>
          <w:sz w:val="20"/>
          <w:szCs w:val="20"/>
        </w:rPr>
      </w:pPr>
      <w:r w:rsidRPr="00053245">
        <w:rPr>
          <w:rFonts w:ascii="Verdana" w:hAnsi="Verdana"/>
          <w:sz w:val="20"/>
          <w:szCs w:val="20"/>
        </w:rPr>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5F89CA0F" w14:textId="46ED3C9B" w:rsidR="003102B8" w:rsidRPr="00817B39" w:rsidRDefault="003102B8" w:rsidP="00B9292C">
      <w:pPr>
        <w:pStyle w:val="Akapitzlist"/>
        <w:numPr>
          <w:ilvl w:val="1"/>
          <w:numId w:val="13"/>
        </w:numPr>
        <w:tabs>
          <w:tab w:val="left" w:pos="340"/>
        </w:tabs>
        <w:spacing w:after="0" w:line="259" w:lineRule="auto"/>
        <w:ind w:left="993"/>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00E84D1E" w:rsidRPr="008108E4">
        <w:rPr>
          <w:rFonts w:ascii="Verdana" w:hAnsi="Verdana"/>
          <w:sz w:val="20"/>
          <w:szCs w:val="20"/>
        </w:rPr>
        <w:t>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sidR="00E84D1E">
        <w:rPr>
          <w:rFonts w:ascii="Verdana" w:hAnsi="Verdana"/>
          <w:sz w:val="20"/>
          <w:szCs w:val="20"/>
        </w:rPr>
        <w:t xml:space="preserve"> złożenia wraz z ofertą</w:t>
      </w:r>
      <w:r w:rsidRPr="00817B39">
        <w:rPr>
          <w:rFonts w:ascii="Verdana" w:hAnsi="Verdana"/>
          <w:sz w:val="20"/>
          <w:szCs w:val="20"/>
        </w:rPr>
        <w:t xml:space="preserve"> pełnomocnictwa lub innego dokumentu potwierdzającego umocowanie do reprezentowania </w:t>
      </w:r>
      <w:r>
        <w:rPr>
          <w:rFonts w:ascii="Verdana" w:hAnsi="Verdana"/>
          <w:sz w:val="20"/>
          <w:szCs w:val="20"/>
        </w:rPr>
        <w:t>W</w:t>
      </w:r>
      <w:r w:rsidRPr="00817B39">
        <w:rPr>
          <w:rFonts w:ascii="Verdana" w:hAnsi="Verdana"/>
          <w:sz w:val="20"/>
          <w:szCs w:val="20"/>
        </w:rPr>
        <w:t>ykonawcy.</w:t>
      </w:r>
    </w:p>
    <w:p w14:paraId="44199B48" w14:textId="77777777" w:rsidR="003102B8" w:rsidRPr="00817B39" w:rsidRDefault="003102B8" w:rsidP="00B9292C">
      <w:pPr>
        <w:pStyle w:val="Akapitzlist"/>
        <w:numPr>
          <w:ilvl w:val="1"/>
          <w:numId w:val="13"/>
        </w:numPr>
        <w:tabs>
          <w:tab w:val="left" w:pos="340"/>
        </w:tabs>
        <w:spacing w:after="0" w:line="259" w:lineRule="auto"/>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p>
    <w:p w14:paraId="25670056" w14:textId="77777777" w:rsidR="003102B8" w:rsidRPr="000238FE" w:rsidRDefault="003102B8" w:rsidP="00B9292C">
      <w:pPr>
        <w:pStyle w:val="Akapitzlist"/>
        <w:numPr>
          <w:ilvl w:val="1"/>
          <w:numId w:val="13"/>
        </w:numPr>
        <w:tabs>
          <w:tab w:val="left" w:pos="340"/>
        </w:tabs>
        <w:spacing w:after="0" w:line="259" w:lineRule="auto"/>
        <w:ind w:left="993"/>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w:t>
      </w:r>
      <w:proofErr w:type="gramStart"/>
      <w:r w:rsidRPr="000238FE">
        <w:rPr>
          <w:rFonts w:ascii="Verdana" w:hAnsi="Verdana"/>
          <w:sz w:val="20"/>
          <w:szCs w:val="20"/>
        </w:rPr>
        <w:t>notariusz,  stosownie</w:t>
      </w:r>
      <w:proofErr w:type="gramEnd"/>
      <w:r w:rsidRPr="000238FE">
        <w:rPr>
          <w:rFonts w:ascii="Verdana" w:hAnsi="Verdana"/>
          <w:sz w:val="20"/>
          <w:szCs w:val="20"/>
        </w:rPr>
        <w:t xml:space="preserve"> do art. 97 § 2 ustawy z dnia 14 lutego 1991 r. - Prawo o notariacie, które to poświadczenie notariusz opatruje kwalifikowanym podpisem elektronicznym.</w:t>
      </w:r>
    </w:p>
    <w:p w14:paraId="29463AA1" w14:textId="77777777" w:rsidR="003102B8" w:rsidRPr="008430F2" w:rsidRDefault="003102B8" w:rsidP="00B9292C">
      <w:pPr>
        <w:pStyle w:val="Akapitzlist"/>
        <w:numPr>
          <w:ilvl w:val="0"/>
          <w:numId w:val="13"/>
        </w:numPr>
        <w:tabs>
          <w:tab w:val="left" w:pos="340"/>
        </w:tabs>
        <w:spacing w:after="0"/>
        <w:jc w:val="both"/>
        <w:rPr>
          <w:rFonts w:ascii="Verdana" w:hAnsi="Verdana"/>
          <w:b/>
          <w:sz w:val="20"/>
          <w:szCs w:val="20"/>
        </w:rPr>
      </w:pPr>
      <w:r w:rsidRPr="008430F2">
        <w:rPr>
          <w:rFonts w:ascii="Verdana" w:hAnsi="Verdana"/>
          <w:b/>
          <w:sz w:val="20"/>
          <w:szCs w:val="20"/>
        </w:rPr>
        <w:t>OFERTA WSPÓLNA:</w:t>
      </w:r>
    </w:p>
    <w:p w14:paraId="0643F6C0" w14:textId="77777777" w:rsidR="003102B8" w:rsidRPr="00621D25" w:rsidRDefault="003102B8" w:rsidP="00B9292C">
      <w:pPr>
        <w:pStyle w:val="Akapitzlist"/>
        <w:numPr>
          <w:ilvl w:val="1"/>
          <w:numId w:val="13"/>
        </w:numPr>
        <w:tabs>
          <w:tab w:val="left" w:pos="340"/>
        </w:tabs>
        <w:spacing w:after="0"/>
        <w:ind w:left="993" w:hanging="709"/>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1B17B5">
        <w:rPr>
          <w:rFonts w:ascii="Verdana" w:hAnsi="Verdana"/>
          <w:sz w:val="20"/>
          <w:szCs w:val="20"/>
        </w:rPr>
        <w:t>uPzp</w:t>
      </w:r>
      <w:proofErr w:type="spellEnd"/>
      <w:r w:rsidRPr="001B17B5">
        <w:rPr>
          <w:rFonts w:ascii="Verdana" w:hAnsi="Verdana"/>
          <w:sz w:val="20"/>
          <w:szCs w:val="20"/>
        </w:rPr>
        <w:t xml:space="preserve">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785DE96E" w14:textId="77777777" w:rsidR="003102B8" w:rsidRPr="00621D25" w:rsidRDefault="003102B8" w:rsidP="00B9292C">
      <w:pPr>
        <w:pStyle w:val="Akapitzlist"/>
        <w:numPr>
          <w:ilvl w:val="1"/>
          <w:numId w:val="13"/>
        </w:numPr>
        <w:tabs>
          <w:tab w:val="left" w:pos="340"/>
        </w:tabs>
        <w:spacing w:after="0"/>
        <w:ind w:left="993" w:hanging="709"/>
        <w:jc w:val="both"/>
        <w:rPr>
          <w:rFonts w:ascii="Verdana" w:hAnsi="Verdana"/>
          <w:sz w:val="20"/>
          <w:szCs w:val="20"/>
        </w:rPr>
      </w:pPr>
      <w:r w:rsidRPr="00621D25">
        <w:rPr>
          <w:rFonts w:ascii="Verdana" w:hAnsi="Verdana"/>
          <w:sz w:val="20"/>
          <w:szCs w:val="20"/>
        </w:rPr>
        <w:t>Wszelka korespondencja oraz rozliczenia prowadzone będą wyłącznie z podmiotem występującym jako pełnomocnik.</w:t>
      </w:r>
    </w:p>
    <w:p w14:paraId="45D11E51" w14:textId="77777777" w:rsidR="003102B8" w:rsidRPr="00621D25" w:rsidRDefault="003102B8" w:rsidP="00B9292C">
      <w:pPr>
        <w:pStyle w:val="Akapitzlist"/>
        <w:numPr>
          <w:ilvl w:val="1"/>
          <w:numId w:val="13"/>
        </w:numPr>
        <w:tabs>
          <w:tab w:val="left" w:pos="340"/>
        </w:tabs>
        <w:spacing w:after="0"/>
        <w:ind w:left="993" w:hanging="709"/>
        <w:jc w:val="both"/>
        <w:rPr>
          <w:rFonts w:ascii="Verdana" w:hAnsi="Verdana"/>
          <w:sz w:val="20"/>
          <w:szCs w:val="20"/>
        </w:rPr>
      </w:pPr>
      <w:r w:rsidRPr="00621D25">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621D25" w:rsidRDefault="003102B8" w:rsidP="003102B8">
      <w:pPr>
        <w:pStyle w:val="Akapitzlist"/>
        <w:tabs>
          <w:tab w:val="left" w:pos="340"/>
        </w:tabs>
        <w:spacing w:after="0"/>
        <w:ind w:left="993"/>
        <w:jc w:val="both"/>
        <w:rPr>
          <w:rFonts w:ascii="Verdana" w:hAnsi="Verdana"/>
          <w:sz w:val="20"/>
          <w:szCs w:val="20"/>
        </w:rPr>
      </w:pPr>
      <w:r w:rsidRPr="00621D25">
        <w:rPr>
          <w:rFonts w:ascii="Verdana" w:hAnsi="Verdana"/>
          <w:sz w:val="20"/>
          <w:szCs w:val="20"/>
        </w:rPr>
        <w:t>Punkt 7.</w:t>
      </w:r>
      <w:r w:rsidR="00E84D1E">
        <w:rPr>
          <w:rFonts w:ascii="Verdana" w:hAnsi="Verdana"/>
          <w:sz w:val="20"/>
          <w:szCs w:val="20"/>
        </w:rPr>
        <w:t>4</w:t>
      </w:r>
      <w:r w:rsidRPr="00621D25">
        <w:rPr>
          <w:rFonts w:ascii="Verdana" w:hAnsi="Verdana"/>
          <w:sz w:val="20"/>
          <w:szCs w:val="20"/>
        </w:rPr>
        <w:t>. stosuje się.</w:t>
      </w:r>
    </w:p>
    <w:p w14:paraId="3E68C0E0" w14:textId="77777777" w:rsidR="003102B8" w:rsidRDefault="003102B8" w:rsidP="00B9292C">
      <w:pPr>
        <w:pStyle w:val="Akapitzlist"/>
        <w:numPr>
          <w:ilvl w:val="1"/>
          <w:numId w:val="13"/>
        </w:numPr>
        <w:tabs>
          <w:tab w:val="left" w:pos="340"/>
        </w:tabs>
        <w:spacing w:after="0" w:line="259" w:lineRule="auto"/>
        <w:ind w:left="993"/>
        <w:jc w:val="both"/>
        <w:rPr>
          <w:rFonts w:ascii="Verdana" w:hAnsi="Verdana"/>
          <w:sz w:val="20"/>
          <w:szCs w:val="20"/>
        </w:rPr>
      </w:pPr>
      <w:r w:rsidRPr="00621D25">
        <w:rPr>
          <w:rFonts w:ascii="Verdana" w:hAnsi="Verdana"/>
          <w:sz w:val="20"/>
          <w:szCs w:val="20"/>
        </w:rPr>
        <w:t>Wykonawcy wspólnie ubiegający się o zamówienie ponoszą solidarną odpowiedzialność za wykonanie umowy</w:t>
      </w:r>
      <w:r>
        <w:rPr>
          <w:rFonts w:ascii="Verdana" w:hAnsi="Verdana"/>
          <w:sz w:val="20"/>
          <w:szCs w:val="20"/>
        </w:rPr>
        <w:t>.</w:t>
      </w:r>
    </w:p>
    <w:p w14:paraId="53BC339C" w14:textId="77777777" w:rsidR="003102B8" w:rsidRDefault="003102B8" w:rsidP="00B9292C">
      <w:pPr>
        <w:pStyle w:val="Akapitzlist"/>
        <w:numPr>
          <w:ilvl w:val="1"/>
          <w:numId w:val="13"/>
        </w:numPr>
        <w:tabs>
          <w:tab w:val="left" w:pos="340"/>
        </w:tabs>
        <w:spacing w:after="0" w:line="259" w:lineRule="auto"/>
        <w:ind w:left="993"/>
        <w:jc w:val="both"/>
        <w:rPr>
          <w:rFonts w:ascii="Verdana" w:hAnsi="Verdana"/>
          <w:sz w:val="20"/>
          <w:szCs w:val="20"/>
        </w:rPr>
      </w:pPr>
      <w:r w:rsidRPr="008430F2">
        <w:rPr>
          <w:rFonts w:ascii="Verdana" w:hAnsi="Verdana"/>
          <w:sz w:val="20"/>
          <w:szCs w:val="20"/>
        </w:rPr>
        <w:t xml:space="preserve">Wykaz dokumentów składanych wraz z ofertą, w przypadku Wykonawców wspólnie ubiegających się o udzielenie zamówienia, został określony w rozdziale VII pkt </w:t>
      </w:r>
      <w:r>
        <w:rPr>
          <w:rFonts w:ascii="Verdana" w:hAnsi="Verdana"/>
          <w:sz w:val="20"/>
          <w:szCs w:val="20"/>
        </w:rPr>
        <w:t>I</w:t>
      </w:r>
      <w:r w:rsidRPr="008430F2">
        <w:rPr>
          <w:rFonts w:ascii="Verdana" w:hAnsi="Verdana"/>
          <w:sz w:val="20"/>
          <w:szCs w:val="20"/>
        </w:rPr>
        <w:t xml:space="preserve"> SWZ, </w:t>
      </w:r>
      <w:r w:rsidRPr="008430F2">
        <w:rPr>
          <w:rFonts w:ascii="Verdana" w:hAnsi="Verdana"/>
          <w:sz w:val="20"/>
          <w:szCs w:val="20"/>
        </w:rPr>
        <w:br/>
        <w:t xml:space="preserve">a w przypadku </w:t>
      </w:r>
      <w:r w:rsidRPr="000238FE">
        <w:rPr>
          <w:rFonts w:ascii="Verdana" w:hAnsi="Verdana"/>
          <w:sz w:val="20"/>
          <w:szCs w:val="20"/>
        </w:rPr>
        <w:t>podmiotowych środków dowodowych, składanych na wezwanie Zamawiającego, określa rozdział VII pkt II SWZ</w:t>
      </w:r>
      <w:r>
        <w:rPr>
          <w:rFonts w:ascii="Verdana" w:hAnsi="Verdana"/>
          <w:sz w:val="20"/>
          <w:szCs w:val="20"/>
        </w:rPr>
        <w:t>.</w:t>
      </w:r>
    </w:p>
    <w:p w14:paraId="13C3E21D" w14:textId="77777777" w:rsidR="003102B8" w:rsidRPr="008203D8" w:rsidRDefault="003102B8" w:rsidP="00B9292C">
      <w:pPr>
        <w:pStyle w:val="Akapitzlist"/>
        <w:numPr>
          <w:ilvl w:val="0"/>
          <w:numId w:val="13"/>
        </w:numPr>
        <w:tabs>
          <w:tab w:val="left" w:pos="340"/>
        </w:tabs>
        <w:spacing w:after="0"/>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0596E15" w14:textId="77777777" w:rsidR="00444AD7" w:rsidRPr="00FD3464" w:rsidRDefault="003102B8" w:rsidP="00B9292C">
      <w:pPr>
        <w:pStyle w:val="Akapitzlist"/>
        <w:numPr>
          <w:ilvl w:val="1"/>
          <w:numId w:val="13"/>
        </w:numPr>
        <w:spacing w:after="0"/>
        <w:ind w:left="980"/>
        <w:jc w:val="both"/>
        <w:rPr>
          <w:rFonts w:ascii="Verdana" w:hAnsi="Verdana"/>
          <w:sz w:val="20"/>
          <w:szCs w:val="20"/>
        </w:rPr>
      </w:pPr>
      <w:bookmarkStart w:id="37" w:name="_Hlk72961669"/>
      <w:r w:rsidRPr="008C5F75">
        <w:rPr>
          <w:rFonts w:ascii="Verdana" w:hAnsi="Verdana"/>
          <w:b/>
          <w:sz w:val="20"/>
          <w:szCs w:val="20"/>
        </w:rPr>
        <w:lastRenderedPageBreak/>
        <w:t>Formularza oferty</w:t>
      </w:r>
      <w:r w:rsidRPr="00D44BAA">
        <w:rPr>
          <w:rFonts w:ascii="Verdana" w:hAnsi="Verdana"/>
          <w:sz w:val="20"/>
          <w:szCs w:val="20"/>
        </w:rPr>
        <w:t xml:space="preserve"> sporządzonego według wzoru stanowiącego Załącznik nr 1 do </w:t>
      </w:r>
      <w:r w:rsidRPr="00FD3464">
        <w:rPr>
          <w:rFonts w:ascii="Verdana" w:hAnsi="Verdana"/>
          <w:sz w:val="20"/>
          <w:szCs w:val="20"/>
        </w:rPr>
        <w:t>SWZ;</w:t>
      </w:r>
    </w:p>
    <w:p w14:paraId="6878E6A5" w14:textId="447646A7" w:rsidR="00444AD7" w:rsidRPr="00FD3464" w:rsidRDefault="00444AD7" w:rsidP="00B9292C">
      <w:pPr>
        <w:pStyle w:val="Akapitzlist"/>
        <w:numPr>
          <w:ilvl w:val="1"/>
          <w:numId w:val="13"/>
        </w:numPr>
        <w:spacing w:after="0"/>
        <w:ind w:left="980"/>
        <w:jc w:val="both"/>
        <w:rPr>
          <w:rFonts w:ascii="Verdana" w:hAnsi="Verdana"/>
          <w:sz w:val="20"/>
          <w:szCs w:val="20"/>
        </w:rPr>
      </w:pPr>
      <w:r w:rsidRPr="00FD3464">
        <w:rPr>
          <w:rFonts w:ascii="Verdana" w:hAnsi="Verdana"/>
          <w:b/>
          <w:sz w:val="20"/>
          <w:szCs w:val="20"/>
        </w:rPr>
        <w:t>Arkusza kalkulacyjnego</w:t>
      </w:r>
      <w:r w:rsidRPr="00FD3464">
        <w:rPr>
          <w:rFonts w:ascii="Verdana" w:hAnsi="Verdana"/>
          <w:sz w:val="20"/>
          <w:szCs w:val="20"/>
        </w:rPr>
        <w:t xml:space="preserve"> – wypełniony i podpisany odpowiednio Załącznik nr 1.1 – 1.6 (</w:t>
      </w:r>
      <w:r w:rsidR="00CD11F3">
        <w:rPr>
          <w:rFonts w:ascii="Verdana" w:hAnsi="Verdana"/>
          <w:sz w:val="20"/>
          <w:szCs w:val="20"/>
        </w:rPr>
        <w:t>odpowiednio</w:t>
      </w:r>
      <w:r w:rsidR="00C231FA">
        <w:rPr>
          <w:rFonts w:ascii="Verdana" w:hAnsi="Verdana"/>
          <w:sz w:val="20"/>
          <w:szCs w:val="20"/>
        </w:rPr>
        <w:t xml:space="preserve"> do</w:t>
      </w:r>
      <w:r w:rsidRPr="00FD3464">
        <w:rPr>
          <w:rFonts w:ascii="Verdana" w:hAnsi="Verdana"/>
          <w:sz w:val="20"/>
          <w:szCs w:val="20"/>
        </w:rPr>
        <w:t xml:space="preserve"> Zadania, na które składana jest oferta),</w:t>
      </w:r>
    </w:p>
    <w:p w14:paraId="60B49A0E" w14:textId="1E4D6EFA" w:rsidR="00444AD7" w:rsidRPr="00FD3464" w:rsidRDefault="003102B8" w:rsidP="00B9292C">
      <w:pPr>
        <w:pStyle w:val="Akapitzlist"/>
        <w:numPr>
          <w:ilvl w:val="1"/>
          <w:numId w:val="13"/>
        </w:numPr>
        <w:spacing w:after="0"/>
        <w:ind w:left="980"/>
        <w:jc w:val="both"/>
        <w:rPr>
          <w:rFonts w:ascii="Verdana" w:hAnsi="Verdana"/>
          <w:sz w:val="20"/>
          <w:szCs w:val="20"/>
        </w:rPr>
      </w:pPr>
      <w:r w:rsidRPr="00FD3464">
        <w:rPr>
          <w:rFonts w:ascii="Verdana" w:hAnsi="Verdana"/>
          <w:b/>
          <w:sz w:val="20"/>
          <w:szCs w:val="20"/>
        </w:rPr>
        <w:t>Oświadczenia, o którym mowa w art.125 ust. 1uPzp</w:t>
      </w:r>
      <w:r w:rsidRPr="00FD3464">
        <w:rPr>
          <w:rFonts w:ascii="Verdana" w:hAnsi="Verdana"/>
          <w:sz w:val="20"/>
          <w:szCs w:val="20"/>
        </w:rPr>
        <w:t xml:space="preserve"> złożonego na formularzu JEDZ (Załącznik nr 2 do SWZ)</w:t>
      </w:r>
      <w:r w:rsidR="00444AD7" w:rsidRPr="00FD3464">
        <w:rPr>
          <w:rFonts w:ascii="Verdana" w:hAnsi="Verdana"/>
          <w:sz w:val="20"/>
          <w:szCs w:val="20"/>
        </w:rPr>
        <w:t>,</w:t>
      </w:r>
      <w:r w:rsidRPr="00FD3464">
        <w:rPr>
          <w:rFonts w:ascii="Verdana" w:hAnsi="Verdana"/>
          <w:sz w:val="20"/>
          <w:szCs w:val="20"/>
        </w:rPr>
        <w:t xml:space="preserve"> </w:t>
      </w:r>
    </w:p>
    <w:p w14:paraId="134F02B1" w14:textId="51533834" w:rsidR="00444AD7" w:rsidRPr="00FD3464" w:rsidRDefault="00444AD7" w:rsidP="00B9292C">
      <w:pPr>
        <w:pStyle w:val="Akapitzlist"/>
        <w:numPr>
          <w:ilvl w:val="1"/>
          <w:numId w:val="13"/>
        </w:numPr>
        <w:spacing w:after="0"/>
        <w:ind w:left="980"/>
        <w:jc w:val="both"/>
        <w:rPr>
          <w:rFonts w:ascii="Verdana" w:hAnsi="Verdana"/>
          <w:sz w:val="20"/>
          <w:szCs w:val="20"/>
        </w:rPr>
      </w:pPr>
      <w:r w:rsidRPr="00FD3464">
        <w:rPr>
          <w:rFonts w:ascii="Verdana" w:hAnsi="Verdana"/>
          <w:b/>
          <w:sz w:val="20"/>
          <w:szCs w:val="20"/>
        </w:rPr>
        <w:t>Opisu przedmiotu zamówienia</w:t>
      </w:r>
      <w:r w:rsidR="00FD3464" w:rsidRPr="00FD3464">
        <w:rPr>
          <w:rFonts w:ascii="Verdana" w:hAnsi="Verdana"/>
          <w:b/>
          <w:sz w:val="20"/>
          <w:szCs w:val="20"/>
        </w:rPr>
        <w:t>/Minimalne parametry wymagane</w:t>
      </w:r>
      <w:r w:rsidRPr="00FD3464">
        <w:rPr>
          <w:rFonts w:ascii="Verdana" w:hAnsi="Verdana"/>
          <w:sz w:val="20"/>
          <w:szCs w:val="20"/>
        </w:rPr>
        <w:t xml:space="preserve"> - wypełniony i podpisany odpowiednio Załącznik nr 3.1 – 3.6 (</w:t>
      </w:r>
      <w:r w:rsidR="00CD11F3">
        <w:rPr>
          <w:rFonts w:ascii="Verdana" w:hAnsi="Verdana"/>
          <w:sz w:val="20"/>
          <w:szCs w:val="20"/>
        </w:rPr>
        <w:t>odpowiednio</w:t>
      </w:r>
      <w:r w:rsidR="00C231FA">
        <w:rPr>
          <w:rFonts w:ascii="Verdana" w:hAnsi="Verdana"/>
          <w:sz w:val="20"/>
          <w:szCs w:val="20"/>
        </w:rPr>
        <w:t xml:space="preserve"> do</w:t>
      </w:r>
      <w:r w:rsidRPr="00FD3464">
        <w:rPr>
          <w:rFonts w:ascii="Verdana" w:hAnsi="Verdana"/>
          <w:sz w:val="20"/>
          <w:szCs w:val="20"/>
        </w:rPr>
        <w:t xml:space="preserve"> Zadania, na które składana jest oferta)</w:t>
      </w:r>
      <w:r w:rsidR="00CD11F3">
        <w:rPr>
          <w:rFonts w:ascii="Verdana" w:hAnsi="Verdana"/>
          <w:sz w:val="20"/>
          <w:szCs w:val="20"/>
        </w:rPr>
        <w:t xml:space="preserve"> </w:t>
      </w:r>
      <w:r w:rsidR="00FD3464" w:rsidRPr="00FD3464">
        <w:rPr>
          <w:rFonts w:ascii="Verdana" w:hAnsi="Verdana"/>
          <w:sz w:val="20"/>
          <w:szCs w:val="20"/>
        </w:rPr>
        <w:t>- przedmiotowy środek dowodowy</w:t>
      </w:r>
      <w:r w:rsidRPr="00FD3464">
        <w:rPr>
          <w:rFonts w:ascii="Verdana" w:hAnsi="Verdana"/>
          <w:sz w:val="20"/>
          <w:szCs w:val="20"/>
        </w:rPr>
        <w:t>,</w:t>
      </w:r>
    </w:p>
    <w:p w14:paraId="492E9934" w14:textId="7EF8E43B" w:rsidR="00444AD7" w:rsidRPr="00FD3464" w:rsidRDefault="003102B8" w:rsidP="00B9292C">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(jeżeli dotyczy) w przypadku oferowania rozwiązań równoważnych Wykonawca składa w</w:t>
      </w:r>
      <w:r w:rsidR="00444AD7" w:rsidRPr="00FD3464">
        <w:rPr>
          <w:rFonts w:ascii="Verdana" w:hAnsi="Verdana"/>
          <w:sz w:val="20"/>
          <w:szCs w:val="20"/>
        </w:rPr>
        <w:t xml:space="preserve"> </w:t>
      </w:r>
      <w:r w:rsidRPr="00FD3464">
        <w:rPr>
          <w:rFonts w:ascii="Verdana" w:hAnsi="Verdana"/>
          <w:sz w:val="20"/>
          <w:szCs w:val="20"/>
        </w:rPr>
        <w:t>szczególności przedmiotowe środki dowodowe, o których mowa w rozdziale IV pkt 1</w:t>
      </w:r>
      <w:r w:rsidR="001A0721">
        <w:rPr>
          <w:rFonts w:ascii="Verdana" w:hAnsi="Verdana"/>
          <w:sz w:val="20"/>
          <w:szCs w:val="20"/>
        </w:rPr>
        <w:t>3</w:t>
      </w:r>
      <w:r w:rsidR="00FD3464" w:rsidRPr="00FD3464">
        <w:rPr>
          <w:rFonts w:ascii="Verdana" w:hAnsi="Verdana"/>
          <w:sz w:val="20"/>
          <w:szCs w:val="20"/>
        </w:rPr>
        <w:t xml:space="preserve"> </w:t>
      </w:r>
      <w:proofErr w:type="spellStart"/>
      <w:r w:rsidR="00FD3464" w:rsidRPr="00F307B5">
        <w:rPr>
          <w:rFonts w:ascii="Verdana" w:hAnsi="Verdana"/>
          <w:sz w:val="20"/>
          <w:szCs w:val="20"/>
        </w:rPr>
        <w:t>ppkt</w:t>
      </w:r>
      <w:proofErr w:type="spellEnd"/>
      <w:r w:rsidR="00FD3464" w:rsidRPr="00F307B5">
        <w:rPr>
          <w:rFonts w:ascii="Verdana" w:hAnsi="Verdana"/>
          <w:sz w:val="20"/>
          <w:szCs w:val="20"/>
        </w:rPr>
        <w:t xml:space="preserve"> </w:t>
      </w:r>
      <w:r w:rsidR="00DE5C5A">
        <w:rPr>
          <w:rFonts w:ascii="Verdana" w:hAnsi="Verdana"/>
          <w:sz w:val="20"/>
          <w:szCs w:val="20"/>
        </w:rPr>
        <w:t>2-4</w:t>
      </w:r>
      <w:r w:rsidRPr="00F307B5">
        <w:rPr>
          <w:rFonts w:ascii="Verdana" w:hAnsi="Verdana"/>
          <w:sz w:val="20"/>
          <w:szCs w:val="20"/>
        </w:rPr>
        <w:t xml:space="preserve"> SWZ,</w:t>
      </w:r>
      <w:r w:rsidRPr="00FD3464">
        <w:rPr>
          <w:rFonts w:ascii="Verdana" w:hAnsi="Verdana"/>
          <w:sz w:val="20"/>
          <w:szCs w:val="20"/>
        </w:rPr>
        <w:t xml:space="preserve"> udowadniające, że proponowane rozwiązania w równoważnym stopniu</w:t>
      </w:r>
      <w:r w:rsidR="00444AD7" w:rsidRPr="00FD3464">
        <w:rPr>
          <w:rFonts w:ascii="Verdana" w:hAnsi="Verdana"/>
          <w:sz w:val="20"/>
          <w:szCs w:val="20"/>
        </w:rPr>
        <w:t xml:space="preserve"> </w:t>
      </w:r>
      <w:r w:rsidRPr="00FD3464">
        <w:rPr>
          <w:rFonts w:ascii="Verdana" w:hAnsi="Verdana"/>
          <w:sz w:val="20"/>
          <w:szCs w:val="20"/>
        </w:rPr>
        <w:t>spełniają wymagania określone w opisie przedmiotu zamówienia.</w:t>
      </w:r>
    </w:p>
    <w:p w14:paraId="5024E5BD" w14:textId="77777777" w:rsidR="00444AD7" w:rsidRPr="00FD3464" w:rsidRDefault="003102B8" w:rsidP="00B9292C">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(jeżeli dotyczy) zobowiązanie podmiotu udostępniającego zasoby lub inny podmiotowy środek dowodowy, o którym mowa w rozdziale VII pkt I </w:t>
      </w:r>
      <w:proofErr w:type="spellStart"/>
      <w:r w:rsidRPr="00FD3464">
        <w:rPr>
          <w:rFonts w:ascii="Verdana" w:hAnsi="Verdana"/>
          <w:sz w:val="20"/>
          <w:szCs w:val="20"/>
        </w:rPr>
        <w:t>ppkt</w:t>
      </w:r>
      <w:proofErr w:type="spellEnd"/>
      <w:r w:rsidRPr="00FD3464">
        <w:rPr>
          <w:rFonts w:ascii="Verdana" w:hAnsi="Verdana"/>
          <w:sz w:val="20"/>
          <w:szCs w:val="20"/>
        </w:rPr>
        <w:t xml:space="preserve"> 2 SWZ (Załącznik nr 5 do SWZ)</w:t>
      </w:r>
    </w:p>
    <w:p w14:paraId="6B408185" w14:textId="77777777" w:rsidR="00444AD7" w:rsidRPr="00FD3464" w:rsidRDefault="003102B8" w:rsidP="00B9292C">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(jeżeli dotyczy) </w:t>
      </w:r>
      <w:r w:rsidRPr="00FD3464">
        <w:rPr>
          <w:rFonts w:ascii="Verdana" w:hAnsi="Verdana" w:cs="Arial"/>
          <w:sz w:val="20"/>
          <w:szCs w:val="20"/>
        </w:rPr>
        <w:t>pełnomocnictwa lub innego dokumentu potwierdzającego umocowanie do reprezentowania Wykonawcy dla osoby/osób podpisującej/</w:t>
      </w:r>
      <w:proofErr w:type="spellStart"/>
      <w:r w:rsidRPr="00FD3464">
        <w:rPr>
          <w:rFonts w:ascii="Verdana" w:hAnsi="Verdana" w:cs="Arial"/>
          <w:sz w:val="20"/>
          <w:szCs w:val="20"/>
        </w:rPr>
        <w:t>cych</w:t>
      </w:r>
      <w:proofErr w:type="spellEnd"/>
      <w:r w:rsidRPr="00FD3464">
        <w:rPr>
          <w:rFonts w:ascii="Verdana" w:hAnsi="Verdana" w:cs="Arial"/>
          <w:sz w:val="20"/>
          <w:szCs w:val="20"/>
        </w:rPr>
        <w:t xml:space="preserve"> ofertę zgodnie z pkt 7 rozdziału XI SWZ.</w:t>
      </w:r>
    </w:p>
    <w:p w14:paraId="376842C4" w14:textId="558F085B" w:rsidR="003102B8" w:rsidRPr="00FD3464" w:rsidRDefault="003102B8" w:rsidP="00B9292C">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(jeżeli dotyczy) W </w:t>
      </w:r>
      <w:proofErr w:type="gramStart"/>
      <w:r w:rsidRPr="00FD3464">
        <w:rPr>
          <w:rFonts w:ascii="Verdana" w:hAnsi="Verdana"/>
          <w:sz w:val="20"/>
          <w:szCs w:val="20"/>
        </w:rPr>
        <w:t>przypadku</w:t>
      </w:r>
      <w:proofErr w:type="gramEnd"/>
      <w:r w:rsidRPr="00FD3464">
        <w:rPr>
          <w:rFonts w:ascii="Verdana" w:hAnsi="Verdana"/>
          <w:sz w:val="20"/>
          <w:szCs w:val="20"/>
        </w:rPr>
        <w:t xml:space="preserve">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6 rozdziału XI SWZ.</w:t>
      </w:r>
    </w:p>
    <w:bookmarkEnd w:id="37"/>
    <w:p w14:paraId="35D61FB6" w14:textId="4CBCF2CF" w:rsidR="003102B8" w:rsidRPr="008430F2" w:rsidRDefault="003102B8" w:rsidP="00B9292C">
      <w:pPr>
        <w:pStyle w:val="TreA"/>
        <w:widowControl w:val="0"/>
        <w:numPr>
          <w:ilvl w:val="0"/>
          <w:numId w:val="13"/>
        </w:numPr>
        <w:spacing w:line="276" w:lineRule="auto"/>
        <w:jc w:val="both"/>
        <w:rPr>
          <w:rFonts w:ascii="Verdana" w:eastAsia="Calibri" w:hAnsi="Verdana" w:cs="Arial"/>
          <w:sz w:val="20"/>
          <w:szCs w:val="20"/>
          <w:lang w:eastAsia="en-US"/>
        </w:rPr>
      </w:pPr>
      <w:r w:rsidRPr="00FD3464">
        <w:rPr>
          <w:rFonts w:ascii="Verdana" w:eastAsia="Calibri" w:hAnsi="Verdana" w:cs="Arial"/>
          <w:sz w:val="20"/>
          <w:szCs w:val="20"/>
          <w:lang w:eastAsia="en-US"/>
        </w:rPr>
        <w:t xml:space="preserve">Wraz z ofertą nie należy składać dokumentów wymienionych w rozdz. VII pkt II </w:t>
      </w:r>
      <w:proofErr w:type="spellStart"/>
      <w:r w:rsidR="00FD3464" w:rsidRPr="00FD3464">
        <w:rPr>
          <w:rFonts w:ascii="Verdana" w:eastAsia="Calibri" w:hAnsi="Verdana" w:cs="Arial"/>
          <w:sz w:val="20"/>
          <w:szCs w:val="20"/>
          <w:lang w:eastAsia="en-US"/>
        </w:rPr>
        <w:t>ppkt</w:t>
      </w:r>
      <w:proofErr w:type="spellEnd"/>
      <w:r w:rsidR="00FD3464" w:rsidRPr="00FD3464">
        <w:rPr>
          <w:rFonts w:ascii="Verdana" w:eastAsia="Calibri" w:hAnsi="Verdana" w:cs="Arial"/>
          <w:sz w:val="20"/>
          <w:szCs w:val="20"/>
          <w:lang w:eastAsia="en-US"/>
        </w:rPr>
        <w:t xml:space="preserve"> </w:t>
      </w:r>
      <w:r w:rsidRPr="00FD3464">
        <w:rPr>
          <w:rFonts w:ascii="Verdana" w:eastAsia="Calibri" w:hAnsi="Verdana" w:cs="Arial"/>
          <w:sz w:val="20"/>
          <w:szCs w:val="20"/>
          <w:lang w:eastAsia="en-US"/>
        </w:rPr>
        <w:t xml:space="preserve">3. Dokumenty te </w:t>
      </w:r>
      <w:r w:rsidRPr="00FD3464">
        <w:rPr>
          <w:rFonts w:ascii="Verdana" w:hAnsi="Verdana" w:cs="Verdana"/>
          <w:sz w:val="20"/>
          <w:szCs w:val="20"/>
        </w:rPr>
        <w:t>składa Wykonawca, którego oferta została najwyżej oceniona, dopiero po otrzymaniu wezwania</w:t>
      </w:r>
      <w:r w:rsidRPr="00AE7391">
        <w:rPr>
          <w:rFonts w:ascii="Verdana" w:hAnsi="Verdana" w:cs="Verdana"/>
          <w:sz w:val="20"/>
          <w:szCs w:val="20"/>
        </w:rPr>
        <w:t xml:space="preserve"> Zamawiającego.</w:t>
      </w:r>
    </w:p>
    <w:p w14:paraId="728B6008" w14:textId="77777777" w:rsidR="003102B8" w:rsidRPr="00AE7391" w:rsidRDefault="003102B8" w:rsidP="003102B8">
      <w:pPr>
        <w:pStyle w:val="TreA"/>
        <w:widowControl w:val="0"/>
        <w:spacing w:line="276" w:lineRule="auto"/>
        <w:ind w:left="284" w:firstLine="0"/>
        <w:jc w:val="both"/>
        <w:rPr>
          <w:rFonts w:ascii="Verdana" w:eastAsia="Calibri" w:hAnsi="Verdana" w:cs="Arial"/>
          <w:sz w:val="20"/>
          <w:szCs w:val="20"/>
          <w:lang w:eastAsia="en-US"/>
        </w:rPr>
      </w:pPr>
    </w:p>
    <w:p w14:paraId="67F007B8" w14:textId="77777777" w:rsidR="003102B8" w:rsidRPr="00632ED9"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0CD3F341" w14:textId="62E86A7B" w:rsidR="006367DD" w:rsidRPr="00764036" w:rsidRDefault="006367DD" w:rsidP="006367DD">
      <w:pPr>
        <w:pStyle w:val="Akapitzlist"/>
        <w:numPr>
          <w:ilvl w:val="6"/>
          <w:numId w:val="1"/>
        </w:numPr>
        <w:tabs>
          <w:tab w:val="clear" w:pos="5040"/>
        </w:tabs>
        <w:spacing w:after="0"/>
        <w:ind w:left="426"/>
        <w:jc w:val="both"/>
        <w:rPr>
          <w:rFonts w:ascii="Verdana" w:hAnsi="Verdana" w:cs="Arial"/>
          <w:b/>
          <w:sz w:val="20"/>
          <w:szCs w:val="20"/>
        </w:rPr>
      </w:pPr>
      <w:r w:rsidRPr="00764036">
        <w:rPr>
          <w:rFonts w:ascii="Verdana" w:hAnsi="Verdana" w:cs="Arial"/>
          <w:sz w:val="20"/>
          <w:szCs w:val="20"/>
        </w:rPr>
        <w:t>Ofertę wraz z wymaganymi załącznikami należy złożyć w terminie do</w:t>
      </w:r>
      <w:r w:rsidRPr="00764036">
        <w:rPr>
          <w:rFonts w:ascii="Verdana" w:hAnsi="Verdana" w:cs="Arial"/>
          <w:color w:val="FF0000"/>
          <w:sz w:val="20"/>
          <w:szCs w:val="20"/>
        </w:rPr>
        <w:t xml:space="preserve"> </w:t>
      </w:r>
      <w:bookmarkStart w:id="38" w:name="_Hlk97038399"/>
      <w:r w:rsidR="009E339D">
        <w:rPr>
          <w:rFonts w:ascii="Verdana" w:hAnsi="Verdana" w:cs="Arial"/>
          <w:b/>
          <w:sz w:val="20"/>
          <w:szCs w:val="20"/>
        </w:rPr>
        <w:t>03.11.</w:t>
      </w:r>
      <w:r w:rsidRPr="00764036">
        <w:rPr>
          <w:rFonts w:ascii="Verdana" w:hAnsi="Verdana" w:cs="Arial"/>
          <w:b/>
          <w:sz w:val="20"/>
          <w:szCs w:val="20"/>
        </w:rPr>
        <w:t>2022 r.</w:t>
      </w:r>
      <w:bookmarkEnd w:id="38"/>
      <w:r w:rsidRPr="00764036">
        <w:rPr>
          <w:rFonts w:ascii="Verdana" w:hAnsi="Verdana" w:cs="Arial"/>
          <w:b/>
          <w:sz w:val="20"/>
          <w:szCs w:val="20"/>
        </w:rPr>
        <w:t>,</w:t>
      </w:r>
      <w:r w:rsidRPr="00764036">
        <w:rPr>
          <w:rFonts w:ascii="Verdana" w:hAnsi="Verdana" w:cs="Arial"/>
          <w:b/>
          <w:color w:val="FF0000"/>
          <w:sz w:val="20"/>
          <w:szCs w:val="20"/>
        </w:rPr>
        <w:t xml:space="preserve"> </w:t>
      </w:r>
      <w:r w:rsidRPr="00764036">
        <w:rPr>
          <w:rFonts w:ascii="Verdana" w:hAnsi="Verdana" w:cs="Arial"/>
          <w:b/>
          <w:sz w:val="20"/>
          <w:szCs w:val="20"/>
        </w:rPr>
        <w:t xml:space="preserve">do godz. 10:00 </w:t>
      </w:r>
      <w:bookmarkStart w:id="39" w:name="_Hlk76624634"/>
      <w:r w:rsidRPr="00764036">
        <w:rPr>
          <w:rFonts w:ascii="Verdana" w:hAnsi="Verdana" w:cs="Arial"/>
          <w:b/>
          <w:sz w:val="20"/>
          <w:szCs w:val="20"/>
        </w:rPr>
        <w:t xml:space="preserve">za pośrednictwem Platformy: </w:t>
      </w:r>
    </w:p>
    <w:bookmarkEnd w:id="39"/>
    <w:p w14:paraId="3A27B817" w14:textId="77777777" w:rsidR="006367DD" w:rsidRPr="00764036" w:rsidRDefault="006367DD" w:rsidP="006367DD">
      <w:pPr>
        <w:pStyle w:val="Akapitzlist"/>
        <w:spacing w:after="0"/>
        <w:ind w:left="426"/>
        <w:jc w:val="both"/>
        <w:rPr>
          <w:rFonts w:ascii="Verdana" w:hAnsi="Verdana" w:cs="Arial"/>
          <w:b/>
          <w:sz w:val="20"/>
          <w:szCs w:val="20"/>
        </w:rPr>
      </w:pPr>
      <w:r w:rsidRPr="00764036">
        <w:rPr>
          <w:rFonts w:ascii="Verdana" w:hAnsi="Verdana"/>
          <w:b/>
          <w:sz w:val="20"/>
          <w:szCs w:val="20"/>
        </w:rPr>
        <w:fldChar w:fldCharType="begin"/>
      </w:r>
      <w:r w:rsidRPr="00764036">
        <w:rPr>
          <w:rFonts w:ascii="Verdana" w:hAnsi="Verdana"/>
          <w:b/>
          <w:sz w:val="20"/>
          <w:szCs w:val="20"/>
        </w:rPr>
        <w:instrText xml:space="preserve"> HYPERLINK "https://platformazakupowa.pl/pn/uniwersytet_wroclawski/proceedings" </w:instrText>
      </w:r>
      <w:r w:rsidRPr="00764036">
        <w:rPr>
          <w:rFonts w:ascii="Verdana" w:hAnsi="Verdana"/>
          <w:b/>
          <w:sz w:val="20"/>
          <w:szCs w:val="20"/>
        </w:rPr>
        <w:fldChar w:fldCharType="separate"/>
      </w:r>
      <w:r w:rsidRPr="00764036">
        <w:rPr>
          <w:rStyle w:val="Hipercze"/>
          <w:rFonts w:ascii="Verdana" w:hAnsi="Verdana"/>
          <w:sz w:val="20"/>
          <w:szCs w:val="20"/>
        </w:rPr>
        <w:t>https://platformazakupowa.pl/pn/uniwersytet_wroclawski/proceedings</w:t>
      </w:r>
      <w:r w:rsidRPr="00764036">
        <w:rPr>
          <w:rFonts w:ascii="Verdana" w:hAnsi="Verdana"/>
          <w:sz w:val="20"/>
          <w:szCs w:val="20"/>
        </w:rPr>
        <w:fldChar w:fldCharType="end"/>
      </w:r>
      <w:r w:rsidRPr="00764036">
        <w:rPr>
          <w:rFonts w:ascii="Verdana" w:hAnsi="Verdana"/>
          <w:b/>
          <w:sz w:val="20"/>
          <w:szCs w:val="20"/>
        </w:rPr>
        <w:t xml:space="preserve"> </w:t>
      </w:r>
      <w:r w:rsidRPr="00764036">
        <w:rPr>
          <w:rFonts w:ascii="Verdana" w:hAnsi="Verdana" w:cs="Arial"/>
          <w:sz w:val="20"/>
          <w:szCs w:val="20"/>
        </w:rPr>
        <w:t xml:space="preserve">Zamawiający przy wyznaczaniu terminu skorzystał z art. 138 ust. 4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20CE1C08"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 xml:space="preserve">Wykonawca może złożyć tylko jedną ofertę. </w:t>
      </w:r>
    </w:p>
    <w:p w14:paraId="1E1611EF"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Ofertę należy złożyć w języku polskim.</w:t>
      </w:r>
    </w:p>
    <w:p w14:paraId="4FBACC0C"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 xml:space="preserve">Zamawiający odrzuci ofertę złożoną po terminie składania ofert. </w:t>
      </w:r>
    </w:p>
    <w:p w14:paraId="4C32DA7A"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Zamawiający zapewnia, że z zawartością ofert nie można się zapoznać przed upływem terminu ich otwarcia.</w:t>
      </w:r>
    </w:p>
    <w:p w14:paraId="55F4464C"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r w:rsidRPr="00764036">
        <w:rPr>
          <w:rFonts w:ascii="Verdana" w:hAnsi="Verdana" w:cs="Arial"/>
          <w:sz w:val="20"/>
          <w:szCs w:val="20"/>
        </w:rPr>
        <w:t>Wykonawca po upływie terminu do składania ofert nie może wycofać złożonej oferty.</w:t>
      </w:r>
    </w:p>
    <w:p w14:paraId="1739B27F"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B81604C" w14:textId="4F85D35C"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 xml:space="preserve">Otwarcie ofert nastąpi </w:t>
      </w:r>
      <w:r w:rsidR="009E339D">
        <w:rPr>
          <w:rFonts w:ascii="Verdana" w:hAnsi="Verdana" w:cs="Arial"/>
          <w:b/>
          <w:sz w:val="20"/>
          <w:szCs w:val="20"/>
        </w:rPr>
        <w:t>03.11.</w:t>
      </w:r>
      <w:r w:rsidRPr="00764036">
        <w:rPr>
          <w:rFonts w:ascii="Verdana" w:hAnsi="Verdana" w:cs="Arial"/>
          <w:b/>
          <w:sz w:val="20"/>
          <w:szCs w:val="20"/>
        </w:rPr>
        <w:t xml:space="preserve">2022 r. o godzinie </w:t>
      </w:r>
      <w:r>
        <w:rPr>
          <w:rFonts w:ascii="Verdana" w:hAnsi="Verdana" w:cs="Arial"/>
          <w:b/>
          <w:sz w:val="20"/>
          <w:szCs w:val="20"/>
        </w:rPr>
        <w:t>10:30</w:t>
      </w:r>
      <w:r w:rsidRPr="00764036">
        <w:rPr>
          <w:rFonts w:ascii="Verdana" w:hAnsi="Verdana" w:cs="Arial"/>
          <w:sz w:val="20"/>
          <w:szCs w:val="20"/>
        </w:rPr>
        <w:t xml:space="preserve"> </w:t>
      </w:r>
      <w:bookmarkStart w:id="40" w:name="_Hlk76624657"/>
      <w:r w:rsidRPr="00764036">
        <w:rPr>
          <w:rFonts w:ascii="Verdana" w:hAnsi="Verdana" w:cs="Calibri"/>
          <w:color w:val="000000"/>
          <w:sz w:val="20"/>
          <w:szCs w:val="20"/>
        </w:rPr>
        <w:t xml:space="preserve">za pośrednictwem Platformy Przetargowej </w:t>
      </w:r>
      <w:hyperlink r:id="rId29" w:history="1">
        <w:r w:rsidRPr="00764036">
          <w:rPr>
            <w:rFonts w:ascii="Verdana" w:hAnsi="Verdana"/>
            <w:color w:val="0000FF"/>
            <w:sz w:val="20"/>
            <w:szCs w:val="20"/>
            <w:u w:val="single"/>
          </w:rPr>
          <w:t>https://platformazakupowa.pl/pn/uniwersytet_wroclawski/proceedings</w:t>
        </w:r>
      </w:hyperlink>
      <w:r w:rsidRPr="00764036">
        <w:rPr>
          <w:rFonts w:ascii="Verdana" w:hAnsi="Verdana"/>
          <w:sz w:val="20"/>
          <w:szCs w:val="20"/>
        </w:rPr>
        <w:t xml:space="preserve"> </w:t>
      </w:r>
      <w:r w:rsidRPr="00764036">
        <w:rPr>
          <w:rFonts w:ascii="Verdana" w:hAnsi="Verdana" w:cs="Calibri"/>
          <w:color w:val="000000"/>
          <w:sz w:val="20"/>
          <w:szCs w:val="20"/>
        </w:rPr>
        <w:t xml:space="preserve">poprzez odszyfrowanie złożonych ofert przez Zamawiającego. </w:t>
      </w:r>
    </w:p>
    <w:bookmarkEnd w:id="40"/>
    <w:p w14:paraId="4D57F2E3" w14:textId="77777777" w:rsidR="006367DD" w:rsidRPr="00764036" w:rsidRDefault="006367DD" w:rsidP="006367DD">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lastRenderedPageBreak/>
        <w:t xml:space="preserve">Zamawiający, niezwłocznie po otwarciu ofert, udostępnia na stronie internetowej prowadzonego postępowania informacje o: </w:t>
      </w:r>
    </w:p>
    <w:p w14:paraId="420DDFE8" w14:textId="77777777" w:rsidR="006367DD" w:rsidRPr="00764036" w:rsidRDefault="006367DD" w:rsidP="00B9292C">
      <w:pPr>
        <w:pStyle w:val="Akapitzlist"/>
        <w:numPr>
          <w:ilvl w:val="1"/>
          <w:numId w:val="14"/>
        </w:numPr>
        <w:spacing w:after="0"/>
        <w:jc w:val="both"/>
        <w:rPr>
          <w:rFonts w:ascii="Verdana" w:hAnsi="Verdana" w:cs="Arial"/>
          <w:sz w:val="20"/>
          <w:szCs w:val="20"/>
        </w:rPr>
      </w:pPr>
      <w:r w:rsidRPr="00764036">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46976D3" w14:textId="2953A146" w:rsidR="003102B8" w:rsidRDefault="006367DD" w:rsidP="00B9292C">
      <w:pPr>
        <w:pStyle w:val="Akapitzlist"/>
        <w:numPr>
          <w:ilvl w:val="1"/>
          <w:numId w:val="14"/>
        </w:numPr>
        <w:spacing w:after="0"/>
        <w:jc w:val="both"/>
        <w:rPr>
          <w:rFonts w:ascii="Verdana" w:hAnsi="Verdana" w:cs="Arial"/>
          <w:sz w:val="20"/>
          <w:szCs w:val="20"/>
        </w:rPr>
      </w:pPr>
      <w:r w:rsidRPr="00764036">
        <w:rPr>
          <w:rFonts w:ascii="Verdana" w:hAnsi="Verdana" w:cs="Arial"/>
          <w:sz w:val="20"/>
          <w:szCs w:val="20"/>
        </w:rPr>
        <w:t>cenach lub kosztach zawartych w ofertach</w:t>
      </w:r>
      <w:r w:rsidR="003102B8" w:rsidRPr="00DE67F3">
        <w:rPr>
          <w:rFonts w:ascii="Verdana" w:hAnsi="Verdana" w:cs="Arial"/>
          <w:sz w:val="20"/>
          <w:szCs w:val="20"/>
        </w:rPr>
        <w:t>.</w:t>
      </w:r>
    </w:p>
    <w:p w14:paraId="7F342643" w14:textId="48835A69" w:rsidR="003102B8" w:rsidRPr="00A505D3" w:rsidRDefault="003102B8" w:rsidP="00B9292C">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41" w:name="_Toc227121609"/>
      <w:bookmarkStart w:id="42" w:name="_Toc231012175"/>
      <w:r>
        <w:rPr>
          <w:rFonts w:ascii="Verdana" w:hAnsi="Verdana"/>
          <w:color w:val="FFFFFF"/>
          <w:sz w:val="20"/>
        </w:rPr>
        <w:t>XIII</w:t>
      </w:r>
      <w:r w:rsidRPr="0007427D">
        <w:rPr>
          <w:rFonts w:ascii="Verdana" w:hAnsi="Verdana"/>
          <w:color w:val="FFFFFF"/>
          <w:sz w:val="20"/>
        </w:rPr>
        <w:t>. SPOSÓB OBLICZENIA CENY OFERTOWEJ</w:t>
      </w:r>
      <w:bookmarkStart w:id="43" w:name="_Toc227121610"/>
      <w:bookmarkStart w:id="44" w:name="_Toc231012176"/>
      <w:bookmarkEnd w:id="41"/>
      <w:bookmarkEnd w:id="42"/>
    </w:p>
    <w:p w14:paraId="0EACE369" w14:textId="6DE670C8" w:rsidR="003102B8" w:rsidRPr="00CB052C" w:rsidRDefault="003102B8" w:rsidP="00B9292C">
      <w:pPr>
        <w:pStyle w:val="Tekstpodstawowy3"/>
        <w:numPr>
          <w:ilvl w:val="0"/>
          <w:numId w:val="43"/>
        </w:numPr>
        <w:suppressAutoHyphens/>
        <w:spacing w:after="0" w:line="276" w:lineRule="auto"/>
        <w:ind w:left="378"/>
        <w:jc w:val="both"/>
        <w:rPr>
          <w:rFonts w:ascii="Verdana" w:hAnsi="Verdana" w:cs="Arial"/>
          <w:sz w:val="20"/>
          <w:szCs w:val="20"/>
          <w:lang w:eastAsia="ar-SA"/>
        </w:rPr>
      </w:pPr>
      <w:bookmarkStart w:id="45" w:name="_Hlk63352330"/>
      <w:r w:rsidRPr="00CB052C">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AF08DE">
        <w:rPr>
          <w:rFonts w:ascii="Verdana" w:hAnsi="Verdana" w:cs="Arial"/>
          <w:sz w:val="20"/>
          <w:szCs w:val="20"/>
        </w:rPr>
        <w:br/>
      </w:r>
      <w:r w:rsidRPr="00CB052C">
        <w:rPr>
          <w:rFonts w:ascii="Verdana" w:hAnsi="Verdana" w:cs="Arial"/>
          <w:sz w:val="20"/>
          <w:szCs w:val="20"/>
        </w:rPr>
        <w:t xml:space="preserve">z tekstu załączonego wzoru umowy oraz ma uwzględniać wszelkie koszty, jakie poniesie Wykonawca z tytułu należytej realizacji przedmiotu zamówienia, w tym koszty </w:t>
      </w:r>
      <w:bookmarkEnd w:id="45"/>
      <w:r w:rsidRPr="00CB052C">
        <w:rPr>
          <w:rFonts w:ascii="Verdana" w:hAnsi="Verdana" w:cs="Arial"/>
          <w:sz w:val="20"/>
          <w:szCs w:val="20"/>
          <w:lang w:eastAsia="ar-SA"/>
        </w:rPr>
        <w:t>transportu i ubezpieczenia dostawy, opakowania</w:t>
      </w:r>
      <w:r w:rsidR="00765302">
        <w:rPr>
          <w:rFonts w:ascii="Verdana" w:hAnsi="Verdana" w:cs="Arial"/>
          <w:sz w:val="20"/>
          <w:szCs w:val="20"/>
          <w:lang w:eastAsia="ar-SA"/>
        </w:rPr>
        <w:t xml:space="preserve"> </w:t>
      </w:r>
      <w:r w:rsidRPr="00CB052C">
        <w:rPr>
          <w:rFonts w:ascii="Verdana" w:hAnsi="Verdana" w:cs="Arial"/>
          <w:sz w:val="20"/>
          <w:szCs w:val="20"/>
          <w:lang w:eastAsia="ar-SA"/>
        </w:rPr>
        <w:t>oraz uwzględnia wszystkie opłaty i podatki (dotyczy podmiotów będących podatnikiem podatku VAT, zgodnie z ustawą o podatku od towarów i usług).</w:t>
      </w:r>
    </w:p>
    <w:p w14:paraId="199CEB6B" w14:textId="289AD1F0" w:rsidR="003102B8" w:rsidRDefault="003102B8" w:rsidP="00B9292C">
      <w:pPr>
        <w:pStyle w:val="Akapitzlist"/>
        <w:numPr>
          <w:ilvl w:val="0"/>
          <w:numId w:val="43"/>
        </w:numPr>
        <w:autoSpaceDE w:val="0"/>
        <w:autoSpaceDN w:val="0"/>
        <w:adjustRightInd w:val="0"/>
        <w:spacing w:after="0"/>
        <w:ind w:left="364"/>
        <w:jc w:val="both"/>
        <w:rPr>
          <w:rFonts w:ascii="Verdana" w:hAnsi="Verdana" w:cs="Arial"/>
          <w:bCs/>
          <w:sz w:val="20"/>
          <w:szCs w:val="20"/>
        </w:rPr>
      </w:pPr>
      <w:r w:rsidRPr="00CB052C">
        <w:rPr>
          <w:rFonts w:ascii="Verdana" w:hAnsi="Verdana" w:cs="Arial"/>
          <w:bCs/>
          <w:sz w:val="20"/>
          <w:szCs w:val="20"/>
        </w:rPr>
        <w:t>Ocenie podlega CENA OFERTOWA BRUTTO</w:t>
      </w:r>
      <w:r w:rsidR="00EF787A">
        <w:rPr>
          <w:rFonts w:ascii="Verdana" w:hAnsi="Verdana" w:cs="Arial"/>
          <w:bCs/>
          <w:sz w:val="20"/>
          <w:szCs w:val="20"/>
        </w:rPr>
        <w:t xml:space="preserve"> dla danego Zadania</w:t>
      </w:r>
      <w:r w:rsidRPr="00CB052C">
        <w:rPr>
          <w:rFonts w:ascii="Verdana" w:hAnsi="Verdana" w:cs="Arial"/>
          <w:bCs/>
          <w:sz w:val="20"/>
          <w:szCs w:val="20"/>
        </w:rPr>
        <w:t xml:space="preserve">, podana w Formularzu oferty, </w:t>
      </w:r>
      <w:bookmarkStart w:id="46" w:name="_Hlk63352419"/>
      <w:r w:rsidRPr="00CB052C">
        <w:rPr>
          <w:rFonts w:ascii="Verdana" w:hAnsi="Verdana" w:cs="Arial"/>
          <w:bCs/>
          <w:sz w:val="20"/>
          <w:szCs w:val="20"/>
        </w:rPr>
        <w:t>która musi uwzględniać wszelkie koszty niezbędne dla prawidłowego i pełnego wykonania zamówienia oraz wszelkie opłaty i podatki,</w:t>
      </w:r>
      <w:r w:rsidR="00765302">
        <w:rPr>
          <w:rFonts w:ascii="Verdana" w:hAnsi="Verdana" w:cs="Arial"/>
          <w:bCs/>
          <w:sz w:val="20"/>
          <w:szCs w:val="20"/>
        </w:rPr>
        <w:t xml:space="preserve"> </w:t>
      </w:r>
      <w:r w:rsidRPr="00CB052C">
        <w:rPr>
          <w:rFonts w:ascii="Verdana" w:hAnsi="Verdana" w:cs="Arial"/>
          <w:bCs/>
          <w:sz w:val="20"/>
          <w:szCs w:val="20"/>
          <w:u w:val="single"/>
        </w:rPr>
        <w:t>do których jest zobowiązany Wykonawca</w:t>
      </w:r>
      <w:r w:rsidRPr="00CB052C">
        <w:rPr>
          <w:rFonts w:ascii="Verdana" w:hAnsi="Verdana" w:cs="Arial"/>
          <w:bCs/>
          <w:sz w:val="20"/>
          <w:szCs w:val="20"/>
        </w:rPr>
        <w:t>, wynikające z obowiązujących przepisów.</w:t>
      </w:r>
      <w:bookmarkEnd w:id="46"/>
      <w:r w:rsidRPr="00CB052C">
        <w:rPr>
          <w:rFonts w:ascii="Verdana" w:hAnsi="Verdana" w:cs="Arial"/>
          <w:bCs/>
          <w:sz w:val="20"/>
          <w:szCs w:val="20"/>
        </w:rPr>
        <w:t xml:space="preserve"> </w:t>
      </w:r>
      <w:r w:rsidR="00765302" w:rsidRPr="00CB052C">
        <w:rPr>
          <w:rFonts w:ascii="Verdana" w:hAnsi="Verdana" w:cs="Arial"/>
          <w:bCs/>
          <w:sz w:val="20"/>
          <w:szCs w:val="20"/>
        </w:rPr>
        <w:t xml:space="preserve">Cena ofertowa brutto dla danego Zadania ma wynikać z </w:t>
      </w:r>
      <w:r w:rsidR="00AF08DE">
        <w:rPr>
          <w:rFonts w:ascii="Verdana" w:hAnsi="Verdana" w:cs="Arial"/>
          <w:bCs/>
          <w:sz w:val="20"/>
          <w:szCs w:val="20"/>
        </w:rPr>
        <w:t>k</w:t>
      </w:r>
      <w:r w:rsidR="00765302" w:rsidRPr="00CB052C">
        <w:rPr>
          <w:rFonts w:ascii="Verdana" w:hAnsi="Verdana" w:cs="Arial"/>
          <w:bCs/>
          <w:sz w:val="20"/>
          <w:szCs w:val="20"/>
        </w:rPr>
        <w:t>alkulacji cenowej</w:t>
      </w:r>
      <w:r w:rsidR="00AF08DE">
        <w:rPr>
          <w:rFonts w:ascii="Verdana" w:hAnsi="Verdana" w:cs="Arial"/>
          <w:bCs/>
          <w:sz w:val="20"/>
          <w:szCs w:val="20"/>
        </w:rPr>
        <w:t xml:space="preserve"> wyliczonej zgodnie z metodą określoną w Arkuszu kalkulacyjnym</w:t>
      </w:r>
      <w:r w:rsidR="00765302" w:rsidRPr="00CB052C">
        <w:rPr>
          <w:rFonts w:ascii="Verdana" w:hAnsi="Verdana" w:cs="Arial"/>
          <w:bCs/>
          <w:sz w:val="20"/>
          <w:szCs w:val="20"/>
        </w:rPr>
        <w:t xml:space="preserve"> </w:t>
      </w:r>
      <w:r w:rsidR="00AF08DE">
        <w:rPr>
          <w:rFonts w:ascii="Verdana" w:hAnsi="Verdana" w:cs="Arial"/>
          <w:bCs/>
          <w:sz w:val="20"/>
          <w:szCs w:val="20"/>
        </w:rPr>
        <w:t xml:space="preserve">- </w:t>
      </w:r>
      <w:r w:rsidR="00765302" w:rsidRPr="00CB052C">
        <w:rPr>
          <w:rFonts w:ascii="Verdana" w:hAnsi="Verdana" w:cs="Arial"/>
          <w:bCs/>
          <w:sz w:val="20"/>
          <w:szCs w:val="20"/>
        </w:rPr>
        <w:t xml:space="preserve">odpowiednio Załącznik nr </w:t>
      </w:r>
      <w:r w:rsidR="00AF08DE">
        <w:rPr>
          <w:rFonts w:ascii="Verdana" w:hAnsi="Verdana" w:cs="Arial"/>
          <w:bCs/>
          <w:sz w:val="20"/>
          <w:szCs w:val="20"/>
        </w:rPr>
        <w:t>1</w:t>
      </w:r>
      <w:r w:rsidR="00765302" w:rsidRPr="00CB052C">
        <w:rPr>
          <w:rFonts w:ascii="Verdana" w:hAnsi="Verdana" w:cs="Arial"/>
          <w:bCs/>
          <w:sz w:val="20"/>
          <w:szCs w:val="20"/>
        </w:rPr>
        <w:t xml:space="preserve">.1 – </w:t>
      </w:r>
      <w:r w:rsidR="00AF08DE">
        <w:rPr>
          <w:rFonts w:ascii="Verdana" w:hAnsi="Verdana" w:cs="Arial"/>
          <w:bCs/>
          <w:sz w:val="20"/>
          <w:szCs w:val="20"/>
        </w:rPr>
        <w:t>1</w:t>
      </w:r>
      <w:r w:rsidR="00765302" w:rsidRPr="00CB052C">
        <w:rPr>
          <w:rFonts w:ascii="Verdana" w:hAnsi="Verdana" w:cs="Arial"/>
          <w:bCs/>
          <w:sz w:val="20"/>
          <w:szCs w:val="20"/>
        </w:rPr>
        <w:t>.</w:t>
      </w:r>
      <w:r w:rsidR="00765302">
        <w:rPr>
          <w:rFonts w:ascii="Verdana" w:hAnsi="Verdana" w:cs="Arial"/>
          <w:bCs/>
          <w:sz w:val="20"/>
          <w:szCs w:val="20"/>
        </w:rPr>
        <w:t>6</w:t>
      </w:r>
      <w:r w:rsidR="00765302" w:rsidRPr="00CB052C">
        <w:rPr>
          <w:rFonts w:ascii="Verdana" w:hAnsi="Verdana" w:cs="Arial"/>
          <w:bCs/>
          <w:sz w:val="20"/>
          <w:szCs w:val="20"/>
        </w:rPr>
        <w:t xml:space="preserve"> do SWZ</w:t>
      </w:r>
      <w:r w:rsidR="00AF08DE">
        <w:rPr>
          <w:rFonts w:ascii="Verdana" w:hAnsi="Verdana" w:cs="Arial"/>
          <w:bCs/>
          <w:sz w:val="20"/>
          <w:szCs w:val="20"/>
        </w:rPr>
        <w:t>. W Arkuszu tym Wykonawca wycenia urządzenia, których parametry zostały określone w dokumencie: OPZ/Minimalne wymagania (Zał. nr 3.1-3</w:t>
      </w:r>
      <w:r w:rsidR="000B66AE">
        <w:rPr>
          <w:rFonts w:ascii="Verdana" w:hAnsi="Verdana" w:cs="Arial"/>
          <w:bCs/>
          <w:sz w:val="20"/>
          <w:szCs w:val="20"/>
        </w:rPr>
        <w:t>.</w:t>
      </w:r>
      <w:r w:rsidR="00AF08DE">
        <w:rPr>
          <w:rFonts w:ascii="Verdana" w:hAnsi="Verdana" w:cs="Arial"/>
          <w:bCs/>
          <w:sz w:val="20"/>
          <w:szCs w:val="20"/>
        </w:rPr>
        <w:t>6 do SWZ - odpowiednio do Zadania, na które Wykonawca składa ofertę).</w:t>
      </w:r>
    </w:p>
    <w:p w14:paraId="239F5A3A" w14:textId="3E0690CB" w:rsidR="00765302" w:rsidRPr="00F307B5" w:rsidRDefault="00765302" w:rsidP="00B9292C">
      <w:pPr>
        <w:numPr>
          <w:ilvl w:val="0"/>
          <w:numId w:val="43"/>
        </w:numPr>
        <w:spacing w:after="0"/>
        <w:ind w:left="378"/>
        <w:contextualSpacing/>
        <w:jc w:val="both"/>
        <w:rPr>
          <w:rFonts w:ascii="Verdana" w:hAnsi="Verdana" w:cs="Arial"/>
          <w:sz w:val="20"/>
          <w:szCs w:val="20"/>
        </w:rPr>
      </w:pPr>
      <w:r w:rsidRPr="00F307B5">
        <w:rPr>
          <w:rFonts w:ascii="Verdana" w:hAnsi="Verdana" w:cs="Arial"/>
          <w:sz w:val="20"/>
          <w:szCs w:val="20"/>
        </w:rPr>
        <w:t>Podane w Arkuszu kalkulacyjnym</w:t>
      </w:r>
      <w:r w:rsidR="004D1EEA" w:rsidRPr="00F307B5">
        <w:rPr>
          <w:rFonts w:ascii="Verdana" w:hAnsi="Verdana" w:cs="Arial"/>
          <w:bCs/>
          <w:sz w:val="20"/>
          <w:szCs w:val="20"/>
        </w:rPr>
        <w:t xml:space="preserve"> (odpowiednio Załącznik nr 1.1 – 1.6 do SWZ)</w:t>
      </w:r>
      <w:r w:rsidRPr="00F307B5">
        <w:rPr>
          <w:rFonts w:ascii="Verdana" w:hAnsi="Verdana" w:cs="Arial"/>
          <w:sz w:val="20"/>
          <w:szCs w:val="20"/>
        </w:rPr>
        <w:t xml:space="preserve"> ilości</w:t>
      </w:r>
      <w:r w:rsidR="00EF787A" w:rsidRPr="00F307B5">
        <w:rPr>
          <w:rFonts w:ascii="Verdana" w:hAnsi="Verdana" w:cs="Arial"/>
          <w:sz w:val="20"/>
          <w:szCs w:val="20"/>
        </w:rPr>
        <w:t xml:space="preserve"> dla danego Zadania</w:t>
      </w:r>
      <w:r w:rsidRPr="00F307B5">
        <w:rPr>
          <w:rFonts w:ascii="Verdana" w:hAnsi="Verdana" w:cs="Arial"/>
          <w:sz w:val="20"/>
          <w:szCs w:val="20"/>
        </w:rPr>
        <w:t>, jakie Zamawiający zamierza realizować w okresie obowiązywania umowy są szacunkowe i służą jedynie do porównania i oceny ofert</w:t>
      </w:r>
      <w:r w:rsidR="003D2190" w:rsidRPr="00F307B5">
        <w:rPr>
          <w:rFonts w:ascii="Verdana" w:hAnsi="Verdana" w:cs="Arial"/>
          <w:sz w:val="20"/>
          <w:szCs w:val="20"/>
        </w:rPr>
        <w:t xml:space="preserve"> w kryterium „Cena”</w:t>
      </w:r>
      <w:r w:rsidRPr="00F307B5">
        <w:rPr>
          <w:rFonts w:ascii="Verdana" w:hAnsi="Verdana" w:cs="Arial"/>
          <w:sz w:val="20"/>
          <w:szCs w:val="20"/>
        </w:rPr>
        <w:t>. Ilości</w:t>
      </w:r>
      <w:r w:rsidR="004D1EEA" w:rsidRPr="00F307B5">
        <w:rPr>
          <w:rFonts w:ascii="Verdana" w:hAnsi="Verdana" w:cs="Arial"/>
          <w:sz w:val="20"/>
          <w:szCs w:val="20"/>
        </w:rPr>
        <w:t xml:space="preserve"> te</w:t>
      </w:r>
      <w:r w:rsidRPr="00F307B5">
        <w:rPr>
          <w:rFonts w:ascii="Verdana" w:hAnsi="Verdana" w:cs="Arial"/>
          <w:sz w:val="20"/>
          <w:szCs w:val="20"/>
        </w:rPr>
        <w:t xml:space="preserve"> mogą ulec zmianie w zależności od </w:t>
      </w:r>
      <w:r w:rsidR="001114D9" w:rsidRPr="00F307B5">
        <w:rPr>
          <w:rFonts w:ascii="Verdana" w:hAnsi="Verdana" w:cs="Arial"/>
          <w:sz w:val="20"/>
          <w:szCs w:val="20"/>
        </w:rPr>
        <w:t xml:space="preserve">bieżących </w:t>
      </w:r>
      <w:r w:rsidRPr="00F307B5">
        <w:rPr>
          <w:rFonts w:ascii="Verdana" w:hAnsi="Verdana" w:cs="Arial"/>
          <w:sz w:val="20"/>
          <w:szCs w:val="20"/>
        </w:rPr>
        <w:t>potrzeb Zamawiającego. W związku z powyższym Zamawiający:</w:t>
      </w:r>
    </w:p>
    <w:p w14:paraId="0069B456" w14:textId="4D7B8E7F" w:rsidR="00E86071" w:rsidRPr="00F307B5" w:rsidRDefault="00EF787A" w:rsidP="00B9292C">
      <w:pPr>
        <w:numPr>
          <w:ilvl w:val="0"/>
          <w:numId w:val="49"/>
        </w:numPr>
        <w:spacing w:after="0"/>
        <w:ind w:left="756"/>
        <w:contextualSpacing/>
        <w:jc w:val="both"/>
        <w:rPr>
          <w:rFonts w:ascii="Verdana" w:hAnsi="Verdana" w:cs="Arial"/>
          <w:b/>
          <w:sz w:val="20"/>
          <w:szCs w:val="20"/>
        </w:rPr>
      </w:pPr>
      <w:r w:rsidRPr="00F307B5">
        <w:rPr>
          <w:rFonts w:ascii="Verdana" w:hAnsi="Verdana" w:cs="Arial"/>
          <w:sz w:val="20"/>
          <w:szCs w:val="20"/>
        </w:rPr>
        <w:t>i</w:t>
      </w:r>
      <w:r w:rsidR="004D1EEA" w:rsidRPr="00F307B5">
        <w:rPr>
          <w:rFonts w:ascii="Verdana" w:hAnsi="Verdana" w:cs="Arial"/>
          <w:sz w:val="20"/>
          <w:szCs w:val="20"/>
        </w:rPr>
        <w:t>nformuje,</w:t>
      </w:r>
      <w:r w:rsidR="001114D9" w:rsidRPr="00F307B5">
        <w:rPr>
          <w:rFonts w:ascii="Verdana" w:hAnsi="Verdana" w:cs="Arial"/>
          <w:sz w:val="20"/>
          <w:szCs w:val="20"/>
        </w:rPr>
        <w:t xml:space="preserve"> że</w:t>
      </w:r>
      <w:r w:rsidR="004D1EEA" w:rsidRPr="00F307B5">
        <w:rPr>
          <w:rFonts w:ascii="Verdana" w:hAnsi="Verdana" w:cs="Arial"/>
          <w:sz w:val="20"/>
          <w:szCs w:val="20"/>
        </w:rPr>
        <w:t xml:space="preserve"> </w:t>
      </w:r>
      <w:r w:rsidR="001114D9" w:rsidRPr="00F307B5">
        <w:rPr>
          <w:rFonts w:ascii="Verdana" w:hAnsi="Verdana" w:cs="Arial"/>
          <w:sz w:val="20"/>
          <w:szCs w:val="20"/>
        </w:rPr>
        <w:t xml:space="preserve">umowa dla danego Zadania </w:t>
      </w:r>
      <w:r w:rsidR="00A81E36">
        <w:rPr>
          <w:rFonts w:ascii="Verdana" w:hAnsi="Verdana" w:cs="Arial"/>
          <w:sz w:val="20"/>
          <w:szCs w:val="20"/>
        </w:rPr>
        <w:t xml:space="preserve">na zamówienie podstawowe (Wynagrodzenie podstawowe) </w:t>
      </w:r>
      <w:r w:rsidR="001114D9" w:rsidRPr="00F307B5">
        <w:rPr>
          <w:rFonts w:ascii="Verdana" w:hAnsi="Verdana" w:cs="Arial"/>
          <w:sz w:val="20"/>
          <w:szCs w:val="20"/>
        </w:rPr>
        <w:t xml:space="preserve">zostanie zawarta </w:t>
      </w:r>
      <w:bookmarkStart w:id="47" w:name="_GoBack"/>
      <w:r w:rsidR="001114D9" w:rsidRPr="000B66AE">
        <w:rPr>
          <w:rFonts w:ascii="Verdana" w:hAnsi="Verdana" w:cs="Arial"/>
          <w:sz w:val="20"/>
          <w:szCs w:val="20"/>
          <w:u w:val="single"/>
        </w:rPr>
        <w:t xml:space="preserve">do wysokości </w:t>
      </w:r>
      <w:r w:rsidR="004D1EEA" w:rsidRPr="000B66AE">
        <w:rPr>
          <w:rFonts w:ascii="Verdana" w:hAnsi="Verdana" w:cs="Arial"/>
          <w:sz w:val="20"/>
          <w:szCs w:val="20"/>
          <w:u w:val="single"/>
        </w:rPr>
        <w:t>kwo</w:t>
      </w:r>
      <w:r w:rsidR="001114D9" w:rsidRPr="000B66AE">
        <w:rPr>
          <w:rFonts w:ascii="Verdana" w:hAnsi="Verdana" w:cs="Arial"/>
          <w:sz w:val="20"/>
          <w:szCs w:val="20"/>
          <w:u w:val="single"/>
        </w:rPr>
        <w:t>ty</w:t>
      </w:r>
      <w:r w:rsidR="004D1EEA" w:rsidRPr="000B66AE">
        <w:rPr>
          <w:rFonts w:ascii="Verdana" w:hAnsi="Verdana" w:cs="Arial"/>
          <w:sz w:val="20"/>
          <w:szCs w:val="20"/>
          <w:u w:val="single"/>
        </w:rPr>
        <w:t>, jaką Zamawiający zamierza przeznaczyć na sfinansowanie danego Zadania</w:t>
      </w:r>
      <w:bookmarkEnd w:id="47"/>
      <w:r w:rsidR="00462F92" w:rsidRPr="00F307B5">
        <w:rPr>
          <w:rFonts w:ascii="Verdana" w:hAnsi="Verdana" w:cs="Arial"/>
          <w:sz w:val="20"/>
          <w:szCs w:val="20"/>
        </w:rPr>
        <w:t>,</w:t>
      </w:r>
    </w:p>
    <w:p w14:paraId="6437748B" w14:textId="2FE372D5" w:rsidR="00765302" w:rsidRDefault="00A81E36" w:rsidP="00A81E36">
      <w:pPr>
        <w:numPr>
          <w:ilvl w:val="0"/>
          <w:numId w:val="49"/>
        </w:numPr>
        <w:spacing w:after="0"/>
        <w:ind w:left="756" w:hanging="357"/>
        <w:contextualSpacing/>
        <w:jc w:val="both"/>
        <w:rPr>
          <w:rFonts w:ascii="Verdana" w:hAnsi="Verdana" w:cs="Arial"/>
          <w:sz w:val="20"/>
          <w:szCs w:val="20"/>
        </w:rPr>
      </w:pPr>
      <w:r w:rsidRPr="00A81E36">
        <w:rPr>
          <w:rFonts w:ascii="Verdana" w:hAnsi="Verdana" w:cs="Arial"/>
          <w:sz w:val="20"/>
          <w:szCs w:val="20"/>
        </w:rPr>
        <w:t xml:space="preserve">Zamawiający zastrzega sobie prawo do rezygnacji z części zamówienia podstawowego maksymalnie do 30 % wartości brutto umowy określonej w § 3 ust. 2 pkt 2.1 </w:t>
      </w:r>
      <w:r>
        <w:rPr>
          <w:rFonts w:ascii="Verdana" w:hAnsi="Verdana" w:cs="Arial"/>
          <w:sz w:val="20"/>
          <w:szCs w:val="20"/>
        </w:rPr>
        <w:t>U</w:t>
      </w:r>
      <w:r w:rsidRPr="00A81E36">
        <w:rPr>
          <w:rFonts w:ascii="Verdana" w:hAnsi="Verdana" w:cs="Arial"/>
          <w:sz w:val="20"/>
          <w:szCs w:val="20"/>
        </w:rPr>
        <w:t>mowy - (Zamawiający zobowiązuje się do zakupu sprzętu w wysokości co najmniej 70% wartości umowy brutto za zamówienie podstawowe). W takiej sytuacji Wykonawcy nie przysługują roszczenia odszkodowawcze wobec Zamawiającego</w:t>
      </w:r>
      <w:r w:rsidR="00765302" w:rsidRPr="00A81E36">
        <w:rPr>
          <w:rFonts w:ascii="Verdana" w:hAnsi="Verdana" w:cs="Arial"/>
          <w:sz w:val="20"/>
          <w:szCs w:val="20"/>
        </w:rPr>
        <w:t>,</w:t>
      </w:r>
    </w:p>
    <w:p w14:paraId="1590CAB6" w14:textId="77777777" w:rsidR="00A81E36" w:rsidRPr="00A81E36" w:rsidRDefault="00A81E36" w:rsidP="00A81E36">
      <w:pPr>
        <w:pStyle w:val="Akapitzlist"/>
        <w:numPr>
          <w:ilvl w:val="0"/>
          <w:numId w:val="49"/>
        </w:numPr>
        <w:spacing w:after="0"/>
        <w:ind w:left="742" w:hanging="357"/>
        <w:rPr>
          <w:rFonts w:ascii="Verdana" w:hAnsi="Verdana" w:cs="Arial"/>
          <w:sz w:val="20"/>
          <w:szCs w:val="20"/>
        </w:rPr>
      </w:pPr>
      <w:r w:rsidRPr="00A81E36">
        <w:rPr>
          <w:rFonts w:ascii="Verdana" w:hAnsi="Verdana" w:cs="Arial"/>
          <w:sz w:val="20"/>
          <w:szCs w:val="20"/>
        </w:rPr>
        <w:t>Zamawiającemu przysługuje prawo opcji polegające na zwiększeniu ilości zamawianego asortymentu do 30 % wartości wynagrodzenia podstawowego brutto, o którym mowa w § 3 ust. 2 pkt 2.1 Umowy w okresie obowiązywania umowy, w przypadku otrzymania dodatkowego finansowania. Zamawiający będzie mógł skorzystać z prawa opcji po wyczerpaniu wartości umowy za wykonanie zamówienia podstawowego, o którym mowa w § 3 ust. 2 pkt 2.1 Umowy.</w:t>
      </w:r>
    </w:p>
    <w:p w14:paraId="566A2BA6" w14:textId="026373ED" w:rsidR="00A81E36" w:rsidRPr="00320959" w:rsidRDefault="00A81E36" w:rsidP="00A81E36">
      <w:pPr>
        <w:pStyle w:val="Akapitzlist"/>
        <w:numPr>
          <w:ilvl w:val="0"/>
          <w:numId w:val="49"/>
        </w:numPr>
        <w:spacing w:after="0"/>
        <w:ind w:left="742" w:hanging="357"/>
        <w:rPr>
          <w:rFonts w:ascii="Verdana" w:hAnsi="Verdana" w:cs="Arial"/>
          <w:sz w:val="20"/>
          <w:szCs w:val="20"/>
        </w:rPr>
      </w:pPr>
      <w:r w:rsidRPr="00A81E36">
        <w:rPr>
          <w:rFonts w:ascii="Verdana" w:hAnsi="Verdana" w:cs="Arial"/>
          <w:sz w:val="20"/>
          <w:szCs w:val="20"/>
        </w:rPr>
        <w:t xml:space="preserve">Zamawiający zastrzega możliwość przesunięć ilościowo-rzeczowych w stosunku do ilości i asortymentu wskazanego w Arkuszu kalkulacyjnym (stanowiącym </w:t>
      </w:r>
      <w:r>
        <w:rPr>
          <w:rFonts w:ascii="Verdana" w:hAnsi="Verdana" w:cs="Arial"/>
          <w:sz w:val="20"/>
          <w:szCs w:val="20"/>
        </w:rPr>
        <w:t xml:space="preserve">odpowiednio </w:t>
      </w:r>
      <w:r w:rsidRPr="00A81E36">
        <w:rPr>
          <w:rFonts w:ascii="Verdana" w:hAnsi="Verdana" w:cs="Arial"/>
          <w:sz w:val="20"/>
          <w:szCs w:val="20"/>
        </w:rPr>
        <w:t xml:space="preserve">Załącznik </w:t>
      </w:r>
      <w:r>
        <w:rPr>
          <w:rFonts w:ascii="Verdana" w:hAnsi="Verdana" w:cs="Arial"/>
          <w:sz w:val="20"/>
          <w:szCs w:val="20"/>
        </w:rPr>
        <w:t>nr 1.1 – 1.6 do SWZ</w:t>
      </w:r>
      <w:r w:rsidRPr="00A81E36">
        <w:rPr>
          <w:rFonts w:ascii="Verdana" w:hAnsi="Verdana" w:cs="Arial"/>
          <w:sz w:val="20"/>
          <w:szCs w:val="20"/>
        </w:rPr>
        <w:t xml:space="preserve">) z zastrzeżeniem, że łączna wartość zamawianego przedmiotu umowy nie przekroczy kwoty wskazanej jako wartość umowy brutto dla </w:t>
      </w:r>
      <w:r w:rsidRPr="00320959">
        <w:rPr>
          <w:rFonts w:ascii="Verdana" w:hAnsi="Verdana" w:cs="Arial"/>
          <w:sz w:val="20"/>
          <w:szCs w:val="20"/>
        </w:rPr>
        <w:t xml:space="preserve">zamówienia podstawowego, określonej w § 3 ust. 2 pkt 2.1 Umowy lub w przypadku </w:t>
      </w:r>
      <w:r w:rsidRPr="00320959">
        <w:rPr>
          <w:rFonts w:ascii="Verdana" w:hAnsi="Verdana" w:cs="Arial"/>
          <w:sz w:val="20"/>
          <w:szCs w:val="20"/>
        </w:rPr>
        <w:lastRenderedPageBreak/>
        <w:t xml:space="preserve">skorzystania z prawa opcji kwoty wskazanej jako wartość umowy brutto dla zamówienia opcjonalnego, określonej w § 3 ust. 2 pkt 2.2 Umowy bez żadnych roszczeń ze strony Wykonawcy. </w:t>
      </w:r>
    </w:p>
    <w:p w14:paraId="78B71B4D" w14:textId="4CBD5C42" w:rsidR="00765302" w:rsidRPr="00320959" w:rsidRDefault="00DA710D" w:rsidP="00A81E36">
      <w:pPr>
        <w:numPr>
          <w:ilvl w:val="0"/>
          <w:numId w:val="49"/>
        </w:numPr>
        <w:spacing w:after="0"/>
        <w:ind w:left="756" w:hanging="357"/>
        <w:contextualSpacing/>
        <w:jc w:val="both"/>
        <w:rPr>
          <w:rFonts w:ascii="Verdana" w:hAnsi="Verdana" w:cs="Arial"/>
          <w:b/>
          <w:sz w:val="20"/>
          <w:szCs w:val="20"/>
        </w:rPr>
      </w:pPr>
      <w:r w:rsidRPr="00320959">
        <w:rPr>
          <w:rFonts w:ascii="Verdana" w:hAnsi="Verdana" w:cs="Arial"/>
          <w:sz w:val="20"/>
          <w:szCs w:val="20"/>
        </w:rPr>
        <w:t>wynagrodzenie Wykonawcy zależeć będzie od faktycznie zrealizowanych i przyjętych dostaw zarówno dla zamówienia podstawowego jak i opcjonalnego zgodnie z przyjętym sposobem realizacji przedmiotu zamówienia. Zmiany te nie mogą powodować zmian cen jednostkowych wskazanych przez Wykonawcę w Arkuszu kalkulacyjnym - nie dot. sprzedaży promocyjnej, o której mowa w § 3 ust. 9 Umowy.</w:t>
      </w:r>
    </w:p>
    <w:p w14:paraId="34002B28" w14:textId="1B677DB5" w:rsidR="003102B8" w:rsidRPr="006D64E3" w:rsidRDefault="003102B8" w:rsidP="00B9292C">
      <w:pPr>
        <w:pStyle w:val="Akapitzlist"/>
        <w:numPr>
          <w:ilvl w:val="0"/>
          <w:numId w:val="43"/>
        </w:numPr>
        <w:autoSpaceDE w:val="0"/>
        <w:autoSpaceDN w:val="0"/>
        <w:adjustRightInd w:val="0"/>
        <w:spacing w:after="0"/>
        <w:ind w:left="364"/>
        <w:jc w:val="both"/>
        <w:rPr>
          <w:rFonts w:ascii="Verdana" w:hAnsi="Verdana" w:cs="Arial"/>
          <w:bCs/>
          <w:sz w:val="20"/>
          <w:szCs w:val="20"/>
        </w:rPr>
      </w:pPr>
      <w:r w:rsidRPr="00320959">
        <w:rPr>
          <w:rFonts w:ascii="Verdana" w:hAnsi="Verdana" w:cs="Arial"/>
          <w:bCs/>
          <w:sz w:val="20"/>
          <w:szCs w:val="20"/>
        </w:rPr>
        <w:t xml:space="preserve">Wykonawca zobowiązany jest podać ceny jednostkowe netto </w:t>
      </w:r>
      <w:bookmarkStart w:id="48" w:name="_Hlk63352561"/>
      <w:r w:rsidRPr="00320959">
        <w:rPr>
          <w:rFonts w:ascii="Verdana" w:hAnsi="Verdana" w:cs="Arial"/>
          <w:bCs/>
          <w:sz w:val="20"/>
          <w:szCs w:val="20"/>
        </w:rPr>
        <w:t>oferowanego</w:t>
      </w:r>
      <w:r w:rsidRPr="006D64E3">
        <w:rPr>
          <w:rFonts w:ascii="Verdana" w:hAnsi="Verdana" w:cs="Arial"/>
          <w:bCs/>
          <w:sz w:val="20"/>
          <w:szCs w:val="20"/>
        </w:rPr>
        <w:t xml:space="preserve"> </w:t>
      </w:r>
      <w:r>
        <w:rPr>
          <w:rFonts w:ascii="Verdana" w:hAnsi="Verdana" w:cs="Arial"/>
          <w:bCs/>
          <w:sz w:val="20"/>
          <w:szCs w:val="20"/>
        </w:rPr>
        <w:t xml:space="preserve">przedmiotu zamówienia </w:t>
      </w:r>
      <w:r w:rsidRPr="006D64E3">
        <w:rPr>
          <w:rFonts w:ascii="Verdana" w:hAnsi="Verdana" w:cs="Arial"/>
          <w:bCs/>
          <w:sz w:val="20"/>
          <w:szCs w:val="20"/>
        </w:rPr>
        <w:t>zgodnie z wymaganiami Zamawiającego</w:t>
      </w:r>
      <w:bookmarkStart w:id="49" w:name="_Hlk70356023"/>
      <w:r w:rsidRPr="006D64E3">
        <w:rPr>
          <w:rFonts w:ascii="Verdana" w:hAnsi="Verdana" w:cs="Arial"/>
          <w:bCs/>
          <w:sz w:val="20"/>
          <w:szCs w:val="20"/>
        </w:rPr>
        <w:t>. Wartoś</w:t>
      </w:r>
      <w:r>
        <w:rPr>
          <w:rFonts w:ascii="Verdana" w:hAnsi="Verdana" w:cs="Arial"/>
          <w:bCs/>
          <w:sz w:val="20"/>
          <w:szCs w:val="20"/>
        </w:rPr>
        <w:t>ć</w:t>
      </w:r>
      <w:r w:rsidRPr="006D64E3">
        <w:rPr>
          <w:rFonts w:ascii="Verdana" w:hAnsi="Verdana" w:cs="Arial"/>
          <w:bCs/>
          <w:sz w:val="20"/>
          <w:szCs w:val="20"/>
        </w:rPr>
        <w:t xml:space="preserve"> netto wynika z ceny jednostkowej netto pomnożonej o ilość. Cena netto ma wynikać z sumy wartości netto. Cena ofertowa brutto ma wynikać z ceny netto powiększonej o należny podatek</w:t>
      </w:r>
      <w:r w:rsidR="008E0DC4">
        <w:rPr>
          <w:rFonts w:ascii="Verdana" w:hAnsi="Verdana" w:cs="Arial"/>
          <w:bCs/>
          <w:sz w:val="20"/>
          <w:szCs w:val="20"/>
        </w:rPr>
        <w:t xml:space="preserve"> VAT.</w:t>
      </w:r>
      <w:r w:rsidRPr="006D64E3">
        <w:rPr>
          <w:rFonts w:ascii="Verdana" w:hAnsi="Verdana" w:cs="Arial"/>
          <w:bCs/>
          <w:sz w:val="20"/>
          <w:szCs w:val="20"/>
        </w:rPr>
        <w:t xml:space="preserve"> </w:t>
      </w:r>
      <w:bookmarkEnd w:id="49"/>
    </w:p>
    <w:p w14:paraId="02F10BA9" w14:textId="1E289E4C" w:rsidR="008E0DC4" w:rsidRPr="008E0DC4" w:rsidRDefault="003102B8" w:rsidP="008E0DC4">
      <w:pPr>
        <w:pStyle w:val="Akapitzlist"/>
        <w:numPr>
          <w:ilvl w:val="0"/>
          <w:numId w:val="1"/>
        </w:numPr>
        <w:tabs>
          <w:tab w:val="clear" w:pos="720"/>
          <w:tab w:val="num" w:pos="360"/>
        </w:tabs>
        <w:autoSpaceDE w:val="0"/>
        <w:autoSpaceDN w:val="0"/>
        <w:adjustRightInd w:val="0"/>
        <w:spacing w:after="0"/>
        <w:ind w:left="360"/>
        <w:jc w:val="both"/>
        <w:rPr>
          <w:rFonts w:ascii="Verdana" w:hAnsi="Verdana"/>
          <w:sz w:val="20"/>
          <w:szCs w:val="20"/>
        </w:rPr>
      </w:pPr>
      <w:r w:rsidRPr="001D29EE">
        <w:rPr>
          <w:rFonts w:ascii="Verdana" w:hAnsi="Verdana"/>
          <w:sz w:val="20"/>
          <w:szCs w:val="20"/>
        </w:rPr>
        <w:t>Prawidłowe ustalenie stawki podatku VAT należy do obowiązku Wykonawcy.</w:t>
      </w:r>
      <w:r w:rsidR="008E0DC4">
        <w:rPr>
          <w:rFonts w:ascii="Verdana" w:hAnsi="Verdana"/>
          <w:sz w:val="20"/>
          <w:szCs w:val="20"/>
        </w:rPr>
        <w:t xml:space="preserve"> </w:t>
      </w:r>
      <w:r w:rsidR="008E0DC4" w:rsidRPr="008E0DC4">
        <w:rPr>
          <w:rFonts w:ascii="Verdana" w:hAnsi="Verdana"/>
          <w:sz w:val="20"/>
          <w:szCs w:val="20"/>
        </w:rPr>
        <w:t>Stawka podatku VAT musi być określona zgodnie z ustawą z dnia 11 marca 2004r. o podatku od towarów i usług (</w:t>
      </w:r>
      <w:proofErr w:type="spellStart"/>
      <w:r w:rsidR="008E0DC4" w:rsidRPr="008E0DC4">
        <w:rPr>
          <w:rFonts w:ascii="Verdana" w:hAnsi="Verdana"/>
          <w:sz w:val="20"/>
          <w:szCs w:val="20"/>
        </w:rPr>
        <w:t>t.j</w:t>
      </w:r>
      <w:proofErr w:type="spellEnd"/>
      <w:r w:rsidR="008E0DC4" w:rsidRPr="008E0DC4">
        <w:rPr>
          <w:rFonts w:ascii="Verdana" w:hAnsi="Verdana"/>
          <w:sz w:val="20"/>
          <w:szCs w:val="20"/>
        </w:rPr>
        <w:t>. Dz. U. z 2021 r. poz. 685, 694, 802, 1163, 1243.)</w:t>
      </w:r>
    </w:p>
    <w:bookmarkEnd w:id="48"/>
    <w:p w14:paraId="179EF106" w14:textId="41AD6D2C" w:rsidR="00EF787A" w:rsidRPr="00F307B5" w:rsidRDefault="000F005E" w:rsidP="000F005E">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0F005E">
        <w:rPr>
          <w:rFonts w:ascii="Verdana" w:hAnsi="Verdana"/>
          <w:sz w:val="20"/>
          <w:szCs w:val="20"/>
        </w:rPr>
        <w:t xml:space="preserve">Zgodnie z art. 43 ust. 9 oraz art. 83 ust. 1 pkt 26a, przy zachowaniu </w:t>
      </w:r>
      <w:proofErr w:type="gramStart"/>
      <w:r w:rsidRPr="000F005E">
        <w:rPr>
          <w:rFonts w:ascii="Verdana" w:hAnsi="Verdana"/>
          <w:sz w:val="20"/>
          <w:szCs w:val="20"/>
        </w:rPr>
        <w:t>warunków</w:t>
      </w:r>
      <w:proofErr w:type="gramEnd"/>
      <w:r w:rsidRPr="000F005E">
        <w:rPr>
          <w:rFonts w:ascii="Verdana" w:hAnsi="Verdana"/>
          <w:sz w:val="20"/>
          <w:szCs w:val="20"/>
        </w:rPr>
        <w:t xml:space="preserve"> o których mowa w ust. 13 i 15 ustawy z dnia 11.03.2014 r., o podatku od towarów i usług (</w:t>
      </w:r>
      <w:proofErr w:type="spellStart"/>
      <w:r w:rsidRPr="000F005E">
        <w:rPr>
          <w:rFonts w:ascii="Verdana" w:hAnsi="Verdana"/>
          <w:sz w:val="20"/>
          <w:szCs w:val="20"/>
        </w:rPr>
        <w:t>t.j</w:t>
      </w:r>
      <w:proofErr w:type="spellEnd"/>
      <w:r w:rsidRPr="000F005E">
        <w:rPr>
          <w:rFonts w:ascii="Verdana" w:hAnsi="Verdana"/>
          <w:sz w:val="20"/>
          <w:szCs w:val="20"/>
        </w:rPr>
        <w:t>. Dz. U. z 2022 r. poz. 931 ze zm.) w związku zakupem sprzętu komputerowego dla Uczelni Wyższej – Uniwersytetu Wrocławskiego po spełnieniu przesłanek, Zamawiający na podstawie pisemnych zamówień wystąpi do Ministerstwa Nauki i Szkolnictwa Wyższego z pismem o zastosowanie preferencyjnej „0” stawki podatku VAT.</w:t>
      </w:r>
      <w:r w:rsidR="008E0DC4" w:rsidRPr="00F307B5">
        <w:rPr>
          <w:rFonts w:ascii="Verdana" w:hAnsi="Verdana"/>
          <w:sz w:val="20"/>
          <w:szCs w:val="20"/>
        </w:rPr>
        <w:t xml:space="preserve"> Zastosowanie 0% stawki VAT dotyczyć będzie realizacji zamówienia (po </w:t>
      </w:r>
      <w:r w:rsidR="00961C5E" w:rsidRPr="00F307B5">
        <w:rPr>
          <w:rFonts w:ascii="Verdana" w:hAnsi="Verdana"/>
          <w:sz w:val="20"/>
          <w:szCs w:val="20"/>
        </w:rPr>
        <w:t>zawarciu</w:t>
      </w:r>
      <w:r w:rsidR="008E0DC4" w:rsidRPr="00F307B5">
        <w:rPr>
          <w:rFonts w:ascii="Verdana" w:hAnsi="Verdana"/>
          <w:sz w:val="20"/>
          <w:szCs w:val="20"/>
        </w:rPr>
        <w:t xml:space="preserve"> umowy), a nie oferowanej ceny na etapie składania </w:t>
      </w:r>
      <w:r w:rsidR="00AF08DE" w:rsidRPr="00F307B5">
        <w:rPr>
          <w:rFonts w:ascii="Verdana" w:hAnsi="Verdana"/>
          <w:sz w:val="20"/>
          <w:szCs w:val="20"/>
        </w:rPr>
        <w:t>o</w:t>
      </w:r>
      <w:r w:rsidR="008E0DC4" w:rsidRPr="00F307B5">
        <w:rPr>
          <w:rFonts w:ascii="Verdana" w:hAnsi="Verdana"/>
          <w:sz w:val="20"/>
          <w:szCs w:val="20"/>
        </w:rPr>
        <w:t xml:space="preserve">ferty. </w:t>
      </w:r>
      <w:r w:rsidR="008E0DC4" w:rsidRPr="00F307B5">
        <w:rPr>
          <w:rFonts w:ascii="Verdana" w:hAnsi="Verdana"/>
          <w:b/>
          <w:sz w:val="20"/>
          <w:szCs w:val="20"/>
          <w:u w:val="single"/>
        </w:rPr>
        <w:t xml:space="preserve">Oznacza to, iż Wykonawca oferuje wykonanie całości przedmiotu zamówienia za cenę ofertową zawierającą należny </w:t>
      </w:r>
      <w:r w:rsidR="00462F92" w:rsidRPr="00F307B5">
        <w:rPr>
          <w:rFonts w:ascii="Verdana" w:hAnsi="Verdana"/>
          <w:b/>
          <w:sz w:val="20"/>
          <w:szCs w:val="20"/>
          <w:u w:val="single"/>
        </w:rPr>
        <w:t xml:space="preserve">podatek </w:t>
      </w:r>
      <w:r w:rsidR="008E0DC4" w:rsidRPr="00F307B5">
        <w:rPr>
          <w:rFonts w:ascii="Verdana" w:hAnsi="Verdana"/>
          <w:b/>
          <w:sz w:val="20"/>
          <w:szCs w:val="20"/>
          <w:u w:val="single"/>
        </w:rPr>
        <w:t>VAT</w:t>
      </w:r>
      <w:r w:rsidR="008E0DC4" w:rsidRPr="00F307B5">
        <w:rPr>
          <w:rFonts w:ascii="Verdana" w:hAnsi="Verdana"/>
          <w:sz w:val="20"/>
          <w:szCs w:val="20"/>
        </w:rPr>
        <w:t>.</w:t>
      </w:r>
    </w:p>
    <w:p w14:paraId="468B01AF" w14:textId="7FF93CD0" w:rsidR="003102B8" w:rsidRPr="00217C37" w:rsidRDefault="003102B8" w:rsidP="003102B8">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217C37">
        <w:rPr>
          <w:rFonts w:ascii="Verdana" w:hAnsi="Verdana" w:cs="Arial"/>
          <w:sz w:val="20"/>
          <w:szCs w:val="20"/>
        </w:rPr>
        <w:t xml:space="preserve">Cenę brutto w Formularzu Oferty należy podać w </w:t>
      </w:r>
      <w:r>
        <w:rPr>
          <w:rFonts w:ascii="Verdana" w:hAnsi="Verdana" w:cs="Arial"/>
          <w:sz w:val="20"/>
          <w:szCs w:val="20"/>
        </w:rPr>
        <w:t>polskich złotych</w:t>
      </w:r>
      <w:r w:rsidRPr="00217C37">
        <w:rPr>
          <w:rFonts w:ascii="Verdana" w:hAnsi="Verdana" w:cs="Arial"/>
          <w:sz w:val="20"/>
          <w:szCs w:val="20"/>
        </w:rPr>
        <w:t xml:space="preserve"> (</w:t>
      </w:r>
      <w:r>
        <w:rPr>
          <w:rFonts w:ascii="Verdana" w:hAnsi="Verdana" w:cs="Arial"/>
          <w:sz w:val="20"/>
          <w:szCs w:val="20"/>
        </w:rPr>
        <w:t>PLN</w:t>
      </w:r>
      <w:r w:rsidRPr="00217C37">
        <w:rPr>
          <w:rFonts w:ascii="Verdana" w:hAnsi="Verdana" w:cs="Arial"/>
          <w:sz w:val="20"/>
          <w:szCs w:val="20"/>
        </w:rPr>
        <w:t xml:space="preserve">), z zaokrągleniem do dwóch miejsc po przecinku, zgodnie z poniższą zasadą. </w:t>
      </w:r>
    </w:p>
    <w:p w14:paraId="5DCC671F" w14:textId="77777777" w:rsidR="003102B8" w:rsidRDefault="003102B8" w:rsidP="003102B8">
      <w:pPr>
        <w:autoSpaceDE w:val="0"/>
        <w:autoSpaceDN w:val="0"/>
        <w:adjustRightInd w:val="0"/>
        <w:spacing w:after="0"/>
        <w:ind w:left="360" w:hanging="357"/>
        <w:jc w:val="both"/>
        <w:rPr>
          <w:rFonts w:ascii="Verdana" w:hAnsi="Verdana" w:cs="Arial"/>
          <w:i/>
          <w:sz w:val="20"/>
          <w:szCs w:val="20"/>
        </w:rPr>
      </w:pPr>
      <w:r>
        <w:rPr>
          <w:rFonts w:ascii="Verdana" w:hAnsi="Verdana" w:cs="Arial"/>
          <w:b/>
          <w:i/>
          <w:sz w:val="20"/>
          <w:szCs w:val="20"/>
        </w:rPr>
        <w:tab/>
      </w:r>
      <w:r w:rsidRPr="00DB5FDB">
        <w:rPr>
          <w:rFonts w:ascii="Verdana" w:hAnsi="Verdana" w:cs="Arial"/>
          <w:b/>
          <w:i/>
          <w:sz w:val="20"/>
          <w:szCs w:val="20"/>
        </w:rPr>
        <w:t>UWAGA:</w:t>
      </w:r>
      <w:r w:rsidRPr="00DB5FDB">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59CF438" w14:textId="106099C0" w:rsidR="003102B8" w:rsidRDefault="003102B8" w:rsidP="003102B8">
      <w:pPr>
        <w:pStyle w:val="Akapitzlist"/>
        <w:numPr>
          <w:ilvl w:val="0"/>
          <w:numId w:val="1"/>
        </w:numPr>
        <w:tabs>
          <w:tab w:val="clear" w:pos="720"/>
          <w:tab w:val="num" w:pos="360"/>
        </w:tabs>
        <w:autoSpaceDE w:val="0"/>
        <w:autoSpaceDN w:val="0"/>
        <w:adjustRightInd w:val="0"/>
        <w:spacing w:after="0"/>
        <w:ind w:left="360"/>
        <w:jc w:val="both"/>
        <w:rPr>
          <w:rFonts w:ascii="Verdana" w:hAnsi="Verdana" w:cs="Verdana"/>
          <w:sz w:val="20"/>
          <w:szCs w:val="20"/>
        </w:rPr>
      </w:pPr>
      <w:bookmarkStart w:id="50" w:name="_Hlk63352575"/>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Pr="00A060D7">
        <w:rPr>
          <w:rFonts w:ascii="Verdana" w:eastAsia="Verdana,Bold" w:hAnsi="Verdana" w:cs="Verdana,Bold"/>
          <w:bCs/>
          <w:sz w:val="20"/>
          <w:szCs w:val="20"/>
        </w:rPr>
        <w:t xml:space="preserve">nr </w:t>
      </w:r>
      <w:r>
        <w:rPr>
          <w:rFonts w:ascii="Verdana" w:eastAsia="Verdana,Bold" w:hAnsi="Verdana" w:cs="Verdana,Bold"/>
          <w:bCs/>
          <w:sz w:val="20"/>
          <w:szCs w:val="20"/>
        </w:rPr>
        <w:t>4</w:t>
      </w:r>
      <w:r w:rsidRPr="00A060D7">
        <w:rPr>
          <w:rFonts w:ascii="Verdana" w:eastAsia="Verdana,Bold" w:hAnsi="Verdana" w:cs="Verdana,Bold"/>
          <w:bCs/>
          <w:sz w:val="20"/>
          <w:szCs w:val="20"/>
        </w:rPr>
        <w:t xml:space="preserve"> do SWZ)</w:t>
      </w:r>
      <w:r w:rsidRPr="00A060D7">
        <w:rPr>
          <w:rFonts w:ascii="Verdana" w:hAnsi="Verdana" w:cs="Verdana"/>
          <w:sz w:val="20"/>
          <w:szCs w:val="20"/>
        </w:rPr>
        <w:t>.</w:t>
      </w:r>
      <w:r>
        <w:rPr>
          <w:rFonts w:ascii="Verdana" w:hAnsi="Verdana" w:cs="Verdana"/>
          <w:sz w:val="20"/>
          <w:szCs w:val="20"/>
        </w:rPr>
        <w:t xml:space="preserve"> Rozliczenia z Wykonawcą będą prowadzone w PLN.</w:t>
      </w:r>
    </w:p>
    <w:p w14:paraId="320B3093" w14:textId="77777777" w:rsidR="006367DD" w:rsidRPr="006367DD" w:rsidRDefault="006367DD" w:rsidP="006367DD">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6367DD">
        <w:rPr>
          <w:rFonts w:ascii="Verdana" w:hAnsi="Verdana" w:cs="Verdana"/>
          <w:sz w:val="20"/>
          <w:szCs w:val="20"/>
        </w:rPr>
        <w:t xml:space="preserve">Zamawiającemu przysługuje również prawo opcji polegające na zwiększeniu ilości zamawianego asortymentu do 30 % wartości brutto Umowy. Jako podstawę rozliczania realizacji przedmiotu zamówienia w ramach prawa opcji przyjmuje się ceny jednostkowe poszczególnego asortymentu podane przez Wykonawcę w Ofercie - Kalkulacji cenowej. </w:t>
      </w:r>
      <w:bookmarkEnd w:id="50"/>
    </w:p>
    <w:p w14:paraId="7151C7A8" w14:textId="6086E4FA" w:rsidR="003102B8" w:rsidRPr="00D04468" w:rsidRDefault="003102B8" w:rsidP="006367DD">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D044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p>
    <w:p w14:paraId="69656486" w14:textId="77777777" w:rsidR="003102B8" w:rsidRPr="00D04468" w:rsidRDefault="003102B8" w:rsidP="003102B8">
      <w:pPr>
        <w:pStyle w:val="Akapitzlist"/>
        <w:spacing w:after="0"/>
        <w:ind w:left="360" w:hanging="360"/>
        <w:jc w:val="both"/>
        <w:rPr>
          <w:rFonts w:ascii="Verdana" w:hAnsi="Verdana" w:cs="Arial"/>
          <w:sz w:val="20"/>
          <w:szCs w:val="20"/>
        </w:rPr>
      </w:pPr>
      <w:r>
        <w:rPr>
          <w:rFonts w:ascii="Verdana" w:hAnsi="Verdana" w:cs="Arial"/>
          <w:sz w:val="20"/>
          <w:szCs w:val="20"/>
        </w:rPr>
        <w:tab/>
      </w:r>
      <w:r w:rsidRPr="00D04468">
        <w:rPr>
          <w:rFonts w:ascii="Verdana" w:hAnsi="Verdana" w:cs="Arial"/>
          <w:sz w:val="20"/>
          <w:szCs w:val="20"/>
        </w:rPr>
        <w:t>W ofercie, Wykonawca ma obowiązek:</w:t>
      </w:r>
    </w:p>
    <w:p w14:paraId="71CE697B" w14:textId="729D58A8" w:rsidR="003102B8" w:rsidRPr="006367DD" w:rsidRDefault="003102B8" w:rsidP="00B9292C">
      <w:pPr>
        <w:pStyle w:val="Akapitzlist"/>
        <w:numPr>
          <w:ilvl w:val="1"/>
          <w:numId w:val="13"/>
        </w:numPr>
        <w:spacing w:after="0"/>
        <w:ind w:left="1148"/>
        <w:jc w:val="both"/>
        <w:rPr>
          <w:rFonts w:ascii="Verdana" w:hAnsi="Verdana" w:cs="Arial"/>
          <w:sz w:val="20"/>
          <w:szCs w:val="20"/>
        </w:rPr>
      </w:pPr>
      <w:r w:rsidRPr="006367DD">
        <w:rPr>
          <w:rFonts w:ascii="Verdana" w:hAnsi="Verdana" w:cs="Arial"/>
          <w:sz w:val="20"/>
          <w:szCs w:val="20"/>
        </w:rPr>
        <w:t>poinformowania zamawiającego, że wybór jego oferty będzie prowadził do powstania u Zamawiającego obowiązku podatkowego;</w:t>
      </w:r>
    </w:p>
    <w:p w14:paraId="16B176BE" w14:textId="77777777" w:rsidR="003102B8" w:rsidRPr="00F137BC" w:rsidRDefault="003102B8" w:rsidP="00B9292C">
      <w:pPr>
        <w:pStyle w:val="Akapitzlist"/>
        <w:numPr>
          <w:ilvl w:val="1"/>
          <w:numId w:val="13"/>
        </w:numPr>
        <w:spacing w:after="0"/>
        <w:ind w:left="1148"/>
        <w:jc w:val="both"/>
        <w:rPr>
          <w:rFonts w:ascii="Verdana" w:hAnsi="Verdana" w:cs="Arial"/>
          <w:sz w:val="20"/>
          <w:szCs w:val="20"/>
        </w:rPr>
      </w:pPr>
      <w:r w:rsidRPr="00F137BC">
        <w:rPr>
          <w:rFonts w:ascii="Verdana" w:hAnsi="Verdana" w:cs="Arial"/>
          <w:sz w:val="20"/>
          <w:szCs w:val="20"/>
        </w:rPr>
        <w:t>wskazania nazwy (rodzaju) towaru lub usługi, których dostawa lub świadczenie będą prowadziły do powstania obowiązku podatkowego;</w:t>
      </w:r>
    </w:p>
    <w:p w14:paraId="31250F98" w14:textId="77777777" w:rsidR="003102B8" w:rsidRDefault="003102B8" w:rsidP="00B9292C">
      <w:pPr>
        <w:pStyle w:val="Akapitzlist"/>
        <w:numPr>
          <w:ilvl w:val="1"/>
          <w:numId w:val="13"/>
        </w:numPr>
        <w:spacing w:after="0"/>
        <w:ind w:left="1148"/>
        <w:jc w:val="both"/>
        <w:rPr>
          <w:rFonts w:ascii="Verdana" w:hAnsi="Verdana" w:cs="Arial"/>
          <w:sz w:val="20"/>
          <w:szCs w:val="20"/>
        </w:rPr>
      </w:pPr>
      <w:r w:rsidRPr="00D04468">
        <w:rPr>
          <w:rFonts w:ascii="Verdana" w:hAnsi="Verdana" w:cs="Arial"/>
          <w:sz w:val="20"/>
          <w:szCs w:val="20"/>
        </w:rPr>
        <w:lastRenderedPageBreak/>
        <w:t>wskazania wartości towaru lub usługi objętego obowiązkiem podatkowym zamawiającego, bez kwoty podatku</w:t>
      </w:r>
    </w:p>
    <w:p w14:paraId="75D41960" w14:textId="77777777" w:rsidR="003102B8" w:rsidRDefault="003102B8" w:rsidP="00B9292C">
      <w:pPr>
        <w:pStyle w:val="Akapitzlist"/>
        <w:numPr>
          <w:ilvl w:val="1"/>
          <w:numId w:val="13"/>
        </w:numPr>
        <w:spacing w:after="0"/>
        <w:ind w:left="1148"/>
        <w:jc w:val="both"/>
        <w:rPr>
          <w:rFonts w:ascii="Verdana" w:hAnsi="Verdana" w:cs="Arial"/>
          <w:sz w:val="20"/>
          <w:szCs w:val="20"/>
        </w:rPr>
      </w:pPr>
      <w:bookmarkStart w:id="51" w:name="_Hlk61966832"/>
      <w:r w:rsidRPr="0001041A">
        <w:rPr>
          <w:rFonts w:ascii="Verdana" w:hAnsi="Verdana" w:cs="Arial"/>
          <w:sz w:val="20"/>
          <w:szCs w:val="20"/>
        </w:rPr>
        <w:t>wskazania stawki podatku od towarów i usług, która zgodnie z wiedzą wykonawcy, będzie miała zastosowanie.</w:t>
      </w:r>
      <w:bookmarkEnd w:id="51"/>
    </w:p>
    <w:p w14:paraId="43DFBDF7" w14:textId="77777777" w:rsidR="003102B8" w:rsidRPr="00EA76D5"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XIV. </w:t>
      </w:r>
      <w:bookmarkEnd w:id="43"/>
      <w:bookmarkEnd w:id="44"/>
      <w:r w:rsidRPr="00EA76D5">
        <w:rPr>
          <w:rFonts w:ascii="Verdana" w:hAnsi="Verdana"/>
          <w:color w:val="FFFFFF"/>
          <w:sz w:val="20"/>
        </w:rPr>
        <w:t xml:space="preserve">OPIS KRYTERIÓW </w:t>
      </w:r>
    </w:p>
    <w:p w14:paraId="79877628" w14:textId="77777777" w:rsidR="003102B8" w:rsidRPr="00EA76D5" w:rsidRDefault="003102B8" w:rsidP="00B9292C">
      <w:pPr>
        <w:numPr>
          <w:ilvl w:val="0"/>
          <w:numId w:val="16"/>
        </w:numPr>
        <w:tabs>
          <w:tab w:val="clear" w:pos="720"/>
        </w:tabs>
        <w:spacing w:after="0"/>
        <w:ind w:left="284" w:hanging="284"/>
        <w:jc w:val="both"/>
        <w:rPr>
          <w:rFonts w:ascii="Verdana" w:hAnsi="Verdana"/>
          <w:sz w:val="20"/>
          <w:szCs w:val="20"/>
        </w:rPr>
      </w:pPr>
      <w:bookmarkStart w:id="52" w:name="_Hlk72961804"/>
      <w:r w:rsidRPr="00EA76D5">
        <w:rPr>
          <w:rFonts w:ascii="Verdana" w:hAnsi="Verdana"/>
          <w:sz w:val="20"/>
          <w:szCs w:val="20"/>
        </w:rPr>
        <w:t>Przy wyborze najkorzystniejszej oferty Zamawiający będzie się kierował następującymi kryteriami dla wszystkich Zadań:</w:t>
      </w:r>
    </w:p>
    <w:p w14:paraId="5CCCDD08" w14:textId="16DD0A85" w:rsidR="003102B8" w:rsidRPr="00F307B5" w:rsidRDefault="003102B8" w:rsidP="003102B8">
      <w:pPr>
        <w:spacing w:after="0"/>
        <w:ind w:left="294" w:firstLine="1"/>
        <w:jc w:val="both"/>
        <w:rPr>
          <w:rFonts w:ascii="Verdana" w:hAnsi="Verdana"/>
          <w:b/>
          <w:sz w:val="20"/>
          <w:szCs w:val="20"/>
        </w:rPr>
      </w:pPr>
      <w:bookmarkStart w:id="53" w:name="_Hlk72961750"/>
      <w:bookmarkEnd w:id="52"/>
      <w:r w:rsidRPr="00F307B5">
        <w:rPr>
          <w:rFonts w:ascii="Verdana" w:hAnsi="Verdana"/>
          <w:b/>
          <w:sz w:val="20"/>
          <w:szCs w:val="20"/>
        </w:rPr>
        <w:t xml:space="preserve">Kryterium 1: Cena (C)– </w:t>
      </w:r>
      <w:r w:rsidR="00CD11F3">
        <w:rPr>
          <w:rFonts w:ascii="Verdana" w:hAnsi="Verdana"/>
          <w:b/>
          <w:sz w:val="20"/>
          <w:szCs w:val="20"/>
        </w:rPr>
        <w:t>7</w:t>
      </w:r>
      <w:r w:rsidRPr="00F307B5">
        <w:rPr>
          <w:rFonts w:ascii="Verdana" w:hAnsi="Verdana"/>
          <w:b/>
          <w:sz w:val="20"/>
          <w:szCs w:val="20"/>
        </w:rPr>
        <w:t>0%;</w:t>
      </w:r>
    </w:p>
    <w:p w14:paraId="3A486987" w14:textId="05F3BB80" w:rsidR="003102B8" w:rsidRPr="00F307B5" w:rsidRDefault="003102B8" w:rsidP="003102B8">
      <w:pPr>
        <w:spacing w:after="0"/>
        <w:ind w:left="294"/>
        <w:jc w:val="both"/>
        <w:rPr>
          <w:rFonts w:ascii="Verdana" w:hAnsi="Verdana" w:cs="Arial"/>
          <w:b/>
          <w:sz w:val="20"/>
          <w:szCs w:val="20"/>
        </w:rPr>
      </w:pPr>
      <w:r w:rsidRPr="00F307B5">
        <w:rPr>
          <w:rFonts w:ascii="Verdana" w:hAnsi="Verdana"/>
          <w:b/>
          <w:sz w:val="20"/>
          <w:szCs w:val="20"/>
        </w:rPr>
        <w:t xml:space="preserve">Kryterium 2: </w:t>
      </w:r>
      <w:bookmarkStart w:id="54" w:name="_Hlk70886504"/>
      <w:r w:rsidRPr="00F307B5">
        <w:rPr>
          <w:rFonts w:ascii="Verdana" w:hAnsi="Verdana"/>
          <w:b/>
          <w:sz w:val="20"/>
          <w:szCs w:val="20"/>
        </w:rPr>
        <w:t>Okres gwarancji i rękojmi</w:t>
      </w:r>
      <w:r w:rsidRPr="00F307B5">
        <w:rPr>
          <w:rFonts w:ascii="Verdana" w:hAnsi="Verdana" w:cs="Arial"/>
          <w:b/>
          <w:sz w:val="20"/>
          <w:szCs w:val="20"/>
        </w:rPr>
        <w:t xml:space="preserve"> (G) -</w:t>
      </w:r>
      <w:bookmarkEnd w:id="54"/>
      <w:r w:rsidRPr="00F307B5">
        <w:rPr>
          <w:rFonts w:ascii="Verdana" w:hAnsi="Verdana" w:cs="Arial"/>
          <w:b/>
          <w:sz w:val="20"/>
          <w:szCs w:val="20"/>
        </w:rPr>
        <w:t>3</w:t>
      </w:r>
      <w:r w:rsidR="00961C5E" w:rsidRPr="00F307B5">
        <w:rPr>
          <w:rFonts w:ascii="Verdana" w:hAnsi="Verdana" w:cs="Arial"/>
          <w:b/>
          <w:sz w:val="20"/>
          <w:szCs w:val="20"/>
        </w:rPr>
        <w:t>0</w:t>
      </w:r>
      <w:r w:rsidRPr="00F307B5">
        <w:rPr>
          <w:rFonts w:ascii="Verdana" w:hAnsi="Verdana" w:cs="Arial"/>
          <w:b/>
          <w:sz w:val="20"/>
          <w:szCs w:val="20"/>
        </w:rPr>
        <w:t>%</w:t>
      </w:r>
    </w:p>
    <w:p w14:paraId="07052FEC" w14:textId="38E9497D" w:rsidR="003102B8" w:rsidRPr="00F307B5" w:rsidRDefault="003102B8" w:rsidP="003102B8">
      <w:pPr>
        <w:spacing w:after="0"/>
        <w:ind w:left="294"/>
        <w:jc w:val="both"/>
        <w:rPr>
          <w:rFonts w:ascii="Verdana" w:hAnsi="Verdana" w:cs="Arial"/>
          <w:b/>
          <w:sz w:val="20"/>
          <w:szCs w:val="20"/>
        </w:rPr>
      </w:pPr>
    </w:p>
    <w:p w14:paraId="6D0C15F9" w14:textId="77777777" w:rsidR="003102B8" w:rsidRPr="00F307B5" w:rsidRDefault="003102B8" w:rsidP="003102B8">
      <w:pPr>
        <w:spacing w:after="0"/>
        <w:ind w:left="284"/>
        <w:rPr>
          <w:rFonts w:ascii="Verdana" w:hAnsi="Verdana" w:cs="Arial"/>
          <w:sz w:val="20"/>
          <w:szCs w:val="20"/>
        </w:rPr>
      </w:pPr>
      <w:r w:rsidRPr="00F307B5">
        <w:rPr>
          <w:rFonts w:ascii="Verdana" w:hAnsi="Verdana" w:cs="Arial"/>
          <w:sz w:val="20"/>
          <w:szCs w:val="20"/>
        </w:rPr>
        <w:t xml:space="preserve">Zamawiający dokona oceny ofert, przyznając punkty w ramach poszczególnych kryteriów oceny ofert, przyjmując zasadę, że 1% = 1pkt. </w:t>
      </w:r>
    </w:p>
    <w:p w14:paraId="03B3D5DD" w14:textId="77777777" w:rsidR="003102B8" w:rsidRPr="00F307B5" w:rsidRDefault="003102B8" w:rsidP="00B9292C">
      <w:pPr>
        <w:numPr>
          <w:ilvl w:val="0"/>
          <w:numId w:val="16"/>
        </w:numPr>
        <w:tabs>
          <w:tab w:val="clear" w:pos="720"/>
        </w:tabs>
        <w:spacing w:after="0"/>
        <w:ind w:left="284" w:hanging="284"/>
        <w:jc w:val="both"/>
        <w:rPr>
          <w:rFonts w:ascii="Verdana" w:hAnsi="Verdana" w:cs="Arial"/>
          <w:sz w:val="20"/>
          <w:szCs w:val="20"/>
        </w:rPr>
      </w:pPr>
      <w:r w:rsidRPr="00F307B5">
        <w:rPr>
          <w:rFonts w:ascii="Verdana" w:hAnsi="Verdana" w:cs="Arial"/>
          <w:sz w:val="20"/>
          <w:szCs w:val="20"/>
        </w:rPr>
        <w:t>Łączna wartość punktowa oferty wyliczana będzie wg wzoru:</w:t>
      </w:r>
    </w:p>
    <w:p w14:paraId="2520420C" w14:textId="16CDD2D6" w:rsidR="003102B8" w:rsidRDefault="003102B8" w:rsidP="003102B8">
      <w:pPr>
        <w:spacing w:after="0"/>
        <w:ind w:left="681" w:hanging="397"/>
        <w:jc w:val="center"/>
        <w:rPr>
          <w:rFonts w:ascii="Verdana" w:hAnsi="Verdana" w:cs="Arial"/>
          <w:b/>
          <w:bCs/>
          <w:sz w:val="20"/>
          <w:szCs w:val="20"/>
        </w:rPr>
      </w:pPr>
      <w:r w:rsidRPr="00F307B5">
        <w:rPr>
          <w:rFonts w:ascii="Verdana" w:hAnsi="Verdana" w:cs="Arial"/>
          <w:b/>
          <w:bCs/>
          <w:sz w:val="20"/>
          <w:szCs w:val="20"/>
        </w:rPr>
        <w:t>W = C+</w:t>
      </w:r>
      <w:r w:rsidR="00961C5E" w:rsidRPr="00F307B5">
        <w:rPr>
          <w:rFonts w:ascii="Verdana" w:hAnsi="Verdana" w:cs="Arial"/>
          <w:b/>
          <w:bCs/>
          <w:sz w:val="20"/>
          <w:szCs w:val="20"/>
        </w:rPr>
        <w:t>G</w:t>
      </w:r>
      <w:r w:rsidRPr="00F307B5">
        <w:rPr>
          <w:rFonts w:ascii="Verdana" w:hAnsi="Verdana" w:cs="Arial"/>
          <w:b/>
          <w:bCs/>
          <w:sz w:val="20"/>
          <w:szCs w:val="20"/>
        </w:rPr>
        <w:t>+</w:t>
      </w:r>
      <w:r w:rsidR="00961C5E" w:rsidRPr="00F307B5">
        <w:rPr>
          <w:rFonts w:ascii="Verdana" w:hAnsi="Verdana" w:cs="Arial"/>
          <w:b/>
          <w:bCs/>
          <w:sz w:val="20"/>
          <w:szCs w:val="20"/>
        </w:rPr>
        <w:t>T</w:t>
      </w:r>
    </w:p>
    <w:p w14:paraId="61929A21" w14:textId="77777777" w:rsidR="003102B8" w:rsidRPr="00DB3EF2" w:rsidRDefault="003102B8" w:rsidP="003102B8">
      <w:pPr>
        <w:spacing w:after="0"/>
        <w:ind w:left="681" w:hanging="397"/>
        <w:jc w:val="both"/>
        <w:rPr>
          <w:rFonts w:ascii="Verdana" w:hAnsi="Verdana" w:cs="Arial"/>
          <w:sz w:val="20"/>
          <w:szCs w:val="20"/>
        </w:rPr>
      </w:pPr>
      <w:r w:rsidRPr="00DB3EF2">
        <w:rPr>
          <w:rFonts w:ascii="Verdana" w:hAnsi="Verdana" w:cs="Arial"/>
          <w:sz w:val="20"/>
          <w:szCs w:val="20"/>
        </w:rPr>
        <w:t>gdzie:</w:t>
      </w:r>
    </w:p>
    <w:p w14:paraId="502FC0AD" w14:textId="77777777" w:rsidR="003102B8" w:rsidRDefault="003102B8" w:rsidP="003102B8">
      <w:pPr>
        <w:spacing w:after="0"/>
        <w:ind w:left="681" w:hanging="397"/>
        <w:jc w:val="both"/>
        <w:rPr>
          <w:rFonts w:ascii="Verdana" w:hAnsi="Verdana" w:cs="Arial"/>
          <w:b/>
          <w:bCs/>
          <w:sz w:val="20"/>
          <w:szCs w:val="20"/>
        </w:rPr>
      </w:pPr>
      <w:r>
        <w:rPr>
          <w:rFonts w:ascii="Verdana" w:hAnsi="Verdana" w:cs="Arial"/>
          <w:b/>
          <w:bCs/>
          <w:sz w:val="20"/>
          <w:szCs w:val="20"/>
        </w:rPr>
        <w:t>W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52FF7AC6" w14:textId="77777777" w:rsidR="003102B8" w:rsidRDefault="003102B8" w:rsidP="003102B8">
      <w:pPr>
        <w:spacing w:after="0"/>
        <w:ind w:left="681" w:hanging="397"/>
        <w:jc w:val="both"/>
        <w:rPr>
          <w:rFonts w:ascii="Verdana" w:hAnsi="Verdana" w:cs="Arial"/>
          <w:sz w:val="20"/>
          <w:szCs w:val="20"/>
        </w:rPr>
      </w:pPr>
      <w:r>
        <w:rPr>
          <w:rFonts w:ascii="Verdana" w:hAnsi="Verdana" w:cs="Arial"/>
          <w:b/>
          <w:bCs/>
          <w:sz w:val="20"/>
          <w:szCs w:val="20"/>
        </w:rPr>
        <w:t>C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Cena</w:t>
      </w:r>
      <w:r w:rsidRPr="00DB3EF2">
        <w:rPr>
          <w:rFonts w:ascii="Verdana" w:hAnsi="Verdana" w:cs="Arial"/>
          <w:sz w:val="20"/>
          <w:szCs w:val="20"/>
        </w:rPr>
        <w:t>;</w:t>
      </w:r>
    </w:p>
    <w:p w14:paraId="2E15D42C" w14:textId="2C887AF7" w:rsidR="003102B8" w:rsidRDefault="00961C5E" w:rsidP="003102B8">
      <w:pPr>
        <w:spacing w:after="0"/>
        <w:ind w:left="681" w:hanging="397"/>
        <w:jc w:val="both"/>
        <w:rPr>
          <w:rFonts w:ascii="Verdana" w:hAnsi="Verdana" w:cs="Arial"/>
          <w:sz w:val="20"/>
          <w:szCs w:val="20"/>
        </w:rPr>
      </w:pPr>
      <w:r>
        <w:rPr>
          <w:rFonts w:ascii="Verdana" w:hAnsi="Verdana" w:cs="Arial"/>
          <w:b/>
          <w:bCs/>
          <w:sz w:val="20"/>
          <w:szCs w:val="20"/>
        </w:rPr>
        <w:t>G</w:t>
      </w:r>
      <w:r w:rsidR="003102B8">
        <w:rPr>
          <w:rFonts w:ascii="Verdana" w:hAnsi="Verdana" w:cs="Arial"/>
          <w:b/>
          <w:bCs/>
          <w:sz w:val="20"/>
          <w:szCs w:val="20"/>
        </w:rPr>
        <w:t> </w:t>
      </w:r>
      <w:r w:rsidR="003102B8" w:rsidRPr="00E82384">
        <w:rPr>
          <w:rFonts w:ascii="Verdana" w:hAnsi="Verdana" w:cs="Arial"/>
          <w:sz w:val="20"/>
          <w:szCs w:val="20"/>
        </w:rPr>
        <w:t>-</w:t>
      </w:r>
      <w:r w:rsidR="003102B8">
        <w:rPr>
          <w:rFonts w:ascii="Verdana" w:hAnsi="Verdana" w:cs="Arial"/>
          <w:sz w:val="20"/>
          <w:szCs w:val="20"/>
        </w:rPr>
        <w:t> </w:t>
      </w:r>
      <w:r w:rsidR="003102B8" w:rsidRPr="00DB3EF2">
        <w:rPr>
          <w:rFonts w:ascii="Verdana" w:hAnsi="Verdana" w:cs="Arial"/>
          <w:sz w:val="20"/>
          <w:szCs w:val="20"/>
        </w:rPr>
        <w:t xml:space="preserve">oznacza wartość punktową w kryterium </w:t>
      </w:r>
      <w:r w:rsidR="003102B8">
        <w:rPr>
          <w:rFonts w:ascii="Verdana" w:hAnsi="Verdana" w:cs="Arial"/>
          <w:sz w:val="20"/>
          <w:szCs w:val="20"/>
        </w:rPr>
        <w:t>Okres gwarancji i rękojmi</w:t>
      </w:r>
    </w:p>
    <w:p w14:paraId="16797873" w14:textId="44E4BD94" w:rsidR="003102B8" w:rsidRDefault="00961C5E" w:rsidP="00961C5E">
      <w:pPr>
        <w:spacing w:after="0"/>
        <w:ind w:left="708" w:hanging="424"/>
        <w:jc w:val="both"/>
        <w:rPr>
          <w:rFonts w:ascii="Verdana" w:hAnsi="Verdana" w:cs="Arial"/>
          <w:sz w:val="20"/>
          <w:szCs w:val="20"/>
        </w:rPr>
      </w:pPr>
      <w:r>
        <w:rPr>
          <w:rFonts w:ascii="Verdana" w:hAnsi="Verdana" w:cs="Arial"/>
          <w:b/>
          <w:sz w:val="20"/>
          <w:szCs w:val="20"/>
        </w:rPr>
        <w:t>T</w:t>
      </w:r>
      <w:r w:rsidR="003102B8">
        <w:rPr>
          <w:rFonts w:ascii="Verdana" w:hAnsi="Verdana" w:cs="Arial"/>
          <w:sz w:val="20"/>
          <w:szCs w:val="20"/>
        </w:rPr>
        <w:t>-</w:t>
      </w:r>
      <w:r w:rsidR="003102B8" w:rsidRPr="006B0899">
        <w:rPr>
          <w:rFonts w:ascii="Verdana" w:hAnsi="Verdana" w:cs="Arial"/>
          <w:sz w:val="20"/>
          <w:szCs w:val="20"/>
        </w:rPr>
        <w:t xml:space="preserve"> </w:t>
      </w:r>
      <w:r w:rsidR="003102B8" w:rsidRPr="00DB3EF2">
        <w:rPr>
          <w:rFonts w:ascii="Verdana" w:hAnsi="Verdana" w:cs="Arial"/>
          <w:sz w:val="20"/>
          <w:szCs w:val="20"/>
        </w:rPr>
        <w:t xml:space="preserve">oznacza wartość punktową w kryterium </w:t>
      </w:r>
      <w:r>
        <w:rPr>
          <w:rFonts w:ascii="Verdana" w:hAnsi="Verdana" w:cs="Arial"/>
          <w:sz w:val="20"/>
          <w:szCs w:val="20"/>
        </w:rPr>
        <w:t>Termin dostawy</w:t>
      </w:r>
      <w:r w:rsidR="003B3ED2">
        <w:rPr>
          <w:rFonts w:ascii="Verdana" w:hAnsi="Verdana" w:cs="Arial"/>
          <w:sz w:val="20"/>
          <w:szCs w:val="20"/>
        </w:rPr>
        <w:t xml:space="preserve"> częściowej</w:t>
      </w:r>
      <w:r>
        <w:rPr>
          <w:rFonts w:ascii="Verdana" w:hAnsi="Verdana" w:cs="Arial"/>
          <w:sz w:val="20"/>
          <w:szCs w:val="20"/>
        </w:rPr>
        <w:t xml:space="preserve"> </w:t>
      </w:r>
    </w:p>
    <w:p w14:paraId="4D0E8CCC" w14:textId="77777777" w:rsidR="003102B8" w:rsidRDefault="003102B8" w:rsidP="003102B8">
      <w:pPr>
        <w:spacing w:after="0"/>
        <w:ind w:left="681" w:hanging="397"/>
        <w:jc w:val="both"/>
        <w:rPr>
          <w:rFonts w:ascii="Verdana" w:hAnsi="Verdana" w:cs="Arial"/>
          <w:sz w:val="20"/>
          <w:szCs w:val="20"/>
        </w:rPr>
      </w:pPr>
    </w:p>
    <w:p w14:paraId="423C50B7" w14:textId="77777777" w:rsidR="003102B8" w:rsidRDefault="003102B8" w:rsidP="003102B8">
      <w:pPr>
        <w:spacing w:after="0"/>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1EF157D2" w14:textId="77777777" w:rsidR="003102B8" w:rsidRDefault="003102B8" w:rsidP="003102B8">
      <w:pPr>
        <w:spacing w:after="0"/>
        <w:ind w:left="308" w:hanging="395"/>
        <w:jc w:val="both"/>
        <w:rPr>
          <w:rFonts w:ascii="Verdana" w:hAnsi="Verdana"/>
          <w:sz w:val="20"/>
          <w:szCs w:val="20"/>
        </w:rPr>
      </w:pPr>
    </w:p>
    <w:p w14:paraId="2BC2D6E0" w14:textId="77777777" w:rsidR="003102B8" w:rsidRDefault="003102B8" w:rsidP="003102B8">
      <w:pPr>
        <w:spacing w:after="0"/>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6CBA2311" w14:textId="77777777" w:rsidR="003102B8" w:rsidRPr="00FC6ED7" w:rsidRDefault="003102B8" w:rsidP="00B9292C">
      <w:pPr>
        <w:pStyle w:val="Akapitzlist"/>
        <w:numPr>
          <w:ilvl w:val="0"/>
          <w:numId w:val="40"/>
        </w:numPr>
        <w:spacing w:after="0"/>
        <w:ind w:left="826" w:hanging="490"/>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3BE03F42" w14:textId="7831C542" w:rsidR="003102B8" w:rsidRPr="00FC6ED7" w:rsidRDefault="003102B8" w:rsidP="003102B8">
      <w:pPr>
        <w:pStyle w:val="Akapitzlist"/>
        <w:spacing w:after="0"/>
        <w:ind w:left="826" w:hanging="490"/>
        <w:rPr>
          <w:rFonts w:ascii="Verdana" w:hAnsi="Verdana"/>
          <w:sz w:val="20"/>
          <w:szCs w:val="20"/>
        </w:rPr>
      </w:pPr>
      <w:r>
        <w:rPr>
          <w:rFonts w:ascii="Verdana" w:hAnsi="Verdana"/>
          <w:sz w:val="20"/>
          <w:szCs w:val="20"/>
        </w:rPr>
        <w:tab/>
      </w:r>
      <w:r w:rsidRPr="00FC6ED7">
        <w:rPr>
          <w:rFonts w:ascii="Verdana" w:hAnsi="Verdana"/>
          <w:sz w:val="20"/>
          <w:szCs w:val="20"/>
        </w:rPr>
        <w:t>Zamawiający dokona oceny ofert w kryterium „cena” w następujący sposób:</w:t>
      </w:r>
    </w:p>
    <w:p w14:paraId="42EBD214" w14:textId="5B56C1CD" w:rsidR="00961C5E" w:rsidRDefault="003102B8" w:rsidP="003102B8">
      <w:pPr>
        <w:pStyle w:val="Akapitzlist"/>
        <w:spacing w:after="0"/>
        <w:ind w:left="826" w:hanging="490"/>
        <w:rPr>
          <w:rFonts w:ascii="Verdana" w:hAnsi="Verdana"/>
          <w:sz w:val="20"/>
          <w:szCs w:val="20"/>
        </w:rPr>
      </w:pPr>
      <w:r>
        <w:rPr>
          <w:rFonts w:ascii="Verdana" w:hAnsi="Verdana"/>
          <w:sz w:val="20"/>
          <w:szCs w:val="20"/>
        </w:rPr>
        <w:tab/>
      </w:r>
      <w:bookmarkStart w:id="55"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163932">
        <w:rPr>
          <w:rFonts w:ascii="Verdana" w:hAnsi="Verdana"/>
          <w:sz w:val="20"/>
          <w:szCs w:val="20"/>
        </w:rPr>
        <w:t>7</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55"/>
      <w:r w:rsidRPr="0042498A">
        <w:rPr>
          <w:rFonts w:ascii="Verdana" w:hAnsi="Verdana"/>
          <w:sz w:val="20"/>
          <w:szCs w:val="20"/>
        </w:rPr>
        <w:t>:</w:t>
      </w:r>
    </w:p>
    <w:p w14:paraId="24E79906" w14:textId="0EA0054B" w:rsidR="003102B8" w:rsidRPr="0042498A" w:rsidRDefault="003102B8" w:rsidP="003102B8">
      <w:pPr>
        <w:pStyle w:val="Akapitzlist"/>
        <w:spacing w:after="0"/>
        <w:ind w:left="826" w:hanging="490"/>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163932">
        <w:rPr>
          <w:rFonts w:ascii="Verdana" w:hAnsi="Verdana" w:cs="Arial"/>
          <w:b/>
          <w:bCs/>
          <w:sz w:val="20"/>
          <w:szCs w:val="20"/>
        </w:rPr>
        <w:t>7</w:t>
      </w:r>
      <w:r w:rsidRPr="0042498A">
        <w:rPr>
          <w:rFonts w:ascii="Verdana" w:hAnsi="Verdana" w:cs="Arial"/>
          <w:b/>
          <w:bCs/>
          <w:sz w:val="20"/>
          <w:szCs w:val="20"/>
        </w:rPr>
        <w:t>0</w:t>
      </w:r>
    </w:p>
    <w:p w14:paraId="63E6510C" w14:textId="77777777" w:rsidR="003102B8" w:rsidRPr="00DB3EF2" w:rsidRDefault="003102B8" w:rsidP="003102B8">
      <w:pPr>
        <w:spacing w:after="0"/>
        <w:ind w:left="826" w:hanging="490"/>
        <w:jc w:val="both"/>
        <w:rPr>
          <w:rFonts w:ascii="Verdana" w:hAnsi="Verdana" w:cs="Arial"/>
          <w:sz w:val="20"/>
          <w:szCs w:val="20"/>
        </w:rPr>
      </w:pPr>
      <w:r w:rsidRPr="00DB3EF2">
        <w:rPr>
          <w:rFonts w:ascii="Verdana" w:hAnsi="Verdana" w:cs="Arial"/>
          <w:sz w:val="20"/>
          <w:szCs w:val="20"/>
        </w:rPr>
        <w:t>gdzie:</w:t>
      </w:r>
    </w:p>
    <w:p w14:paraId="15C01958" w14:textId="77777777" w:rsidR="003102B8" w:rsidRPr="00DB3EF2" w:rsidRDefault="003102B8" w:rsidP="003102B8">
      <w:pPr>
        <w:spacing w:after="0"/>
        <w:ind w:left="826" w:hanging="490"/>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05991299" w14:textId="77777777" w:rsidR="003102B8" w:rsidRDefault="003102B8" w:rsidP="003102B8">
      <w:pPr>
        <w:spacing w:after="0"/>
        <w:ind w:left="826" w:hanging="490"/>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C6B31F3" w14:textId="33DA45BF" w:rsidR="003102B8" w:rsidRPr="00DB3EF2" w:rsidRDefault="00163932" w:rsidP="003102B8">
      <w:pPr>
        <w:spacing w:after="0"/>
        <w:ind w:left="826" w:hanging="490"/>
        <w:jc w:val="both"/>
        <w:rPr>
          <w:rFonts w:ascii="Verdana" w:hAnsi="Verdana" w:cs="Arial"/>
          <w:sz w:val="20"/>
          <w:szCs w:val="20"/>
        </w:rPr>
      </w:pPr>
      <w:r>
        <w:rPr>
          <w:rFonts w:ascii="Verdana" w:hAnsi="Verdana" w:cs="Arial"/>
          <w:b/>
          <w:bCs/>
          <w:sz w:val="20"/>
          <w:szCs w:val="20"/>
        </w:rPr>
        <w:t>7</w:t>
      </w:r>
      <w:r w:rsidR="003102B8">
        <w:rPr>
          <w:rFonts w:ascii="Verdana" w:hAnsi="Verdana" w:cs="Arial"/>
          <w:b/>
          <w:bCs/>
          <w:sz w:val="20"/>
          <w:szCs w:val="20"/>
        </w:rPr>
        <w:t xml:space="preserve">0 </w:t>
      </w:r>
      <w:r w:rsidR="003102B8" w:rsidRPr="00FC6ED7">
        <w:rPr>
          <w:rFonts w:ascii="Verdana" w:hAnsi="Verdana" w:cs="Arial"/>
          <w:sz w:val="20"/>
          <w:szCs w:val="20"/>
        </w:rPr>
        <w:t>-</w:t>
      </w:r>
      <w:r w:rsidR="003102B8" w:rsidRPr="0042498A">
        <w:rPr>
          <w:rFonts w:ascii="Verdana" w:hAnsi="Verdana" w:cs="Arial"/>
          <w:sz w:val="20"/>
          <w:szCs w:val="20"/>
        </w:rPr>
        <w:t>współczynnik wynikający z przyjętej wagi za dane kryterium</w:t>
      </w:r>
    </w:p>
    <w:p w14:paraId="1768243A" w14:textId="77777777" w:rsidR="003102B8" w:rsidRPr="000E0ED8" w:rsidRDefault="003102B8" w:rsidP="003102B8">
      <w:pPr>
        <w:pStyle w:val="Akapitzlist"/>
        <w:spacing w:after="0"/>
        <w:jc w:val="both"/>
        <w:rPr>
          <w:rFonts w:ascii="Verdana" w:hAnsi="Verdana" w:cs="Arial"/>
          <w:sz w:val="20"/>
          <w:szCs w:val="20"/>
        </w:rPr>
      </w:pPr>
    </w:p>
    <w:p w14:paraId="11427C98" w14:textId="1E5FC74B" w:rsidR="003102B8" w:rsidRPr="00924DCA" w:rsidRDefault="003102B8" w:rsidP="00B9292C">
      <w:pPr>
        <w:pStyle w:val="Akapitzlist"/>
        <w:numPr>
          <w:ilvl w:val="0"/>
          <w:numId w:val="40"/>
        </w:numPr>
        <w:spacing w:after="0"/>
        <w:ind w:left="826" w:hanging="490"/>
        <w:jc w:val="both"/>
        <w:rPr>
          <w:rFonts w:ascii="Verdana" w:hAnsi="Verdana"/>
          <w:sz w:val="20"/>
          <w:szCs w:val="20"/>
          <w:u w:val="single"/>
        </w:rPr>
      </w:pPr>
      <w:r>
        <w:rPr>
          <w:rFonts w:ascii="Verdana" w:hAnsi="Verdana"/>
          <w:b/>
          <w:sz w:val="20"/>
          <w:szCs w:val="20"/>
          <w:u w:val="single"/>
        </w:rPr>
        <w:t xml:space="preserve">Okres gwarancji i rękojmi </w:t>
      </w:r>
      <w:r w:rsidRPr="00A8625A">
        <w:rPr>
          <w:rFonts w:ascii="Verdana" w:hAnsi="Verdana"/>
          <w:b/>
          <w:sz w:val="20"/>
          <w:szCs w:val="20"/>
          <w:u w:val="single"/>
        </w:rPr>
        <w:t>(</w:t>
      </w:r>
      <w:r w:rsidR="00961C5E">
        <w:rPr>
          <w:rFonts w:ascii="Verdana" w:hAnsi="Verdana"/>
          <w:b/>
          <w:sz w:val="20"/>
          <w:szCs w:val="20"/>
          <w:u w:val="single"/>
        </w:rPr>
        <w:t>G</w:t>
      </w:r>
      <w:r w:rsidRPr="00A8625A">
        <w:rPr>
          <w:rFonts w:ascii="Verdana" w:hAnsi="Verdana"/>
          <w:b/>
          <w:sz w:val="20"/>
          <w:szCs w:val="20"/>
          <w:u w:val="single"/>
        </w:rPr>
        <w:t>)</w:t>
      </w:r>
    </w:p>
    <w:p w14:paraId="3EB29D8C" w14:textId="77777777" w:rsidR="003102B8" w:rsidRDefault="003102B8" w:rsidP="003102B8">
      <w:pPr>
        <w:pStyle w:val="Akapitzlist"/>
        <w:spacing w:after="0"/>
        <w:ind w:left="826" w:hanging="490"/>
        <w:jc w:val="both"/>
        <w:rPr>
          <w:rFonts w:ascii="Verdana" w:eastAsia="Calibri" w:hAnsi="Verdana" w:cs="Arial"/>
          <w:bCs/>
          <w:sz w:val="20"/>
          <w:szCs w:val="20"/>
          <w:lang w:eastAsia="en-US"/>
        </w:rPr>
      </w:pPr>
      <w:r>
        <w:rPr>
          <w:rFonts w:ascii="Verdana" w:hAnsi="Verdana" w:cs="Arial"/>
          <w:bCs/>
          <w:sz w:val="20"/>
          <w:szCs w:val="20"/>
        </w:rPr>
        <w:tab/>
      </w:r>
      <w:bookmarkStart w:id="56" w:name="_Hlk70889897"/>
      <w:r w:rsidRPr="006B0899">
        <w:rPr>
          <w:rFonts w:ascii="Verdana" w:eastAsia="Calibri" w:hAnsi="Verdana" w:cs="Arial"/>
          <w:bCs/>
          <w:sz w:val="20"/>
          <w:szCs w:val="20"/>
          <w:lang w:eastAsia="en-US"/>
        </w:rPr>
        <w:t>Punkty w tym kryterium zostaną przyznane na podstawie oferowanego przez Wykonawcę w Formularzu ofertowym (Załącznik nr 1 do SWZ) okresu gwarancji</w:t>
      </w:r>
      <w:r>
        <w:rPr>
          <w:rFonts w:ascii="Verdana" w:eastAsia="Calibri" w:hAnsi="Verdana" w:cs="Arial"/>
          <w:bCs/>
          <w:sz w:val="20"/>
          <w:szCs w:val="20"/>
          <w:lang w:eastAsia="en-US"/>
        </w:rPr>
        <w:t xml:space="preserve"> i rękojmi</w:t>
      </w:r>
      <w:r w:rsidRPr="006B0899">
        <w:rPr>
          <w:rFonts w:ascii="Verdana" w:eastAsia="Calibri" w:hAnsi="Verdana" w:cs="Arial"/>
          <w:bCs/>
          <w:sz w:val="20"/>
          <w:szCs w:val="20"/>
          <w:lang w:eastAsia="en-US"/>
        </w:rPr>
        <w:t>.</w:t>
      </w:r>
      <w:r>
        <w:rPr>
          <w:rFonts w:ascii="Verdana" w:eastAsia="Calibri" w:hAnsi="Verdana" w:cs="Arial"/>
          <w:bCs/>
          <w:sz w:val="20"/>
          <w:szCs w:val="20"/>
          <w:lang w:eastAsia="en-US"/>
        </w:rPr>
        <w:t xml:space="preserve"> </w:t>
      </w:r>
      <w:r w:rsidRPr="006B0899">
        <w:rPr>
          <w:rFonts w:ascii="Verdana" w:eastAsia="Calibri" w:hAnsi="Verdana" w:cs="Arial"/>
          <w:bCs/>
          <w:sz w:val="20"/>
          <w:szCs w:val="20"/>
          <w:lang w:eastAsia="en-US"/>
        </w:rPr>
        <w:t>Odpowiednią ilość punktów otrzyma Wykonawca, który zaoferuje:</w:t>
      </w:r>
    </w:p>
    <w:p w14:paraId="6552E4E4" w14:textId="77777777" w:rsidR="003102B8" w:rsidRPr="006B0899" w:rsidRDefault="003102B8" w:rsidP="003102B8">
      <w:pPr>
        <w:spacing w:after="0"/>
        <w:ind w:left="826" w:hanging="490"/>
        <w:contextualSpacing/>
        <w:rPr>
          <w:rFonts w:ascii="Verdana" w:eastAsia="Calibri" w:hAnsi="Verdana"/>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3102B8" w:rsidRPr="006B0899" w14:paraId="045F1643" w14:textId="77777777" w:rsidTr="00B235DF">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3823E149" w14:textId="77777777" w:rsidR="003102B8" w:rsidRPr="00F307B5" w:rsidRDefault="003102B8" w:rsidP="00B235DF">
            <w:pPr>
              <w:spacing w:after="0"/>
              <w:ind w:left="535" w:hanging="490"/>
              <w:contextualSpacing/>
              <w:jc w:val="center"/>
              <w:rPr>
                <w:rFonts w:ascii="Verdana" w:eastAsia="Calibri" w:hAnsi="Verdana"/>
                <w:b/>
                <w:sz w:val="20"/>
                <w:szCs w:val="20"/>
                <w:lang w:eastAsia="en-US"/>
              </w:rPr>
            </w:pPr>
            <w:r w:rsidRPr="00F307B5">
              <w:rPr>
                <w:rFonts w:ascii="Verdana" w:eastAsia="Calibri" w:hAnsi="Verdana"/>
                <w:b/>
                <w:sz w:val="20"/>
                <w:szCs w:val="20"/>
                <w:lang w:eastAsia="en-US"/>
              </w:rPr>
              <w:t>Okres gwarancji i rękojmi</w:t>
            </w:r>
          </w:p>
          <w:p w14:paraId="53867AEB" w14:textId="29762315" w:rsidR="003102B8" w:rsidRPr="00F307B5" w:rsidRDefault="003102B8" w:rsidP="00B235DF">
            <w:pPr>
              <w:spacing w:after="0"/>
              <w:ind w:left="535" w:hanging="490"/>
              <w:contextualSpacing/>
              <w:jc w:val="center"/>
              <w:rPr>
                <w:rFonts w:ascii="Verdana" w:eastAsia="Calibri" w:hAnsi="Verdana"/>
                <w:bCs/>
                <w:sz w:val="20"/>
                <w:szCs w:val="20"/>
                <w:lang w:eastAsia="en-US"/>
              </w:rPr>
            </w:pPr>
            <w:r w:rsidRPr="00F307B5">
              <w:rPr>
                <w:rFonts w:ascii="Verdana" w:eastAsia="Calibri" w:hAnsi="Verdana"/>
                <w:sz w:val="20"/>
                <w:szCs w:val="20"/>
                <w:lang w:eastAsia="en-US"/>
              </w:rPr>
              <w:t xml:space="preserve">(liczony od dnia </w:t>
            </w:r>
            <w:r w:rsidR="00961C5E" w:rsidRPr="00F307B5">
              <w:rPr>
                <w:rFonts w:ascii="Verdana" w:eastAsia="Calibri" w:hAnsi="Verdana"/>
                <w:sz w:val="20"/>
                <w:szCs w:val="20"/>
                <w:lang w:eastAsia="en-US"/>
              </w:rPr>
              <w:t xml:space="preserve">następnego po </w:t>
            </w:r>
            <w:r w:rsidR="00961C5E" w:rsidRPr="00F307B5">
              <w:rPr>
                <w:rFonts w:ascii="Verdana" w:eastAsia="Calibri" w:hAnsi="Verdana"/>
                <w:bCs/>
                <w:sz w:val="20"/>
                <w:szCs w:val="20"/>
                <w:lang w:eastAsia="en-US"/>
              </w:rPr>
              <w:t>odbiorze jakościowym</w:t>
            </w:r>
            <w:r w:rsidRPr="00F307B5">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9267B8F" w14:textId="17891D9B" w:rsidR="003102B8" w:rsidRPr="00F307B5" w:rsidRDefault="003102B8" w:rsidP="00B235DF">
            <w:pPr>
              <w:spacing w:after="0"/>
              <w:ind w:left="459" w:hanging="490"/>
              <w:contextualSpacing/>
              <w:jc w:val="center"/>
              <w:rPr>
                <w:rFonts w:ascii="Verdana" w:eastAsia="Calibri" w:hAnsi="Verdana"/>
                <w:b/>
                <w:sz w:val="20"/>
                <w:szCs w:val="20"/>
                <w:lang w:eastAsia="en-US"/>
              </w:rPr>
            </w:pPr>
            <w:r w:rsidRPr="00F307B5">
              <w:rPr>
                <w:rFonts w:ascii="Verdana" w:eastAsia="Calibri" w:hAnsi="Verdana"/>
                <w:b/>
                <w:sz w:val="20"/>
                <w:szCs w:val="20"/>
                <w:lang w:eastAsia="en-US"/>
              </w:rPr>
              <w:t>Liczba punktów</w:t>
            </w:r>
          </w:p>
        </w:tc>
      </w:tr>
      <w:tr w:rsidR="003102B8" w:rsidRPr="006B0899" w14:paraId="668772B5" w14:textId="77777777" w:rsidTr="00B235DF">
        <w:trPr>
          <w:jc w:val="center"/>
        </w:trPr>
        <w:tc>
          <w:tcPr>
            <w:tcW w:w="4902" w:type="dxa"/>
            <w:tcBorders>
              <w:top w:val="single" w:sz="4" w:space="0" w:color="auto"/>
              <w:left w:val="single" w:sz="4" w:space="0" w:color="auto"/>
              <w:bottom w:val="single" w:sz="4" w:space="0" w:color="auto"/>
              <w:right w:val="single" w:sz="4" w:space="0" w:color="auto"/>
            </w:tcBorders>
          </w:tcPr>
          <w:p w14:paraId="4EE5BEBD" w14:textId="77777777"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24 miesiące</w:t>
            </w:r>
          </w:p>
        </w:tc>
        <w:tc>
          <w:tcPr>
            <w:tcW w:w="2461" w:type="dxa"/>
            <w:tcBorders>
              <w:top w:val="single" w:sz="4" w:space="0" w:color="auto"/>
              <w:left w:val="single" w:sz="4" w:space="0" w:color="auto"/>
              <w:bottom w:val="single" w:sz="4" w:space="0" w:color="auto"/>
              <w:right w:val="single" w:sz="4" w:space="0" w:color="auto"/>
            </w:tcBorders>
          </w:tcPr>
          <w:p w14:paraId="5ED32D8D" w14:textId="57B27013"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 xml:space="preserve">  0 pkt</w:t>
            </w:r>
          </w:p>
        </w:tc>
      </w:tr>
      <w:tr w:rsidR="003102B8" w:rsidRPr="006B0899" w14:paraId="5E9A82FE" w14:textId="77777777" w:rsidTr="00B235DF">
        <w:trPr>
          <w:jc w:val="center"/>
        </w:trPr>
        <w:tc>
          <w:tcPr>
            <w:tcW w:w="4902" w:type="dxa"/>
            <w:tcBorders>
              <w:top w:val="single" w:sz="4" w:space="0" w:color="auto"/>
              <w:left w:val="single" w:sz="4" w:space="0" w:color="auto"/>
              <w:bottom w:val="single" w:sz="4" w:space="0" w:color="auto"/>
              <w:right w:val="single" w:sz="4" w:space="0" w:color="auto"/>
            </w:tcBorders>
          </w:tcPr>
          <w:p w14:paraId="75486696" w14:textId="77777777"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36 miesięcy</w:t>
            </w:r>
          </w:p>
        </w:tc>
        <w:tc>
          <w:tcPr>
            <w:tcW w:w="2461" w:type="dxa"/>
            <w:tcBorders>
              <w:top w:val="single" w:sz="4" w:space="0" w:color="auto"/>
              <w:left w:val="single" w:sz="4" w:space="0" w:color="auto"/>
              <w:bottom w:val="single" w:sz="4" w:space="0" w:color="auto"/>
              <w:right w:val="single" w:sz="4" w:space="0" w:color="auto"/>
            </w:tcBorders>
          </w:tcPr>
          <w:p w14:paraId="75948AB7" w14:textId="738271E0"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10 pkt</w:t>
            </w:r>
          </w:p>
        </w:tc>
      </w:tr>
      <w:tr w:rsidR="003102B8" w:rsidRPr="006B0899" w14:paraId="28AD4747" w14:textId="77777777" w:rsidTr="00B235DF">
        <w:trPr>
          <w:jc w:val="center"/>
        </w:trPr>
        <w:tc>
          <w:tcPr>
            <w:tcW w:w="4902" w:type="dxa"/>
            <w:tcBorders>
              <w:top w:val="single" w:sz="4" w:space="0" w:color="auto"/>
              <w:left w:val="single" w:sz="4" w:space="0" w:color="auto"/>
              <w:bottom w:val="single" w:sz="4" w:space="0" w:color="auto"/>
              <w:right w:val="single" w:sz="4" w:space="0" w:color="auto"/>
            </w:tcBorders>
          </w:tcPr>
          <w:p w14:paraId="68A0357E" w14:textId="77777777"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48 miesięcy</w:t>
            </w:r>
          </w:p>
        </w:tc>
        <w:tc>
          <w:tcPr>
            <w:tcW w:w="2461" w:type="dxa"/>
            <w:tcBorders>
              <w:top w:val="single" w:sz="4" w:space="0" w:color="auto"/>
              <w:left w:val="single" w:sz="4" w:space="0" w:color="auto"/>
              <w:bottom w:val="single" w:sz="4" w:space="0" w:color="auto"/>
              <w:right w:val="single" w:sz="4" w:space="0" w:color="auto"/>
            </w:tcBorders>
          </w:tcPr>
          <w:p w14:paraId="65312034" w14:textId="77777777"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20 pkt</w:t>
            </w:r>
          </w:p>
        </w:tc>
      </w:tr>
      <w:tr w:rsidR="003102B8" w:rsidRPr="006B0899" w14:paraId="59855225" w14:textId="77777777" w:rsidTr="00B235DF">
        <w:trPr>
          <w:jc w:val="center"/>
        </w:trPr>
        <w:tc>
          <w:tcPr>
            <w:tcW w:w="4902" w:type="dxa"/>
            <w:tcBorders>
              <w:top w:val="single" w:sz="4" w:space="0" w:color="auto"/>
              <w:left w:val="single" w:sz="4" w:space="0" w:color="auto"/>
              <w:bottom w:val="single" w:sz="4" w:space="0" w:color="auto"/>
              <w:right w:val="single" w:sz="4" w:space="0" w:color="auto"/>
            </w:tcBorders>
          </w:tcPr>
          <w:p w14:paraId="1A944736" w14:textId="77777777"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60 miesięcy</w:t>
            </w:r>
          </w:p>
        </w:tc>
        <w:tc>
          <w:tcPr>
            <w:tcW w:w="2461" w:type="dxa"/>
            <w:tcBorders>
              <w:top w:val="single" w:sz="4" w:space="0" w:color="auto"/>
              <w:left w:val="single" w:sz="4" w:space="0" w:color="auto"/>
              <w:bottom w:val="single" w:sz="4" w:space="0" w:color="auto"/>
              <w:right w:val="single" w:sz="4" w:space="0" w:color="auto"/>
            </w:tcBorders>
          </w:tcPr>
          <w:p w14:paraId="457CA2FB" w14:textId="317AF59D" w:rsidR="003102B8" w:rsidRPr="00F307B5" w:rsidRDefault="003102B8" w:rsidP="00B235DF">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3</w:t>
            </w:r>
            <w:r w:rsidR="00961C5E" w:rsidRPr="00F307B5">
              <w:rPr>
                <w:rFonts w:ascii="Verdana" w:eastAsia="Calibri" w:hAnsi="Verdana"/>
                <w:sz w:val="20"/>
                <w:szCs w:val="20"/>
                <w:lang w:eastAsia="en-US"/>
              </w:rPr>
              <w:t>0</w:t>
            </w:r>
            <w:r w:rsidRPr="00F307B5">
              <w:rPr>
                <w:rFonts w:ascii="Verdana" w:eastAsia="Calibri" w:hAnsi="Verdana"/>
                <w:sz w:val="20"/>
                <w:szCs w:val="20"/>
                <w:lang w:eastAsia="en-US"/>
              </w:rPr>
              <w:t xml:space="preserve"> pkt</w:t>
            </w:r>
          </w:p>
        </w:tc>
      </w:tr>
    </w:tbl>
    <w:p w14:paraId="13ECCCF3" w14:textId="43849546" w:rsidR="003102B8" w:rsidRPr="00941B47" w:rsidRDefault="003102B8" w:rsidP="004C7264">
      <w:pPr>
        <w:pStyle w:val="Akapitzlist"/>
        <w:spacing w:after="0"/>
        <w:ind w:left="826" w:hanging="490"/>
        <w:jc w:val="both"/>
        <w:rPr>
          <w:rFonts w:ascii="Verdana" w:eastAsia="Calibri" w:hAnsi="Verdana"/>
          <w:bCs/>
          <w:sz w:val="20"/>
          <w:szCs w:val="20"/>
          <w:lang w:eastAsia="en-US"/>
        </w:rPr>
      </w:pPr>
      <w:r w:rsidRPr="006B0899">
        <w:rPr>
          <w:rFonts w:ascii="Verdana" w:eastAsia="Calibri" w:hAnsi="Verdana"/>
          <w:bCs/>
          <w:sz w:val="20"/>
          <w:szCs w:val="20"/>
          <w:lang w:eastAsia="en-US"/>
        </w:rPr>
        <w:lastRenderedPageBreak/>
        <w:tab/>
      </w:r>
      <w:bookmarkStart w:id="57" w:name="_Hlk70182120"/>
      <w:bookmarkStart w:id="58" w:name="_Hlk63351041"/>
      <w:bookmarkEnd w:id="56"/>
      <w:r w:rsidRPr="00941B47">
        <w:rPr>
          <w:rFonts w:ascii="Verdana" w:eastAsia="Calibri" w:hAnsi="Verdana"/>
          <w:bCs/>
          <w:sz w:val="20"/>
          <w:szCs w:val="20"/>
          <w:lang w:eastAsia="en-US"/>
        </w:rPr>
        <w:t xml:space="preserve">Przy założeniu, że minimalny (podstawowy) okres gwarancji </w:t>
      </w:r>
      <w:r w:rsidR="00961C5E">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wynosi do 24 miesięcy, a maksymalny 60 miesięcy.</w:t>
      </w:r>
    </w:p>
    <w:p w14:paraId="70F17D21" w14:textId="2B1CC88A" w:rsidR="003102B8" w:rsidRDefault="003102B8" w:rsidP="00961C5E">
      <w:pPr>
        <w:spacing w:after="0"/>
        <w:ind w:left="826" w:hanging="490"/>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ab/>
        <w:t xml:space="preserve">Wykonawca ma obowiązek zaoferować przynajmniej minimalny okres gwarancji </w:t>
      </w:r>
      <w:r w:rsidR="00961C5E">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oczekiwany przez Zamawiającego, czyli 24 miesiące od </w:t>
      </w:r>
      <w:r w:rsidR="00961C5E">
        <w:rPr>
          <w:rFonts w:ascii="Verdana" w:eastAsia="Calibri" w:hAnsi="Verdana"/>
          <w:sz w:val="20"/>
          <w:szCs w:val="20"/>
          <w:lang w:eastAsia="en-US"/>
        </w:rPr>
        <w:t xml:space="preserve">następnego po </w:t>
      </w:r>
      <w:r w:rsidR="00961C5E">
        <w:rPr>
          <w:rFonts w:ascii="Verdana" w:eastAsia="Calibri" w:hAnsi="Verdana"/>
          <w:bCs/>
          <w:sz w:val="20"/>
          <w:szCs w:val="20"/>
          <w:lang w:eastAsia="en-US"/>
        </w:rPr>
        <w:t>odbiorze jakościowym.</w:t>
      </w:r>
    </w:p>
    <w:p w14:paraId="7B5A4B4D" w14:textId="421D52E4" w:rsidR="003102B8" w:rsidRPr="00941B47" w:rsidRDefault="003102B8" w:rsidP="003102B8">
      <w:pPr>
        <w:spacing w:after="0"/>
        <w:ind w:left="812" w:firstLine="1"/>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Jeżeli Wykonawca wskaże w ofercie okres gwarancji</w:t>
      </w:r>
      <w:r w:rsidR="00961C5E">
        <w:rPr>
          <w:rFonts w:ascii="Verdana" w:eastAsia="Calibri" w:hAnsi="Verdana"/>
          <w:bCs/>
          <w:sz w:val="20"/>
          <w:szCs w:val="20"/>
          <w:lang w:eastAsia="en-US"/>
        </w:rPr>
        <w:t xml:space="preserve"> i rękojmi</w:t>
      </w:r>
      <w:r w:rsidRPr="00941B47">
        <w:rPr>
          <w:rFonts w:ascii="Verdana" w:eastAsia="Calibri" w:hAnsi="Verdana"/>
          <w:bCs/>
          <w:sz w:val="20"/>
          <w:szCs w:val="20"/>
          <w:lang w:eastAsia="en-US"/>
        </w:rPr>
        <w:t xml:space="preserve"> krótszy niż 24 miesiące, jego oferta zostanie odrzucona na podstawie art. 226 ust. 1 pkt 5) </w:t>
      </w:r>
      <w:proofErr w:type="spellStart"/>
      <w:r w:rsidRPr="00941B47">
        <w:rPr>
          <w:rFonts w:ascii="Verdana" w:eastAsia="Calibri" w:hAnsi="Verdana"/>
          <w:bCs/>
          <w:sz w:val="20"/>
          <w:szCs w:val="20"/>
          <w:lang w:eastAsia="en-US"/>
        </w:rPr>
        <w:t>uPzp</w:t>
      </w:r>
      <w:proofErr w:type="spellEnd"/>
      <w:r w:rsidRPr="00941B47">
        <w:rPr>
          <w:rFonts w:ascii="Verdana" w:eastAsia="Calibri" w:hAnsi="Verdana"/>
          <w:bCs/>
          <w:sz w:val="20"/>
          <w:szCs w:val="20"/>
          <w:lang w:eastAsia="en-US"/>
        </w:rPr>
        <w:t>.</w:t>
      </w:r>
    </w:p>
    <w:p w14:paraId="115B827A" w14:textId="12715DB6" w:rsidR="003102B8" w:rsidRPr="00941B47" w:rsidRDefault="003102B8" w:rsidP="003102B8">
      <w:pPr>
        <w:spacing w:after="0"/>
        <w:ind w:left="812"/>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 xml:space="preserve">Brak podania w ofercie okresu gwarancji </w:t>
      </w:r>
      <w:r w:rsidR="00961C5E">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oznaczać będzie, że Wykonawca zaoferuje wymagany przez Zamawiającego minimalny okres gwarancji</w:t>
      </w:r>
      <w:r w:rsidR="00961C5E">
        <w:rPr>
          <w:rFonts w:ascii="Verdana" w:eastAsia="Calibri" w:hAnsi="Verdana"/>
          <w:bCs/>
          <w:sz w:val="20"/>
          <w:szCs w:val="20"/>
          <w:lang w:eastAsia="en-US"/>
        </w:rPr>
        <w:t xml:space="preserve"> i rękojmi</w:t>
      </w:r>
      <w:r w:rsidRPr="00941B47">
        <w:rPr>
          <w:rFonts w:ascii="Verdana" w:eastAsia="Calibri" w:hAnsi="Verdana"/>
          <w:bCs/>
          <w:sz w:val="20"/>
          <w:szCs w:val="20"/>
          <w:lang w:eastAsia="en-US"/>
        </w:rPr>
        <w:t xml:space="preserve">. </w:t>
      </w:r>
      <w:r w:rsidR="00961C5E">
        <w:rPr>
          <w:rFonts w:ascii="Verdana" w:eastAsia="Calibri" w:hAnsi="Verdana"/>
          <w:bCs/>
          <w:sz w:val="20"/>
          <w:szCs w:val="20"/>
          <w:lang w:eastAsia="en-US"/>
        </w:rPr>
        <w:br/>
      </w:r>
      <w:r w:rsidRPr="00941B47">
        <w:rPr>
          <w:rFonts w:ascii="Verdana" w:eastAsia="Calibri" w:hAnsi="Verdana"/>
          <w:bCs/>
          <w:sz w:val="20"/>
          <w:szCs w:val="20"/>
          <w:lang w:eastAsia="en-US"/>
        </w:rPr>
        <w:t xml:space="preserve">W takim przypadku </w:t>
      </w:r>
      <w:r w:rsidR="00961C5E">
        <w:rPr>
          <w:rFonts w:ascii="Verdana" w:eastAsia="Calibri" w:hAnsi="Verdana"/>
          <w:bCs/>
          <w:sz w:val="20"/>
          <w:szCs w:val="20"/>
          <w:lang w:eastAsia="en-US"/>
        </w:rPr>
        <w:t>Wykonawca otrzyma 0</w:t>
      </w:r>
      <w:r w:rsidRPr="00941B47">
        <w:rPr>
          <w:rFonts w:ascii="Verdana" w:eastAsia="Calibri" w:hAnsi="Verdana"/>
          <w:bCs/>
          <w:sz w:val="20"/>
          <w:szCs w:val="20"/>
          <w:lang w:eastAsia="en-US"/>
        </w:rPr>
        <w:t xml:space="preserve"> punktów w tym kryterium.</w:t>
      </w:r>
    </w:p>
    <w:p w14:paraId="3AC9D892" w14:textId="4CD51AC0" w:rsidR="003102B8" w:rsidRDefault="003102B8" w:rsidP="003102B8">
      <w:pPr>
        <w:spacing w:after="0"/>
        <w:ind w:left="812"/>
        <w:contextualSpacing/>
        <w:jc w:val="both"/>
        <w:rPr>
          <w:rFonts w:ascii="Verdana" w:eastAsia="Calibri" w:hAnsi="Verdana"/>
          <w:bCs/>
          <w:iCs/>
          <w:sz w:val="20"/>
          <w:szCs w:val="20"/>
          <w:lang w:eastAsia="en-US"/>
        </w:rPr>
      </w:pPr>
      <w:r w:rsidRPr="00941B47">
        <w:rPr>
          <w:rFonts w:ascii="Verdana" w:eastAsia="Calibri" w:hAnsi="Verdana"/>
          <w:bCs/>
          <w:sz w:val="20"/>
          <w:szCs w:val="20"/>
          <w:lang w:eastAsia="en-US"/>
        </w:rPr>
        <w:t xml:space="preserve">W przypadku podania okresu gwarancji </w:t>
      </w:r>
      <w:r w:rsidR="00961C5E">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dłuższego niż maksymalny oczekiwany przez Zamawiającego, Zamawiający do oceny ofert przyjmie okres gwarancji </w:t>
      </w:r>
      <w:r w:rsidR="00961C5E">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maksymalny</w:t>
      </w:r>
      <w:r>
        <w:rPr>
          <w:rFonts w:ascii="Verdana" w:eastAsia="Calibri" w:hAnsi="Verdana"/>
          <w:bCs/>
          <w:sz w:val="20"/>
          <w:szCs w:val="20"/>
          <w:lang w:eastAsia="en-US"/>
        </w:rPr>
        <w:t>, tj. 60 miesięcy</w:t>
      </w:r>
      <w:r w:rsidRPr="00941B47">
        <w:rPr>
          <w:rFonts w:ascii="Verdana" w:eastAsia="Calibri" w:hAnsi="Verdana"/>
          <w:bCs/>
          <w:sz w:val="20"/>
          <w:szCs w:val="20"/>
          <w:lang w:eastAsia="en-US"/>
        </w:rPr>
        <w:t>.</w:t>
      </w:r>
      <w:r w:rsidRPr="00941B47">
        <w:rPr>
          <w:rFonts w:ascii="Verdana" w:eastAsia="Calibri" w:hAnsi="Verdana"/>
          <w:bCs/>
          <w:iCs/>
          <w:sz w:val="20"/>
          <w:szCs w:val="20"/>
          <w:lang w:eastAsia="en-US"/>
        </w:rPr>
        <w:t xml:space="preserve"> Do umowy będzie wpisany okres gwarancji </w:t>
      </w:r>
      <w:r w:rsidR="00961C5E">
        <w:rPr>
          <w:rFonts w:ascii="Verdana" w:eastAsia="Calibri" w:hAnsi="Verdana"/>
          <w:bCs/>
          <w:iCs/>
          <w:sz w:val="20"/>
          <w:szCs w:val="20"/>
          <w:lang w:eastAsia="en-US"/>
        </w:rPr>
        <w:t xml:space="preserve">i rękojmi </w:t>
      </w:r>
      <w:r w:rsidRPr="00941B47">
        <w:rPr>
          <w:rFonts w:ascii="Verdana" w:eastAsia="Calibri" w:hAnsi="Verdana"/>
          <w:bCs/>
          <w:iCs/>
          <w:sz w:val="20"/>
          <w:szCs w:val="20"/>
          <w:lang w:eastAsia="en-US"/>
        </w:rPr>
        <w:t>wskazany w ofercie.</w:t>
      </w:r>
    </w:p>
    <w:p w14:paraId="26870786" w14:textId="77777777" w:rsidR="00525DD3" w:rsidRDefault="003102B8" w:rsidP="00525DD3">
      <w:pPr>
        <w:spacing w:after="0"/>
        <w:ind w:left="812"/>
        <w:contextualSpacing/>
        <w:jc w:val="both"/>
        <w:rPr>
          <w:rFonts w:ascii="Verdana" w:hAnsi="Verdana"/>
          <w:bCs/>
          <w:sz w:val="20"/>
          <w:szCs w:val="20"/>
        </w:rPr>
      </w:pPr>
      <w:r w:rsidRPr="00FC6ED7">
        <w:rPr>
          <w:rFonts w:ascii="Verdana" w:hAnsi="Verdana"/>
          <w:bCs/>
          <w:sz w:val="20"/>
          <w:szCs w:val="20"/>
          <w:lang w:val="x-none"/>
        </w:rPr>
        <w:t xml:space="preserve">W przypadku podania wartości pośrednich między granicznymi </w:t>
      </w:r>
      <w:r w:rsidRPr="00FC6ED7">
        <w:rPr>
          <w:rFonts w:ascii="Verdana" w:hAnsi="Verdana"/>
          <w:bCs/>
          <w:sz w:val="20"/>
          <w:szCs w:val="20"/>
        </w:rPr>
        <w:t>terminami</w:t>
      </w:r>
      <w:r w:rsidRPr="00FC6ED7">
        <w:rPr>
          <w:rFonts w:ascii="Verdana" w:hAnsi="Verdana"/>
          <w:bCs/>
          <w:sz w:val="20"/>
          <w:szCs w:val="20"/>
          <w:lang w:val="x-none"/>
        </w:rPr>
        <w:t xml:space="preserve">, Zamawiający w celu oceny oferty będzie podane wartości pośrednie zaokrąglał w </w:t>
      </w:r>
      <w:r>
        <w:rPr>
          <w:rFonts w:ascii="Verdana" w:hAnsi="Verdana"/>
          <w:bCs/>
          <w:sz w:val="20"/>
          <w:szCs w:val="20"/>
        </w:rPr>
        <w:t>dół</w:t>
      </w:r>
      <w:r w:rsidRPr="00FC6ED7">
        <w:rPr>
          <w:rFonts w:ascii="Verdana" w:hAnsi="Verdana"/>
          <w:bCs/>
          <w:sz w:val="20"/>
          <w:szCs w:val="20"/>
          <w:lang w:val="x-none"/>
        </w:rPr>
        <w:t xml:space="preserve"> do </w:t>
      </w:r>
      <w:r>
        <w:rPr>
          <w:rFonts w:ascii="Verdana" w:hAnsi="Verdana"/>
          <w:bCs/>
          <w:sz w:val="20"/>
          <w:szCs w:val="20"/>
        </w:rPr>
        <w:t>krótszego</w:t>
      </w:r>
      <w:r w:rsidRPr="00FC6ED7">
        <w:rPr>
          <w:rFonts w:ascii="Verdana" w:hAnsi="Verdana"/>
          <w:bCs/>
          <w:sz w:val="20"/>
          <w:szCs w:val="20"/>
          <w:lang w:val="x-none"/>
        </w:rPr>
        <w:t xml:space="preserve"> </w:t>
      </w:r>
      <w:r w:rsidRPr="00FC6ED7">
        <w:rPr>
          <w:rFonts w:ascii="Verdana" w:hAnsi="Verdana"/>
          <w:bCs/>
          <w:sz w:val="20"/>
          <w:szCs w:val="20"/>
        </w:rPr>
        <w:t>terminu</w:t>
      </w:r>
      <w:r>
        <w:rPr>
          <w:rFonts w:ascii="Verdana" w:hAnsi="Verdana"/>
          <w:bCs/>
          <w:sz w:val="20"/>
          <w:szCs w:val="20"/>
        </w:rPr>
        <w:t>.</w:t>
      </w:r>
    </w:p>
    <w:p w14:paraId="41FAC4F0" w14:textId="3343CFD1" w:rsidR="00525DD3" w:rsidRPr="00525DD3" w:rsidRDefault="00695E36" w:rsidP="00525DD3">
      <w:pPr>
        <w:spacing w:after="0"/>
        <w:ind w:left="812"/>
        <w:contextualSpacing/>
        <w:jc w:val="both"/>
        <w:rPr>
          <w:rFonts w:ascii="Verdana" w:hAnsi="Verdana"/>
          <w:bCs/>
          <w:sz w:val="20"/>
          <w:szCs w:val="20"/>
        </w:rPr>
      </w:pPr>
      <w:r>
        <w:rPr>
          <w:rFonts w:ascii="Verdana" w:hAnsi="Verdana"/>
          <w:bCs/>
          <w:sz w:val="20"/>
          <w:szCs w:val="20"/>
        </w:rPr>
        <w:t>W</w:t>
      </w:r>
      <w:r w:rsidR="00F307B5" w:rsidRPr="00525DD3">
        <w:rPr>
          <w:rFonts w:ascii="Verdana" w:hAnsi="Verdana"/>
          <w:bCs/>
          <w:sz w:val="20"/>
          <w:szCs w:val="20"/>
        </w:rPr>
        <w:t xml:space="preserve"> zakresie kryterium „Okres gwarancji i rękojmi” </w:t>
      </w:r>
      <w:r>
        <w:rPr>
          <w:rFonts w:ascii="Verdana" w:hAnsi="Verdana"/>
          <w:bCs/>
          <w:sz w:val="20"/>
          <w:szCs w:val="20"/>
        </w:rPr>
        <w:t xml:space="preserve">dla minimalnych wymagań (okres 24 miesięczny) </w:t>
      </w:r>
      <w:r w:rsidR="00F307B5" w:rsidRPr="00525DD3">
        <w:rPr>
          <w:rFonts w:ascii="Verdana" w:hAnsi="Verdana"/>
          <w:bCs/>
          <w:sz w:val="20"/>
          <w:szCs w:val="20"/>
        </w:rPr>
        <w:t>nie dotyczą</w:t>
      </w:r>
      <w:r w:rsidR="00525DD3" w:rsidRPr="00525DD3">
        <w:rPr>
          <w:rFonts w:ascii="Verdana" w:hAnsi="Verdana" w:cs="Verdana"/>
          <w:sz w:val="20"/>
          <w:szCs w:val="20"/>
        </w:rPr>
        <w:t xml:space="preserve"> następujących pozycji, dla których </w:t>
      </w:r>
      <w:r w:rsidR="00525DD3">
        <w:rPr>
          <w:rFonts w:ascii="Verdana" w:hAnsi="Verdana" w:cs="Verdana"/>
          <w:sz w:val="20"/>
          <w:szCs w:val="20"/>
        </w:rPr>
        <w:t xml:space="preserve">okres </w:t>
      </w:r>
      <w:r w:rsidR="00525DD3" w:rsidRPr="00525DD3">
        <w:rPr>
          <w:rFonts w:ascii="Verdana" w:hAnsi="Verdana" w:cs="Verdana"/>
          <w:sz w:val="20"/>
          <w:szCs w:val="20"/>
        </w:rPr>
        <w:t>gwarancj</w:t>
      </w:r>
      <w:r w:rsidR="00525DD3">
        <w:rPr>
          <w:rFonts w:ascii="Verdana" w:hAnsi="Verdana" w:cs="Verdana"/>
          <w:sz w:val="20"/>
          <w:szCs w:val="20"/>
        </w:rPr>
        <w:t>i</w:t>
      </w:r>
      <w:r w:rsidR="00525DD3" w:rsidRPr="00525DD3">
        <w:rPr>
          <w:rFonts w:ascii="Verdana" w:hAnsi="Verdana" w:cs="Verdana"/>
          <w:sz w:val="20"/>
          <w:szCs w:val="20"/>
        </w:rPr>
        <w:t xml:space="preserve"> i rękojmi wynosi </w:t>
      </w:r>
      <w:r>
        <w:rPr>
          <w:rFonts w:ascii="Verdana" w:hAnsi="Verdana" w:cs="Verdana"/>
          <w:sz w:val="20"/>
          <w:szCs w:val="20"/>
        </w:rPr>
        <w:t>minimalnie</w:t>
      </w:r>
      <w:r w:rsidR="00525DD3" w:rsidRPr="00525DD3">
        <w:rPr>
          <w:rFonts w:ascii="Verdana" w:hAnsi="Verdana" w:cs="Verdana"/>
          <w:sz w:val="20"/>
          <w:szCs w:val="20"/>
        </w:rPr>
        <w:t>:</w:t>
      </w:r>
    </w:p>
    <w:p w14:paraId="4C62070D" w14:textId="77777777" w:rsidR="00525DD3" w:rsidRPr="00163932" w:rsidRDefault="00525DD3" w:rsidP="00525DD3">
      <w:pPr>
        <w:pStyle w:val="Akapitzlist"/>
        <w:spacing w:after="0" w:line="256" w:lineRule="auto"/>
        <w:ind w:left="1440"/>
        <w:jc w:val="both"/>
        <w:rPr>
          <w:rFonts w:ascii="Verdana" w:hAnsi="Verdana" w:cs="Arial"/>
          <w:b/>
          <w:sz w:val="20"/>
          <w:szCs w:val="20"/>
        </w:rPr>
      </w:pPr>
      <w:r w:rsidRPr="00163932">
        <w:rPr>
          <w:rFonts w:ascii="Verdana" w:hAnsi="Verdana" w:cs="Arial"/>
          <w:b/>
          <w:sz w:val="20"/>
          <w:szCs w:val="20"/>
        </w:rPr>
        <w:t xml:space="preserve">Dla Zadania 4:  </w:t>
      </w:r>
    </w:p>
    <w:p w14:paraId="38FAAC3C"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hAnsi="Verdana" w:cs="Arial"/>
          <w:b/>
          <w:sz w:val="20"/>
          <w:szCs w:val="20"/>
        </w:rPr>
        <w:t xml:space="preserve">poz. 33 </w:t>
      </w:r>
      <w:r w:rsidRPr="00B74042">
        <w:rPr>
          <w:rFonts w:ascii="Verdana" w:eastAsia="Verdana" w:hAnsi="Verdana" w:cs="Verdana"/>
          <w:b/>
          <w:sz w:val="20"/>
          <w:szCs w:val="20"/>
        </w:rPr>
        <w:t>Dysk wewnętrzny I min. 512GB – min. 36 miesięcy,</w:t>
      </w:r>
    </w:p>
    <w:p w14:paraId="03AE3C30"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hAnsi="Verdana" w:cs="Arial"/>
          <w:b/>
          <w:sz w:val="20"/>
          <w:szCs w:val="20"/>
        </w:rPr>
        <w:t xml:space="preserve">poz. 34 </w:t>
      </w:r>
      <w:r w:rsidRPr="00B74042">
        <w:rPr>
          <w:rFonts w:ascii="Verdana" w:eastAsia="Verdana" w:hAnsi="Verdana" w:cs="Verdana"/>
          <w:b/>
          <w:sz w:val="20"/>
          <w:szCs w:val="20"/>
        </w:rPr>
        <w:t>Dysk wewnętrzny II min. 256GB – min. 36 miesięcy</w:t>
      </w:r>
    </w:p>
    <w:p w14:paraId="4E47AE5D"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35 Dysk wewnętrzny III min. 500 GB – min. 60 miesięcy</w:t>
      </w:r>
    </w:p>
    <w:p w14:paraId="2EF91714"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36</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1TB</w:t>
      </w:r>
      <w:r w:rsidRPr="00B74042">
        <w:rPr>
          <w:rFonts w:ascii="Verdana" w:eastAsia="Verdana" w:hAnsi="Verdana" w:cs="Verdana"/>
          <w:b/>
          <w:sz w:val="20"/>
          <w:szCs w:val="20"/>
        </w:rPr>
        <w:t xml:space="preserve"> – min. 60 miesięcy</w:t>
      </w:r>
    </w:p>
    <w:p w14:paraId="24F72652"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37</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min. 2 TB</w:t>
      </w:r>
      <w:r w:rsidRPr="00B74042">
        <w:rPr>
          <w:rFonts w:ascii="Verdana" w:eastAsia="Verdana" w:hAnsi="Verdana" w:cs="Verdana"/>
          <w:b/>
          <w:sz w:val="20"/>
          <w:szCs w:val="20"/>
        </w:rPr>
        <w:t xml:space="preserve"> – min. 60 miesięcy</w:t>
      </w:r>
    </w:p>
    <w:p w14:paraId="3885D947"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38</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4 TB</w:t>
      </w:r>
      <w:r w:rsidRPr="00B74042">
        <w:rPr>
          <w:rFonts w:ascii="Verdana" w:eastAsia="Verdana" w:hAnsi="Verdana" w:cs="Verdana"/>
          <w:b/>
          <w:sz w:val="20"/>
          <w:szCs w:val="20"/>
        </w:rPr>
        <w:t xml:space="preserve"> – min. 60 miesięcy</w:t>
      </w:r>
    </w:p>
    <w:p w14:paraId="01ED4932" w14:textId="77777777" w:rsidR="00163932" w:rsidRPr="00B74042" w:rsidRDefault="00163932" w:rsidP="00163932">
      <w:pPr>
        <w:pStyle w:val="Akapitzlist"/>
        <w:spacing w:after="0" w:line="256" w:lineRule="auto"/>
        <w:ind w:left="1440"/>
        <w:jc w:val="both"/>
        <w:rPr>
          <w:rFonts w:ascii="Verdana" w:eastAsia="Verdana" w:hAnsi="Verdana" w:cs="Verdana"/>
          <w:b/>
          <w:sz w:val="20"/>
          <w:szCs w:val="20"/>
        </w:rPr>
      </w:pPr>
      <w:r w:rsidRPr="00B74042">
        <w:rPr>
          <w:rFonts w:ascii="Verdana" w:eastAsia="Verdana" w:hAnsi="Verdana" w:cs="Verdana"/>
          <w:b/>
          <w:sz w:val="20"/>
          <w:szCs w:val="20"/>
        </w:rPr>
        <w:t>poz. 39</w:t>
      </w:r>
      <w:r w:rsidRPr="00B74042">
        <w:t xml:space="preserve"> </w:t>
      </w:r>
      <w:r w:rsidRPr="00B74042">
        <w:rPr>
          <w:rFonts w:ascii="Verdana" w:eastAsia="Verdana" w:hAnsi="Verdana" w:cs="Verdana"/>
          <w:b/>
          <w:sz w:val="20"/>
          <w:szCs w:val="20"/>
        </w:rPr>
        <w:t xml:space="preserve">Dysk wewnętrzny III min. </w:t>
      </w:r>
      <w:r>
        <w:rPr>
          <w:rFonts w:ascii="Verdana" w:eastAsia="Verdana" w:hAnsi="Verdana" w:cs="Verdana"/>
          <w:b/>
          <w:sz w:val="20"/>
          <w:szCs w:val="20"/>
        </w:rPr>
        <w:t>8 TB</w:t>
      </w:r>
      <w:r w:rsidRPr="00B74042">
        <w:rPr>
          <w:rFonts w:ascii="Verdana" w:eastAsia="Verdana" w:hAnsi="Verdana" w:cs="Verdana"/>
          <w:b/>
          <w:sz w:val="20"/>
          <w:szCs w:val="20"/>
        </w:rPr>
        <w:t xml:space="preserve"> – min. 60 miesięcy</w:t>
      </w:r>
    </w:p>
    <w:p w14:paraId="071DB2D2" w14:textId="77777777" w:rsidR="00163932" w:rsidRPr="00B74042" w:rsidRDefault="00163932" w:rsidP="00163932">
      <w:pPr>
        <w:pStyle w:val="Akapitzlist"/>
        <w:spacing w:after="0" w:line="256" w:lineRule="auto"/>
        <w:ind w:left="1440"/>
        <w:jc w:val="both"/>
        <w:rPr>
          <w:rFonts w:ascii="Verdana" w:hAnsi="Verdana"/>
          <w:b/>
          <w:bCs/>
          <w:color w:val="000000"/>
          <w:sz w:val="20"/>
          <w:szCs w:val="20"/>
        </w:rPr>
      </w:pPr>
      <w:r w:rsidRPr="00B74042">
        <w:rPr>
          <w:rFonts w:ascii="Verdana" w:hAnsi="Verdana"/>
          <w:b/>
          <w:bCs/>
          <w:color w:val="000000"/>
          <w:sz w:val="20"/>
          <w:szCs w:val="20"/>
        </w:rPr>
        <w:t>Dla Zadania nr 6</w:t>
      </w:r>
    </w:p>
    <w:p w14:paraId="1961E9DA" w14:textId="77777777" w:rsidR="00163932" w:rsidRPr="00B74042" w:rsidRDefault="00163932" w:rsidP="00163932">
      <w:pPr>
        <w:pStyle w:val="Akapitzlist"/>
        <w:spacing w:after="0" w:line="256" w:lineRule="auto"/>
        <w:ind w:left="1440"/>
        <w:jc w:val="both"/>
        <w:rPr>
          <w:rFonts w:ascii="Verdana" w:hAnsi="Verdana"/>
          <w:b/>
          <w:bCs/>
          <w:color w:val="000000"/>
          <w:sz w:val="20"/>
          <w:szCs w:val="20"/>
        </w:rPr>
      </w:pPr>
      <w:r w:rsidRPr="00B74042">
        <w:rPr>
          <w:rFonts w:ascii="Verdana" w:hAnsi="Verdana"/>
          <w:b/>
          <w:bCs/>
          <w:color w:val="000000"/>
          <w:sz w:val="20"/>
          <w:szCs w:val="20"/>
        </w:rPr>
        <w:t>Poz. 5 Maszyna obliczeniowa IV – min. 36 miesięcy,</w:t>
      </w:r>
    </w:p>
    <w:p w14:paraId="5C550635" w14:textId="77777777" w:rsidR="00163932" w:rsidRPr="00B74042" w:rsidRDefault="00163932" w:rsidP="00163932">
      <w:pPr>
        <w:pStyle w:val="Akapitzlist"/>
        <w:spacing w:after="0" w:line="256" w:lineRule="auto"/>
        <w:ind w:left="1440"/>
        <w:jc w:val="both"/>
        <w:rPr>
          <w:rFonts w:ascii="Verdana" w:hAnsi="Verdana"/>
          <w:b/>
          <w:bCs/>
          <w:color w:val="000000"/>
          <w:sz w:val="20"/>
          <w:szCs w:val="20"/>
        </w:rPr>
      </w:pPr>
      <w:r w:rsidRPr="00B74042">
        <w:rPr>
          <w:rFonts w:ascii="Verdana" w:hAnsi="Verdana"/>
          <w:b/>
          <w:bCs/>
          <w:color w:val="000000"/>
          <w:sz w:val="20"/>
          <w:szCs w:val="20"/>
        </w:rPr>
        <w:t>Poz. 6 Maszyna obliczeniowa V – min. 36 miesięcy,</w:t>
      </w:r>
    </w:p>
    <w:p w14:paraId="44DC0EC9" w14:textId="4B884CB5" w:rsidR="00163932" w:rsidRDefault="00163932" w:rsidP="00163932">
      <w:pPr>
        <w:pStyle w:val="Akapitzlist"/>
        <w:spacing w:after="0" w:line="256" w:lineRule="auto"/>
        <w:ind w:left="1440"/>
        <w:jc w:val="both"/>
        <w:rPr>
          <w:rStyle w:val="Pogrubienie"/>
          <w:rFonts w:ascii="Verdana" w:hAnsi="Verdana" w:cs="Tahoma"/>
          <w:sz w:val="20"/>
          <w:szCs w:val="20"/>
          <w:shd w:val="clear" w:color="auto" w:fill="FFFFFF"/>
        </w:rPr>
      </w:pPr>
      <w:r w:rsidRPr="00B74042">
        <w:rPr>
          <w:rFonts w:ascii="Verdana" w:hAnsi="Verdana"/>
          <w:b/>
          <w:bCs/>
          <w:color w:val="000000"/>
          <w:sz w:val="20"/>
          <w:szCs w:val="20"/>
        </w:rPr>
        <w:t>W obu przypadkach dla Zadania nr 6 w ramach gwarancji naprawa winna się odbyć w terminie 1 dnia roboczego po</w:t>
      </w:r>
      <w:r w:rsidRPr="00B74042">
        <w:rPr>
          <w:rFonts w:ascii="Verdana" w:hAnsi="Verdana"/>
          <w:b/>
          <w:bCs/>
          <w:color w:val="000000"/>
          <w:sz w:val="18"/>
          <w:szCs w:val="18"/>
        </w:rPr>
        <w:t xml:space="preserve"> zgłoszeniu przez Zamawiającego usterki </w:t>
      </w:r>
      <w:r w:rsidRPr="00B74042">
        <w:rPr>
          <w:rFonts w:ascii="Verdana" w:hAnsi="Verdana"/>
          <w:b/>
          <w:bCs/>
          <w:sz w:val="20"/>
          <w:szCs w:val="20"/>
        </w:rPr>
        <w:t>(</w:t>
      </w:r>
      <w:r w:rsidRPr="00B74042">
        <w:rPr>
          <w:rStyle w:val="Pogrubienie"/>
          <w:rFonts w:ascii="Verdana" w:hAnsi="Verdana" w:cs="Tahoma"/>
          <w:sz w:val="20"/>
          <w:szCs w:val="20"/>
          <w:shd w:val="clear" w:color="auto" w:fill="FFFFFF"/>
        </w:rPr>
        <w:t>NEXT BUSINESS DAY)</w:t>
      </w:r>
    </w:p>
    <w:p w14:paraId="46F3960B" w14:textId="09CFF91E" w:rsidR="00695E36" w:rsidRDefault="00695E36" w:rsidP="00163932">
      <w:pPr>
        <w:pStyle w:val="Akapitzlist"/>
        <w:spacing w:after="0" w:line="256" w:lineRule="auto"/>
        <w:ind w:left="1440"/>
        <w:jc w:val="both"/>
        <w:rPr>
          <w:rFonts w:ascii="Verdana" w:hAnsi="Verdana"/>
          <w:b/>
          <w:bCs/>
          <w:color w:val="000000"/>
          <w:sz w:val="18"/>
          <w:szCs w:val="18"/>
        </w:rPr>
      </w:pPr>
    </w:p>
    <w:p w14:paraId="720220D9" w14:textId="77777777" w:rsidR="003102B8" w:rsidRPr="00F77FFC" w:rsidRDefault="003102B8" w:rsidP="00B9292C">
      <w:pPr>
        <w:pStyle w:val="Akapitzlist"/>
        <w:numPr>
          <w:ilvl w:val="0"/>
          <w:numId w:val="16"/>
        </w:numPr>
        <w:tabs>
          <w:tab w:val="clear" w:pos="720"/>
        </w:tabs>
        <w:spacing w:after="0"/>
        <w:ind w:left="426" w:hanging="426"/>
        <w:jc w:val="both"/>
        <w:rPr>
          <w:rFonts w:ascii="Verdana" w:hAnsi="Verdana"/>
          <w:sz w:val="20"/>
          <w:szCs w:val="20"/>
        </w:rPr>
      </w:pPr>
      <w:r w:rsidRPr="00F77FFC">
        <w:rPr>
          <w:rFonts w:ascii="Verdana" w:hAnsi="Verdana" w:cs="Arial"/>
          <w:sz w:val="20"/>
          <w:szCs w:val="20"/>
        </w:rPr>
        <w:t>Z</w:t>
      </w:r>
      <w:r w:rsidRPr="00F77FFC">
        <w:rPr>
          <w:rFonts w:ascii="Verdana" w:hAnsi="Verdana"/>
          <w:sz w:val="20"/>
          <w:szCs w:val="20"/>
        </w:rPr>
        <w:t>a najkorzystniejszą w danym Zadaniu zostanie uznana oferta z najwyższą liczba punktów.</w:t>
      </w:r>
      <w:bookmarkStart w:id="59" w:name="_Toc166865395"/>
      <w:bookmarkStart w:id="60" w:name="_Toc137870039"/>
      <w:bookmarkStart w:id="61" w:name="_Toc137868998"/>
    </w:p>
    <w:p w14:paraId="56B30BEF" w14:textId="77777777" w:rsidR="003102B8" w:rsidRPr="00387829" w:rsidRDefault="003102B8" w:rsidP="00B9292C">
      <w:pPr>
        <w:pStyle w:val="Akapitzlist"/>
        <w:numPr>
          <w:ilvl w:val="0"/>
          <w:numId w:val="16"/>
        </w:numPr>
        <w:tabs>
          <w:tab w:val="clear" w:pos="720"/>
        </w:tabs>
        <w:spacing w:after="0"/>
        <w:ind w:left="378"/>
        <w:jc w:val="both"/>
        <w:rPr>
          <w:rFonts w:ascii="Verdana" w:hAnsi="Verdana"/>
          <w:sz w:val="20"/>
          <w:szCs w:val="20"/>
        </w:rPr>
      </w:pPr>
      <w:r w:rsidRPr="00387829">
        <w:rPr>
          <w:rFonts w:ascii="Verdana" w:hAnsi="Verdana"/>
          <w:sz w:val="20"/>
          <w:szCs w:val="20"/>
        </w:rPr>
        <w:t xml:space="preserve">Zamawiający oceni i porówna oferty niepodlegające odrzuceniu, </w:t>
      </w:r>
      <w:bookmarkEnd w:id="59"/>
      <w:bookmarkEnd w:id="60"/>
      <w:bookmarkEnd w:id="61"/>
      <w:r w:rsidRPr="00387829">
        <w:rPr>
          <w:rFonts w:ascii="Verdana" w:hAnsi="Verdana"/>
          <w:sz w:val="20"/>
          <w:szCs w:val="20"/>
        </w:rPr>
        <w:t>złożone przez Wykonawców niepodlegających wykluczeniu z niniejszego postępowania.</w:t>
      </w:r>
    </w:p>
    <w:p w14:paraId="2DDDA744" w14:textId="77777777" w:rsidR="003102B8" w:rsidRDefault="003102B8" w:rsidP="00B9292C">
      <w:pPr>
        <w:pStyle w:val="Akapitzlist"/>
        <w:numPr>
          <w:ilvl w:val="0"/>
          <w:numId w:val="16"/>
        </w:numPr>
        <w:tabs>
          <w:tab w:val="clear" w:pos="720"/>
        </w:tabs>
        <w:spacing w:after="0"/>
        <w:ind w:left="378"/>
        <w:jc w:val="both"/>
        <w:rPr>
          <w:rFonts w:ascii="Verdana" w:hAnsi="Verdana"/>
          <w:sz w:val="20"/>
          <w:szCs w:val="20"/>
        </w:rPr>
      </w:pPr>
      <w:r w:rsidRPr="00387829">
        <w:rPr>
          <w:rFonts w:ascii="Verdana" w:hAnsi="Verdana"/>
          <w:sz w:val="20"/>
          <w:szCs w:val="20"/>
        </w:rPr>
        <w:t xml:space="preserve">Wartości </w:t>
      </w:r>
      <w:r>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53"/>
      <w:bookmarkEnd w:id="57"/>
      <w:r w:rsidRPr="008B4D3D">
        <w:rPr>
          <w:rFonts w:ascii="Verdana" w:hAnsi="Verdana"/>
          <w:sz w:val="20"/>
          <w:szCs w:val="20"/>
        </w:rPr>
        <w:t>.</w:t>
      </w:r>
      <w:bookmarkEnd w:id="58"/>
    </w:p>
    <w:p w14:paraId="1E2A08DA" w14:textId="77777777" w:rsidR="003102B8" w:rsidRPr="008433B9"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4DA2556E" w14:textId="77777777" w:rsidR="003102B8" w:rsidRPr="005F51AF" w:rsidRDefault="003102B8" w:rsidP="00B9292C">
      <w:pPr>
        <w:numPr>
          <w:ilvl w:val="0"/>
          <w:numId w:val="22"/>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w:t>
      </w:r>
      <w:proofErr w:type="spellStart"/>
      <w:r>
        <w:rPr>
          <w:rFonts w:ascii="Verdana" w:hAnsi="Verdana"/>
          <w:sz w:val="20"/>
          <w:szCs w:val="20"/>
        </w:rPr>
        <w:t>uPzp</w:t>
      </w:r>
      <w:proofErr w:type="spellEnd"/>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67B44CAD" w14:textId="77777777" w:rsidR="003102B8" w:rsidRPr="00782A55" w:rsidRDefault="003102B8" w:rsidP="00B9292C">
      <w:pPr>
        <w:pStyle w:val="Akapitzlist"/>
        <w:numPr>
          <w:ilvl w:val="1"/>
          <w:numId w:val="22"/>
        </w:numPr>
        <w:spacing w:after="0"/>
        <w:ind w:left="851" w:hanging="425"/>
        <w:jc w:val="both"/>
        <w:rPr>
          <w:rFonts w:ascii="Verdana" w:hAnsi="Verdana" w:cs="Arial"/>
          <w:sz w:val="20"/>
          <w:szCs w:val="20"/>
        </w:rPr>
      </w:pPr>
      <w:r w:rsidRPr="00782A55">
        <w:rPr>
          <w:rFonts w:ascii="Verdana" w:hAnsi="Verdana" w:cs="Arial"/>
          <w:sz w:val="20"/>
          <w:szCs w:val="20"/>
        </w:rPr>
        <w:t>oczywiste omyłki pisarskie;</w:t>
      </w:r>
    </w:p>
    <w:p w14:paraId="0AEE8263" w14:textId="77777777" w:rsidR="003102B8" w:rsidRPr="005F51AF" w:rsidRDefault="003102B8" w:rsidP="00B9292C">
      <w:pPr>
        <w:pStyle w:val="Akapitzlist"/>
        <w:numPr>
          <w:ilvl w:val="1"/>
          <w:numId w:val="22"/>
        </w:numPr>
        <w:spacing w:after="0"/>
        <w:ind w:left="851" w:hanging="425"/>
        <w:jc w:val="both"/>
        <w:rPr>
          <w:rFonts w:ascii="Verdana" w:hAnsi="Verdana" w:cs="Arial"/>
          <w:sz w:val="20"/>
          <w:szCs w:val="20"/>
        </w:rPr>
      </w:pPr>
      <w:r w:rsidRPr="005F51AF">
        <w:rPr>
          <w:rFonts w:ascii="Verdana" w:hAnsi="Verdana" w:cs="Arial"/>
          <w:sz w:val="20"/>
          <w:szCs w:val="20"/>
        </w:rPr>
        <w:t>oczywiste omyłki rachunkowe, z uwzględnieniem konsekwencji rachunkowych dokonanych poprawek;</w:t>
      </w:r>
    </w:p>
    <w:p w14:paraId="7B0CB4E7" w14:textId="77777777" w:rsidR="003102B8" w:rsidRPr="005F51AF" w:rsidRDefault="003102B8" w:rsidP="00B9292C">
      <w:pPr>
        <w:pStyle w:val="Akapitzlist"/>
        <w:numPr>
          <w:ilvl w:val="1"/>
          <w:numId w:val="22"/>
        </w:numPr>
        <w:spacing w:after="0"/>
        <w:ind w:left="851" w:hanging="425"/>
        <w:jc w:val="both"/>
        <w:rPr>
          <w:rFonts w:ascii="Verdana" w:hAnsi="Verdana" w:cs="Arial"/>
          <w:sz w:val="20"/>
          <w:szCs w:val="20"/>
        </w:rPr>
      </w:pPr>
      <w:r w:rsidRPr="005F51AF">
        <w:rPr>
          <w:rFonts w:ascii="Verdana" w:hAnsi="Verdana" w:cs="Arial"/>
          <w:sz w:val="20"/>
          <w:szCs w:val="20"/>
        </w:rPr>
        <w:lastRenderedPageBreak/>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184F0D0" w14:textId="77777777" w:rsidR="003102B8" w:rsidRDefault="003102B8" w:rsidP="003102B8">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54172ECF" w14:textId="77777777" w:rsidR="003102B8" w:rsidRDefault="003102B8" w:rsidP="00B9292C">
      <w:pPr>
        <w:pStyle w:val="Akapitzlist"/>
        <w:numPr>
          <w:ilvl w:val="0"/>
          <w:numId w:val="22"/>
        </w:numPr>
        <w:tabs>
          <w:tab w:val="clear" w:pos="720"/>
        </w:tabs>
        <w:spacing w:after="0"/>
        <w:ind w:left="364"/>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Default="003102B8" w:rsidP="00B9292C">
      <w:pPr>
        <w:pStyle w:val="Akapitzlist"/>
        <w:numPr>
          <w:ilvl w:val="0"/>
          <w:numId w:val="22"/>
        </w:numPr>
        <w:tabs>
          <w:tab w:val="clear" w:pos="720"/>
        </w:tabs>
        <w:spacing w:after="0"/>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52032CC5"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5ED95051" w14:textId="70BC6A44" w:rsidR="003102B8" w:rsidRPr="003F023D" w:rsidRDefault="003102B8" w:rsidP="00B9292C">
      <w:pPr>
        <w:numPr>
          <w:ilvl w:val="0"/>
          <w:numId w:val="20"/>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w:t>
      </w:r>
      <w:r w:rsidR="003B3ED2">
        <w:rPr>
          <w:rFonts w:ascii="Verdana" w:hAnsi="Verdana"/>
          <w:sz w:val="20"/>
          <w:szCs w:val="20"/>
        </w:rPr>
        <w:t xml:space="preserve"> </w:t>
      </w:r>
      <w:r>
        <w:rPr>
          <w:rFonts w:ascii="Verdana" w:hAnsi="Verdana"/>
          <w:sz w:val="20"/>
          <w:szCs w:val="20"/>
        </w:rPr>
        <w:t>w danym Zadaniu</w:t>
      </w:r>
      <w:r w:rsidRPr="003F023D">
        <w:rPr>
          <w:rFonts w:ascii="Verdana" w:hAnsi="Verdana"/>
          <w:sz w:val="20"/>
          <w:szCs w:val="20"/>
        </w:rPr>
        <w:t>, którego oferta:</w:t>
      </w:r>
    </w:p>
    <w:p w14:paraId="51EB0998" w14:textId="77777777" w:rsidR="003102B8" w:rsidRPr="000B0FB3" w:rsidRDefault="003102B8" w:rsidP="00B9292C">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40DBE1B6" w14:textId="77777777" w:rsidR="003102B8" w:rsidRPr="000B0FB3" w:rsidRDefault="003102B8" w:rsidP="00B9292C">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spełnia wszystkie warunki określone w SWZ</w:t>
      </w:r>
    </w:p>
    <w:p w14:paraId="4E6EE69F" w14:textId="77777777" w:rsidR="003102B8" w:rsidRPr="000B0FB3" w:rsidRDefault="003102B8" w:rsidP="00B9292C">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F9243FF" w14:textId="77777777" w:rsidR="003102B8" w:rsidRPr="003F023D" w:rsidRDefault="003102B8" w:rsidP="00B9292C">
      <w:pPr>
        <w:numPr>
          <w:ilvl w:val="0"/>
          <w:numId w:val="20"/>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79474621" w14:textId="77777777" w:rsidR="003102B8" w:rsidRPr="000B0FB3" w:rsidRDefault="003102B8" w:rsidP="00B9292C">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0B0FB3" w:rsidRDefault="003102B8" w:rsidP="00B9292C">
      <w:pPr>
        <w:pStyle w:val="Akapitzlist"/>
        <w:numPr>
          <w:ilvl w:val="1"/>
          <w:numId w:val="20"/>
        </w:numPr>
        <w:spacing w:after="0"/>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2BE9CC65" w14:textId="77777777" w:rsidR="003102B8" w:rsidRPr="000B0FB3" w:rsidRDefault="003102B8" w:rsidP="00B9292C">
      <w:pPr>
        <w:pStyle w:val="Akapitzlist"/>
        <w:numPr>
          <w:ilvl w:val="1"/>
          <w:numId w:val="20"/>
        </w:numPr>
        <w:spacing w:after="0"/>
        <w:jc w:val="both"/>
        <w:rPr>
          <w:rFonts w:ascii="Verdana" w:hAnsi="Verdana" w:cs="Arial"/>
          <w:sz w:val="20"/>
          <w:szCs w:val="20"/>
        </w:rPr>
      </w:pPr>
      <w:r w:rsidRPr="000B0FB3">
        <w:rPr>
          <w:rFonts w:ascii="Verdana" w:hAnsi="Verdana"/>
          <w:sz w:val="20"/>
          <w:szCs w:val="20"/>
        </w:rPr>
        <w:t>unieważnieniu postępowania,</w:t>
      </w:r>
    </w:p>
    <w:p w14:paraId="4353069F" w14:textId="77777777" w:rsidR="003102B8" w:rsidRPr="003F023D" w:rsidRDefault="003102B8" w:rsidP="003102B8">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6331E9FC" w14:textId="77777777" w:rsidR="003102B8" w:rsidRPr="003F023D" w:rsidRDefault="003102B8" w:rsidP="00B9292C">
      <w:pPr>
        <w:numPr>
          <w:ilvl w:val="0"/>
          <w:numId w:val="20"/>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2.3 </w:t>
      </w:r>
      <w:r w:rsidRPr="003F023D">
        <w:rPr>
          <w:rFonts w:ascii="Verdana" w:hAnsi="Verdana"/>
          <w:sz w:val="20"/>
          <w:szCs w:val="20"/>
        </w:rPr>
        <w:t>na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0CEA5BCA" w14:textId="5C7E640D" w:rsidR="003102B8" w:rsidRDefault="003102B8" w:rsidP="00B9292C">
      <w:pPr>
        <w:numPr>
          <w:ilvl w:val="0"/>
          <w:numId w:val="20"/>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sidR="00E175D5">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sidR="00E175D5">
        <w:rPr>
          <w:rFonts w:ascii="Verdana" w:hAnsi="Verdana"/>
          <w:color w:val="000000"/>
          <w:sz w:val="20"/>
          <w:szCs w:val="20"/>
        </w:rPr>
        <w:t xml:space="preserve"> </w:t>
      </w:r>
      <w:r w:rsidRPr="00801E3A">
        <w:rPr>
          <w:rFonts w:ascii="Verdana" w:hAnsi="Verdana"/>
          <w:color w:val="000000"/>
          <w:sz w:val="20"/>
          <w:szCs w:val="20"/>
        </w:rPr>
        <w:t>oceny ofert spośród ofert pozostałych w</w:t>
      </w:r>
      <w:r w:rsidR="00E175D5">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sidR="00E175D5">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6AE0FC89"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p>
    <w:p w14:paraId="54451445" w14:textId="77777777" w:rsidR="003102B8" w:rsidRDefault="003102B8" w:rsidP="00B9292C">
      <w:pPr>
        <w:numPr>
          <w:ilvl w:val="0"/>
          <w:numId w:val="21"/>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8643004" w14:textId="147680F7" w:rsidR="00E175D5" w:rsidRPr="00E175D5" w:rsidRDefault="00E175D5" w:rsidP="00B9292C">
      <w:pPr>
        <w:numPr>
          <w:ilvl w:val="0"/>
          <w:numId w:val="21"/>
        </w:numPr>
        <w:tabs>
          <w:tab w:val="clear" w:pos="735"/>
        </w:tabs>
        <w:autoSpaceDE w:val="0"/>
        <w:autoSpaceDN w:val="0"/>
        <w:adjustRightInd w:val="0"/>
        <w:spacing w:after="0"/>
        <w:ind w:left="284" w:hanging="284"/>
        <w:jc w:val="both"/>
        <w:rPr>
          <w:rFonts w:ascii="Verdana" w:hAnsi="Verdana" w:cs="Calibri"/>
          <w:sz w:val="20"/>
          <w:szCs w:val="20"/>
        </w:rPr>
      </w:pPr>
      <w:r w:rsidRPr="00503667">
        <w:rPr>
          <w:rFonts w:ascii="Verdana" w:hAnsi="Verdana" w:cs="Calibri"/>
          <w:sz w:val="20"/>
          <w:szCs w:val="20"/>
        </w:rPr>
        <w:t>Przed podpisaniem umowy wybrany Wykonawca dostarczy</w:t>
      </w:r>
      <w:r>
        <w:rPr>
          <w:rFonts w:ascii="Verdana" w:hAnsi="Verdana" w:cs="Calibri"/>
          <w:sz w:val="20"/>
          <w:szCs w:val="20"/>
        </w:rPr>
        <w:t xml:space="preserve"> Zamawiającemu </w:t>
      </w:r>
      <w:r w:rsidRPr="00543500">
        <w:rPr>
          <w:rFonts w:ascii="Verdana" w:hAnsi="Verdana" w:cs="Calibri"/>
          <w:sz w:val="20"/>
          <w:szCs w:val="20"/>
        </w:rPr>
        <w:t>potwierdzenie wniesienia zabezpieczenia należytego wykonania umowy</w:t>
      </w:r>
      <w:r>
        <w:rPr>
          <w:rFonts w:ascii="Verdana" w:hAnsi="Verdana" w:cs="Calibri"/>
          <w:sz w:val="20"/>
          <w:szCs w:val="20"/>
        </w:rPr>
        <w:t>.</w:t>
      </w:r>
    </w:p>
    <w:p w14:paraId="792788AF" w14:textId="10D2976C" w:rsidR="003102B8" w:rsidRDefault="003102B8" w:rsidP="00B9292C">
      <w:pPr>
        <w:numPr>
          <w:ilvl w:val="0"/>
          <w:numId w:val="21"/>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 xml:space="preserve">58 </w:t>
      </w:r>
      <w:proofErr w:type="spellStart"/>
      <w:r>
        <w:rPr>
          <w:rFonts w:ascii="Verdana" w:hAnsi="Verdana"/>
          <w:sz w:val="20"/>
          <w:szCs w:val="20"/>
        </w:rPr>
        <w:t>u</w:t>
      </w:r>
      <w:r w:rsidRPr="00332CAC">
        <w:rPr>
          <w:rFonts w:ascii="Verdana" w:hAnsi="Verdana"/>
          <w:sz w:val="20"/>
          <w:szCs w:val="20"/>
        </w:rPr>
        <w:t>Pzp</w:t>
      </w:r>
      <w:proofErr w:type="spellEnd"/>
      <w:r w:rsidRPr="00332CAC">
        <w:rPr>
          <w:rFonts w:ascii="Verdana" w:hAnsi="Verdana"/>
          <w:sz w:val="20"/>
          <w:szCs w:val="20"/>
        </w:rPr>
        <w:t xml:space="preserve">),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3BE94948" w14:textId="77777777" w:rsidR="00685B8B" w:rsidRPr="00A30398" w:rsidRDefault="00685B8B" w:rsidP="00B9292C">
      <w:pPr>
        <w:numPr>
          <w:ilvl w:val="0"/>
          <w:numId w:val="21"/>
        </w:numPr>
        <w:tabs>
          <w:tab w:val="clear" w:pos="735"/>
        </w:tabs>
        <w:spacing w:after="0"/>
        <w:ind w:left="284"/>
        <w:jc w:val="both"/>
        <w:rPr>
          <w:rFonts w:ascii="Verdana" w:hAnsi="Verdana"/>
          <w:sz w:val="20"/>
          <w:szCs w:val="20"/>
        </w:rPr>
      </w:pPr>
      <w:r w:rsidRPr="00A30398">
        <w:rPr>
          <w:rFonts w:ascii="Verdana" w:hAnsi="Verdana"/>
          <w:sz w:val="20"/>
          <w:szCs w:val="20"/>
        </w:rPr>
        <w:t xml:space="preserve">Przed podpisaniem umowy Zamawiający: </w:t>
      </w:r>
    </w:p>
    <w:p w14:paraId="7FAD240C" w14:textId="77777777" w:rsidR="00685B8B" w:rsidRPr="00A30398" w:rsidRDefault="00685B8B" w:rsidP="00685B8B">
      <w:pPr>
        <w:spacing w:after="0"/>
        <w:ind w:left="284"/>
        <w:jc w:val="both"/>
        <w:rPr>
          <w:rFonts w:ascii="Verdana" w:hAnsi="Verdana"/>
          <w:sz w:val="20"/>
          <w:szCs w:val="20"/>
        </w:rPr>
      </w:pPr>
      <w:r w:rsidRPr="00A30398">
        <w:rPr>
          <w:rFonts w:ascii="Verdana" w:hAnsi="Verdana"/>
          <w:sz w:val="20"/>
          <w:szCs w:val="20"/>
        </w:rPr>
        <w:lastRenderedPageBreak/>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304CD8D8" w14:textId="77777777" w:rsidR="00685B8B" w:rsidRPr="00A30398" w:rsidRDefault="00685B8B" w:rsidP="00685B8B">
      <w:pPr>
        <w:spacing w:after="0"/>
        <w:ind w:left="284"/>
        <w:jc w:val="both"/>
        <w:rPr>
          <w:rFonts w:ascii="Verdana" w:hAnsi="Verdana"/>
          <w:sz w:val="20"/>
          <w:szCs w:val="20"/>
        </w:rPr>
      </w:pPr>
      <w:r w:rsidRPr="00A30398">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0F27B34F" w14:textId="77777777" w:rsidR="00685B8B" w:rsidRPr="00A30398" w:rsidRDefault="00685B8B" w:rsidP="00B9292C">
      <w:pPr>
        <w:numPr>
          <w:ilvl w:val="0"/>
          <w:numId w:val="21"/>
        </w:numPr>
        <w:tabs>
          <w:tab w:val="clear" w:pos="735"/>
        </w:tabs>
        <w:spacing w:after="0"/>
        <w:ind w:left="284"/>
        <w:jc w:val="both"/>
        <w:rPr>
          <w:rFonts w:ascii="Verdana" w:hAnsi="Verdana"/>
          <w:sz w:val="20"/>
          <w:szCs w:val="20"/>
        </w:rPr>
      </w:pPr>
      <w:r w:rsidRPr="00A30398">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Default="003102B8" w:rsidP="00B9292C">
      <w:pPr>
        <w:numPr>
          <w:ilvl w:val="0"/>
          <w:numId w:val="21"/>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ą w terminie nie krótszym niż 10 dni od dnia przesłania zawiadomienia o wyborze najkorzystniejszej oferty.</w:t>
      </w:r>
    </w:p>
    <w:p w14:paraId="10D3D251" w14:textId="7415F1DD" w:rsidR="003102B8" w:rsidRPr="002B1AE5" w:rsidRDefault="003102B8" w:rsidP="00B9292C">
      <w:pPr>
        <w:numPr>
          <w:ilvl w:val="0"/>
          <w:numId w:val="21"/>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w:t>
      </w:r>
      <w:r w:rsidR="00E175D5">
        <w:rPr>
          <w:rFonts w:ascii="Verdana" w:hAnsi="Verdana"/>
          <w:sz w:val="20"/>
          <w:szCs w:val="20"/>
        </w:rPr>
        <w:t xml:space="preserve"> </w:t>
      </w:r>
      <w:r w:rsidRPr="002B1AE5">
        <w:rPr>
          <w:rFonts w:ascii="Verdana" w:hAnsi="Verdana"/>
          <w:sz w:val="20"/>
          <w:szCs w:val="20"/>
        </w:rPr>
        <w:t>w</w:t>
      </w:r>
      <w:r w:rsidR="00E175D5">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2938397B" w14:textId="77777777" w:rsidR="003102B8" w:rsidRDefault="003102B8" w:rsidP="00B9292C">
      <w:pPr>
        <w:numPr>
          <w:ilvl w:val="0"/>
          <w:numId w:val="21"/>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20906437" w14:textId="5E614FF2" w:rsidR="00BA1A2C" w:rsidRDefault="003102B8" w:rsidP="00B9292C">
      <w:pPr>
        <w:numPr>
          <w:ilvl w:val="0"/>
          <w:numId w:val="21"/>
        </w:numPr>
        <w:spacing w:after="0"/>
        <w:ind w:left="284" w:hanging="284"/>
        <w:jc w:val="both"/>
        <w:rPr>
          <w:rFonts w:ascii="Verdana" w:hAnsi="Verdana"/>
          <w:sz w:val="20"/>
          <w:szCs w:val="20"/>
        </w:rPr>
      </w:pPr>
      <w:r w:rsidRPr="00B40D82">
        <w:rPr>
          <w:rFonts w:ascii="Verdana" w:hAnsi="Verdana"/>
          <w:sz w:val="20"/>
          <w:szCs w:val="20"/>
        </w:rPr>
        <w:t xml:space="preserve">Wykonawca będzie zobowiązany do podpisania umowy w miejscu i terminie wskazanym przez </w:t>
      </w:r>
      <w:r w:rsidR="00E175D5" w:rsidRPr="00B40D82">
        <w:rPr>
          <w:rFonts w:ascii="Verdana" w:hAnsi="Verdana"/>
          <w:sz w:val="20"/>
          <w:szCs w:val="20"/>
        </w:rPr>
        <w:t>Z</w:t>
      </w:r>
      <w:r w:rsidR="00BA1A2C">
        <w:rPr>
          <w:rFonts w:ascii="Verdana" w:hAnsi="Verdana"/>
          <w:sz w:val="20"/>
          <w:szCs w:val="20"/>
        </w:rPr>
        <w:t>a</w:t>
      </w:r>
      <w:r w:rsidR="00E175D5" w:rsidRPr="00B40D82">
        <w:rPr>
          <w:rFonts w:ascii="Verdana" w:hAnsi="Verdana"/>
          <w:sz w:val="20"/>
          <w:szCs w:val="20"/>
        </w:rPr>
        <w:t>m</w:t>
      </w:r>
      <w:r w:rsidR="00BA1A2C" w:rsidRPr="00B40D82">
        <w:rPr>
          <w:rFonts w:ascii="Verdana" w:hAnsi="Verdana"/>
          <w:sz w:val="20"/>
          <w:szCs w:val="20"/>
        </w:rPr>
        <w:t>awiającego.</w:t>
      </w:r>
    </w:p>
    <w:p w14:paraId="15B6ED7D" w14:textId="79E5746B" w:rsidR="00BA1A2C" w:rsidRPr="00BA1A2C" w:rsidRDefault="00BA1A2C" w:rsidP="00B9292C">
      <w:pPr>
        <w:numPr>
          <w:ilvl w:val="0"/>
          <w:numId w:val="21"/>
        </w:numPr>
        <w:tabs>
          <w:tab w:val="clear" w:pos="735"/>
          <w:tab w:val="left" w:pos="350"/>
        </w:tabs>
        <w:spacing w:after="0"/>
        <w:ind w:left="284" w:hanging="284"/>
        <w:jc w:val="both"/>
        <w:rPr>
          <w:rFonts w:ascii="Verdana" w:hAnsi="Verdana"/>
          <w:sz w:val="20"/>
          <w:szCs w:val="20"/>
        </w:rPr>
      </w:pPr>
      <w:r w:rsidRPr="00BA1A2C">
        <w:rPr>
          <w:rFonts w:ascii="Verdana" w:hAnsi="Verdana"/>
          <w:sz w:val="20"/>
          <w:szCs w:val="20"/>
        </w:rPr>
        <w:t>Zamawiający dopuszcza zawarcie umowy w formie elektronicznej zgodnie z paragrafem 781 ustawy z dnia 23 kwietnia 1964 r. Kodeks cywilny (tj. z 2020 r. poz. 1740 ze zm.).</w:t>
      </w:r>
    </w:p>
    <w:p w14:paraId="2A261AB2" w14:textId="053E8890" w:rsidR="003102B8" w:rsidRPr="007E04D7" w:rsidRDefault="003102B8" w:rsidP="00B9292C">
      <w:pPr>
        <w:numPr>
          <w:ilvl w:val="0"/>
          <w:numId w:val="21"/>
        </w:numPr>
        <w:tabs>
          <w:tab w:val="clear" w:pos="735"/>
          <w:tab w:val="left" w:pos="364"/>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Pr>
          <w:rFonts w:ascii="Verdana" w:hAnsi="Verdana"/>
          <w:sz w:val="20"/>
          <w:szCs w:val="20"/>
        </w:rPr>
        <w:br/>
        <w:t>o udzielenie zamówienia przekazuje do publikacji w Urzędowi Publikacji Unii Europejskiej</w:t>
      </w:r>
      <w:r w:rsidRPr="00F904FF">
        <w:rPr>
          <w:rFonts w:ascii="Verdana" w:hAnsi="Verdana"/>
          <w:sz w:val="20"/>
          <w:szCs w:val="20"/>
        </w:rPr>
        <w:t xml:space="preserve"> ogłoszenie o udzieleniu zamówienia </w:t>
      </w:r>
      <w:r>
        <w:rPr>
          <w:rFonts w:ascii="Verdana" w:hAnsi="Verdana"/>
          <w:sz w:val="20"/>
          <w:szCs w:val="20"/>
        </w:rPr>
        <w:t>zawierające informację o wynikach tego postępowania.</w:t>
      </w:r>
    </w:p>
    <w:p w14:paraId="12DAED44"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6D896CC3" w14:textId="714A45CA" w:rsidR="00A7112D" w:rsidRPr="00A81E36" w:rsidRDefault="00E175D5" w:rsidP="00A7112D">
      <w:pPr>
        <w:pStyle w:val="Bezodstpw1"/>
        <w:numPr>
          <w:ilvl w:val="2"/>
          <w:numId w:val="4"/>
        </w:numPr>
        <w:spacing w:line="276" w:lineRule="auto"/>
        <w:jc w:val="both"/>
        <w:rPr>
          <w:rFonts w:ascii="Verdana" w:hAnsi="Verdana" w:cs="Arial"/>
          <w:b/>
          <w:sz w:val="20"/>
          <w:szCs w:val="20"/>
        </w:rPr>
      </w:pPr>
      <w:r w:rsidRPr="00A81E36">
        <w:rPr>
          <w:rFonts w:ascii="Verdana" w:hAnsi="Verdana" w:cs="Arial"/>
          <w:sz w:val="20"/>
        </w:rPr>
        <w:t>Dla każdego Zadania Zamawiający żąda wniesienia zabezpieczenia należytego wykonania umowy w wysokości </w:t>
      </w:r>
      <w:r w:rsidRPr="00A81E36">
        <w:rPr>
          <w:rFonts w:ascii="Verdana" w:hAnsi="Verdana" w:cs="Arial"/>
          <w:b/>
          <w:sz w:val="20"/>
        </w:rPr>
        <w:t>5%</w:t>
      </w:r>
      <w:r w:rsidR="00A7112D" w:rsidRPr="00A81E36">
        <w:rPr>
          <w:rFonts w:ascii="Verdana" w:hAnsi="Verdana" w:cs="Arial"/>
          <w:sz w:val="20"/>
        </w:rPr>
        <w:t xml:space="preserve"> </w:t>
      </w:r>
      <w:r w:rsidR="00A81E36" w:rsidRPr="00A81E36">
        <w:rPr>
          <w:rFonts w:ascii="Verdana" w:hAnsi="Verdana"/>
          <w:sz w:val="20"/>
          <w:szCs w:val="20"/>
        </w:rPr>
        <w:t>całkowitego maksymalnego wynagrodzenia, o którym mowa w § 3 ust. 1 Umowy.</w:t>
      </w:r>
    </w:p>
    <w:p w14:paraId="7DCA6FF3" w14:textId="77777777" w:rsidR="00A7112D" w:rsidRPr="00A7112D" w:rsidRDefault="00E175D5" w:rsidP="00A7112D">
      <w:pPr>
        <w:pStyle w:val="Bezodstpw1"/>
        <w:numPr>
          <w:ilvl w:val="2"/>
          <w:numId w:val="4"/>
        </w:numPr>
        <w:spacing w:line="276" w:lineRule="auto"/>
        <w:ind w:left="181" w:hanging="181"/>
        <w:jc w:val="both"/>
        <w:rPr>
          <w:rFonts w:ascii="Verdana" w:hAnsi="Verdana" w:cs="Arial"/>
          <w:b/>
          <w:sz w:val="20"/>
          <w:szCs w:val="20"/>
        </w:rPr>
      </w:pPr>
      <w:r w:rsidRPr="00A7112D">
        <w:rPr>
          <w:rFonts w:ascii="Verdana" w:hAnsi="Verdana" w:cs="Arial"/>
          <w:sz w:val="20"/>
        </w:rPr>
        <w:t>Zabezpieczenie służy pokryciu roszczeń z tytułu niewykonania lub nienależytego wykonania umowy.</w:t>
      </w:r>
    </w:p>
    <w:p w14:paraId="70456D15" w14:textId="77777777" w:rsidR="00A7112D" w:rsidRPr="00A7112D" w:rsidRDefault="00E175D5" w:rsidP="00A7112D">
      <w:pPr>
        <w:pStyle w:val="Bezodstpw1"/>
        <w:numPr>
          <w:ilvl w:val="2"/>
          <w:numId w:val="4"/>
        </w:numPr>
        <w:spacing w:line="276" w:lineRule="auto"/>
        <w:ind w:left="181" w:hanging="181"/>
        <w:jc w:val="both"/>
        <w:rPr>
          <w:rFonts w:ascii="Verdana" w:hAnsi="Verdana" w:cs="Arial"/>
          <w:b/>
          <w:sz w:val="20"/>
          <w:szCs w:val="20"/>
        </w:rPr>
      </w:pPr>
      <w:r w:rsidRPr="00A7112D">
        <w:rPr>
          <w:rFonts w:ascii="Verdana" w:hAnsi="Verdana" w:cs="Arial"/>
          <w:sz w:val="20"/>
        </w:rPr>
        <w:t>Zabezpieczenie wnosi się przed zawarciem umowy.</w:t>
      </w:r>
    </w:p>
    <w:p w14:paraId="3608F8B9" w14:textId="2155B675" w:rsidR="00E175D5" w:rsidRPr="00A7112D" w:rsidRDefault="00E175D5" w:rsidP="00A7112D">
      <w:pPr>
        <w:pStyle w:val="Bezodstpw1"/>
        <w:numPr>
          <w:ilvl w:val="2"/>
          <w:numId w:val="4"/>
        </w:numPr>
        <w:spacing w:line="276" w:lineRule="auto"/>
        <w:ind w:left="181" w:hanging="181"/>
        <w:jc w:val="both"/>
        <w:rPr>
          <w:rFonts w:ascii="Verdana" w:hAnsi="Verdana" w:cs="Arial"/>
          <w:b/>
          <w:sz w:val="20"/>
          <w:szCs w:val="20"/>
        </w:rPr>
      </w:pPr>
      <w:r w:rsidRPr="00A7112D">
        <w:rPr>
          <w:rFonts w:ascii="Verdana" w:hAnsi="Verdana" w:cs="Arial"/>
          <w:sz w:val="20"/>
        </w:rPr>
        <w:t>Zabezpieczenie może być wnoszone według wyboru Wykonawcy w jednej lub kilku następujących formach w:</w:t>
      </w:r>
    </w:p>
    <w:p w14:paraId="113AA521" w14:textId="77777777" w:rsidR="00E175D5" w:rsidRPr="006B16B8" w:rsidRDefault="00E175D5" w:rsidP="00B9292C">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pieniądzu;</w:t>
      </w:r>
    </w:p>
    <w:p w14:paraId="11DDA740" w14:textId="77777777" w:rsidR="00E175D5" w:rsidRPr="006B16B8" w:rsidRDefault="00E175D5" w:rsidP="00B9292C">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poręczeniach bankowych, lub poręczeniach spółdzielczej kasy oszczędnościowo</w:t>
      </w:r>
      <w:r>
        <w:rPr>
          <w:rFonts w:ascii="Verdana" w:hAnsi="Verdana" w:cs="Arial"/>
          <w:sz w:val="20"/>
        </w:rPr>
        <w:t>-</w:t>
      </w:r>
      <w:r w:rsidRPr="006B16B8">
        <w:rPr>
          <w:rFonts w:ascii="Verdana" w:hAnsi="Verdana" w:cs="Arial"/>
          <w:sz w:val="20"/>
        </w:rPr>
        <w:t>kredytowej</w:t>
      </w:r>
      <w:r>
        <w:rPr>
          <w:rFonts w:ascii="Verdana" w:hAnsi="Verdana" w:cs="Arial"/>
          <w:sz w:val="20"/>
        </w:rPr>
        <w:t xml:space="preserve"> </w:t>
      </w:r>
      <w:r w:rsidRPr="006B16B8">
        <w:rPr>
          <w:rFonts w:ascii="Verdana" w:hAnsi="Verdana" w:cs="Arial"/>
          <w:sz w:val="20"/>
        </w:rPr>
        <w:t>z tym, że zobowiązanie kasy jest zawsze zobowiązaniem pieniężnym;</w:t>
      </w:r>
    </w:p>
    <w:p w14:paraId="7F6607EE" w14:textId="77777777" w:rsidR="00E175D5" w:rsidRPr="006B16B8" w:rsidRDefault="00E175D5" w:rsidP="00B9292C">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gwarancjach bankowych;</w:t>
      </w:r>
    </w:p>
    <w:p w14:paraId="084B32D2" w14:textId="77777777" w:rsidR="00E175D5" w:rsidRPr="006B16B8" w:rsidRDefault="00E175D5" w:rsidP="00B9292C">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gwarancjach ubezpieczeniowych;</w:t>
      </w:r>
    </w:p>
    <w:p w14:paraId="47E9516B" w14:textId="77777777" w:rsidR="00E175D5" w:rsidRPr="006B16B8" w:rsidRDefault="00E175D5" w:rsidP="00B9292C">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 xml:space="preserve">poręczeniach udzielanych przez podmioty, o których mowa w art. </w:t>
      </w:r>
      <w:r>
        <w:rPr>
          <w:rFonts w:ascii="Verdana" w:hAnsi="Verdana" w:cs="Arial"/>
          <w:sz w:val="20"/>
        </w:rPr>
        <w:t>6b ust. 5 pkt 2 ustawy z dnia 9 listopada</w:t>
      </w:r>
      <w:r w:rsidRPr="006B16B8">
        <w:rPr>
          <w:rFonts w:ascii="Verdana" w:hAnsi="Verdana" w:cs="Arial"/>
          <w:sz w:val="20"/>
        </w:rPr>
        <w:t xml:space="preserve"> 2000</w:t>
      </w:r>
      <w:r>
        <w:rPr>
          <w:rFonts w:ascii="Verdana" w:hAnsi="Verdana" w:cs="Arial"/>
          <w:sz w:val="20"/>
        </w:rPr>
        <w:t> </w:t>
      </w:r>
      <w:r w:rsidRPr="006B16B8">
        <w:rPr>
          <w:rFonts w:ascii="Verdana" w:hAnsi="Verdana" w:cs="Arial"/>
          <w:sz w:val="20"/>
        </w:rPr>
        <w:t>r. o utworzeniu Polskiej Agencji Rozwoju Przedsiębiorczości.</w:t>
      </w:r>
    </w:p>
    <w:p w14:paraId="727F33C1" w14:textId="77777777" w:rsidR="00A7112D" w:rsidRDefault="00E175D5" w:rsidP="00A7112D">
      <w:pPr>
        <w:pStyle w:val="Tekstpodstawowy"/>
        <w:numPr>
          <w:ilvl w:val="2"/>
          <w:numId w:val="4"/>
        </w:numPr>
        <w:spacing w:line="276" w:lineRule="auto"/>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Pr>
          <w:rFonts w:ascii="Verdana" w:hAnsi="Verdana" w:cs="Arial"/>
          <w:sz w:val="20"/>
        </w:rPr>
        <w:t>450</w:t>
      </w:r>
      <w:r w:rsidRPr="006B16B8">
        <w:rPr>
          <w:rFonts w:ascii="Verdana" w:hAnsi="Verdana" w:cs="Arial"/>
          <w:sz w:val="20"/>
        </w:rPr>
        <w:t xml:space="preserve"> ust. 2 pkt 1-3 </w:t>
      </w:r>
      <w:proofErr w:type="spellStart"/>
      <w:r>
        <w:rPr>
          <w:rFonts w:ascii="Verdana" w:hAnsi="Verdana" w:cs="Arial"/>
          <w:sz w:val="20"/>
        </w:rPr>
        <w:t>u</w:t>
      </w:r>
      <w:r w:rsidRPr="006B16B8">
        <w:rPr>
          <w:rFonts w:ascii="Verdana" w:hAnsi="Verdana" w:cs="Arial"/>
          <w:sz w:val="20"/>
        </w:rPr>
        <w:t>Pzp</w:t>
      </w:r>
      <w:proofErr w:type="spellEnd"/>
      <w:r w:rsidR="00A7112D">
        <w:rPr>
          <w:rFonts w:ascii="Verdana" w:hAnsi="Verdana" w:cs="Arial"/>
          <w:sz w:val="20"/>
        </w:rPr>
        <w:t>.</w:t>
      </w:r>
    </w:p>
    <w:p w14:paraId="65A29A1B" w14:textId="726A48FE" w:rsidR="00E175D5" w:rsidRPr="00A7112D" w:rsidRDefault="00E175D5" w:rsidP="00A7112D">
      <w:pPr>
        <w:pStyle w:val="Tekstpodstawowy"/>
        <w:numPr>
          <w:ilvl w:val="2"/>
          <w:numId w:val="4"/>
        </w:numPr>
        <w:spacing w:line="276" w:lineRule="auto"/>
        <w:jc w:val="both"/>
        <w:rPr>
          <w:rFonts w:ascii="Verdana" w:hAnsi="Verdana" w:cs="Arial"/>
          <w:sz w:val="20"/>
        </w:rPr>
      </w:pPr>
      <w:r w:rsidRPr="00A7112D">
        <w:rPr>
          <w:rFonts w:ascii="Verdana" w:hAnsi="Verdana" w:cs="Arial"/>
          <w:sz w:val="20"/>
        </w:rPr>
        <w:lastRenderedPageBreak/>
        <w:t>Zabezpieczenie wnoszone w pieniądzu wykonawca wpłaca przelewem na następujący rachunek bankowy:</w:t>
      </w:r>
    </w:p>
    <w:p w14:paraId="29FEDCAB" w14:textId="77777777" w:rsidR="00E175D5" w:rsidRPr="008743E0" w:rsidRDefault="00E175D5" w:rsidP="00E175D5">
      <w:pPr>
        <w:pStyle w:val="Tekstpodstawowywcity"/>
        <w:spacing w:after="0"/>
        <w:ind w:left="350" w:hanging="360"/>
        <w:jc w:val="both"/>
        <w:rPr>
          <w:rFonts w:ascii="Verdana" w:hAnsi="Verdana" w:cs="Arial"/>
          <w:b/>
          <w:sz w:val="20"/>
        </w:rPr>
      </w:pPr>
      <w:r>
        <w:rPr>
          <w:rFonts w:ascii="Verdana" w:hAnsi="Verdana" w:cs="Arial"/>
          <w:b/>
          <w:sz w:val="20"/>
        </w:rPr>
        <w:tab/>
      </w:r>
      <w:r w:rsidRPr="00436A2C">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w:t>
      </w:r>
      <w:r w:rsidRPr="008743E0">
        <w:rPr>
          <w:rFonts w:ascii="Verdana" w:hAnsi="Verdana" w:cs="Arial"/>
          <w:b/>
          <w:sz w:val="20"/>
        </w:rPr>
        <w:t xml:space="preserve"> Wrocław</w:t>
      </w:r>
      <w:r>
        <w:rPr>
          <w:rFonts w:ascii="Verdana" w:hAnsi="Verdana" w:cs="Arial"/>
          <w:b/>
          <w:sz w:val="20"/>
        </w:rPr>
        <w:t>iu</w:t>
      </w:r>
    </w:p>
    <w:p w14:paraId="31646450" w14:textId="77777777" w:rsidR="00E175D5" w:rsidRPr="00316934" w:rsidRDefault="00E175D5" w:rsidP="00E175D5">
      <w:pPr>
        <w:pStyle w:val="Tekstpodstawowy"/>
        <w:tabs>
          <w:tab w:val="num" w:pos="360"/>
        </w:tabs>
        <w:spacing w:line="276" w:lineRule="auto"/>
        <w:ind w:left="350" w:hanging="360"/>
        <w:jc w:val="left"/>
        <w:rPr>
          <w:rFonts w:ascii="Verdana" w:hAnsi="Verdana" w:cs="Arial"/>
          <w:b/>
          <w:sz w:val="20"/>
          <w:u w:val="single"/>
        </w:rPr>
      </w:pPr>
      <w:r w:rsidRPr="00C67D3A">
        <w:rPr>
          <w:rFonts w:ascii="Verdana" w:hAnsi="Verdana" w:cs="Arial"/>
          <w:b/>
          <w:bCs/>
          <w:sz w:val="20"/>
        </w:rPr>
        <w:tab/>
      </w:r>
      <w:r w:rsidRPr="00316934">
        <w:rPr>
          <w:rFonts w:ascii="Verdana" w:hAnsi="Verdana" w:cs="Arial"/>
          <w:b/>
          <w:bCs/>
          <w:sz w:val="20"/>
          <w:u w:val="single"/>
        </w:rPr>
        <w:t>nr konta 12 1090 2503 0000 0001 1257 6100</w:t>
      </w:r>
    </w:p>
    <w:p w14:paraId="5E80BC62" w14:textId="77777777" w:rsidR="00A7112D" w:rsidRDefault="00E175D5" w:rsidP="00A7112D">
      <w:pPr>
        <w:pStyle w:val="Tekstpodstawowy"/>
        <w:numPr>
          <w:ilvl w:val="2"/>
          <w:numId w:val="4"/>
        </w:numPr>
        <w:spacing w:line="276" w:lineRule="auto"/>
        <w:jc w:val="both"/>
        <w:rPr>
          <w:rFonts w:ascii="Verdana" w:hAnsi="Verdana" w:cs="Arial"/>
          <w:sz w:val="20"/>
        </w:rPr>
      </w:pPr>
      <w:r w:rsidRPr="006B16B8">
        <w:rPr>
          <w:rFonts w:ascii="Verdana" w:hAnsi="Verdana" w:cs="Arial"/>
          <w:sz w:val="20"/>
        </w:rPr>
        <w:t>W trakcie realizacji umowy Wykonawca może dokonać zmiany formy zabezpieczenia. Do</w:t>
      </w:r>
      <w:r>
        <w:rPr>
          <w:rFonts w:ascii="Verdana" w:hAnsi="Verdana" w:cs="Arial"/>
          <w:sz w:val="20"/>
        </w:rPr>
        <w:t xml:space="preserve"> </w:t>
      </w:r>
      <w:r w:rsidRPr="006B16B8">
        <w:rPr>
          <w:rFonts w:ascii="Verdana" w:hAnsi="Verdana" w:cs="Arial"/>
          <w:sz w:val="20"/>
        </w:rPr>
        <w:t xml:space="preserve">zmiany formy zabezpieczenia umowy w trakcie realizacji umowy stosuje się art. </w:t>
      </w:r>
      <w:r>
        <w:rPr>
          <w:rFonts w:ascii="Verdana" w:hAnsi="Verdana" w:cs="Arial"/>
          <w:sz w:val="20"/>
        </w:rPr>
        <w:t>451</w:t>
      </w:r>
      <w:r w:rsidRPr="006B16B8">
        <w:rPr>
          <w:rFonts w:ascii="Verdana" w:hAnsi="Verdana" w:cs="Arial"/>
          <w:sz w:val="20"/>
        </w:rPr>
        <w:t xml:space="preserve"> </w:t>
      </w:r>
      <w:proofErr w:type="spellStart"/>
      <w:r>
        <w:rPr>
          <w:rFonts w:ascii="Verdana" w:hAnsi="Verdana" w:cs="Arial"/>
          <w:sz w:val="20"/>
        </w:rPr>
        <w:t>u</w:t>
      </w:r>
      <w:r w:rsidRPr="006B16B8">
        <w:rPr>
          <w:rFonts w:ascii="Verdana" w:hAnsi="Verdana" w:cs="Arial"/>
          <w:sz w:val="20"/>
        </w:rPr>
        <w:t>Pzp</w:t>
      </w:r>
      <w:proofErr w:type="spellEnd"/>
      <w:r w:rsidRPr="006B16B8">
        <w:rPr>
          <w:rFonts w:ascii="Verdana" w:hAnsi="Verdana" w:cs="Arial"/>
          <w:sz w:val="20"/>
        </w:rPr>
        <w:t>.</w:t>
      </w:r>
    </w:p>
    <w:p w14:paraId="737ED4D5" w14:textId="77777777" w:rsidR="00A7112D" w:rsidRDefault="00E175D5" w:rsidP="00A7112D">
      <w:pPr>
        <w:pStyle w:val="Tekstpodstawowy"/>
        <w:numPr>
          <w:ilvl w:val="2"/>
          <w:numId w:val="4"/>
        </w:numPr>
        <w:spacing w:line="276" w:lineRule="auto"/>
        <w:jc w:val="both"/>
        <w:rPr>
          <w:rFonts w:ascii="Verdana" w:hAnsi="Verdana" w:cs="Arial"/>
          <w:sz w:val="20"/>
        </w:rPr>
      </w:pPr>
      <w:r w:rsidRPr="00A7112D">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38B424CC" w14:textId="77777777" w:rsidR="00A7112D" w:rsidRDefault="00E175D5" w:rsidP="00A7112D">
      <w:pPr>
        <w:pStyle w:val="Tekstpodstawowy"/>
        <w:numPr>
          <w:ilvl w:val="2"/>
          <w:numId w:val="4"/>
        </w:numPr>
        <w:spacing w:line="276" w:lineRule="auto"/>
        <w:jc w:val="both"/>
        <w:rPr>
          <w:rFonts w:ascii="Verdana" w:hAnsi="Verdana" w:cs="Arial"/>
          <w:sz w:val="20"/>
        </w:rPr>
      </w:pPr>
      <w:r w:rsidRPr="00A7112D">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p>
    <w:p w14:paraId="7E6C45C7" w14:textId="271701FE" w:rsidR="00E175D5" w:rsidRPr="00A7112D" w:rsidRDefault="00E175D5" w:rsidP="00A7112D">
      <w:pPr>
        <w:pStyle w:val="Tekstpodstawowy"/>
        <w:numPr>
          <w:ilvl w:val="2"/>
          <w:numId w:val="4"/>
        </w:numPr>
        <w:spacing w:line="276" w:lineRule="auto"/>
        <w:jc w:val="both"/>
        <w:rPr>
          <w:rFonts w:ascii="Verdana" w:hAnsi="Verdana" w:cs="Arial"/>
          <w:sz w:val="20"/>
        </w:rPr>
      </w:pPr>
      <w:r w:rsidRPr="00A7112D">
        <w:rPr>
          <w:rFonts w:ascii="Verdana" w:hAnsi="Verdana"/>
          <w:sz w:val="20"/>
          <w:szCs w:val="20"/>
        </w:rPr>
        <w:t>Część stanowiąca 70% wartości zabezpieczenia zostanie zwrócona Wykonawcy w terminie 30 dni od daty wykonania umowy dla danego Zadania i uznania jej przez Zamawiającego za należycie wykonaną.</w:t>
      </w:r>
      <w:r w:rsidRPr="00A7112D">
        <w:rPr>
          <w:rFonts w:ascii="Verdana" w:hAnsi="Verdana" w:cs="Arial"/>
          <w:sz w:val="20"/>
        </w:rPr>
        <w:t xml:space="preserve"> </w:t>
      </w:r>
      <w:r w:rsidRPr="00A7112D">
        <w:rPr>
          <w:rFonts w:ascii="Verdana" w:hAnsi="Verdana"/>
          <w:sz w:val="20"/>
          <w:szCs w:val="20"/>
        </w:rPr>
        <w:t xml:space="preserve">Pozostałe 30% wartości zabezpieczenia podlega zwrotowi po zakończeniu rękojmi za </w:t>
      </w:r>
      <w:proofErr w:type="gramStart"/>
      <w:r w:rsidRPr="00A7112D">
        <w:rPr>
          <w:rFonts w:ascii="Verdana" w:hAnsi="Verdana"/>
          <w:sz w:val="20"/>
          <w:szCs w:val="20"/>
        </w:rPr>
        <w:t xml:space="preserve">wady </w:t>
      </w:r>
      <w:r w:rsidR="00175927" w:rsidRPr="00A7112D">
        <w:rPr>
          <w:rFonts w:ascii="Verdana" w:hAnsi="Verdana"/>
          <w:sz w:val="20"/>
          <w:szCs w:val="20"/>
        </w:rPr>
        <w:t xml:space="preserve"> lub</w:t>
      </w:r>
      <w:proofErr w:type="gramEnd"/>
      <w:r w:rsidR="00175927" w:rsidRPr="00A7112D">
        <w:rPr>
          <w:rFonts w:ascii="Verdana" w:hAnsi="Verdana"/>
          <w:sz w:val="20"/>
          <w:szCs w:val="20"/>
        </w:rPr>
        <w:t xml:space="preserve"> gwarancji </w:t>
      </w:r>
      <w:r w:rsidRPr="00A7112D">
        <w:rPr>
          <w:rFonts w:ascii="Verdana" w:hAnsi="Verdana"/>
          <w:sz w:val="20"/>
          <w:szCs w:val="20"/>
        </w:rPr>
        <w:t xml:space="preserve">(licząc od daty wykonania przedmiotu umowy) w terminie 15 dni po upływie okresu rękojmi za wady i gwarancji. </w:t>
      </w:r>
    </w:p>
    <w:p w14:paraId="1D35DB90" w14:textId="77777777" w:rsidR="003102B8" w:rsidRPr="00D34F88" w:rsidRDefault="003102B8" w:rsidP="00175927">
      <w:pPr>
        <w:pStyle w:val="Tekstpodstawowy"/>
        <w:tabs>
          <w:tab w:val="left" w:pos="322"/>
        </w:tabs>
        <w:spacing w:line="276" w:lineRule="auto"/>
        <w:jc w:val="both"/>
        <w:rPr>
          <w:rFonts w:ascii="Verdana" w:hAnsi="Verdana" w:cs="Arial"/>
          <w:sz w:val="20"/>
        </w:rPr>
      </w:pPr>
    </w:p>
    <w:p w14:paraId="3634DFC8" w14:textId="77777777" w:rsidR="003102B8" w:rsidRPr="00493F1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proofErr w:type="gramStart"/>
      <w:r>
        <w:rPr>
          <w:rFonts w:ascii="Verdana" w:hAnsi="Verdana"/>
          <w:color w:val="FFFFFF"/>
          <w:sz w:val="20"/>
        </w:rPr>
        <w:t>WYMAGANIA  W</w:t>
      </w:r>
      <w:proofErr w:type="gramEnd"/>
      <w:r>
        <w:rPr>
          <w:rFonts w:ascii="Verdana" w:hAnsi="Verdana"/>
          <w:color w:val="FFFFFF"/>
          <w:sz w:val="20"/>
        </w:rPr>
        <w:t xml:space="preserve"> ZAKRESIE ZATRUDNIENIA NA PODSTAWIE STOSUNKU PRACY, W OKOLICZNOŚCIACH, O KTÓRYCH MOWA W ART. 95 </w:t>
      </w:r>
      <w:proofErr w:type="spellStart"/>
      <w:r>
        <w:rPr>
          <w:rFonts w:ascii="Verdana" w:hAnsi="Verdana"/>
          <w:color w:val="FFFFFF"/>
          <w:sz w:val="20"/>
        </w:rPr>
        <w:t>uPZP</w:t>
      </w:r>
      <w:proofErr w:type="spellEnd"/>
    </w:p>
    <w:p w14:paraId="2579C58A" w14:textId="77777777" w:rsidR="003102B8" w:rsidRDefault="003102B8" w:rsidP="003102B8">
      <w:pPr>
        <w:pStyle w:val="Akapitzlist"/>
        <w:spacing w:after="0"/>
        <w:ind w:left="420"/>
        <w:rPr>
          <w:rFonts w:ascii="Verdana" w:hAnsi="Verdana" w:cs="Arial"/>
          <w:sz w:val="20"/>
          <w:szCs w:val="20"/>
        </w:rPr>
      </w:pPr>
      <w:r>
        <w:rPr>
          <w:rFonts w:ascii="Verdana" w:hAnsi="Verdana" w:cs="Arial"/>
          <w:sz w:val="20"/>
          <w:szCs w:val="20"/>
        </w:rPr>
        <w:t>Zamawiający nie wymaga zatrudnienia osób na podstawie stosunku pracy.</w:t>
      </w:r>
    </w:p>
    <w:p w14:paraId="3946D5E1" w14:textId="77777777" w:rsidR="003102B8" w:rsidRPr="008433B9"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6D87E3E4" w14:textId="77777777" w:rsidR="003102B8" w:rsidRPr="00E04E3D" w:rsidRDefault="003102B8" w:rsidP="00B9292C">
      <w:pPr>
        <w:pStyle w:val="Akapitzlist"/>
        <w:widowControl w:val="0"/>
        <w:numPr>
          <w:ilvl w:val="6"/>
          <w:numId w:val="23"/>
        </w:numPr>
        <w:suppressAutoHyphens/>
        <w:spacing w:after="0"/>
        <w:ind w:left="357" w:hanging="306"/>
        <w:jc w:val="both"/>
        <w:rPr>
          <w:rFonts w:ascii="Verdana" w:hAnsi="Verdana" w:cs="Arial"/>
          <w:sz w:val="20"/>
          <w:szCs w:val="20"/>
        </w:rPr>
      </w:pPr>
      <w:r w:rsidRPr="00E04E3D">
        <w:rPr>
          <w:rFonts w:ascii="Verdana" w:hAnsi="Verdana" w:cs="Arial"/>
          <w:sz w:val="20"/>
          <w:szCs w:val="20"/>
        </w:rPr>
        <w:t xml:space="preserve">Jako odrębny Załącznik nr </w:t>
      </w:r>
      <w:r>
        <w:rPr>
          <w:rFonts w:ascii="Verdana" w:hAnsi="Verdana" w:cs="Arial"/>
          <w:sz w:val="20"/>
          <w:szCs w:val="20"/>
        </w:rPr>
        <w:t xml:space="preserve">4 </w:t>
      </w:r>
      <w:r w:rsidRPr="00E04E3D">
        <w:rPr>
          <w:rFonts w:ascii="Verdana" w:hAnsi="Verdana" w:cs="Arial"/>
          <w:sz w:val="20"/>
          <w:szCs w:val="20"/>
        </w:rPr>
        <w:t xml:space="preserve">do SWZ Zamawiający zamieścił </w:t>
      </w:r>
      <w:r>
        <w:rPr>
          <w:rFonts w:ascii="Verdana" w:hAnsi="Verdana" w:cs="Arial"/>
          <w:sz w:val="20"/>
          <w:szCs w:val="20"/>
        </w:rPr>
        <w:t>w</w:t>
      </w:r>
      <w:r w:rsidRPr="00E04E3D">
        <w:rPr>
          <w:rFonts w:ascii="Verdana" w:hAnsi="Verdana" w:cs="Arial"/>
          <w:sz w:val="20"/>
          <w:szCs w:val="20"/>
        </w:rPr>
        <w:t>zór umowy, który określa warunki realizacji przedmiotowego zamówienia publicznego.</w:t>
      </w:r>
      <w:r>
        <w:rPr>
          <w:rFonts w:ascii="Verdana" w:hAnsi="Verdana" w:cs="Arial"/>
          <w:sz w:val="20"/>
          <w:szCs w:val="20"/>
        </w:rPr>
        <w:t xml:space="preserve"> </w:t>
      </w:r>
    </w:p>
    <w:p w14:paraId="113E82CA" w14:textId="77777777" w:rsidR="003102B8" w:rsidRDefault="003102B8" w:rsidP="00B9292C">
      <w:pPr>
        <w:pStyle w:val="Akapitzlist"/>
        <w:widowControl w:val="0"/>
        <w:numPr>
          <w:ilvl w:val="6"/>
          <w:numId w:val="23"/>
        </w:numPr>
        <w:suppressAutoHyphens/>
        <w:spacing w:after="0"/>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262C34A9" w14:textId="77777777" w:rsidR="003102B8" w:rsidRDefault="003102B8" w:rsidP="00B9292C">
      <w:pPr>
        <w:pStyle w:val="Akapitzlist"/>
        <w:widowControl w:val="0"/>
        <w:numPr>
          <w:ilvl w:val="6"/>
          <w:numId w:val="23"/>
        </w:numPr>
        <w:suppressAutoHyphens/>
        <w:spacing w:after="0"/>
        <w:ind w:left="357" w:hanging="306"/>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04D2D4FD"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27419EC4" w14:textId="77777777" w:rsidR="003102B8" w:rsidRDefault="003102B8" w:rsidP="003102B8">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Pr>
          <w:rFonts w:ascii="Verdana" w:hAnsi="Verdana" w:cs="Arial"/>
          <w:sz w:val="20"/>
          <w:szCs w:val="20"/>
        </w:rPr>
        <w:t>PLN</w:t>
      </w:r>
      <w:r w:rsidRPr="0007427D">
        <w:rPr>
          <w:rFonts w:ascii="Verdana" w:hAnsi="Verdana" w:cs="Arial"/>
          <w:sz w:val="20"/>
          <w:szCs w:val="20"/>
        </w:rPr>
        <w:t>.</w:t>
      </w:r>
    </w:p>
    <w:p w14:paraId="60BEE06E"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62" w:name="_Toc227121620"/>
      <w:bookmarkStart w:id="63"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62"/>
      <w:bookmarkEnd w:id="63"/>
    </w:p>
    <w:p w14:paraId="15B4C371" w14:textId="77777777" w:rsidR="003102B8" w:rsidRPr="006E63B9" w:rsidRDefault="003102B8" w:rsidP="00B9292C">
      <w:pPr>
        <w:numPr>
          <w:ilvl w:val="0"/>
          <w:numId w:val="15"/>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6E63B9" w:rsidRDefault="003102B8" w:rsidP="00B9292C">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 xml:space="preserve">15 </w:t>
      </w:r>
      <w:proofErr w:type="spellStart"/>
      <w:r>
        <w:rPr>
          <w:rFonts w:ascii="Verdana" w:hAnsi="Verdana" w:cs="Arial"/>
          <w:sz w:val="20"/>
          <w:szCs w:val="20"/>
        </w:rPr>
        <w:t>uPzp</w:t>
      </w:r>
      <w:proofErr w:type="spellEnd"/>
      <w:r>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55F1EBEE" w14:textId="77777777" w:rsidR="003102B8" w:rsidRPr="006E63B9" w:rsidRDefault="003102B8" w:rsidP="00B9292C">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3CF4F582" w14:textId="77777777" w:rsidR="003102B8" w:rsidRPr="006E63B9" w:rsidRDefault="003102B8" w:rsidP="003102B8">
      <w:pPr>
        <w:spacing w:after="0"/>
        <w:ind w:left="284"/>
        <w:jc w:val="both"/>
        <w:rPr>
          <w:rFonts w:ascii="Verdana" w:hAnsi="Verdana" w:cs="Arial"/>
          <w:sz w:val="20"/>
          <w:szCs w:val="20"/>
        </w:rPr>
      </w:pPr>
      <w:r>
        <w:rPr>
          <w:rFonts w:ascii="Verdana" w:hAnsi="Verdana" w:cs="Arial"/>
          <w:sz w:val="20"/>
          <w:szCs w:val="20"/>
        </w:rPr>
        <w:t xml:space="preserve">- odwołanie do Prezesa Krajowej Izby Odwoławczej (art. 513 i nast. </w:t>
      </w:r>
      <w:proofErr w:type="spellStart"/>
      <w:r>
        <w:rPr>
          <w:rFonts w:ascii="Verdana" w:hAnsi="Verdana" w:cs="Arial"/>
          <w:sz w:val="20"/>
          <w:szCs w:val="20"/>
        </w:rPr>
        <w:t>uPzp</w:t>
      </w:r>
      <w:proofErr w:type="spellEnd"/>
      <w:r>
        <w:rPr>
          <w:rFonts w:ascii="Verdana" w:hAnsi="Verdana" w:cs="Arial"/>
          <w:sz w:val="20"/>
          <w:szCs w:val="20"/>
        </w:rPr>
        <w:t>)</w:t>
      </w:r>
    </w:p>
    <w:p w14:paraId="1C7B5339" w14:textId="77777777" w:rsidR="003102B8" w:rsidRDefault="003102B8" w:rsidP="003102B8">
      <w:pPr>
        <w:spacing w:after="0"/>
        <w:ind w:left="284"/>
        <w:jc w:val="both"/>
        <w:rPr>
          <w:rFonts w:ascii="Verdana" w:hAnsi="Verdana" w:cs="Arial"/>
          <w:sz w:val="20"/>
          <w:szCs w:val="20"/>
        </w:rPr>
      </w:pPr>
      <w:r>
        <w:rPr>
          <w:rFonts w:ascii="Verdana" w:hAnsi="Verdana" w:cs="Arial"/>
          <w:sz w:val="20"/>
          <w:szCs w:val="20"/>
        </w:rPr>
        <w:lastRenderedPageBreak/>
        <w:t xml:space="preserve">- skarga do Sądu Okręgowego w Warszawie (art. 579 i nast. </w:t>
      </w:r>
      <w:proofErr w:type="spellStart"/>
      <w:r>
        <w:rPr>
          <w:rFonts w:ascii="Verdana" w:hAnsi="Verdana" w:cs="Arial"/>
          <w:sz w:val="20"/>
          <w:szCs w:val="20"/>
        </w:rPr>
        <w:t>uPzp</w:t>
      </w:r>
      <w:proofErr w:type="spellEnd"/>
      <w:r>
        <w:rPr>
          <w:rFonts w:ascii="Verdana" w:hAnsi="Verdana" w:cs="Arial"/>
          <w:sz w:val="20"/>
          <w:szCs w:val="20"/>
        </w:rPr>
        <w:t>)</w:t>
      </w:r>
    </w:p>
    <w:p w14:paraId="423460C3" w14:textId="77777777" w:rsidR="003102B8" w:rsidRPr="00AD73AA" w:rsidRDefault="003102B8" w:rsidP="003102B8">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6E70F560" w14:textId="77777777" w:rsidR="003102B8" w:rsidRPr="00DE67F3" w:rsidRDefault="003102B8" w:rsidP="00B9292C">
      <w:pPr>
        <w:pStyle w:val="Akapitzlist"/>
        <w:numPr>
          <w:ilvl w:val="1"/>
          <w:numId w:val="20"/>
        </w:numPr>
        <w:spacing w:after="0"/>
        <w:ind w:left="784" w:hanging="532"/>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E824A39" w14:textId="77777777" w:rsidR="003102B8" w:rsidRPr="00F7240B" w:rsidRDefault="003102B8" w:rsidP="00B9292C">
      <w:pPr>
        <w:pStyle w:val="Akapitzlist"/>
        <w:numPr>
          <w:ilvl w:val="1"/>
          <w:numId w:val="20"/>
        </w:numPr>
        <w:spacing w:after="0"/>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676671B4" w14:textId="77777777" w:rsidR="003102B8" w:rsidRDefault="003102B8" w:rsidP="00B9292C">
      <w:pPr>
        <w:pStyle w:val="Akapitzlist"/>
        <w:numPr>
          <w:ilvl w:val="1"/>
          <w:numId w:val="20"/>
        </w:numPr>
        <w:spacing w:after="0"/>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6024F01D" w14:textId="77777777" w:rsidR="003102B8" w:rsidRDefault="003102B8" w:rsidP="00B9292C">
      <w:pPr>
        <w:pStyle w:val="Akapitzlist"/>
        <w:numPr>
          <w:ilvl w:val="0"/>
          <w:numId w:val="20"/>
        </w:numPr>
        <w:tabs>
          <w:tab w:val="clear" w:pos="720"/>
        </w:tabs>
        <w:spacing w:after="0"/>
        <w:ind w:left="308" w:hanging="336"/>
        <w:jc w:val="both"/>
        <w:rPr>
          <w:rFonts w:ascii="Verdana" w:hAnsi="Verdana" w:cs="Arial"/>
          <w:sz w:val="20"/>
          <w:szCs w:val="20"/>
        </w:rPr>
      </w:pPr>
      <w:r>
        <w:rPr>
          <w:rFonts w:ascii="Verdana" w:hAnsi="Verdana" w:cs="Arial"/>
          <w:sz w:val="20"/>
          <w:szCs w:val="20"/>
        </w:rPr>
        <w:t xml:space="preserve">Odwołanie wnosi się do Prezesa Izby 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041C6DB1" w14:textId="44C096D3" w:rsidR="003102B8" w:rsidRDefault="003102B8" w:rsidP="00B9292C">
      <w:pPr>
        <w:pStyle w:val="Akapitzlist"/>
        <w:numPr>
          <w:ilvl w:val="0"/>
          <w:numId w:val="20"/>
        </w:numPr>
        <w:tabs>
          <w:tab w:val="clear" w:pos="720"/>
        </w:tabs>
        <w:spacing w:after="0"/>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sidR="00BE3E9E">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51A8DB05" w14:textId="77777777" w:rsidR="003102B8" w:rsidRPr="00F7240B" w:rsidRDefault="003102B8" w:rsidP="003102B8">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5E71FBD" w14:textId="77777777" w:rsidR="003102B8" w:rsidRPr="007727B7" w:rsidRDefault="003102B8" w:rsidP="003102B8">
      <w:pPr>
        <w:spacing w:after="0"/>
        <w:jc w:val="both"/>
        <w:rPr>
          <w:rFonts w:ascii="Verdana" w:hAnsi="Verdana" w:cs="Arial"/>
          <w:sz w:val="20"/>
          <w:szCs w:val="20"/>
        </w:rPr>
      </w:pPr>
      <w:r w:rsidRPr="007727B7">
        <w:rPr>
          <w:rFonts w:ascii="Verdana" w:hAnsi="Verdana" w:cs="Arial"/>
          <w:sz w:val="20"/>
          <w:szCs w:val="20"/>
        </w:rPr>
        <w:br w:type="page"/>
      </w:r>
    </w:p>
    <w:p w14:paraId="1EB97618" w14:textId="0EDE2A63" w:rsidR="003102B8" w:rsidRDefault="003102B8" w:rsidP="003102B8">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B100D">
        <w:rPr>
          <w:rFonts w:ascii="Verdana" w:hAnsi="Verdana" w:cs="Arial"/>
          <w:b/>
          <w:color w:val="000000"/>
          <w:sz w:val="20"/>
        </w:rPr>
        <w:t>32</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K</w:t>
      </w:r>
      <w:r w:rsidR="00175927">
        <w:rPr>
          <w:rFonts w:ascii="Verdana" w:hAnsi="Verdana" w:cs="Arial"/>
          <w:b/>
          <w:color w:val="000000"/>
          <w:sz w:val="20"/>
        </w:rPr>
        <w:t>DD</w:t>
      </w:r>
    </w:p>
    <w:p w14:paraId="4BF447CA" w14:textId="77777777" w:rsidR="003102B8" w:rsidRPr="00E55ECE" w:rsidRDefault="003102B8" w:rsidP="003102B8">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3102B8" w:rsidRPr="00FC7EB1" w14:paraId="1328F957" w14:textId="77777777" w:rsidTr="00B235DF">
        <w:trPr>
          <w:trHeight w:val="501"/>
          <w:jc w:val="center"/>
        </w:trPr>
        <w:tc>
          <w:tcPr>
            <w:tcW w:w="1522" w:type="dxa"/>
            <w:shd w:val="clear" w:color="auto" w:fill="F2F2F2"/>
            <w:vAlign w:val="center"/>
          </w:tcPr>
          <w:p w14:paraId="7572FEC0" w14:textId="77777777" w:rsidR="003102B8" w:rsidRPr="00285CEC" w:rsidRDefault="003102B8" w:rsidP="00B235DF">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57A3FAF1" w14:textId="77777777" w:rsidR="003102B8" w:rsidRPr="000019F9" w:rsidRDefault="003102B8" w:rsidP="00B235DF">
            <w:pPr>
              <w:spacing w:after="0"/>
              <w:ind w:left="4197" w:hanging="4197"/>
              <w:rPr>
                <w:rFonts w:ascii="Verdana" w:hAnsi="Verdana" w:cs="Arial"/>
                <w:noProof/>
                <w:sz w:val="16"/>
                <w:szCs w:val="16"/>
              </w:rPr>
            </w:pPr>
          </w:p>
        </w:tc>
        <w:tc>
          <w:tcPr>
            <w:tcW w:w="847" w:type="dxa"/>
            <w:shd w:val="clear" w:color="auto" w:fill="F2F2F2"/>
            <w:vAlign w:val="center"/>
          </w:tcPr>
          <w:p w14:paraId="48DEDEAB" w14:textId="77777777" w:rsidR="003102B8" w:rsidRPr="00285CEC" w:rsidRDefault="003102B8" w:rsidP="00B235DF">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29112E46" w14:textId="77777777" w:rsidR="003102B8" w:rsidRPr="000019F9" w:rsidRDefault="003102B8" w:rsidP="00B235DF">
            <w:pPr>
              <w:spacing w:after="0"/>
              <w:ind w:left="4197" w:hanging="4175"/>
              <w:rPr>
                <w:rFonts w:ascii="Verdana" w:hAnsi="Verdana" w:cs="Calibri"/>
                <w:i/>
                <w:noProof/>
                <w:sz w:val="16"/>
                <w:szCs w:val="16"/>
              </w:rPr>
            </w:pPr>
          </w:p>
        </w:tc>
      </w:tr>
      <w:tr w:rsidR="003102B8" w:rsidRPr="00FC7EB1" w14:paraId="0FC064C6" w14:textId="77777777" w:rsidTr="00B235DF">
        <w:trPr>
          <w:trHeight w:val="943"/>
          <w:jc w:val="center"/>
        </w:trPr>
        <w:tc>
          <w:tcPr>
            <w:tcW w:w="4617" w:type="dxa"/>
            <w:gridSpan w:val="5"/>
            <w:shd w:val="clear" w:color="auto" w:fill="auto"/>
            <w:vAlign w:val="center"/>
          </w:tcPr>
          <w:p w14:paraId="25F24424" w14:textId="77777777" w:rsidR="003102B8" w:rsidRPr="00285CEC" w:rsidRDefault="003102B8" w:rsidP="00B235DF">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5A2CE222" w14:textId="77777777" w:rsidR="003102B8" w:rsidRDefault="003102B8" w:rsidP="00B235DF">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06EC1004" w14:textId="77777777" w:rsidR="003102B8" w:rsidRDefault="003102B8" w:rsidP="00B235DF">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92F1EE1" w14:textId="77777777" w:rsidR="003102B8" w:rsidRPr="000019F9" w:rsidRDefault="003102B8" w:rsidP="00B235DF">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3102B8" w:rsidRPr="00FC7EB1" w14:paraId="095F50E9" w14:textId="77777777" w:rsidTr="00B235DF">
        <w:trPr>
          <w:trHeight w:val="746"/>
          <w:jc w:val="center"/>
        </w:trPr>
        <w:tc>
          <w:tcPr>
            <w:tcW w:w="10207" w:type="dxa"/>
            <w:gridSpan w:val="8"/>
            <w:shd w:val="clear" w:color="auto" w:fill="2E74B5" w:themeFill="accent1" w:themeFillShade="BF"/>
            <w:vAlign w:val="center"/>
          </w:tcPr>
          <w:p w14:paraId="62E6BAE5" w14:textId="77777777" w:rsidR="003102B8" w:rsidRDefault="003102B8" w:rsidP="00B235DF">
            <w:pPr>
              <w:spacing w:after="0"/>
              <w:jc w:val="center"/>
              <w:rPr>
                <w:rFonts w:ascii="Verdana" w:hAnsi="Verdana" w:cs="Calibri"/>
                <w:b/>
                <w:color w:val="FFFFFF" w:themeColor="background1"/>
                <w:spacing w:val="60"/>
                <w:sz w:val="16"/>
                <w:szCs w:val="16"/>
              </w:rPr>
            </w:pPr>
          </w:p>
          <w:p w14:paraId="489CE185" w14:textId="77777777" w:rsidR="003102B8" w:rsidRPr="00AB3C80" w:rsidRDefault="003102B8" w:rsidP="00B235DF">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45848E99" w14:textId="77777777" w:rsidR="003102B8" w:rsidRPr="000019F9" w:rsidRDefault="003102B8" w:rsidP="00B235DF">
            <w:pPr>
              <w:spacing w:after="0"/>
              <w:jc w:val="center"/>
              <w:rPr>
                <w:rFonts w:ascii="Verdana" w:hAnsi="Verdana" w:cs="Calibri"/>
                <w:b/>
                <w:spacing w:val="60"/>
                <w:sz w:val="16"/>
                <w:szCs w:val="16"/>
              </w:rPr>
            </w:pPr>
          </w:p>
        </w:tc>
      </w:tr>
      <w:tr w:rsidR="003102B8" w:rsidRPr="00FC7EB1" w14:paraId="79528EED" w14:textId="77777777" w:rsidTr="00B235DF">
        <w:trPr>
          <w:trHeight w:val="381"/>
          <w:jc w:val="center"/>
        </w:trPr>
        <w:tc>
          <w:tcPr>
            <w:tcW w:w="10207" w:type="dxa"/>
            <w:gridSpan w:val="8"/>
            <w:shd w:val="clear" w:color="auto" w:fill="F2F2F2"/>
            <w:vAlign w:val="center"/>
          </w:tcPr>
          <w:p w14:paraId="28AFBF81" w14:textId="77777777" w:rsidR="003102B8" w:rsidRPr="000019F9" w:rsidRDefault="003102B8" w:rsidP="00B235DF">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3102B8" w:rsidRPr="00FC7EB1" w14:paraId="4EE6D7C2" w14:textId="77777777" w:rsidTr="00B235DF">
        <w:trPr>
          <w:trHeight w:val="672"/>
          <w:jc w:val="center"/>
        </w:trPr>
        <w:tc>
          <w:tcPr>
            <w:tcW w:w="3368" w:type="dxa"/>
            <w:gridSpan w:val="3"/>
            <w:shd w:val="clear" w:color="auto" w:fill="F2F2F2"/>
            <w:vAlign w:val="center"/>
          </w:tcPr>
          <w:p w14:paraId="6F421CD8" w14:textId="77777777" w:rsidR="003102B8" w:rsidRPr="00285CEC" w:rsidRDefault="003102B8" w:rsidP="00B235DF">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56598952" w14:textId="77777777" w:rsidR="003102B8" w:rsidRPr="000019F9" w:rsidRDefault="003102B8" w:rsidP="00B235DF">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43F5FC8F" w14:textId="77777777" w:rsidR="003102B8" w:rsidRPr="000019F9" w:rsidRDefault="003102B8" w:rsidP="00B235DF">
            <w:pPr>
              <w:tabs>
                <w:tab w:val="left" w:pos="851"/>
                <w:tab w:val="left" w:pos="3261"/>
                <w:tab w:val="left" w:pos="6237"/>
              </w:tabs>
              <w:spacing w:after="0"/>
              <w:jc w:val="center"/>
              <w:rPr>
                <w:rFonts w:ascii="Verdana" w:hAnsi="Verdana" w:cs="Calibri"/>
                <w:i/>
                <w:sz w:val="16"/>
                <w:szCs w:val="16"/>
              </w:rPr>
            </w:pPr>
          </w:p>
        </w:tc>
      </w:tr>
      <w:tr w:rsidR="003102B8" w:rsidRPr="00FC7EB1" w14:paraId="178A133F" w14:textId="77777777" w:rsidTr="00B235DF">
        <w:trPr>
          <w:trHeight w:val="759"/>
          <w:jc w:val="center"/>
        </w:trPr>
        <w:tc>
          <w:tcPr>
            <w:tcW w:w="3368" w:type="dxa"/>
            <w:gridSpan w:val="3"/>
            <w:shd w:val="clear" w:color="auto" w:fill="F2F2F2"/>
            <w:vAlign w:val="center"/>
          </w:tcPr>
          <w:p w14:paraId="08F01734" w14:textId="77777777" w:rsidR="003102B8" w:rsidRPr="00285CEC" w:rsidRDefault="003102B8" w:rsidP="00B235DF">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7DB6E4AD" w14:textId="77777777" w:rsidR="003102B8" w:rsidRPr="000019F9" w:rsidRDefault="003102B8" w:rsidP="00B235DF">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6C6FC94A" w14:textId="77777777" w:rsidR="003102B8" w:rsidRPr="000019F9" w:rsidRDefault="003102B8" w:rsidP="00B235DF">
            <w:pPr>
              <w:tabs>
                <w:tab w:val="left" w:pos="709"/>
                <w:tab w:val="left" w:pos="3261"/>
                <w:tab w:val="left" w:pos="6237"/>
              </w:tabs>
              <w:spacing w:after="0"/>
              <w:jc w:val="center"/>
              <w:rPr>
                <w:rFonts w:ascii="Verdana" w:hAnsi="Verdana" w:cs="Calibri"/>
                <w:bCs/>
                <w:i/>
                <w:sz w:val="16"/>
                <w:szCs w:val="16"/>
              </w:rPr>
            </w:pPr>
          </w:p>
        </w:tc>
      </w:tr>
      <w:tr w:rsidR="003102B8" w:rsidRPr="00FC7EB1" w14:paraId="7C4B2151" w14:textId="77777777" w:rsidTr="00B235DF">
        <w:trPr>
          <w:trHeight w:val="759"/>
          <w:jc w:val="center"/>
        </w:trPr>
        <w:tc>
          <w:tcPr>
            <w:tcW w:w="3368" w:type="dxa"/>
            <w:gridSpan w:val="3"/>
            <w:shd w:val="clear" w:color="auto" w:fill="F2F2F2"/>
            <w:vAlign w:val="center"/>
          </w:tcPr>
          <w:p w14:paraId="27111900" w14:textId="77777777" w:rsidR="003102B8" w:rsidRPr="00285CEC" w:rsidRDefault="003102B8" w:rsidP="00B235DF">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55F8E8EB" w14:textId="77777777" w:rsidR="003102B8" w:rsidRPr="000019F9" w:rsidRDefault="003102B8" w:rsidP="00B235DF">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490C69FE" w14:textId="77777777" w:rsidR="003102B8" w:rsidRPr="000019F9" w:rsidRDefault="003102B8" w:rsidP="00B235DF">
            <w:pPr>
              <w:spacing w:after="0"/>
              <w:jc w:val="center"/>
              <w:rPr>
                <w:rFonts w:ascii="Verdana" w:hAnsi="Verdana" w:cs="Calibri"/>
                <w:i/>
                <w:sz w:val="16"/>
                <w:szCs w:val="16"/>
              </w:rPr>
            </w:pPr>
          </w:p>
        </w:tc>
      </w:tr>
      <w:tr w:rsidR="003102B8" w:rsidRPr="00FC7EB1" w14:paraId="6D061151" w14:textId="77777777" w:rsidTr="00B235DF">
        <w:trPr>
          <w:trHeight w:val="759"/>
          <w:jc w:val="center"/>
        </w:trPr>
        <w:tc>
          <w:tcPr>
            <w:tcW w:w="1991" w:type="dxa"/>
            <w:gridSpan w:val="2"/>
            <w:shd w:val="clear" w:color="auto" w:fill="F2F2F2"/>
            <w:vAlign w:val="center"/>
          </w:tcPr>
          <w:p w14:paraId="694A1DC7" w14:textId="77777777" w:rsidR="003102B8" w:rsidRPr="000019F9" w:rsidRDefault="003102B8" w:rsidP="00B235DF">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64" w:name="Tekst83"/>
            <w:bookmarkEnd w:id="64"/>
          </w:p>
        </w:tc>
        <w:tc>
          <w:tcPr>
            <w:tcW w:w="2626" w:type="dxa"/>
            <w:gridSpan w:val="3"/>
            <w:shd w:val="clear" w:color="auto" w:fill="auto"/>
            <w:vAlign w:val="center"/>
          </w:tcPr>
          <w:p w14:paraId="5B655726" w14:textId="77777777" w:rsidR="003102B8" w:rsidRPr="000019F9" w:rsidRDefault="003102B8" w:rsidP="00B235DF">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9CD304F" w14:textId="77777777" w:rsidR="003102B8" w:rsidRPr="00285CEC" w:rsidRDefault="003102B8" w:rsidP="00B235DF">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2FC328EE" w14:textId="77777777" w:rsidR="003102B8" w:rsidRPr="000019F9" w:rsidRDefault="003102B8" w:rsidP="00B235DF">
            <w:pPr>
              <w:tabs>
                <w:tab w:val="left" w:pos="4111"/>
                <w:tab w:val="left" w:pos="6237"/>
              </w:tabs>
              <w:spacing w:after="0"/>
              <w:jc w:val="center"/>
              <w:rPr>
                <w:rFonts w:ascii="Verdana" w:hAnsi="Verdana" w:cs="Calibri"/>
                <w:i/>
                <w:sz w:val="16"/>
                <w:szCs w:val="16"/>
              </w:rPr>
            </w:pPr>
          </w:p>
        </w:tc>
      </w:tr>
      <w:tr w:rsidR="003102B8" w:rsidRPr="00FC7EB1" w14:paraId="4D5A7E8F" w14:textId="77777777" w:rsidTr="00B235DF">
        <w:trPr>
          <w:trHeight w:val="759"/>
          <w:jc w:val="center"/>
        </w:trPr>
        <w:tc>
          <w:tcPr>
            <w:tcW w:w="3422" w:type="dxa"/>
            <w:gridSpan w:val="4"/>
            <w:shd w:val="clear" w:color="auto" w:fill="F2F2F2"/>
            <w:vAlign w:val="center"/>
          </w:tcPr>
          <w:p w14:paraId="1CD34EFB" w14:textId="77777777" w:rsidR="003102B8" w:rsidRPr="000019F9" w:rsidRDefault="003102B8" w:rsidP="00B235DF">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7189C514" w14:textId="77777777" w:rsidR="003102B8" w:rsidRPr="000019F9" w:rsidRDefault="003102B8" w:rsidP="00B235DF">
            <w:pPr>
              <w:tabs>
                <w:tab w:val="left" w:pos="709"/>
                <w:tab w:val="left" w:pos="4111"/>
                <w:tab w:val="left" w:pos="6237"/>
              </w:tabs>
              <w:spacing w:after="0"/>
              <w:jc w:val="center"/>
              <w:rPr>
                <w:rFonts w:ascii="Verdana" w:hAnsi="Verdana" w:cs="Calibri"/>
                <w:i/>
                <w:sz w:val="16"/>
                <w:szCs w:val="16"/>
              </w:rPr>
            </w:pPr>
          </w:p>
        </w:tc>
      </w:tr>
      <w:tr w:rsidR="003102B8" w:rsidRPr="00FC7EB1" w14:paraId="123B777B" w14:textId="77777777" w:rsidTr="00B235DF">
        <w:trPr>
          <w:trHeight w:val="759"/>
          <w:jc w:val="center"/>
        </w:trPr>
        <w:tc>
          <w:tcPr>
            <w:tcW w:w="3422" w:type="dxa"/>
            <w:gridSpan w:val="4"/>
            <w:shd w:val="clear" w:color="auto" w:fill="F2F2F2"/>
            <w:vAlign w:val="center"/>
          </w:tcPr>
          <w:p w14:paraId="23B61C2D" w14:textId="77777777" w:rsidR="003102B8" w:rsidRPr="00285CEC" w:rsidRDefault="003102B8" w:rsidP="00B235DF">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1C63B73A" w14:textId="77777777" w:rsidR="003102B8" w:rsidRPr="000019F9" w:rsidRDefault="003102B8" w:rsidP="00B235DF">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3878ED7C" w14:textId="77777777" w:rsidR="003102B8" w:rsidRPr="000019F9" w:rsidRDefault="003102B8" w:rsidP="00B235DF">
            <w:pPr>
              <w:tabs>
                <w:tab w:val="left" w:pos="851"/>
                <w:tab w:val="left" w:pos="3261"/>
                <w:tab w:val="left" w:pos="6237"/>
              </w:tabs>
              <w:spacing w:after="0"/>
              <w:jc w:val="center"/>
              <w:rPr>
                <w:rFonts w:ascii="Verdana" w:hAnsi="Verdana" w:cs="Calibri"/>
                <w:i/>
                <w:sz w:val="16"/>
                <w:szCs w:val="16"/>
              </w:rPr>
            </w:pPr>
          </w:p>
        </w:tc>
      </w:tr>
      <w:tr w:rsidR="003102B8" w:rsidRPr="00FC7EB1" w14:paraId="061239A6" w14:textId="77777777" w:rsidTr="00B235DF">
        <w:trPr>
          <w:trHeight w:val="759"/>
          <w:jc w:val="center"/>
        </w:trPr>
        <w:tc>
          <w:tcPr>
            <w:tcW w:w="1991" w:type="dxa"/>
            <w:gridSpan w:val="2"/>
            <w:shd w:val="clear" w:color="auto" w:fill="F2F2F2"/>
            <w:vAlign w:val="center"/>
          </w:tcPr>
          <w:p w14:paraId="0E635D76" w14:textId="77777777" w:rsidR="003102B8" w:rsidRPr="00285CEC" w:rsidRDefault="003102B8" w:rsidP="00B235DF">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15053F0D" w14:textId="77777777" w:rsidR="003102B8" w:rsidRPr="000019F9" w:rsidRDefault="003102B8" w:rsidP="00B235DF">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05509EA2" w14:textId="77777777" w:rsidR="003102B8" w:rsidRPr="00285CEC" w:rsidRDefault="003102B8" w:rsidP="00B235DF">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00E25637" w14:textId="77777777" w:rsidR="003102B8" w:rsidRPr="000019F9" w:rsidRDefault="003102B8" w:rsidP="00B235DF">
            <w:pPr>
              <w:tabs>
                <w:tab w:val="left" w:pos="851"/>
              </w:tabs>
              <w:spacing w:after="0"/>
              <w:jc w:val="center"/>
              <w:rPr>
                <w:rFonts w:ascii="Verdana" w:hAnsi="Verdana" w:cs="Calibri"/>
                <w:i/>
                <w:color w:val="1F3864"/>
                <w:sz w:val="16"/>
                <w:szCs w:val="16"/>
              </w:rPr>
            </w:pPr>
          </w:p>
        </w:tc>
      </w:tr>
      <w:tr w:rsidR="003102B8" w:rsidRPr="00FC7EB1" w14:paraId="093662AD" w14:textId="77777777" w:rsidTr="00B235DF">
        <w:trPr>
          <w:trHeight w:val="954"/>
          <w:jc w:val="center"/>
        </w:trPr>
        <w:tc>
          <w:tcPr>
            <w:tcW w:w="3422" w:type="dxa"/>
            <w:gridSpan w:val="4"/>
            <w:shd w:val="clear" w:color="auto" w:fill="auto"/>
            <w:vAlign w:val="center"/>
          </w:tcPr>
          <w:p w14:paraId="043A5B98" w14:textId="77777777" w:rsidR="003102B8" w:rsidRPr="000019F9" w:rsidRDefault="003102B8" w:rsidP="00B235DF">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4DD87D5D" w14:textId="77777777" w:rsidR="003102B8" w:rsidRPr="000019F9" w:rsidRDefault="003102B8" w:rsidP="00B235DF">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054E3A9F" w14:textId="77777777" w:rsidR="003102B8" w:rsidRDefault="003102B8" w:rsidP="00B235DF">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252BA202" w14:textId="77777777" w:rsidR="003102B8" w:rsidRDefault="003102B8" w:rsidP="00B235DF">
            <w:pPr>
              <w:tabs>
                <w:tab w:val="left" w:pos="709"/>
              </w:tabs>
              <w:spacing w:after="0"/>
              <w:jc w:val="right"/>
              <w:rPr>
                <w:rFonts w:ascii="Verdana" w:hAnsi="Verdana" w:cs="Calibri"/>
                <w:i/>
                <w:sz w:val="16"/>
                <w:szCs w:val="16"/>
              </w:rPr>
            </w:pPr>
            <w:r>
              <w:rPr>
                <w:rFonts w:ascii="Verdana" w:hAnsi="Verdana" w:cs="Calibri"/>
                <w:i/>
                <w:sz w:val="16"/>
                <w:szCs w:val="16"/>
              </w:rPr>
              <w:t>NIP:</w:t>
            </w:r>
          </w:p>
          <w:p w14:paraId="15F2DBB4" w14:textId="77777777" w:rsidR="003102B8" w:rsidRDefault="003102B8" w:rsidP="00B235DF">
            <w:pPr>
              <w:tabs>
                <w:tab w:val="left" w:pos="709"/>
              </w:tabs>
              <w:spacing w:after="0"/>
              <w:jc w:val="right"/>
              <w:rPr>
                <w:rFonts w:ascii="Verdana" w:hAnsi="Verdana" w:cs="Calibri"/>
                <w:i/>
                <w:sz w:val="16"/>
                <w:szCs w:val="16"/>
              </w:rPr>
            </w:pPr>
            <w:r>
              <w:rPr>
                <w:rFonts w:ascii="Verdana" w:hAnsi="Verdana" w:cs="Calibri"/>
                <w:i/>
                <w:sz w:val="16"/>
                <w:szCs w:val="16"/>
              </w:rPr>
              <w:t>REGON:</w:t>
            </w:r>
          </w:p>
          <w:p w14:paraId="20E34BFA" w14:textId="77777777" w:rsidR="003102B8" w:rsidRPr="000019F9" w:rsidRDefault="003102B8" w:rsidP="00B235DF">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4AE68984" w14:textId="77777777" w:rsidR="003102B8" w:rsidRPr="000019F9" w:rsidRDefault="003102B8" w:rsidP="00B235DF">
            <w:pPr>
              <w:tabs>
                <w:tab w:val="left" w:pos="709"/>
              </w:tabs>
              <w:spacing w:after="0"/>
              <w:jc w:val="center"/>
              <w:rPr>
                <w:rFonts w:ascii="Verdana" w:hAnsi="Verdana" w:cs="Calibri"/>
                <w:i/>
                <w:sz w:val="16"/>
                <w:szCs w:val="16"/>
              </w:rPr>
            </w:pPr>
          </w:p>
        </w:tc>
      </w:tr>
      <w:tr w:rsidR="003102B8" w:rsidRPr="00FC7EB1" w14:paraId="636BA222" w14:textId="77777777" w:rsidTr="00B235DF">
        <w:trPr>
          <w:trHeight w:val="728"/>
          <w:jc w:val="center"/>
        </w:trPr>
        <w:tc>
          <w:tcPr>
            <w:tcW w:w="10207" w:type="dxa"/>
            <w:gridSpan w:val="8"/>
            <w:shd w:val="clear" w:color="auto" w:fill="F2F2F2"/>
            <w:vAlign w:val="center"/>
          </w:tcPr>
          <w:p w14:paraId="06743289" w14:textId="77777777" w:rsidR="003102B8" w:rsidRDefault="003102B8" w:rsidP="00B235DF">
            <w:pPr>
              <w:tabs>
                <w:tab w:val="left" w:pos="709"/>
              </w:tabs>
              <w:spacing w:after="0"/>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32C36146" w14:textId="77777777" w:rsidR="003102B8" w:rsidRPr="002A5C89" w:rsidRDefault="003102B8" w:rsidP="00B235DF">
            <w:pPr>
              <w:tabs>
                <w:tab w:val="left" w:pos="709"/>
              </w:tabs>
              <w:spacing w:after="0"/>
              <w:jc w:val="center"/>
              <w:rPr>
                <w:rFonts w:ascii="Verdana" w:hAnsi="Verdana" w:cs="Calibri"/>
                <w:b/>
                <w:iCs/>
                <w:sz w:val="16"/>
                <w:szCs w:val="16"/>
              </w:rPr>
            </w:pPr>
            <w:r>
              <w:rPr>
                <w:rFonts w:ascii="Verdana" w:hAnsi="Verdana" w:cs="Calibri"/>
                <w:b/>
                <w:sz w:val="16"/>
                <w:szCs w:val="16"/>
              </w:rPr>
              <w:t xml:space="preserve">Oferta </w:t>
            </w:r>
            <w:r w:rsidRPr="00AA33EA">
              <w:rPr>
                <w:rFonts w:ascii="Verdana" w:hAnsi="Verdana" w:cs="Calibri"/>
                <w:b/>
                <w:iCs/>
                <w:sz w:val="16"/>
                <w:szCs w:val="16"/>
              </w:rPr>
              <w:t xml:space="preserve">dotyczy zamówienia publicznego </w:t>
            </w:r>
            <w:r>
              <w:rPr>
                <w:rFonts w:ascii="Verdana" w:hAnsi="Verdana" w:cs="Calibri"/>
                <w:b/>
                <w:iCs/>
                <w:sz w:val="16"/>
                <w:szCs w:val="16"/>
              </w:rPr>
              <w:t>prowadzonego w trybie przetargu nieograniczonego</w:t>
            </w:r>
            <w:r w:rsidRPr="00AA33EA">
              <w:rPr>
                <w:rFonts w:ascii="Verdana" w:hAnsi="Verdana" w:cs="Calibri"/>
                <w:b/>
                <w:iCs/>
                <w:sz w:val="16"/>
                <w:szCs w:val="16"/>
              </w:rPr>
              <w:t xml:space="preserve"> pn.:</w:t>
            </w:r>
          </w:p>
          <w:p w14:paraId="2308D74A" w14:textId="712C7521" w:rsidR="00FA34E0" w:rsidRDefault="00FA34E0" w:rsidP="00FA34E0">
            <w:pPr>
              <w:spacing w:after="0"/>
              <w:jc w:val="center"/>
              <w:rPr>
                <w:rFonts w:ascii="Verdana" w:hAnsi="Verdana" w:cs="Arial"/>
                <w:sz w:val="20"/>
                <w:szCs w:val="20"/>
              </w:rPr>
            </w:pPr>
            <w:r>
              <w:rPr>
                <w:rFonts w:ascii="Verdana" w:hAnsi="Verdana" w:cs="Arial"/>
                <w:b/>
                <w:sz w:val="20"/>
              </w:rPr>
              <w:t>Zakup i dostawa sprzętu komputerowego dla Uniwersytetu Wrocławskiego – Zadania</w:t>
            </w:r>
          </w:p>
          <w:p w14:paraId="0C779A6B" w14:textId="25380534" w:rsidR="003102B8" w:rsidRPr="00F77FFC" w:rsidRDefault="003102B8" w:rsidP="00175927">
            <w:pPr>
              <w:spacing w:after="0"/>
              <w:jc w:val="center"/>
              <w:rPr>
                <w:rFonts w:ascii="Verdana" w:hAnsi="Verdana" w:cs="Arial"/>
                <w:sz w:val="20"/>
                <w:szCs w:val="20"/>
              </w:rPr>
            </w:pPr>
          </w:p>
        </w:tc>
      </w:tr>
    </w:tbl>
    <w:p w14:paraId="3337D316" w14:textId="77777777" w:rsidR="003102B8" w:rsidRPr="00E55ECE" w:rsidRDefault="003102B8" w:rsidP="003102B8">
      <w:pPr>
        <w:pStyle w:val="Bezodstpw1"/>
        <w:tabs>
          <w:tab w:val="left" w:pos="245"/>
        </w:tabs>
        <w:spacing w:line="276" w:lineRule="auto"/>
        <w:rPr>
          <w:rFonts w:ascii="Verdana" w:hAnsi="Verdana" w:cs="Arial"/>
          <w:sz w:val="20"/>
          <w:szCs w:val="20"/>
        </w:rPr>
      </w:pPr>
    </w:p>
    <w:p w14:paraId="7FA9B992" w14:textId="4471E574" w:rsidR="003102B8" w:rsidRDefault="003102B8" w:rsidP="00B9292C">
      <w:pPr>
        <w:pStyle w:val="Bezodstpw"/>
        <w:numPr>
          <w:ilvl w:val="0"/>
          <w:numId w:val="51"/>
        </w:numPr>
        <w:spacing w:line="276" w:lineRule="auto"/>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przetargu niegraniczonego,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lastRenderedPageBreak/>
        <w:t>zobowiązujemy się zrealizować w zakresie ustalon</w:t>
      </w:r>
      <w:r>
        <w:rPr>
          <w:rFonts w:ascii="Verdana" w:hAnsi="Verdana" w:cs="Arial"/>
          <w:sz w:val="20"/>
          <w:szCs w:val="20"/>
        </w:rPr>
        <w:t xml:space="preserve">ym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r w:rsidR="00175927">
        <w:rPr>
          <w:rStyle w:val="Odwoanieprzypisudolnego"/>
          <w:rFonts w:ascii="Verdana" w:hAnsi="Verdana" w:cs="Arial"/>
          <w:sz w:val="20"/>
          <w:szCs w:val="20"/>
        </w:rPr>
        <w:footnoteReference w:id="1"/>
      </w:r>
      <w:r w:rsidR="00C5173D" w:rsidRPr="00C5173D">
        <w:rPr>
          <w:rFonts w:ascii="Verdana" w:hAnsi="Verdana" w:cs="Arial"/>
          <w:sz w:val="20"/>
          <w:szCs w:val="20"/>
          <w:vertAlign w:val="superscript"/>
        </w:rPr>
        <w:t>,</w:t>
      </w:r>
      <w:r w:rsidR="00C5173D">
        <w:rPr>
          <w:rFonts w:ascii="Verdana" w:hAnsi="Verdana" w:cs="Arial"/>
          <w:sz w:val="20"/>
          <w:szCs w:val="20"/>
        </w:rPr>
        <w:t xml:space="preserve"> </w:t>
      </w:r>
      <w:r w:rsidR="00C5173D">
        <w:rPr>
          <w:rStyle w:val="Odwoanieprzypisudolnego"/>
          <w:rFonts w:ascii="Verdana" w:hAnsi="Verdana" w:cs="Arial"/>
          <w:sz w:val="20"/>
          <w:szCs w:val="20"/>
        </w:rPr>
        <w:footnoteReference w:id="2"/>
      </w:r>
      <w:r>
        <w:rPr>
          <w:rFonts w:ascii="Verdana" w:hAnsi="Verdana" w:cs="Arial"/>
          <w:sz w:val="20"/>
          <w:szCs w:val="20"/>
        </w:rPr>
        <w:t>:</w:t>
      </w:r>
    </w:p>
    <w:p w14:paraId="082CC54C" w14:textId="77777777" w:rsidR="00175927" w:rsidRDefault="00175927" w:rsidP="00175927">
      <w:pPr>
        <w:spacing w:after="0"/>
        <w:contextualSpacing/>
        <w:jc w:val="both"/>
        <w:rPr>
          <w:rFonts w:ascii="Verdana" w:hAnsi="Verdana" w:cs="Arial"/>
          <w:b/>
          <w:sz w:val="20"/>
          <w:szCs w:val="20"/>
        </w:rPr>
      </w:pPr>
    </w:p>
    <w:p w14:paraId="43098807" w14:textId="6BA82FA7" w:rsidR="00175927" w:rsidRPr="00A5285F" w:rsidRDefault="00175927" w:rsidP="00175927">
      <w:pPr>
        <w:spacing w:after="0"/>
        <w:ind w:left="142"/>
        <w:contextualSpacing/>
        <w:jc w:val="both"/>
        <w:rPr>
          <w:rFonts w:ascii="Verdana" w:hAnsi="Verdana" w:cs="Arial"/>
          <w:sz w:val="20"/>
          <w:szCs w:val="20"/>
        </w:rPr>
      </w:pPr>
      <w:r w:rsidRPr="00A5285F">
        <w:rPr>
          <w:rFonts w:ascii="Verdana" w:hAnsi="Verdana" w:cs="Arial"/>
          <w:b/>
          <w:sz w:val="20"/>
          <w:szCs w:val="20"/>
        </w:rPr>
        <w:t>Zadanie nr 1</w:t>
      </w:r>
      <w:r w:rsidRPr="00A5285F">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gridCol w:w="11"/>
        <w:gridCol w:w="3657"/>
        <w:gridCol w:w="13"/>
      </w:tblGrid>
      <w:tr w:rsidR="00175927" w:rsidRPr="00F8747A" w14:paraId="053FEF18" w14:textId="77777777" w:rsidTr="00175927">
        <w:trPr>
          <w:trHeight w:val="693"/>
        </w:trPr>
        <w:tc>
          <w:tcPr>
            <w:tcW w:w="6379" w:type="dxa"/>
            <w:gridSpan w:val="2"/>
            <w:vAlign w:val="center"/>
          </w:tcPr>
          <w:p w14:paraId="5FB45892" w14:textId="1A2741FE" w:rsidR="00175927" w:rsidRDefault="00175927" w:rsidP="00175927">
            <w:pPr>
              <w:spacing w:after="0"/>
              <w:jc w:val="right"/>
              <w:rPr>
                <w:rFonts w:ascii="Verdana" w:hAnsi="Verdana" w:cs="Arial"/>
                <w:b/>
                <w:sz w:val="20"/>
                <w:szCs w:val="20"/>
              </w:rPr>
            </w:pPr>
            <w:bookmarkStart w:id="65" w:name="_Hlk72156395"/>
            <w:r w:rsidRPr="00B46E3F">
              <w:rPr>
                <w:rFonts w:ascii="Verdana" w:hAnsi="Verdana" w:cs="Arial"/>
                <w:b/>
                <w:sz w:val="20"/>
                <w:szCs w:val="20"/>
              </w:rPr>
              <w:t>CENA OFERTOWA BRUTTO:</w:t>
            </w:r>
          </w:p>
          <w:p w14:paraId="24B6C5B0" w14:textId="447F3A3D" w:rsidR="00175927" w:rsidRPr="00597F68" w:rsidRDefault="00175927" w:rsidP="00175927">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Arkusza kalkulacyjnego</w:t>
            </w:r>
            <w:r w:rsidRPr="005F7A2D">
              <w:rPr>
                <w:rFonts w:ascii="Verdana" w:hAnsi="Verdana" w:cs="Arial"/>
                <w:sz w:val="16"/>
                <w:szCs w:val="16"/>
              </w:rPr>
              <w:t xml:space="preserve"> z Załącznika nr </w:t>
            </w:r>
            <w:r>
              <w:rPr>
                <w:rFonts w:ascii="Verdana" w:hAnsi="Verdana" w:cs="Arial"/>
                <w:sz w:val="16"/>
                <w:szCs w:val="16"/>
              </w:rPr>
              <w:t xml:space="preserve">1.1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70" w:type="dxa"/>
            <w:gridSpan w:val="2"/>
            <w:vAlign w:val="center"/>
          </w:tcPr>
          <w:p w14:paraId="12CAB2F4" w14:textId="6CB61438" w:rsidR="00175927" w:rsidRPr="00F8747A" w:rsidRDefault="00175927" w:rsidP="00175927">
            <w:pPr>
              <w:spacing w:after="0"/>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75927" w:rsidRPr="004E5AAA" w14:paraId="380E64D3" w14:textId="77777777" w:rsidTr="00175927">
        <w:trPr>
          <w:gridAfter w:val="1"/>
          <w:wAfter w:w="13" w:type="dxa"/>
          <w:trHeight w:val="582"/>
        </w:trPr>
        <w:tc>
          <w:tcPr>
            <w:tcW w:w="6368" w:type="dxa"/>
            <w:vAlign w:val="center"/>
          </w:tcPr>
          <w:p w14:paraId="0165623A" w14:textId="77777777" w:rsidR="00175927" w:rsidRDefault="00175927" w:rsidP="00175927">
            <w:pPr>
              <w:pStyle w:val="Tekstpodstawowy"/>
              <w:tabs>
                <w:tab w:val="left" w:pos="0"/>
              </w:tabs>
              <w:spacing w:line="276" w:lineRule="auto"/>
              <w:jc w:val="right"/>
              <w:rPr>
                <w:rFonts w:ascii="Verdana" w:hAnsi="Verdana"/>
                <w:b/>
                <w:sz w:val="20"/>
                <w:szCs w:val="20"/>
              </w:rPr>
            </w:pPr>
            <w:r>
              <w:rPr>
                <w:rFonts w:ascii="Verdana" w:hAnsi="Verdana"/>
                <w:b/>
                <w:sz w:val="20"/>
                <w:szCs w:val="20"/>
              </w:rPr>
              <w:t>Okres gwarancji i rękojmi</w:t>
            </w:r>
          </w:p>
          <w:p w14:paraId="00C424E5" w14:textId="618689E8" w:rsidR="00175927" w:rsidRPr="009A14FD" w:rsidRDefault="00175927" w:rsidP="00175927">
            <w:pPr>
              <w:pStyle w:val="Tekstpodstawowy"/>
              <w:tabs>
                <w:tab w:val="left" w:pos="0"/>
              </w:tabs>
              <w:spacing w:line="276" w:lineRule="auto"/>
              <w:jc w:val="right"/>
              <w:rPr>
                <w:rFonts w:ascii="Verdana" w:hAnsi="Verdana" w:cs="Arial"/>
                <w:b/>
                <w:snapToGrid w:val="0"/>
                <w:sz w:val="18"/>
                <w:szCs w:val="18"/>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tc>
        <w:tc>
          <w:tcPr>
            <w:tcW w:w="3668" w:type="dxa"/>
            <w:gridSpan w:val="2"/>
            <w:vAlign w:val="center"/>
          </w:tcPr>
          <w:p w14:paraId="77DBFBA2" w14:textId="77777777" w:rsidR="00175927" w:rsidRDefault="00175927" w:rsidP="00175927">
            <w:pPr>
              <w:pStyle w:val="Bezodstpw"/>
              <w:spacing w:line="276" w:lineRule="auto"/>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r w:rsidRPr="004E5AAA">
              <w:rPr>
                <w:rFonts w:ascii="Verdana" w:hAnsi="Verdana" w:cs="Arial"/>
                <w:snapToGrid w:val="0"/>
                <w:sz w:val="16"/>
                <w:szCs w:val="16"/>
              </w:rPr>
              <w:t xml:space="preserve"> </w:t>
            </w:r>
          </w:p>
          <w:p w14:paraId="7FC80901" w14:textId="4D515D97" w:rsidR="007C2297" w:rsidRPr="004E5AAA" w:rsidRDefault="007C2297" w:rsidP="00175927">
            <w:pPr>
              <w:pStyle w:val="Bezodstpw"/>
              <w:spacing w:line="276" w:lineRule="auto"/>
              <w:rPr>
                <w:rFonts w:ascii="Verdana" w:hAnsi="Verdana" w:cs="Arial"/>
                <w:b/>
                <w:i/>
                <w:snapToGrid w:val="0"/>
                <w:sz w:val="16"/>
                <w:szCs w:val="16"/>
              </w:rPr>
            </w:pPr>
            <w:r>
              <w:rPr>
                <w:rFonts w:ascii="Verdana" w:hAnsi="Verdana" w:cs="Arial"/>
                <w:b/>
                <w:i/>
                <w:snapToGrid w:val="0"/>
                <w:sz w:val="16"/>
                <w:szCs w:val="16"/>
              </w:rPr>
              <w:t>(24, 36 ,48 albo 60 miesięcy)</w:t>
            </w:r>
          </w:p>
        </w:tc>
      </w:tr>
      <w:bookmarkEnd w:id="65"/>
    </w:tbl>
    <w:p w14:paraId="0EA8E620" w14:textId="77777777" w:rsidR="00175927" w:rsidRPr="00A5285F" w:rsidRDefault="00175927" w:rsidP="00175927">
      <w:pPr>
        <w:spacing w:after="0"/>
        <w:ind w:left="360"/>
        <w:contextualSpacing/>
        <w:jc w:val="both"/>
        <w:rPr>
          <w:rFonts w:ascii="Verdana" w:hAnsi="Verdana" w:cs="Arial"/>
          <w:sz w:val="20"/>
          <w:szCs w:val="20"/>
        </w:rPr>
      </w:pPr>
    </w:p>
    <w:p w14:paraId="6F305385" w14:textId="4D16184B" w:rsidR="00175927" w:rsidRPr="00A5285F" w:rsidRDefault="00175927" w:rsidP="00175927">
      <w:pPr>
        <w:spacing w:after="0"/>
        <w:ind w:left="142"/>
        <w:contextualSpacing/>
        <w:jc w:val="both"/>
        <w:rPr>
          <w:rFonts w:ascii="Verdana" w:hAnsi="Verdana" w:cs="Arial"/>
          <w:sz w:val="20"/>
          <w:szCs w:val="20"/>
        </w:rPr>
      </w:pPr>
      <w:r w:rsidRPr="00A5285F">
        <w:rPr>
          <w:rFonts w:ascii="Verdana" w:hAnsi="Verdana" w:cs="Arial"/>
          <w:b/>
          <w:sz w:val="20"/>
          <w:szCs w:val="20"/>
        </w:rPr>
        <w:t xml:space="preserve">Zadanie nr </w:t>
      </w:r>
      <w:r>
        <w:rPr>
          <w:rFonts w:ascii="Verdana" w:hAnsi="Verdana" w:cs="Arial"/>
          <w:b/>
          <w:sz w:val="20"/>
          <w:szCs w:val="20"/>
        </w:rPr>
        <w:t>2</w:t>
      </w:r>
      <w:r w:rsidRPr="00A5285F">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gridCol w:w="11"/>
        <w:gridCol w:w="3657"/>
        <w:gridCol w:w="13"/>
      </w:tblGrid>
      <w:tr w:rsidR="00175927" w:rsidRPr="00F8747A" w14:paraId="6B4F58AE" w14:textId="77777777" w:rsidTr="00175927">
        <w:trPr>
          <w:trHeight w:val="693"/>
        </w:trPr>
        <w:tc>
          <w:tcPr>
            <w:tcW w:w="6379" w:type="dxa"/>
            <w:gridSpan w:val="2"/>
            <w:vAlign w:val="center"/>
          </w:tcPr>
          <w:p w14:paraId="2C01155F" w14:textId="2C7B8843" w:rsidR="00175927" w:rsidRDefault="00175927" w:rsidP="00175927">
            <w:pPr>
              <w:spacing w:after="0"/>
              <w:jc w:val="right"/>
              <w:rPr>
                <w:rFonts w:ascii="Verdana" w:hAnsi="Verdana" w:cs="Arial"/>
                <w:b/>
                <w:sz w:val="20"/>
                <w:szCs w:val="20"/>
              </w:rPr>
            </w:pPr>
            <w:r w:rsidRPr="00B46E3F">
              <w:rPr>
                <w:rFonts w:ascii="Verdana" w:hAnsi="Verdana" w:cs="Arial"/>
                <w:b/>
                <w:sz w:val="20"/>
                <w:szCs w:val="20"/>
              </w:rPr>
              <w:t>CENA OFERTOWA BRUTTO:</w:t>
            </w:r>
          </w:p>
          <w:p w14:paraId="409DA152" w14:textId="46B554DC" w:rsidR="00175927" w:rsidRPr="00597F68" w:rsidRDefault="00175927" w:rsidP="00175927">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Arkusza kalkulacyjnego</w:t>
            </w:r>
            <w:r w:rsidRPr="005F7A2D">
              <w:rPr>
                <w:rFonts w:ascii="Verdana" w:hAnsi="Verdana" w:cs="Arial"/>
                <w:sz w:val="16"/>
                <w:szCs w:val="16"/>
              </w:rPr>
              <w:t xml:space="preserve"> z Załącznika nr </w:t>
            </w:r>
            <w:r>
              <w:rPr>
                <w:rFonts w:ascii="Verdana" w:hAnsi="Verdana" w:cs="Arial"/>
                <w:sz w:val="16"/>
                <w:szCs w:val="16"/>
              </w:rPr>
              <w:t xml:space="preserve">1.2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70" w:type="dxa"/>
            <w:gridSpan w:val="2"/>
            <w:vAlign w:val="center"/>
          </w:tcPr>
          <w:p w14:paraId="7A42AF63" w14:textId="77777777" w:rsidR="00175927" w:rsidRPr="00F8747A" w:rsidRDefault="00175927" w:rsidP="00175927">
            <w:pPr>
              <w:spacing w:after="0"/>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75927" w:rsidRPr="004E5AAA" w14:paraId="31B31CB8" w14:textId="77777777" w:rsidTr="00175927">
        <w:trPr>
          <w:gridAfter w:val="1"/>
          <w:wAfter w:w="13" w:type="dxa"/>
          <w:trHeight w:val="582"/>
        </w:trPr>
        <w:tc>
          <w:tcPr>
            <w:tcW w:w="6368" w:type="dxa"/>
            <w:vAlign w:val="center"/>
          </w:tcPr>
          <w:p w14:paraId="5E0A04D1" w14:textId="6E05675B" w:rsidR="00175927" w:rsidRDefault="00175927" w:rsidP="00175927">
            <w:pPr>
              <w:pStyle w:val="Tekstpodstawowy"/>
              <w:tabs>
                <w:tab w:val="left" w:pos="0"/>
              </w:tabs>
              <w:spacing w:line="276" w:lineRule="auto"/>
              <w:jc w:val="right"/>
              <w:rPr>
                <w:rFonts w:ascii="Verdana" w:hAnsi="Verdana"/>
                <w:b/>
                <w:sz w:val="20"/>
                <w:szCs w:val="20"/>
              </w:rPr>
            </w:pPr>
            <w:r>
              <w:rPr>
                <w:rFonts w:ascii="Verdana" w:hAnsi="Verdana"/>
                <w:b/>
                <w:sz w:val="20"/>
                <w:szCs w:val="20"/>
              </w:rPr>
              <w:t>Okres gwarancji i rękojmi</w:t>
            </w:r>
            <w:r w:rsidR="00525DD3">
              <w:rPr>
                <w:rFonts w:ascii="Verdana" w:hAnsi="Verdana"/>
                <w:b/>
                <w:sz w:val="20"/>
                <w:szCs w:val="20"/>
              </w:rPr>
              <w:t xml:space="preserve"> </w:t>
            </w:r>
          </w:p>
          <w:p w14:paraId="4167BEA3" w14:textId="77777777" w:rsidR="00175927" w:rsidRPr="009A14FD" w:rsidRDefault="00175927" w:rsidP="00175927">
            <w:pPr>
              <w:pStyle w:val="Tekstpodstawowy"/>
              <w:tabs>
                <w:tab w:val="left" w:pos="0"/>
              </w:tabs>
              <w:spacing w:line="276" w:lineRule="auto"/>
              <w:jc w:val="right"/>
              <w:rPr>
                <w:rFonts w:ascii="Verdana" w:hAnsi="Verdana" w:cs="Arial"/>
                <w:b/>
                <w:snapToGrid w:val="0"/>
                <w:sz w:val="18"/>
                <w:szCs w:val="18"/>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tc>
        <w:tc>
          <w:tcPr>
            <w:tcW w:w="3668" w:type="dxa"/>
            <w:gridSpan w:val="2"/>
            <w:vAlign w:val="center"/>
          </w:tcPr>
          <w:p w14:paraId="324F6057" w14:textId="77777777" w:rsidR="00175927" w:rsidRDefault="00175927" w:rsidP="00175927">
            <w:pPr>
              <w:pStyle w:val="Bezodstpw"/>
              <w:spacing w:line="276" w:lineRule="auto"/>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r w:rsidRPr="004E5AAA">
              <w:rPr>
                <w:rFonts w:ascii="Verdana" w:hAnsi="Verdana" w:cs="Arial"/>
                <w:snapToGrid w:val="0"/>
                <w:sz w:val="16"/>
                <w:szCs w:val="16"/>
              </w:rPr>
              <w:t xml:space="preserve"> </w:t>
            </w:r>
          </w:p>
          <w:p w14:paraId="44093E98" w14:textId="1815E22B" w:rsidR="007C2297" w:rsidRPr="004E5AAA" w:rsidRDefault="007C2297" w:rsidP="00175927">
            <w:pPr>
              <w:pStyle w:val="Bezodstpw"/>
              <w:spacing w:line="276" w:lineRule="auto"/>
              <w:rPr>
                <w:rFonts w:ascii="Verdana" w:hAnsi="Verdana" w:cs="Arial"/>
                <w:b/>
                <w:i/>
                <w:snapToGrid w:val="0"/>
                <w:sz w:val="16"/>
                <w:szCs w:val="16"/>
              </w:rPr>
            </w:pPr>
            <w:r>
              <w:rPr>
                <w:rFonts w:ascii="Verdana" w:hAnsi="Verdana" w:cs="Arial"/>
                <w:b/>
                <w:i/>
                <w:snapToGrid w:val="0"/>
                <w:sz w:val="16"/>
                <w:szCs w:val="16"/>
              </w:rPr>
              <w:t>(24, 36 ,48 albo 60 miesięcy)</w:t>
            </w:r>
          </w:p>
        </w:tc>
      </w:tr>
    </w:tbl>
    <w:p w14:paraId="07B2A5B4" w14:textId="77777777" w:rsidR="000B081A" w:rsidRDefault="000B081A" w:rsidP="00C5173D">
      <w:pPr>
        <w:spacing w:after="0"/>
        <w:contextualSpacing/>
        <w:jc w:val="both"/>
        <w:rPr>
          <w:rFonts w:ascii="Verdana" w:hAnsi="Verdana" w:cs="Arial"/>
          <w:b/>
          <w:sz w:val="20"/>
          <w:szCs w:val="20"/>
        </w:rPr>
      </w:pPr>
    </w:p>
    <w:p w14:paraId="198B2459" w14:textId="2B1C0542" w:rsidR="00175927" w:rsidRPr="00A5285F" w:rsidRDefault="00175927" w:rsidP="00175927">
      <w:pPr>
        <w:spacing w:after="0"/>
        <w:ind w:left="142"/>
        <w:contextualSpacing/>
        <w:jc w:val="both"/>
        <w:rPr>
          <w:rFonts w:ascii="Verdana" w:hAnsi="Verdana" w:cs="Arial"/>
          <w:sz w:val="20"/>
          <w:szCs w:val="20"/>
        </w:rPr>
      </w:pPr>
      <w:r w:rsidRPr="00A5285F">
        <w:rPr>
          <w:rFonts w:ascii="Verdana" w:hAnsi="Verdana" w:cs="Arial"/>
          <w:b/>
          <w:sz w:val="20"/>
          <w:szCs w:val="20"/>
        </w:rPr>
        <w:t xml:space="preserve">Zadanie nr </w:t>
      </w:r>
      <w:r>
        <w:rPr>
          <w:rFonts w:ascii="Verdana" w:hAnsi="Verdana" w:cs="Arial"/>
          <w:b/>
          <w:sz w:val="20"/>
          <w:szCs w:val="20"/>
        </w:rPr>
        <w:t>3</w:t>
      </w:r>
      <w:r w:rsidRPr="00A5285F">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gridCol w:w="11"/>
        <w:gridCol w:w="3657"/>
        <w:gridCol w:w="13"/>
      </w:tblGrid>
      <w:tr w:rsidR="00175927" w:rsidRPr="00F8747A" w14:paraId="3343F632" w14:textId="77777777" w:rsidTr="00175927">
        <w:trPr>
          <w:trHeight w:val="693"/>
        </w:trPr>
        <w:tc>
          <w:tcPr>
            <w:tcW w:w="6379" w:type="dxa"/>
            <w:gridSpan w:val="2"/>
            <w:vAlign w:val="center"/>
          </w:tcPr>
          <w:p w14:paraId="09FE28AD" w14:textId="56FFC027" w:rsidR="00175927" w:rsidRDefault="00175927" w:rsidP="00175927">
            <w:pPr>
              <w:spacing w:after="0"/>
              <w:jc w:val="right"/>
              <w:rPr>
                <w:rFonts w:ascii="Verdana" w:hAnsi="Verdana" w:cs="Arial"/>
                <w:b/>
                <w:sz w:val="20"/>
                <w:szCs w:val="20"/>
              </w:rPr>
            </w:pPr>
            <w:r w:rsidRPr="00B46E3F">
              <w:rPr>
                <w:rFonts w:ascii="Verdana" w:hAnsi="Verdana" w:cs="Arial"/>
                <w:b/>
                <w:sz w:val="20"/>
                <w:szCs w:val="20"/>
              </w:rPr>
              <w:t>CENA OFERTOWA BRUTTO:</w:t>
            </w:r>
          </w:p>
          <w:p w14:paraId="766B2D1E" w14:textId="14592EAE" w:rsidR="00175927" w:rsidRPr="00597F68" w:rsidRDefault="00175927" w:rsidP="00175927">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Arkusza kalkulacyjnego</w:t>
            </w:r>
            <w:r w:rsidRPr="005F7A2D">
              <w:rPr>
                <w:rFonts w:ascii="Verdana" w:hAnsi="Verdana" w:cs="Arial"/>
                <w:sz w:val="16"/>
                <w:szCs w:val="16"/>
              </w:rPr>
              <w:t xml:space="preserve"> z Załącznika nr </w:t>
            </w:r>
            <w:r>
              <w:rPr>
                <w:rFonts w:ascii="Verdana" w:hAnsi="Verdana" w:cs="Arial"/>
                <w:sz w:val="16"/>
                <w:szCs w:val="16"/>
              </w:rPr>
              <w:t xml:space="preserve">1.3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70" w:type="dxa"/>
            <w:gridSpan w:val="2"/>
            <w:vAlign w:val="center"/>
          </w:tcPr>
          <w:p w14:paraId="08AEC18D" w14:textId="77777777" w:rsidR="00175927" w:rsidRPr="00F8747A" w:rsidRDefault="00175927" w:rsidP="00175927">
            <w:pPr>
              <w:spacing w:after="0"/>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75927" w:rsidRPr="004E5AAA" w14:paraId="369E20FA" w14:textId="77777777" w:rsidTr="00175927">
        <w:trPr>
          <w:gridAfter w:val="1"/>
          <w:wAfter w:w="13" w:type="dxa"/>
          <w:trHeight w:val="582"/>
        </w:trPr>
        <w:tc>
          <w:tcPr>
            <w:tcW w:w="6368" w:type="dxa"/>
            <w:vAlign w:val="center"/>
          </w:tcPr>
          <w:p w14:paraId="5148A9F0" w14:textId="77777777" w:rsidR="00175927" w:rsidRDefault="00175927" w:rsidP="00175927">
            <w:pPr>
              <w:pStyle w:val="Tekstpodstawowy"/>
              <w:tabs>
                <w:tab w:val="left" w:pos="0"/>
              </w:tabs>
              <w:spacing w:line="276" w:lineRule="auto"/>
              <w:jc w:val="right"/>
              <w:rPr>
                <w:rFonts w:ascii="Verdana" w:hAnsi="Verdana"/>
                <w:b/>
                <w:sz w:val="20"/>
                <w:szCs w:val="20"/>
              </w:rPr>
            </w:pPr>
            <w:r>
              <w:rPr>
                <w:rFonts w:ascii="Verdana" w:hAnsi="Verdana"/>
                <w:b/>
                <w:sz w:val="20"/>
                <w:szCs w:val="20"/>
              </w:rPr>
              <w:t>Okres gwarancji i rękojmi</w:t>
            </w:r>
          </w:p>
          <w:p w14:paraId="6BAC4ADB" w14:textId="77777777" w:rsidR="00175927" w:rsidRPr="009A14FD" w:rsidRDefault="00175927" w:rsidP="00175927">
            <w:pPr>
              <w:pStyle w:val="Tekstpodstawowy"/>
              <w:tabs>
                <w:tab w:val="left" w:pos="0"/>
              </w:tabs>
              <w:spacing w:line="276" w:lineRule="auto"/>
              <w:jc w:val="right"/>
              <w:rPr>
                <w:rFonts w:ascii="Verdana" w:hAnsi="Verdana" w:cs="Arial"/>
                <w:b/>
                <w:snapToGrid w:val="0"/>
                <w:sz w:val="18"/>
                <w:szCs w:val="18"/>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tc>
        <w:tc>
          <w:tcPr>
            <w:tcW w:w="3668" w:type="dxa"/>
            <w:gridSpan w:val="2"/>
            <w:vAlign w:val="center"/>
          </w:tcPr>
          <w:p w14:paraId="2A5F5BBD" w14:textId="77777777" w:rsidR="00175927" w:rsidRDefault="00175927" w:rsidP="00175927">
            <w:pPr>
              <w:pStyle w:val="Bezodstpw"/>
              <w:spacing w:line="276" w:lineRule="auto"/>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r w:rsidRPr="004E5AAA">
              <w:rPr>
                <w:rFonts w:ascii="Verdana" w:hAnsi="Verdana" w:cs="Arial"/>
                <w:snapToGrid w:val="0"/>
                <w:sz w:val="16"/>
                <w:szCs w:val="16"/>
              </w:rPr>
              <w:t xml:space="preserve"> </w:t>
            </w:r>
          </w:p>
          <w:p w14:paraId="4BC09843" w14:textId="274F3090" w:rsidR="007C2297" w:rsidRPr="004E5AAA" w:rsidRDefault="007C2297" w:rsidP="00175927">
            <w:pPr>
              <w:pStyle w:val="Bezodstpw"/>
              <w:spacing w:line="276" w:lineRule="auto"/>
              <w:rPr>
                <w:rFonts w:ascii="Verdana" w:hAnsi="Verdana" w:cs="Arial"/>
                <w:b/>
                <w:i/>
                <w:snapToGrid w:val="0"/>
                <w:sz w:val="16"/>
                <w:szCs w:val="16"/>
              </w:rPr>
            </w:pPr>
            <w:r>
              <w:rPr>
                <w:rFonts w:ascii="Verdana" w:hAnsi="Verdana" w:cs="Arial"/>
                <w:b/>
                <w:i/>
                <w:snapToGrid w:val="0"/>
                <w:sz w:val="16"/>
                <w:szCs w:val="16"/>
              </w:rPr>
              <w:t>(24, 36 ,48 albo 60 miesięcy)</w:t>
            </w:r>
          </w:p>
        </w:tc>
      </w:tr>
    </w:tbl>
    <w:p w14:paraId="653D4C63" w14:textId="77777777" w:rsidR="00175927" w:rsidRDefault="00175927" w:rsidP="00C5173D">
      <w:pPr>
        <w:spacing w:after="0"/>
        <w:contextualSpacing/>
        <w:jc w:val="both"/>
        <w:rPr>
          <w:rFonts w:ascii="Verdana" w:hAnsi="Verdana" w:cs="Arial"/>
          <w:b/>
          <w:sz w:val="20"/>
          <w:szCs w:val="20"/>
        </w:rPr>
      </w:pPr>
    </w:p>
    <w:p w14:paraId="678BD75D" w14:textId="36D95EF2" w:rsidR="00175927" w:rsidRPr="00A5285F" w:rsidRDefault="00175927" w:rsidP="00175927">
      <w:pPr>
        <w:spacing w:after="0"/>
        <w:ind w:left="142"/>
        <w:contextualSpacing/>
        <w:jc w:val="both"/>
        <w:rPr>
          <w:rFonts w:ascii="Verdana" w:hAnsi="Verdana" w:cs="Arial"/>
          <w:sz w:val="20"/>
          <w:szCs w:val="20"/>
        </w:rPr>
      </w:pPr>
      <w:r w:rsidRPr="00A5285F">
        <w:rPr>
          <w:rFonts w:ascii="Verdana" w:hAnsi="Verdana" w:cs="Arial"/>
          <w:b/>
          <w:sz w:val="20"/>
          <w:szCs w:val="20"/>
        </w:rPr>
        <w:t xml:space="preserve">Zadanie nr </w:t>
      </w:r>
      <w:r>
        <w:rPr>
          <w:rFonts w:ascii="Verdana" w:hAnsi="Verdana" w:cs="Arial"/>
          <w:b/>
          <w:sz w:val="20"/>
          <w:szCs w:val="20"/>
        </w:rPr>
        <w:t>4</w:t>
      </w:r>
      <w:r w:rsidRPr="00A5285F">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gridCol w:w="11"/>
        <w:gridCol w:w="3657"/>
        <w:gridCol w:w="13"/>
      </w:tblGrid>
      <w:tr w:rsidR="00175927" w:rsidRPr="00F8747A" w14:paraId="0AFB485E" w14:textId="77777777" w:rsidTr="00175927">
        <w:trPr>
          <w:trHeight w:val="693"/>
        </w:trPr>
        <w:tc>
          <w:tcPr>
            <w:tcW w:w="6379" w:type="dxa"/>
            <w:gridSpan w:val="2"/>
            <w:vAlign w:val="center"/>
          </w:tcPr>
          <w:p w14:paraId="7AD1ECB7" w14:textId="316077F1" w:rsidR="00175927" w:rsidRDefault="00175927" w:rsidP="00175927">
            <w:pPr>
              <w:spacing w:after="0"/>
              <w:jc w:val="right"/>
              <w:rPr>
                <w:rFonts w:ascii="Verdana" w:hAnsi="Verdana" w:cs="Arial"/>
                <w:b/>
                <w:sz w:val="20"/>
                <w:szCs w:val="20"/>
              </w:rPr>
            </w:pPr>
            <w:r w:rsidRPr="00B46E3F">
              <w:rPr>
                <w:rFonts w:ascii="Verdana" w:hAnsi="Verdana" w:cs="Arial"/>
                <w:b/>
                <w:sz w:val="20"/>
                <w:szCs w:val="20"/>
              </w:rPr>
              <w:t>CENA OFERTOWA BRUTTO:</w:t>
            </w:r>
          </w:p>
          <w:p w14:paraId="627311D4" w14:textId="74238BFD" w:rsidR="00175927" w:rsidRPr="00597F68" w:rsidRDefault="00175927" w:rsidP="00175927">
            <w:pPr>
              <w:tabs>
                <w:tab w:val="left" w:pos="1116"/>
              </w:tabs>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Arkusza kalkulacyjnego</w:t>
            </w:r>
            <w:r w:rsidRPr="005F7A2D">
              <w:rPr>
                <w:rFonts w:ascii="Verdana" w:hAnsi="Verdana" w:cs="Arial"/>
                <w:sz w:val="16"/>
                <w:szCs w:val="16"/>
              </w:rPr>
              <w:t xml:space="preserve"> z Załącznika nr </w:t>
            </w:r>
            <w:r>
              <w:rPr>
                <w:rFonts w:ascii="Verdana" w:hAnsi="Verdana" w:cs="Arial"/>
                <w:sz w:val="16"/>
                <w:szCs w:val="16"/>
              </w:rPr>
              <w:t xml:space="preserve">1.4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70" w:type="dxa"/>
            <w:gridSpan w:val="2"/>
            <w:vAlign w:val="center"/>
          </w:tcPr>
          <w:p w14:paraId="737FDAD6" w14:textId="77777777" w:rsidR="00175927" w:rsidRPr="00F8747A" w:rsidRDefault="00175927" w:rsidP="00175927">
            <w:pPr>
              <w:spacing w:after="0"/>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75927" w:rsidRPr="004E5AAA" w14:paraId="64B76871" w14:textId="77777777" w:rsidTr="00175927">
        <w:trPr>
          <w:gridAfter w:val="1"/>
          <w:wAfter w:w="13" w:type="dxa"/>
          <w:trHeight w:val="582"/>
        </w:trPr>
        <w:tc>
          <w:tcPr>
            <w:tcW w:w="6368" w:type="dxa"/>
            <w:vAlign w:val="center"/>
          </w:tcPr>
          <w:p w14:paraId="6514051B" w14:textId="348D8541" w:rsidR="00175927" w:rsidRDefault="00175927" w:rsidP="00175927">
            <w:pPr>
              <w:pStyle w:val="Tekstpodstawowy"/>
              <w:tabs>
                <w:tab w:val="left" w:pos="0"/>
              </w:tabs>
              <w:spacing w:line="276" w:lineRule="auto"/>
              <w:jc w:val="right"/>
              <w:rPr>
                <w:rFonts w:ascii="Verdana" w:hAnsi="Verdana"/>
                <w:b/>
                <w:sz w:val="20"/>
                <w:szCs w:val="20"/>
              </w:rPr>
            </w:pPr>
            <w:r>
              <w:rPr>
                <w:rFonts w:ascii="Verdana" w:hAnsi="Verdana"/>
                <w:b/>
                <w:sz w:val="20"/>
                <w:szCs w:val="20"/>
              </w:rPr>
              <w:t>Okres gwarancji i rękojmi</w:t>
            </w:r>
            <w:r w:rsidR="000B081A">
              <w:rPr>
                <w:rFonts w:ascii="Verdana" w:hAnsi="Verdana"/>
                <w:b/>
                <w:sz w:val="20"/>
                <w:szCs w:val="20"/>
              </w:rPr>
              <w:t xml:space="preserve"> </w:t>
            </w:r>
          </w:p>
          <w:p w14:paraId="4C14B72C" w14:textId="77777777" w:rsidR="00175927" w:rsidRPr="009A14FD" w:rsidRDefault="00175927" w:rsidP="00175927">
            <w:pPr>
              <w:pStyle w:val="Tekstpodstawowy"/>
              <w:tabs>
                <w:tab w:val="left" w:pos="0"/>
              </w:tabs>
              <w:spacing w:line="276" w:lineRule="auto"/>
              <w:jc w:val="right"/>
              <w:rPr>
                <w:rFonts w:ascii="Verdana" w:hAnsi="Verdana" w:cs="Arial"/>
                <w:b/>
                <w:snapToGrid w:val="0"/>
                <w:sz w:val="18"/>
                <w:szCs w:val="18"/>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tc>
        <w:tc>
          <w:tcPr>
            <w:tcW w:w="3668" w:type="dxa"/>
            <w:gridSpan w:val="2"/>
            <w:vAlign w:val="center"/>
          </w:tcPr>
          <w:p w14:paraId="23F06705" w14:textId="77777777" w:rsidR="00175927" w:rsidRDefault="00175927" w:rsidP="00175927">
            <w:pPr>
              <w:pStyle w:val="Bezodstpw"/>
              <w:spacing w:line="276" w:lineRule="auto"/>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r w:rsidRPr="004E5AAA">
              <w:rPr>
                <w:rFonts w:ascii="Verdana" w:hAnsi="Verdana" w:cs="Arial"/>
                <w:snapToGrid w:val="0"/>
                <w:sz w:val="16"/>
                <w:szCs w:val="16"/>
              </w:rPr>
              <w:t xml:space="preserve"> </w:t>
            </w:r>
          </w:p>
          <w:p w14:paraId="51C3EF12" w14:textId="32B2ED2C" w:rsidR="007C2297" w:rsidRPr="004E5AAA" w:rsidRDefault="007C2297" w:rsidP="00175927">
            <w:pPr>
              <w:pStyle w:val="Bezodstpw"/>
              <w:spacing w:line="276" w:lineRule="auto"/>
              <w:rPr>
                <w:rFonts w:ascii="Verdana" w:hAnsi="Verdana" w:cs="Arial"/>
                <w:b/>
                <w:i/>
                <w:snapToGrid w:val="0"/>
                <w:sz w:val="16"/>
                <w:szCs w:val="16"/>
              </w:rPr>
            </w:pPr>
            <w:r>
              <w:rPr>
                <w:rFonts w:ascii="Verdana" w:hAnsi="Verdana" w:cs="Arial"/>
                <w:b/>
                <w:i/>
                <w:snapToGrid w:val="0"/>
                <w:sz w:val="16"/>
                <w:szCs w:val="16"/>
              </w:rPr>
              <w:t>(24, 36 ,48 albo 60 miesięcy)</w:t>
            </w:r>
          </w:p>
        </w:tc>
      </w:tr>
    </w:tbl>
    <w:p w14:paraId="19C5609F" w14:textId="3B243EE2" w:rsidR="00175927" w:rsidRDefault="00175927" w:rsidP="00175927">
      <w:pPr>
        <w:spacing w:after="0"/>
        <w:ind w:left="142"/>
        <w:contextualSpacing/>
        <w:jc w:val="both"/>
        <w:rPr>
          <w:rFonts w:ascii="Verdana" w:hAnsi="Verdana" w:cs="Arial"/>
          <w:b/>
          <w:sz w:val="20"/>
          <w:szCs w:val="20"/>
        </w:rPr>
      </w:pPr>
    </w:p>
    <w:p w14:paraId="788D4102" w14:textId="47BEFF03" w:rsidR="000B081A" w:rsidRPr="007C2297" w:rsidRDefault="000B081A" w:rsidP="00175927">
      <w:pPr>
        <w:spacing w:after="0"/>
        <w:ind w:left="142"/>
        <w:contextualSpacing/>
        <w:jc w:val="both"/>
        <w:rPr>
          <w:rFonts w:ascii="Verdana" w:hAnsi="Verdana" w:cs="Arial"/>
          <w:b/>
          <w:sz w:val="20"/>
          <w:szCs w:val="20"/>
        </w:rPr>
      </w:pPr>
      <w:r w:rsidRPr="007C2297">
        <w:rPr>
          <w:rFonts w:ascii="Verdana" w:hAnsi="Verdana" w:cs="Arial"/>
          <w:b/>
          <w:sz w:val="20"/>
          <w:szCs w:val="20"/>
        </w:rPr>
        <w:t xml:space="preserve">Okres gwarancji i rękojmi dla następujących poz. </w:t>
      </w:r>
      <w:r w:rsidR="00695E36" w:rsidRPr="007C2297">
        <w:rPr>
          <w:rFonts w:ascii="Verdana" w:hAnsi="Verdana" w:cs="Arial"/>
          <w:b/>
          <w:sz w:val="20"/>
          <w:szCs w:val="20"/>
        </w:rPr>
        <w:t>w</w:t>
      </w:r>
      <w:r w:rsidRPr="007C2297">
        <w:rPr>
          <w:rFonts w:ascii="Verdana" w:hAnsi="Verdana" w:cs="Arial"/>
          <w:b/>
          <w:sz w:val="20"/>
          <w:szCs w:val="20"/>
        </w:rPr>
        <w:t>ynosi</w:t>
      </w:r>
      <w:r w:rsidR="00695E36" w:rsidRPr="007C2297">
        <w:rPr>
          <w:rFonts w:ascii="Verdana" w:hAnsi="Verdana" w:cs="Arial"/>
          <w:b/>
          <w:sz w:val="20"/>
          <w:szCs w:val="20"/>
        </w:rPr>
        <w:t xml:space="preserve"> minimalnie</w:t>
      </w:r>
      <w:r w:rsidRPr="007C2297">
        <w:rPr>
          <w:rFonts w:ascii="Verdana" w:hAnsi="Verdana" w:cs="Arial"/>
          <w:b/>
          <w:sz w:val="20"/>
          <w:szCs w:val="20"/>
        </w:rPr>
        <w:t>:</w:t>
      </w:r>
    </w:p>
    <w:p w14:paraId="7CAC64F6" w14:textId="77777777" w:rsidR="00F12E45" w:rsidRPr="007C2297"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33 Dysk wewnętrzny I min. 512GB – min. 36 miesięcy,</w:t>
      </w:r>
    </w:p>
    <w:p w14:paraId="7CAA19D0" w14:textId="77777777" w:rsidR="00F12E45" w:rsidRPr="007C2297"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34 Dysk wewnętrzny II min. 256GB – min. 36 miesięcy</w:t>
      </w:r>
    </w:p>
    <w:p w14:paraId="24AD48DC" w14:textId="77777777" w:rsidR="00F12E45" w:rsidRPr="007C2297"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35 Dysk wewnętrzny III min. 500 GB – min. 60 miesięcy</w:t>
      </w:r>
    </w:p>
    <w:p w14:paraId="26D0E2FC" w14:textId="77777777" w:rsidR="00F12E45" w:rsidRPr="007C2297"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36 Dysk wewnętrzny III min. 1TB – min. 60 miesięcy</w:t>
      </w:r>
    </w:p>
    <w:p w14:paraId="36A0A6D4" w14:textId="77777777" w:rsidR="00F12E45" w:rsidRPr="007C2297"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37 Dysk wewnętrzny III min. min. 2 TB – min. 60 miesięcy</w:t>
      </w:r>
    </w:p>
    <w:p w14:paraId="4C2CDF38" w14:textId="77777777" w:rsidR="00F12E45" w:rsidRPr="007C2297"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38 Dysk wewnętrzny III min. 4 TB – min. 60 miesięcy</w:t>
      </w:r>
    </w:p>
    <w:p w14:paraId="707C36C4" w14:textId="77777777" w:rsidR="00F12E45" w:rsidRPr="00F12E45" w:rsidRDefault="00F12E45" w:rsidP="00F12E45">
      <w:pPr>
        <w:spacing w:after="0"/>
        <w:ind w:left="142"/>
        <w:contextualSpacing/>
        <w:jc w:val="both"/>
        <w:rPr>
          <w:rFonts w:ascii="Verdana" w:hAnsi="Verdana" w:cs="Arial"/>
          <w:b/>
          <w:sz w:val="20"/>
          <w:szCs w:val="20"/>
        </w:rPr>
      </w:pPr>
      <w:r w:rsidRPr="007C2297">
        <w:rPr>
          <w:rFonts w:ascii="Verdana" w:hAnsi="Verdana" w:cs="Arial"/>
          <w:b/>
          <w:sz w:val="20"/>
          <w:szCs w:val="20"/>
        </w:rPr>
        <w:t>poz. 39 Dysk wewnętrzny III min. 8 TB – min. 60 miesięcy</w:t>
      </w:r>
    </w:p>
    <w:p w14:paraId="15DF97FB" w14:textId="77777777" w:rsidR="00203EFA" w:rsidRDefault="00203EFA" w:rsidP="00175927">
      <w:pPr>
        <w:spacing w:after="0"/>
        <w:ind w:left="142"/>
        <w:contextualSpacing/>
        <w:jc w:val="both"/>
        <w:rPr>
          <w:rFonts w:ascii="Verdana" w:hAnsi="Verdana" w:cs="Arial"/>
          <w:b/>
          <w:sz w:val="20"/>
          <w:szCs w:val="20"/>
        </w:rPr>
      </w:pPr>
    </w:p>
    <w:p w14:paraId="4EFDD123" w14:textId="4C55E283" w:rsidR="00175927" w:rsidRPr="00A5285F" w:rsidRDefault="00175927" w:rsidP="00175927">
      <w:pPr>
        <w:spacing w:after="0"/>
        <w:ind w:left="142"/>
        <w:contextualSpacing/>
        <w:jc w:val="both"/>
        <w:rPr>
          <w:rFonts w:ascii="Verdana" w:hAnsi="Verdana" w:cs="Arial"/>
          <w:sz w:val="20"/>
          <w:szCs w:val="20"/>
        </w:rPr>
      </w:pPr>
      <w:r w:rsidRPr="00A5285F">
        <w:rPr>
          <w:rFonts w:ascii="Verdana" w:hAnsi="Verdana" w:cs="Arial"/>
          <w:b/>
          <w:sz w:val="20"/>
          <w:szCs w:val="20"/>
        </w:rPr>
        <w:lastRenderedPageBreak/>
        <w:t xml:space="preserve">Zadanie nr </w:t>
      </w:r>
      <w:r>
        <w:rPr>
          <w:rFonts w:ascii="Verdana" w:hAnsi="Verdana" w:cs="Arial"/>
          <w:b/>
          <w:sz w:val="20"/>
          <w:szCs w:val="20"/>
        </w:rPr>
        <w:t>5</w:t>
      </w:r>
      <w:r w:rsidRPr="00A5285F">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gridCol w:w="11"/>
        <w:gridCol w:w="3657"/>
        <w:gridCol w:w="13"/>
      </w:tblGrid>
      <w:tr w:rsidR="00175927" w:rsidRPr="00F8747A" w14:paraId="2F464801" w14:textId="77777777" w:rsidTr="00175927">
        <w:trPr>
          <w:trHeight w:val="693"/>
        </w:trPr>
        <w:tc>
          <w:tcPr>
            <w:tcW w:w="6379" w:type="dxa"/>
            <w:gridSpan w:val="2"/>
            <w:vAlign w:val="center"/>
          </w:tcPr>
          <w:p w14:paraId="7A4D05DA" w14:textId="6E12ABC1" w:rsidR="00175927" w:rsidRDefault="00175927" w:rsidP="00175927">
            <w:pPr>
              <w:spacing w:after="0"/>
              <w:jc w:val="right"/>
              <w:rPr>
                <w:rFonts w:ascii="Verdana" w:hAnsi="Verdana" w:cs="Arial"/>
                <w:b/>
                <w:sz w:val="20"/>
                <w:szCs w:val="20"/>
              </w:rPr>
            </w:pPr>
            <w:r w:rsidRPr="00B46E3F">
              <w:rPr>
                <w:rFonts w:ascii="Verdana" w:hAnsi="Verdana" w:cs="Arial"/>
                <w:b/>
                <w:sz w:val="20"/>
                <w:szCs w:val="20"/>
              </w:rPr>
              <w:t>CENA OFERTOWA BRUTTO:</w:t>
            </w:r>
          </w:p>
          <w:p w14:paraId="77E669BD" w14:textId="05F88E0C" w:rsidR="00175927" w:rsidRPr="00597F68" w:rsidRDefault="00175927" w:rsidP="00175927">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Arkusza kalkulacyjnego</w:t>
            </w:r>
            <w:r w:rsidRPr="005F7A2D">
              <w:rPr>
                <w:rFonts w:ascii="Verdana" w:hAnsi="Verdana" w:cs="Arial"/>
                <w:sz w:val="16"/>
                <w:szCs w:val="16"/>
              </w:rPr>
              <w:t xml:space="preserve"> z Załącznika nr </w:t>
            </w:r>
            <w:r>
              <w:rPr>
                <w:rFonts w:ascii="Verdana" w:hAnsi="Verdana" w:cs="Arial"/>
                <w:sz w:val="16"/>
                <w:szCs w:val="16"/>
              </w:rPr>
              <w:t xml:space="preserve">1.5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70" w:type="dxa"/>
            <w:gridSpan w:val="2"/>
            <w:vAlign w:val="center"/>
          </w:tcPr>
          <w:p w14:paraId="5D736714" w14:textId="77777777" w:rsidR="00175927" w:rsidRPr="00F8747A" w:rsidRDefault="00175927" w:rsidP="00175927">
            <w:pPr>
              <w:spacing w:after="0"/>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75927" w:rsidRPr="004E5AAA" w14:paraId="6FA484ED" w14:textId="77777777" w:rsidTr="00175927">
        <w:trPr>
          <w:gridAfter w:val="1"/>
          <w:wAfter w:w="13" w:type="dxa"/>
          <w:trHeight w:val="582"/>
        </w:trPr>
        <w:tc>
          <w:tcPr>
            <w:tcW w:w="6368" w:type="dxa"/>
            <w:vAlign w:val="center"/>
          </w:tcPr>
          <w:p w14:paraId="36450AC2" w14:textId="77777777" w:rsidR="00175927" w:rsidRDefault="00175927" w:rsidP="00175927">
            <w:pPr>
              <w:pStyle w:val="Tekstpodstawowy"/>
              <w:tabs>
                <w:tab w:val="left" w:pos="0"/>
              </w:tabs>
              <w:spacing w:line="276" w:lineRule="auto"/>
              <w:jc w:val="right"/>
              <w:rPr>
                <w:rFonts w:ascii="Verdana" w:hAnsi="Verdana"/>
                <w:b/>
                <w:sz w:val="20"/>
                <w:szCs w:val="20"/>
              </w:rPr>
            </w:pPr>
            <w:r>
              <w:rPr>
                <w:rFonts w:ascii="Verdana" w:hAnsi="Verdana"/>
                <w:b/>
                <w:sz w:val="20"/>
                <w:szCs w:val="20"/>
              </w:rPr>
              <w:t>Okres gwarancji i rękojmi</w:t>
            </w:r>
          </w:p>
          <w:p w14:paraId="11BA7764" w14:textId="77777777" w:rsidR="00175927" w:rsidRPr="009A14FD" w:rsidRDefault="00175927" w:rsidP="00175927">
            <w:pPr>
              <w:pStyle w:val="Tekstpodstawowy"/>
              <w:tabs>
                <w:tab w:val="left" w:pos="0"/>
              </w:tabs>
              <w:spacing w:line="276" w:lineRule="auto"/>
              <w:jc w:val="right"/>
              <w:rPr>
                <w:rFonts w:ascii="Verdana" w:hAnsi="Verdana" w:cs="Arial"/>
                <w:b/>
                <w:snapToGrid w:val="0"/>
                <w:sz w:val="18"/>
                <w:szCs w:val="18"/>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tc>
        <w:tc>
          <w:tcPr>
            <w:tcW w:w="3668" w:type="dxa"/>
            <w:gridSpan w:val="2"/>
            <w:vAlign w:val="center"/>
          </w:tcPr>
          <w:p w14:paraId="649AD65E" w14:textId="77777777" w:rsidR="00175927" w:rsidRDefault="00175927" w:rsidP="00175927">
            <w:pPr>
              <w:pStyle w:val="Bezodstpw"/>
              <w:spacing w:line="276" w:lineRule="auto"/>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r w:rsidRPr="004E5AAA">
              <w:rPr>
                <w:rFonts w:ascii="Verdana" w:hAnsi="Verdana" w:cs="Arial"/>
                <w:snapToGrid w:val="0"/>
                <w:sz w:val="16"/>
                <w:szCs w:val="16"/>
              </w:rPr>
              <w:t xml:space="preserve"> </w:t>
            </w:r>
          </w:p>
          <w:p w14:paraId="3982F2AC" w14:textId="231ECE82" w:rsidR="007C2297" w:rsidRPr="004E5AAA" w:rsidRDefault="007C2297" w:rsidP="00175927">
            <w:pPr>
              <w:pStyle w:val="Bezodstpw"/>
              <w:spacing w:line="276" w:lineRule="auto"/>
              <w:rPr>
                <w:rFonts w:ascii="Verdana" w:hAnsi="Verdana" w:cs="Arial"/>
                <w:b/>
                <w:i/>
                <w:snapToGrid w:val="0"/>
                <w:sz w:val="16"/>
                <w:szCs w:val="16"/>
              </w:rPr>
            </w:pPr>
            <w:r>
              <w:rPr>
                <w:rFonts w:ascii="Verdana" w:hAnsi="Verdana" w:cs="Arial"/>
                <w:b/>
                <w:i/>
                <w:snapToGrid w:val="0"/>
                <w:sz w:val="16"/>
                <w:szCs w:val="16"/>
              </w:rPr>
              <w:t>(24, 36 ,48 albo 60 miesięcy)</w:t>
            </w:r>
          </w:p>
        </w:tc>
      </w:tr>
    </w:tbl>
    <w:p w14:paraId="037F235B" w14:textId="77777777" w:rsidR="00175927" w:rsidRDefault="00175927" w:rsidP="0023678D">
      <w:pPr>
        <w:spacing w:after="0"/>
        <w:contextualSpacing/>
        <w:jc w:val="both"/>
        <w:rPr>
          <w:rFonts w:ascii="Verdana" w:hAnsi="Verdana" w:cs="Arial"/>
          <w:b/>
          <w:sz w:val="20"/>
          <w:szCs w:val="20"/>
        </w:rPr>
      </w:pPr>
    </w:p>
    <w:p w14:paraId="4F84C6FC" w14:textId="2606D7F4" w:rsidR="00175927" w:rsidRPr="00A5285F" w:rsidRDefault="00175927" w:rsidP="00175927">
      <w:pPr>
        <w:spacing w:after="0"/>
        <w:ind w:left="142"/>
        <w:contextualSpacing/>
        <w:jc w:val="both"/>
        <w:rPr>
          <w:rFonts w:ascii="Verdana" w:hAnsi="Verdana" w:cs="Arial"/>
          <w:sz w:val="20"/>
          <w:szCs w:val="20"/>
        </w:rPr>
      </w:pPr>
      <w:r w:rsidRPr="00A5285F">
        <w:rPr>
          <w:rFonts w:ascii="Verdana" w:hAnsi="Verdana" w:cs="Arial"/>
          <w:b/>
          <w:sz w:val="20"/>
          <w:szCs w:val="20"/>
        </w:rPr>
        <w:t xml:space="preserve">Zadanie nr </w:t>
      </w:r>
      <w:r>
        <w:rPr>
          <w:rFonts w:ascii="Verdana" w:hAnsi="Verdana" w:cs="Arial"/>
          <w:b/>
          <w:sz w:val="20"/>
          <w:szCs w:val="20"/>
        </w:rPr>
        <w:t>6</w:t>
      </w:r>
      <w:r w:rsidRPr="00A5285F">
        <w:rPr>
          <w:rFonts w:ascii="Verdana" w:hAnsi="Verdana" w:cs="Arial"/>
          <w:sz w:val="20"/>
          <w:szCs w:val="20"/>
        </w:rPr>
        <w:t xml:space="preserve">: </w:t>
      </w: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gridCol w:w="11"/>
        <w:gridCol w:w="3657"/>
        <w:gridCol w:w="13"/>
      </w:tblGrid>
      <w:tr w:rsidR="00175927" w:rsidRPr="00F8747A" w14:paraId="0EB5FED3" w14:textId="77777777" w:rsidTr="00175927">
        <w:trPr>
          <w:trHeight w:val="693"/>
        </w:trPr>
        <w:tc>
          <w:tcPr>
            <w:tcW w:w="6379" w:type="dxa"/>
            <w:gridSpan w:val="2"/>
            <w:vAlign w:val="center"/>
          </w:tcPr>
          <w:p w14:paraId="33D29DF8" w14:textId="77777777" w:rsidR="00175927" w:rsidRDefault="00175927" w:rsidP="00175927">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 xml:space="preserve"> (1)</w:t>
            </w:r>
            <w:r w:rsidRPr="00B46E3F">
              <w:rPr>
                <w:rFonts w:ascii="Verdana" w:hAnsi="Verdana" w:cs="Arial"/>
                <w:b/>
                <w:sz w:val="20"/>
                <w:szCs w:val="20"/>
              </w:rPr>
              <w:t>:</w:t>
            </w:r>
          </w:p>
          <w:p w14:paraId="32030691" w14:textId="1E9E82C3" w:rsidR="00175927" w:rsidRPr="00597F68" w:rsidRDefault="00175927" w:rsidP="00175927">
            <w:pPr>
              <w:spacing w:after="0"/>
              <w:rPr>
                <w:rFonts w:ascii="Verdana" w:hAnsi="Verdana" w:cs="Arial"/>
                <w:b/>
                <w:sz w:val="20"/>
                <w:szCs w:val="20"/>
              </w:rPr>
            </w:pPr>
            <w:r w:rsidRPr="005F7A2D">
              <w:rPr>
                <w:rFonts w:ascii="Verdana" w:hAnsi="Verdana" w:cs="Arial"/>
                <w:sz w:val="16"/>
                <w:szCs w:val="16"/>
              </w:rPr>
              <w:t xml:space="preserve">(cena ofertowa ma wynikać z </w:t>
            </w:r>
            <w:r>
              <w:rPr>
                <w:rFonts w:ascii="Verdana" w:hAnsi="Verdana" w:cs="Arial"/>
                <w:sz w:val="16"/>
                <w:szCs w:val="16"/>
              </w:rPr>
              <w:t>Arkusza kalkulacyjnego</w:t>
            </w:r>
            <w:r w:rsidRPr="005F7A2D">
              <w:rPr>
                <w:rFonts w:ascii="Verdana" w:hAnsi="Verdana" w:cs="Arial"/>
                <w:sz w:val="16"/>
                <w:szCs w:val="16"/>
              </w:rPr>
              <w:t xml:space="preserve"> z Załącznika nr </w:t>
            </w:r>
            <w:r>
              <w:rPr>
                <w:rFonts w:ascii="Verdana" w:hAnsi="Verdana" w:cs="Arial"/>
                <w:sz w:val="16"/>
                <w:szCs w:val="16"/>
              </w:rPr>
              <w:t xml:space="preserve">1.6 </w:t>
            </w:r>
            <w:r w:rsidRPr="005F7A2D">
              <w:rPr>
                <w:rFonts w:ascii="Verdana" w:hAnsi="Verdana" w:cs="Arial"/>
                <w:sz w:val="16"/>
                <w:szCs w:val="16"/>
              </w:rPr>
              <w:t>do</w:t>
            </w:r>
            <w:r>
              <w:rPr>
                <w:rFonts w:ascii="Verdana" w:hAnsi="Verdana" w:cs="Arial"/>
                <w:sz w:val="16"/>
                <w:szCs w:val="16"/>
              </w:rPr>
              <w:t xml:space="preserve"> </w:t>
            </w:r>
            <w:r w:rsidRPr="005F7A2D">
              <w:rPr>
                <w:rFonts w:ascii="Verdana" w:hAnsi="Verdana" w:cs="Arial"/>
                <w:sz w:val="16"/>
                <w:szCs w:val="16"/>
              </w:rPr>
              <w:t>SWZ)</w:t>
            </w:r>
          </w:p>
        </w:tc>
        <w:tc>
          <w:tcPr>
            <w:tcW w:w="3670" w:type="dxa"/>
            <w:gridSpan w:val="2"/>
            <w:vAlign w:val="center"/>
          </w:tcPr>
          <w:p w14:paraId="391FA97D" w14:textId="77777777" w:rsidR="00175927" w:rsidRPr="00F8747A" w:rsidRDefault="00175927" w:rsidP="00175927">
            <w:pPr>
              <w:spacing w:after="0"/>
              <w:rPr>
                <w:rFonts w:ascii="Verdana" w:hAnsi="Verdana"/>
                <w:b/>
                <w:sz w:val="20"/>
                <w:szCs w:val="20"/>
              </w:rPr>
            </w:pPr>
            <w:r>
              <w:rPr>
                <w:rFonts w:ascii="Verdana" w:hAnsi="Verdana" w:cs="Arial"/>
                <w:sz w:val="16"/>
                <w:szCs w:val="16"/>
              </w:rPr>
              <w:t xml:space="preserve">……………………………… </w:t>
            </w:r>
            <w:r>
              <w:rPr>
                <w:rFonts w:ascii="Verdana" w:hAnsi="Verdana"/>
                <w:b/>
                <w:sz w:val="20"/>
                <w:szCs w:val="20"/>
              </w:rPr>
              <w:t>PLN</w:t>
            </w:r>
          </w:p>
        </w:tc>
      </w:tr>
      <w:tr w:rsidR="00175927" w:rsidRPr="004E5AAA" w14:paraId="56EE6E46" w14:textId="77777777" w:rsidTr="00175927">
        <w:trPr>
          <w:gridAfter w:val="1"/>
          <w:wAfter w:w="13" w:type="dxa"/>
          <w:trHeight w:val="582"/>
        </w:trPr>
        <w:tc>
          <w:tcPr>
            <w:tcW w:w="6368" w:type="dxa"/>
            <w:vAlign w:val="center"/>
          </w:tcPr>
          <w:p w14:paraId="76FD9308" w14:textId="22193307" w:rsidR="00175927" w:rsidRDefault="00175927" w:rsidP="00175927">
            <w:pPr>
              <w:pStyle w:val="Tekstpodstawowy"/>
              <w:tabs>
                <w:tab w:val="left" w:pos="0"/>
              </w:tabs>
              <w:spacing w:line="276" w:lineRule="auto"/>
              <w:jc w:val="right"/>
              <w:rPr>
                <w:rFonts w:ascii="Verdana" w:hAnsi="Verdana"/>
                <w:b/>
                <w:sz w:val="20"/>
                <w:szCs w:val="20"/>
              </w:rPr>
            </w:pPr>
            <w:r>
              <w:rPr>
                <w:rFonts w:ascii="Verdana" w:hAnsi="Verdana"/>
                <w:b/>
                <w:sz w:val="20"/>
                <w:szCs w:val="20"/>
              </w:rPr>
              <w:t>Okres gwarancji i rękojmi</w:t>
            </w:r>
            <w:r w:rsidR="00525DD3">
              <w:rPr>
                <w:rFonts w:ascii="Verdana" w:hAnsi="Verdana"/>
                <w:b/>
                <w:sz w:val="20"/>
                <w:szCs w:val="20"/>
              </w:rPr>
              <w:t xml:space="preserve"> </w:t>
            </w:r>
            <w:r w:rsidR="00525DD3" w:rsidRPr="00525DD3">
              <w:rPr>
                <w:rFonts w:ascii="Verdana" w:hAnsi="Verdana"/>
                <w:b/>
                <w:sz w:val="16"/>
                <w:szCs w:val="16"/>
              </w:rPr>
              <w:t>(z wyj. poz. 5 i 6)</w:t>
            </w:r>
          </w:p>
          <w:p w14:paraId="78FE8473" w14:textId="77777777" w:rsidR="00175927" w:rsidRPr="009A14FD" w:rsidRDefault="00175927" w:rsidP="00175927">
            <w:pPr>
              <w:pStyle w:val="Tekstpodstawowy"/>
              <w:tabs>
                <w:tab w:val="left" w:pos="0"/>
              </w:tabs>
              <w:spacing w:line="276" w:lineRule="auto"/>
              <w:jc w:val="right"/>
              <w:rPr>
                <w:rFonts w:ascii="Verdana" w:hAnsi="Verdana" w:cs="Arial"/>
                <w:b/>
                <w:snapToGrid w:val="0"/>
                <w:sz w:val="18"/>
                <w:szCs w:val="18"/>
              </w:rPr>
            </w:pPr>
            <w:r w:rsidRPr="009A14FD">
              <w:rPr>
                <w:rFonts w:ascii="Verdana" w:eastAsia="Calibri" w:hAnsi="Verdana"/>
                <w:sz w:val="18"/>
                <w:szCs w:val="18"/>
                <w:lang w:eastAsia="en-US"/>
              </w:rPr>
              <w:t xml:space="preserve">(liczony od dnia następnego po </w:t>
            </w:r>
            <w:r w:rsidRPr="009A14FD">
              <w:rPr>
                <w:rFonts w:ascii="Verdana" w:eastAsia="Calibri" w:hAnsi="Verdana"/>
                <w:bCs/>
                <w:sz w:val="18"/>
                <w:szCs w:val="18"/>
                <w:lang w:eastAsia="en-US"/>
              </w:rPr>
              <w:t>odbiorze jakościowym</w:t>
            </w:r>
            <w:r w:rsidRPr="009A14FD">
              <w:rPr>
                <w:rFonts w:ascii="Verdana" w:eastAsia="Calibri" w:hAnsi="Verdana"/>
                <w:sz w:val="18"/>
                <w:szCs w:val="18"/>
                <w:lang w:eastAsia="en-US"/>
              </w:rPr>
              <w:t>)</w:t>
            </w:r>
          </w:p>
        </w:tc>
        <w:tc>
          <w:tcPr>
            <w:tcW w:w="3668" w:type="dxa"/>
            <w:gridSpan w:val="2"/>
            <w:vAlign w:val="center"/>
          </w:tcPr>
          <w:p w14:paraId="43817611" w14:textId="77777777" w:rsidR="007C2297" w:rsidRDefault="00175927" w:rsidP="00175927">
            <w:pPr>
              <w:pStyle w:val="Bezodstpw"/>
              <w:spacing w:line="276" w:lineRule="auto"/>
              <w:rPr>
                <w:rFonts w:ascii="Verdana" w:hAnsi="Verdana" w:cs="Arial"/>
                <w:snapToGrid w:val="0"/>
                <w:sz w:val="16"/>
                <w:szCs w:val="16"/>
              </w:rPr>
            </w:pPr>
            <w:r>
              <w:rPr>
                <w:rFonts w:ascii="Verdana" w:hAnsi="Verdana" w:cs="Arial"/>
                <w:sz w:val="16"/>
                <w:szCs w:val="16"/>
              </w:rPr>
              <w:t>………………………………</w:t>
            </w:r>
            <w:r w:rsidRPr="004E5AAA">
              <w:rPr>
                <w:rFonts w:ascii="Verdana" w:hAnsi="Verdana" w:cs="Arial"/>
                <w:sz w:val="16"/>
                <w:szCs w:val="16"/>
              </w:rPr>
              <w:t xml:space="preserve"> </w:t>
            </w:r>
            <w:r>
              <w:rPr>
                <w:rFonts w:ascii="Verdana" w:hAnsi="Verdana" w:cs="Arial"/>
                <w:snapToGrid w:val="0"/>
                <w:sz w:val="16"/>
                <w:szCs w:val="16"/>
              </w:rPr>
              <w:t>pełne miesiące</w:t>
            </w:r>
          </w:p>
          <w:p w14:paraId="572C3B5E" w14:textId="589B419E" w:rsidR="00175927" w:rsidRPr="004E5AAA" w:rsidRDefault="00175927" w:rsidP="00175927">
            <w:pPr>
              <w:pStyle w:val="Bezodstpw"/>
              <w:spacing w:line="276" w:lineRule="auto"/>
              <w:rPr>
                <w:rFonts w:ascii="Verdana" w:hAnsi="Verdana" w:cs="Arial"/>
                <w:b/>
                <w:i/>
                <w:snapToGrid w:val="0"/>
                <w:sz w:val="16"/>
                <w:szCs w:val="16"/>
              </w:rPr>
            </w:pPr>
            <w:r w:rsidRPr="004E5AAA">
              <w:rPr>
                <w:rFonts w:ascii="Verdana" w:hAnsi="Verdana" w:cs="Arial"/>
                <w:snapToGrid w:val="0"/>
                <w:sz w:val="16"/>
                <w:szCs w:val="16"/>
              </w:rPr>
              <w:t xml:space="preserve"> </w:t>
            </w:r>
            <w:r w:rsidR="007C2297">
              <w:rPr>
                <w:rFonts w:ascii="Verdana" w:hAnsi="Verdana" w:cs="Arial"/>
                <w:b/>
                <w:i/>
                <w:snapToGrid w:val="0"/>
                <w:sz w:val="16"/>
                <w:szCs w:val="16"/>
              </w:rPr>
              <w:t>(24, 36 ,48 albo 60 miesięcy)</w:t>
            </w:r>
          </w:p>
        </w:tc>
      </w:tr>
    </w:tbl>
    <w:p w14:paraId="44F810CD" w14:textId="3C23087A" w:rsidR="00175927" w:rsidRDefault="00175927" w:rsidP="00175927">
      <w:pPr>
        <w:spacing w:after="0"/>
        <w:ind w:left="360"/>
        <w:contextualSpacing/>
        <w:jc w:val="both"/>
        <w:rPr>
          <w:rFonts w:ascii="Verdana" w:hAnsi="Verdana" w:cs="Arial"/>
          <w:sz w:val="20"/>
          <w:szCs w:val="20"/>
        </w:rPr>
      </w:pPr>
    </w:p>
    <w:p w14:paraId="75829939" w14:textId="1F6EB1D7" w:rsidR="000B081A" w:rsidRDefault="000B081A" w:rsidP="000B081A">
      <w:pPr>
        <w:spacing w:after="0"/>
        <w:ind w:left="142"/>
        <w:contextualSpacing/>
        <w:jc w:val="both"/>
        <w:rPr>
          <w:rFonts w:ascii="Verdana" w:hAnsi="Verdana" w:cs="Arial"/>
          <w:b/>
          <w:sz w:val="20"/>
          <w:szCs w:val="20"/>
        </w:rPr>
      </w:pPr>
      <w:r>
        <w:rPr>
          <w:rFonts w:ascii="Verdana" w:hAnsi="Verdana" w:cs="Arial"/>
          <w:b/>
          <w:sz w:val="20"/>
          <w:szCs w:val="20"/>
        </w:rPr>
        <w:t>Okres gwarancji i rękojmi dla następujących poz. wynosi</w:t>
      </w:r>
      <w:r w:rsidR="00695E36">
        <w:rPr>
          <w:rFonts w:ascii="Verdana" w:hAnsi="Verdana" w:cs="Arial"/>
          <w:b/>
          <w:sz w:val="20"/>
          <w:szCs w:val="20"/>
        </w:rPr>
        <w:t xml:space="preserve"> minimalnie</w:t>
      </w:r>
      <w:r>
        <w:rPr>
          <w:rFonts w:ascii="Verdana" w:hAnsi="Verdana" w:cs="Arial"/>
          <w:b/>
          <w:sz w:val="20"/>
          <w:szCs w:val="20"/>
        </w:rPr>
        <w:t>:</w:t>
      </w:r>
    </w:p>
    <w:p w14:paraId="0DF93580" w14:textId="77777777" w:rsidR="005D25B8" w:rsidRPr="00F12E45" w:rsidRDefault="005D25B8" w:rsidP="005D25B8">
      <w:pPr>
        <w:spacing w:after="0"/>
        <w:ind w:left="142"/>
        <w:contextualSpacing/>
        <w:jc w:val="both"/>
        <w:rPr>
          <w:rFonts w:ascii="Verdana" w:hAnsi="Verdana" w:cs="Arial"/>
          <w:b/>
          <w:sz w:val="20"/>
          <w:szCs w:val="20"/>
        </w:rPr>
      </w:pPr>
      <w:r w:rsidRPr="00F12E45">
        <w:rPr>
          <w:rFonts w:ascii="Verdana" w:hAnsi="Verdana" w:cs="Arial"/>
          <w:b/>
          <w:sz w:val="20"/>
          <w:szCs w:val="20"/>
        </w:rPr>
        <w:t>Poz. 5 Maszyna obliczeniowa IV – min. 36 miesięcy,</w:t>
      </w:r>
    </w:p>
    <w:p w14:paraId="415EEC17" w14:textId="77777777" w:rsidR="005D25B8" w:rsidRPr="00F12E45" w:rsidRDefault="005D25B8" w:rsidP="005D25B8">
      <w:pPr>
        <w:spacing w:after="0"/>
        <w:ind w:left="142"/>
        <w:contextualSpacing/>
        <w:jc w:val="both"/>
        <w:rPr>
          <w:rFonts w:ascii="Verdana" w:hAnsi="Verdana" w:cs="Arial"/>
          <w:b/>
          <w:sz w:val="20"/>
          <w:szCs w:val="20"/>
        </w:rPr>
      </w:pPr>
      <w:r w:rsidRPr="00F12E45">
        <w:rPr>
          <w:rFonts w:ascii="Verdana" w:hAnsi="Verdana" w:cs="Arial"/>
          <w:b/>
          <w:sz w:val="20"/>
          <w:szCs w:val="20"/>
        </w:rPr>
        <w:t>Poz. 6 Maszyna obliczeniowa V – min. 36 miesięcy,</w:t>
      </w:r>
    </w:p>
    <w:p w14:paraId="71940B6A" w14:textId="77777777" w:rsidR="005D25B8" w:rsidRDefault="005D25B8" w:rsidP="005D25B8">
      <w:pPr>
        <w:spacing w:after="0"/>
        <w:ind w:left="142"/>
        <w:contextualSpacing/>
        <w:jc w:val="both"/>
        <w:rPr>
          <w:rFonts w:ascii="Verdana" w:hAnsi="Verdana" w:cs="Arial"/>
          <w:b/>
          <w:sz w:val="20"/>
          <w:szCs w:val="20"/>
        </w:rPr>
      </w:pPr>
      <w:r w:rsidRPr="00F12E45">
        <w:rPr>
          <w:rFonts w:ascii="Verdana" w:hAnsi="Verdana" w:cs="Arial"/>
          <w:b/>
          <w:sz w:val="20"/>
          <w:szCs w:val="20"/>
        </w:rPr>
        <w:t xml:space="preserve">W obu </w:t>
      </w:r>
      <w:proofErr w:type="gramStart"/>
      <w:r w:rsidRPr="00F12E45">
        <w:rPr>
          <w:rFonts w:ascii="Verdana" w:hAnsi="Verdana" w:cs="Arial"/>
          <w:b/>
          <w:sz w:val="20"/>
          <w:szCs w:val="20"/>
        </w:rPr>
        <w:t>przypadkach  dla</w:t>
      </w:r>
      <w:proofErr w:type="gramEnd"/>
      <w:r w:rsidRPr="00F12E45">
        <w:rPr>
          <w:rFonts w:ascii="Verdana" w:hAnsi="Verdana" w:cs="Arial"/>
          <w:b/>
          <w:sz w:val="20"/>
          <w:szCs w:val="20"/>
        </w:rPr>
        <w:t xml:space="preserve"> Zadania nr 6 w ramach gwarancji naprawa winna się odbyć w terminie 1 dnia roboczego po zgłoszeniu przez Zamawiającego usterki (NEXT BUSINESS DAY)</w:t>
      </w:r>
    </w:p>
    <w:p w14:paraId="2753F22D" w14:textId="77777777" w:rsidR="000B081A" w:rsidRPr="00F307B5" w:rsidRDefault="000B081A" w:rsidP="000B081A">
      <w:pPr>
        <w:spacing w:after="0" w:line="256" w:lineRule="auto"/>
        <w:jc w:val="both"/>
        <w:rPr>
          <w:rFonts w:ascii="Verdana" w:hAnsi="Verdana" w:cs="Arial"/>
          <w:b/>
          <w:sz w:val="20"/>
          <w:szCs w:val="20"/>
        </w:rPr>
      </w:pPr>
    </w:p>
    <w:p w14:paraId="70BEFB46" w14:textId="4FCB8D48" w:rsidR="003102B8" w:rsidRPr="00AE3175" w:rsidRDefault="003102B8" w:rsidP="00B9292C">
      <w:pPr>
        <w:pStyle w:val="Akapitzlist"/>
        <w:numPr>
          <w:ilvl w:val="0"/>
          <w:numId w:val="51"/>
        </w:numPr>
        <w:spacing w:after="0"/>
        <w:jc w:val="both"/>
        <w:rPr>
          <w:rFonts w:ascii="Verdana" w:hAnsi="Verdana" w:cs="Arial"/>
          <w:sz w:val="20"/>
          <w:szCs w:val="20"/>
        </w:rPr>
      </w:pPr>
      <w:r w:rsidRPr="00AE3175">
        <w:rPr>
          <w:rFonts w:ascii="Verdana" w:hAnsi="Verdana" w:cs="Arial"/>
          <w:sz w:val="20"/>
          <w:szCs w:val="20"/>
        </w:rPr>
        <w:t>Oświadczam/y, że jestem/</w:t>
      </w:r>
      <w:proofErr w:type="spellStart"/>
      <w:r w:rsidRPr="00AE3175">
        <w:rPr>
          <w:rFonts w:ascii="Verdana" w:hAnsi="Verdana" w:cs="Arial"/>
          <w:sz w:val="20"/>
          <w:szCs w:val="20"/>
        </w:rPr>
        <w:t>śmy</w:t>
      </w:r>
      <w:proofErr w:type="spellEnd"/>
      <w:r w:rsidRPr="00AE3175">
        <w:rPr>
          <w:rFonts w:ascii="Verdana" w:hAnsi="Verdana" w:cs="Arial"/>
          <w:sz w:val="20"/>
          <w:szCs w:val="20"/>
        </w:rPr>
        <w:t xml:space="preserve"> związani ofertą przez okres wskazany w SWZ.</w:t>
      </w:r>
    </w:p>
    <w:p w14:paraId="37360EC7" w14:textId="57FB114B" w:rsidR="003102B8" w:rsidRPr="00AE3175" w:rsidRDefault="003102B8" w:rsidP="00B9292C">
      <w:pPr>
        <w:pStyle w:val="Bezodstpw1"/>
        <w:numPr>
          <w:ilvl w:val="0"/>
          <w:numId w:val="51"/>
        </w:numPr>
        <w:spacing w:line="276" w:lineRule="auto"/>
        <w:jc w:val="both"/>
        <w:rPr>
          <w:rFonts w:ascii="Verdana" w:hAnsi="Verdana" w:cs="Arial"/>
          <w:b/>
          <w:sz w:val="20"/>
          <w:szCs w:val="20"/>
        </w:rPr>
      </w:pPr>
      <w:r w:rsidRPr="00AE3175">
        <w:rPr>
          <w:rFonts w:ascii="Verdana" w:hAnsi="Verdana" w:cs="Arial"/>
          <w:sz w:val="20"/>
          <w:szCs w:val="20"/>
        </w:rPr>
        <w:t>Oświadczam/y, że akceptuję/</w:t>
      </w:r>
      <w:proofErr w:type="spellStart"/>
      <w:r w:rsidRPr="00AE3175">
        <w:rPr>
          <w:rFonts w:ascii="Verdana" w:hAnsi="Verdana" w:cs="Arial"/>
          <w:sz w:val="20"/>
          <w:szCs w:val="20"/>
        </w:rPr>
        <w:t>emy</w:t>
      </w:r>
      <w:proofErr w:type="spellEnd"/>
      <w:r w:rsidRPr="00AE3175">
        <w:rPr>
          <w:rFonts w:ascii="Verdana" w:hAnsi="Verdana" w:cs="Arial"/>
          <w:sz w:val="20"/>
          <w:szCs w:val="20"/>
        </w:rPr>
        <w:t xml:space="preserve"> bez zastrzeżeń wzór umowy</w:t>
      </w:r>
      <w:r w:rsidR="00085965" w:rsidRPr="00AE3175">
        <w:rPr>
          <w:rFonts w:ascii="Verdana" w:hAnsi="Verdana" w:cs="Arial"/>
          <w:sz w:val="20"/>
          <w:szCs w:val="20"/>
        </w:rPr>
        <w:t xml:space="preserve"> (załącznik nr 4 do SWZ)</w:t>
      </w:r>
      <w:r w:rsidRPr="00AE3175">
        <w:rPr>
          <w:rFonts w:ascii="Verdana" w:hAnsi="Verdana" w:cs="Arial"/>
          <w:sz w:val="20"/>
          <w:szCs w:val="20"/>
        </w:rPr>
        <w:t xml:space="preserve"> przedstawiony w SWZ, </w:t>
      </w:r>
      <w:r w:rsidRPr="00AE3175">
        <w:rPr>
          <w:rFonts w:ascii="Verdana" w:hAnsi="Verdana"/>
          <w:sz w:val="20"/>
          <w:szCs w:val="20"/>
        </w:rPr>
        <w:t>w przypadku</w:t>
      </w:r>
      <w:r w:rsidRPr="00AE3175">
        <w:rPr>
          <w:rFonts w:ascii="Verdana" w:hAnsi="Verdana" w:cs="Arial"/>
          <w:sz w:val="20"/>
          <w:szCs w:val="20"/>
        </w:rPr>
        <w:t xml:space="preserve"> uznania naszej oferty za najkorzystniejszą zobowiązuję/</w:t>
      </w:r>
      <w:proofErr w:type="spellStart"/>
      <w:r w:rsidRPr="00AE3175">
        <w:rPr>
          <w:rFonts w:ascii="Verdana" w:hAnsi="Verdana" w:cs="Arial"/>
          <w:sz w:val="20"/>
          <w:szCs w:val="20"/>
        </w:rPr>
        <w:t>emy</w:t>
      </w:r>
      <w:proofErr w:type="spellEnd"/>
      <w:r w:rsidRPr="00AE3175">
        <w:rPr>
          <w:rFonts w:ascii="Verdana" w:hAnsi="Verdana" w:cs="Arial"/>
          <w:sz w:val="20"/>
          <w:szCs w:val="20"/>
        </w:rPr>
        <w:t xml:space="preserve"> się zawrzeć umowę w miejscu i terminie jakie zostaną wskazane przez Zamawiającego</w:t>
      </w:r>
      <w:r w:rsidR="00085965" w:rsidRPr="00AE3175">
        <w:rPr>
          <w:rFonts w:ascii="Verdana" w:eastAsia="Courier New" w:hAnsi="Verdana" w:cs="Arial"/>
          <w:color w:val="000000"/>
          <w:sz w:val="20"/>
          <w:szCs w:val="20"/>
          <w:lang w:bidi="pl-PL"/>
        </w:rPr>
        <w:t xml:space="preserve"> </w:t>
      </w:r>
      <w:r w:rsidR="00085965" w:rsidRPr="00AE3175">
        <w:rPr>
          <w:rFonts w:ascii="Verdana" w:hAnsi="Verdana" w:cs="Arial"/>
          <w:sz w:val="20"/>
          <w:szCs w:val="20"/>
          <w:lang w:bidi="pl-PL"/>
        </w:rPr>
        <w:t>oraz zobowiązuję/</w:t>
      </w:r>
      <w:proofErr w:type="spellStart"/>
      <w:r w:rsidR="00085965" w:rsidRPr="00AE3175">
        <w:rPr>
          <w:rFonts w:ascii="Verdana" w:hAnsi="Verdana" w:cs="Arial"/>
          <w:sz w:val="20"/>
          <w:szCs w:val="20"/>
          <w:lang w:bidi="pl-PL"/>
        </w:rPr>
        <w:t>emy</w:t>
      </w:r>
      <w:proofErr w:type="spellEnd"/>
      <w:r w:rsidR="00085965" w:rsidRPr="00AE3175">
        <w:rPr>
          <w:rFonts w:ascii="Verdana" w:hAnsi="Verdana" w:cs="Arial"/>
          <w:sz w:val="20"/>
          <w:szCs w:val="20"/>
          <w:lang w:bidi="pl-PL"/>
        </w:rPr>
        <w:t xml:space="preserve"> się wnieść zabezpieczenie należytego wykonania umowy zgodnie z treścią SWZ w wysokości</w:t>
      </w:r>
      <w:r w:rsidR="00085965" w:rsidRPr="00AE3175">
        <w:rPr>
          <w:rFonts w:ascii="Verdana" w:hAnsi="Verdana" w:cs="Arial"/>
          <w:b/>
          <w:sz w:val="20"/>
          <w:szCs w:val="20"/>
          <w:lang w:bidi="pl-PL"/>
        </w:rPr>
        <w:t xml:space="preserve"> </w:t>
      </w:r>
      <w:r w:rsidR="00085965" w:rsidRPr="00A81E36">
        <w:rPr>
          <w:rFonts w:ascii="Verdana" w:hAnsi="Verdana" w:cs="Arial"/>
          <w:b/>
          <w:sz w:val="20"/>
          <w:szCs w:val="20"/>
          <w:lang w:bidi="pl-PL"/>
        </w:rPr>
        <w:t xml:space="preserve">5% </w:t>
      </w:r>
      <w:r w:rsidR="008931E9" w:rsidRPr="00A81E36">
        <w:rPr>
          <w:rFonts w:ascii="Verdana" w:hAnsi="Verdana"/>
          <w:b/>
          <w:sz w:val="20"/>
          <w:szCs w:val="20"/>
        </w:rPr>
        <w:t xml:space="preserve">całkowitego maksymalnego </w:t>
      </w:r>
      <w:r w:rsidR="00203EFA" w:rsidRPr="00A81E36">
        <w:rPr>
          <w:rFonts w:ascii="Verdana" w:hAnsi="Verdana"/>
          <w:b/>
          <w:sz w:val="20"/>
          <w:szCs w:val="20"/>
        </w:rPr>
        <w:t>wynagrodzenia</w:t>
      </w:r>
      <w:r w:rsidR="00203EFA">
        <w:rPr>
          <w:rFonts w:ascii="Verdana" w:hAnsi="Verdana"/>
          <w:b/>
          <w:sz w:val="20"/>
          <w:szCs w:val="20"/>
        </w:rPr>
        <w:t>, o którym mowa w § 3 ust. 1 Umowy</w:t>
      </w:r>
      <w:r w:rsidRPr="00A81E36">
        <w:rPr>
          <w:rFonts w:ascii="Verdana" w:hAnsi="Verdana" w:cs="Arial"/>
          <w:sz w:val="20"/>
          <w:szCs w:val="20"/>
        </w:rPr>
        <w:t>.</w:t>
      </w:r>
    </w:p>
    <w:p w14:paraId="01B3919B" w14:textId="77777777" w:rsidR="003102B8" w:rsidRPr="00937542" w:rsidRDefault="003102B8" w:rsidP="00B9292C">
      <w:pPr>
        <w:pStyle w:val="Bezodstpw1"/>
        <w:numPr>
          <w:ilvl w:val="0"/>
          <w:numId w:val="51"/>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Pr>
          <w:rStyle w:val="Odwoanieprzypisudolnego"/>
          <w:rFonts w:ascii="Verdana" w:hAnsi="Verdana" w:cs="Arial"/>
          <w:sz w:val="20"/>
          <w:szCs w:val="20"/>
        </w:rPr>
        <w:footnoteReference w:id="3"/>
      </w:r>
      <w:r>
        <w:rPr>
          <w:rFonts w:ascii="Verdana" w:hAnsi="Verdana" w:cs="Arial"/>
          <w:sz w:val="20"/>
          <w:szCs w:val="20"/>
        </w:rPr>
        <w:t>:</w:t>
      </w:r>
      <w:r w:rsidRPr="00937542">
        <w:rPr>
          <w:rFonts w:ascii="Verdana" w:hAnsi="Verdana" w:cs="Arial"/>
          <w:sz w:val="20"/>
          <w:szCs w:val="20"/>
        </w:rPr>
        <w:t xml:space="preserve"> </w:t>
      </w:r>
    </w:p>
    <w:p w14:paraId="60E5A50C" w14:textId="7C47039B" w:rsidR="003102B8" w:rsidRPr="00937542" w:rsidRDefault="003102B8" w:rsidP="00B9292C">
      <w:pPr>
        <w:pStyle w:val="Bezodstpw1"/>
        <w:numPr>
          <w:ilvl w:val="0"/>
          <w:numId w:val="41"/>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i w związku z tym przedkładamy dokument</w:t>
      </w:r>
      <w:r w:rsidR="000D2277">
        <w:rPr>
          <w:rStyle w:val="Odwoaniedokomentarza"/>
          <w:rFonts w:ascii="Verdana" w:hAnsi="Verdana"/>
          <w:sz w:val="20"/>
          <w:szCs w:val="20"/>
        </w:rPr>
        <w:t>y</w:t>
      </w:r>
      <w:r w:rsidRPr="005B3E58">
        <w:rPr>
          <w:rStyle w:val="Odwoaniedokomentarza"/>
          <w:rFonts w:ascii="Verdana" w:hAnsi="Verdana"/>
          <w:sz w:val="20"/>
          <w:szCs w:val="20"/>
        </w:rPr>
        <w:t xml:space="preserve"> wskazan</w:t>
      </w:r>
      <w:r w:rsidR="000D2277">
        <w:rPr>
          <w:rStyle w:val="Odwoaniedokomentarza"/>
          <w:rFonts w:ascii="Verdana" w:hAnsi="Verdana"/>
          <w:sz w:val="20"/>
          <w:szCs w:val="20"/>
        </w:rPr>
        <w:t>e</w:t>
      </w:r>
      <w:r w:rsidRPr="005B3E58">
        <w:rPr>
          <w:rStyle w:val="Odwoaniedokomentarza"/>
          <w:rFonts w:ascii="Verdana" w:hAnsi="Verdana"/>
          <w:sz w:val="20"/>
          <w:szCs w:val="20"/>
        </w:rPr>
        <w:t xml:space="preserve"> w rozdziale </w:t>
      </w:r>
      <w:r>
        <w:rPr>
          <w:rFonts w:ascii="Verdana" w:hAnsi="Verdana" w:cs="Arial"/>
          <w:sz w:val="20"/>
          <w:szCs w:val="20"/>
        </w:rPr>
        <w:t xml:space="preserve">IV </w:t>
      </w:r>
      <w:r w:rsidRPr="005B3E58">
        <w:rPr>
          <w:rStyle w:val="Odwoaniedokomentarza"/>
          <w:rFonts w:ascii="Verdana" w:hAnsi="Verdana"/>
          <w:sz w:val="20"/>
          <w:szCs w:val="20"/>
        </w:rPr>
        <w:t>SWZ</w:t>
      </w:r>
      <w:r w:rsidR="00031009">
        <w:rPr>
          <w:rStyle w:val="Odwoaniedokomentarza"/>
          <w:rFonts w:ascii="Verdana" w:hAnsi="Verdana"/>
          <w:sz w:val="20"/>
          <w:szCs w:val="20"/>
        </w:rPr>
        <w:t xml:space="preserve"> pkt 1</w:t>
      </w:r>
      <w:r w:rsidR="00BE045D">
        <w:rPr>
          <w:rStyle w:val="Odwoaniedokomentarza"/>
          <w:rFonts w:ascii="Verdana" w:hAnsi="Verdana"/>
          <w:sz w:val="20"/>
          <w:szCs w:val="20"/>
        </w:rPr>
        <w:t>3</w:t>
      </w:r>
      <w:r w:rsidR="00031009">
        <w:rPr>
          <w:rStyle w:val="Odwoaniedokomentarza"/>
          <w:rFonts w:ascii="Verdana" w:hAnsi="Verdana"/>
          <w:sz w:val="20"/>
          <w:szCs w:val="20"/>
        </w:rPr>
        <w:t>)</w:t>
      </w:r>
      <w:r w:rsidR="001B3951">
        <w:rPr>
          <w:rStyle w:val="Odwoaniedokomentarza"/>
          <w:rFonts w:ascii="Verdana" w:hAnsi="Verdana"/>
          <w:sz w:val="20"/>
          <w:szCs w:val="20"/>
        </w:rPr>
        <w:t xml:space="preserve"> </w:t>
      </w:r>
      <w:proofErr w:type="spellStart"/>
      <w:r w:rsidR="001B3951">
        <w:rPr>
          <w:rStyle w:val="Odwoaniedokomentarza"/>
          <w:rFonts w:ascii="Verdana" w:hAnsi="Verdana"/>
          <w:sz w:val="20"/>
          <w:szCs w:val="20"/>
        </w:rPr>
        <w:t>ppkt</w:t>
      </w:r>
      <w:proofErr w:type="spellEnd"/>
      <w:r w:rsidR="001B3951">
        <w:rPr>
          <w:rStyle w:val="Odwoaniedokomentarza"/>
          <w:rFonts w:ascii="Verdana" w:hAnsi="Verdana"/>
          <w:sz w:val="20"/>
          <w:szCs w:val="20"/>
        </w:rPr>
        <w:t xml:space="preserve"> </w:t>
      </w:r>
      <w:r w:rsidR="000D2277">
        <w:rPr>
          <w:rStyle w:val="Odwoaniedokomentarza"/>
          <w:rFonts w:ascii="Verdana" w:hAnsi="Verdana"/>
          <w:sz w:val="20"/>
          <w:szCs w:val="20"/>
        </w:rPr>
        <w:t>1</w:t>
      </w:r>
      <w:r w:rsidR="001B3951">
        <w:rPr>
          <w:rStyle w:val="Odwoaniedokomentarza"/>
          <w:rFonts w:ascii="Verdana" w:hAnsi="Verdana"/>
          <w:sz w:val="20"/>
          <w:szCs w:val="20"/>
        </w:rPr>
        <w:t xml:space="preserve"> </w:t>
      </w:r>
      <w:r w:rsidRPr="005B3E58">
        <w:rPr>
          <w:rStyle w:val="Odwoaniedokomentarza"/>
          <w:rFonts w:ascii="Verdana" w:hAnsi="Verdana"/>
          <w:sz w:val="20"/>
          <w:szCs w:val="20"/>
        </w:rPr>
        <w:t xml:space="preserve">służących potwierdzeniu </w:t>
      </w:r>
      <w:r w:rsidR="00203EFA">
        <w:rPr>
          <w:rStyle w:val="Odwoaniedokomentarza"/>
          <w:rFonts w:ascii="Verdana" w:hAnsi="Verdana"/>
          <w:sz w:val="20"/>
          <w:szCs w:val="20"/>
        </w:rPr>
        <w:t>parametrów w oferowanych urządzeniach</w:t>
      </w:r>
      <w:r>
        <w:rPr>
          <w:rStyle w:val="Odwoaniedokomentarza"/>
          <w:rFonts w:ascii="Verdana" w:hAnsi="Verdana"/>
          <w:sz w:val="20"/>
          <w:szCs w:val="20"/>
        </w:rPr>
        <w:t>;</w:t>
      </w:r>
    </w:p>
    <w:p w14:paraId="5A073BB6" w14:textId="77777777" w:rsidR="003102B8" w:rsidRDefault="003102B8" w:rsidP="00B9292C">
      <w:pPr>
        <w:pStyle w:val="Bezodstpw1"/>
        <w:numPr>
          <w:ilvl w:val="0"/>
          <w:numId w:val="42"/>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7D32C9C7" w14:textId="77777777" w:rsidR="003102B8" w:rsidRPr="000147E0" w:rsidRDefault="003102B8" w:rsidP="003102B8">
      <w:pPr>
        <w:pStyle w:val="Bezodstpw1"/>
        <w:numPr>
          <w:ilvl w:val="4"/>
          <w:numId w:val="4"/>
        </w:numPr>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2073D985" w14:textId="77777777" w:rsidR="003102B8" w:rsidRDefault="003102B8" w:rsidP="003102B8">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176C9178" w14:textId="77777777" w:rsidR="003102B8" w:rsidRDefault="003102B8" w:rsidP="003102B8">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3B156D61" w14:textId="442DCB67" w:rsidR="003102B8" w:rsidRDefault="003102B8" w:rsidP="003102B8">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IV pkt 1</w:t>
      </w:r>
      <w:r w:rsidR="00BE045D">
        <w:rPr>
          <w:rFonts w:ascii="Verdana" w:hAnsi="Verdana" w:cs="Arial"/>
          <w:sz w:val="20"/>
          <w:szCs w:val="20"/>
        </w:rPr>
        <w:t>3</w:t>
      </w:r>
      <w:r w:rsidR="001B3951">
        <w:rPr>
          <w:rFonts w:ascii="Verdana" w:hAnsi="Verdana" w:cs="Arial"/>
          <w:sz w:val="20"/>
          <w:szCs w:val="20"/>
        </w:rPr>
        <w:t xml:space="preserve"> </w:t>
      </w:r>
      <w:proofErr w:type="spellStart"/>
      <w:r w:rsidR="001B3951">
        <w:rPr>
          <w:rFonts w:ascii="Verdana" w:hAnsi="Verdana" w:cs="Arial"/>
          <w:sz w:val="20"/>
          <w:szCs w:val="20"/>
        </w:rPr>
        <w:t>ppkt</w:t>
      </w:r>
      <w:proofErr w:type="spellEnd"/>
      <w:r w:rsidR="001B3951">
        <w:rPr>
          <w:rFonts w:ascii="Verdana" w:hAnsi="Verdana" w:cs="Arial"/>
          <w:sz w:val="20"/>
          <w:szCs w:val="20"/>
        </w:rPr>
        <w:t xml:space="preserve"> 2</w:t>
      </w:r>
      <w:r w:rsidR="00203EFA">
        <w:rPr>
          <w:rFonts w:ascii="Verdana" w:hAnsi="Verdana" w:cs="Arial"/>
          <w:sz w:val="20"/>
          <w:szCs w:val="20"/>
        </w:rPr>
        <w:t xml:space="preserve"> i 4</w:t>
      </w:r>
      <w:r w:rsidRPr="00DE67F3">
        <w:rPr>
          <w:rFonts w:ascii="Verdana" w:hAnsi="Verdana" w:cs="Arial"/>
          <w:sz w:val="20"/>
          <w:szCs w:val="20"/>
        </w:rPr>
        <w:t xml:space="preserve"> SWZ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4011F256" w14:textId="2271E6DB" w:rsidR="003102B8" w:rsidRDefault="003102B8" w:rsidP="00B9292C">
      <w:pPr>
        <w:pStyle w:val="Bezodstpw1"/>
        <w:numPr>
          <w:ilvl w:val="0"/>
          <w:numId w:val="45"/>
        </w:numPr>
        <w:spacing w:line="276" w:lineRule="auto"/>
        <w:jc w:val="both"/>
        <w:rPr>
          <w:rFonts w:ascii="Verdana" w:hAnsi="Verdana" w:cs="Arial"/>
          <w:sz w:val="20"/>
          <w:szCs w:val="20"/>
          <w:u w:val="single"/>
        </w:rPr>
      </w:pPr>
      <w:r w:rsidRPr="00DE67F3">
        <w:rPr>
          <w:rFonts w:ascii="Verdana" w:hAnsi="Verdana" w:cs="Arial"/>
          <w:sz w:val="20"/>
          <w:szCs w:val="20"/>
        </w:rPr>
        <w:t>…………………………………….</w:t>
      </w:r>
      <w:r w:rsidR="00365B7E">
        <w:rPr>
          <w:rFonts w:ascii="Verdana" w:hAnsi="Verdana" w:cs="Arial"/>
          <w:sz w:val="20"/>
          <w:szCs w:val="20"/>
        </w:rPr>
        <w:t xml:space="preserve"> dla poz. ………. dla Zadania nr ……</w:t>
      </w:r>
      <w:proofErr w:type="gramStart"/>
      <w:r w:rsidR="00365B7E">
        <w:rPr>
          <w:rFonts w:ascii="Verdana" w:hAnsi="Verdana" w:cs="Arial"/>
          <w:sz w:val="20"/>
          <w:szCs w:val="20"/>
        </w:rPr>
        <w:t>…….</w:t>
      </w:r>
      <w:proofErr w:type="gramEnd"/>
      <w:r w:rsidR="00365B7E">
        <w:rPr>
          <w:rFonts w:ascii="Verdana" w:hAnsi="Verdana" w:cs="Arial"/>
          <w:sz w:val="20"/>
          <w:szCs w:val="20"/>
        </w:rPr>
        <w:t>.</w:t>
      </w:r>
    </w:p>
    <w:p w14:paraId="0B8AADC1" w14:textId="2CD51F34" w:rsidR="003102B8" w:rsidRDefault="003102B8" w:rsidP="00B9292C">
      <w:pPr>
        <w:pStyle w:val="Bezodstpw1"/>
        <w:numPr>
          <w:ilvl w:val="0"/>
          <w:numId w:val="45"/>
        </w:numPr>
        <w:spacing w:line="276" w:lineRule="auto"/>
        <w:jc w:val="both"/>
        <w:rPr>
          <w:rFonts w:ascii="Verdana" w:hAnsi="Verdana" w:cs="Arial"/>
          <w:sz w:val="20"/>
          <w:szCs w:val="20"/>
          <w:u w:val="single"/>
        </w:rPr>
      </w:pPr>
      <w:r w:rsidRPr="00A238AD">
        <w:rPr>
          <w:rFonts w:ascii="Verdana" w:hAnsi="Verdana" w:cs="Arial"/>
          <w:sz w:val="20"/>
          <w:szCs w:val="20"/>
        </w:rPr>
        <w:lastRenderedPageBreak/>
        <w:t>…………………………………….</w:t>
      </w:r>
      <w:r w:rsidR="00365B7E" w:rsidRPr="00365B7E">
        <w:rPr>
          <w:rFonts w:ascii="Verdana" w:hAnsi="Verdana" w:cs="Arial"/>
          <w:sz w:val="20"/>
          <w:szCs w:val="20"/>
        </w:rPr>
        <w:t xml:space="preserve"> </w:t>
      </w:r>
      <w:r w:rsidR="00365B7E">
        <w:rPr>
          <w:rFonts w:ascii="Verdana" w:hAnsi="Verdana" w:cs="Arial"/>
          <w:sz w:val="20"/>
          <w:szCs w:val="20"/>
        </w:rPr>
        <w:t>dla poz. ………. dla Zadania nr ……</w:t>
      </w:r>
      <w:proofErr w:type="gramStart"/>
      <w:r w:rsidR="00365B7E">
        <w:rPr>
          <w:rFonts w:ascii="Verdana" w:hAnsi="Verdana" w:cs="Arial"/>
          <w:sz w:val="20"/>
          <w:szCs w:val="20"/>
        </w:rPr>
        <w:t>…….</w:t>
      </w:r>
      <w:proofErr w:type="gramEnd"/>
      <w:r w:rsidR="00365B7E">
        <w:rPr>
          <w:rFonts w:ascii="Verdana" w:hAnsi="Verdana" w:cs="Arial"/>
          <w:sz w:val="20"/>
          <w:szCs w:val="20"/>
        </w:rPr>
        <w:t>.</w:t>
      </w:r>
    </w:p>
    <w:p w14:paraId="5B8D340F" w14:textId="25C9240D" w:rsidR="00365B7E" w:rsidRPr="00365B7E" w:rsidRDefault="00365B7E" w:rsidP="00365B7E">
      <w:pPr>
        <w:pStyle w:val="Bezodstpw1"/>
        <w:spacing w:line="276" w:lineRule="auto"/>
        <w:ind w:left="1261"/>
        <w:jc w:val="both"/>
        <w:rPr>
          <w:rFonts w:ascii="Verdana" w:hAnsi="Verdana" w:cs="Arial"/>
          <w:sz w:val="20"/>
          <w:szCs w:val="20"/>
          <w:u w:val="single"/>
        </w:rPr>
      </w:pPr>
      <w:r w:rsidRPr="00365B7E">
        <w:rPr>
          <w:rFonts w:ascii="Verdana" w:hAnsi="Verdana" w:cs="Arial"/>
          <w:sz w:val="20"/>
          <w:szCs w:val="20"/>
        </w:rPr>
        <w:t xml:space="preserve">Dokumenty te mają być opisane w sposób </w:t>
      </w:r>
      <w:proofErr w:type="gramStart"/>
      <w:r w:rsidRPr="00365B7E">
        <w:rPr>
          <w:rFonts w:ascii="Verdana" w:hAnsi="Verdana" w:cs="Arial"/>
          <w:sz w:val="20"/>
          <w:szCs w:val="20"/>
        </w:rPr>
        <w:t>nie budzący</w:t>
      </w:r>
      <w:proofErr w:type="gramEnd"/>
      <w:r w:rsidRPr="00365B7E">
        <w:rPr>
          <w:rFonts w:ascii="Verdana" w:hAnsi="Verdana" w:cs="Arial"/>
          <w:sz w:val="20"/>
          <w:szCs w:val="20"/>
        </w:rPr>
        <w:t xml:space="preserve"> wątpliwości do jaki</w:t>
      </w:r>
      <w:r>
        <w:rPr>
          <w:rFonts w:ascii="Verdana" w:hAnsi="Verdana" w:cs="Arial"/>
          <w:sz w:val="20"/>
          <w:szCs w:val="20"/>
        </w:rPr>
        <w:t>ego</w:t>
      </w:r>
      <w:r w:rsidRPr="00365B7E">
        <w:rPr>
          <w:rFonts w:ascii="Verdana" w:hAnsi="Verdana" w:cs="Arial"/>
          <w:sz w:val="20"/>
          <w:szCs w:val="20"/>
        </w:rPr>
        <w:t xml:space="preserve"> </w:t>
      </w:r>
      <w:r>
        <w:rPr>
          <w:rFonts w:ascii="Verdana" w:hAnsi="Verdana" w:cs="Arial"/>
          <w:sz w:val="20"/>
          <w:szCs w:val="20"/>
        </w:rPr>
        <w:t>sprzętu</w:t>
      </w:r>
      <w:r w:rsidRPr="00365B7E">
        <w:rPr>
          <w:rFonts w:ascii="Verdana" w:hAnsi="Verdana" w:cs="Arial"/>
          <w:sz w:val="20"/>
          <w:szCs w:val="20"/>
        </w:rPr>
        <w:t xml:space="preserve"> są dedykowane.</w:t>
      </w:r>
    </w:p>
    <w:p w14:paraId="3A41C90F" w14:textId="77777777" w:rsidR="003102B8" w:rsidRDefault="003102B8" w:rsidP="003102B8">
      <w:pPr>
        <w:pStyle w:val="Bezodstpw1"/>
        <w:numPr>
          <w:ilvl w:val="4"/>
          <w:numId w:val="4"/>
        </w:numPr>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08CB09B0" w14:textId="77777777" w:rsidR="003102B8" w:rsidRDefault="003102B8" w:rsidP="003102B8">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703F521E" w14:textId="54B9020E" w:rsidR="003102B8" w:rsidRDefault="003102B8" w:rsidP="003102B8">
      <w:pPr>
        <w:pStyle w:val="Bezodstpw1"/>
        <w:spacing w:line="276" w:lineRule="auto"/>
        <w:ind w:left="1276"/>
        <w:jc w:val="both"/>
        <w:rPr>
          <w:rFonts w:ascii="Verdana" w:hAnsi="Verdana" w:cs="Arial"/>
          <w:sz w:val="20"/>
          <w:szCs w:val="20"/>
        </w:rPr>
      </w:pPr>
      <w:r>
        <w:rPr>
          <w:rFonts w:ascii="Verdana" w:hAnsi="Verdana" w:cs="Arial"/>
          <w:sz w:val="20"/>
          <w:szCs w:val="20"/>
        </w:rPr>
        <w:t>W związku z tym dołączam/y do Oferty przedmiotowe środki dowodowe, o których mowa w rozdziale IV pkt 1</w:t>
      </w:r>
      <w:r w:rsidR="0037524D">
        <w:rPr>
          <w:rFonts w:ascii="Verdana" w:hAnsi="Verdana" w:cs="Arial"/>
          <w:sz w:val="20"/>
          <w:szCs w:val="20"/>
        </w:rPr>
        <w:t>3</w:t>
      </w:r>
      <w:r w:rsidR="001B3951">
        <w:rPr>
          <w:rFonts w:ascii="Verdana" w:hAnsi="Verdana" w:cs="Arial"/>
          <w:sz w:val="20"/>
          <w:szCs w:val="20"/>
        </w:rPr>
        <w:t xml:space="preserve"> </w:t>
      </w:r>
      <w:proofErr w:type="spellStart"/>
      <w:r w:rsidR="001B3951">
        <w:rPr>
          <w:rFonts w:ascii="Verdana" w:hAnsi="Verdana" w:cs="Arial"/>
          <w:sz w:val="20"/>
          <w:szCs w:val="20"/>
        </w:rPr>
        <w:t>ppkt</w:t>
      </w:r>
      <w:proofErr w:type="spellEnd"/>
      <w:r w:rsidR="001B3951">
        <w:rPr>
          <w:rFonts w:ascii="Verdana" w:hAnsi="Verdana" w:cs="Arial"/>
          <w:sz w:val="20"/>
          <w:szCs w:val="20"/>
        </w:rPr>
        <w:t xml:space="preserve"> </w:t>
      </w:r>
      <w:r w:rsidR="00203EFA">
        <w:rPr>
          <w:rFonts w:ascii="Verdana" w:hAnsi="Verdana" w:cs="Arial"/>
          <w:sz w:val="20"/>
          <w:szCs w:val="20"/>
        </w:rPr>
        <w:t xml:space="preserve">3 i 4 </w:t>
      </w:r>
      <w:r>
        <w:rPr>
          <w:rFonts w:ascii="Verdana" w:hAnsi="Verdana" w:cs="Arial"/>
          <w:sz w:val="20"/>
          <w:szCs w:val="20"/>
        </w:rPr>
        <w:t xml:space="preserve">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483E370B" w14:textId="0C40533E" w:rsidR="003102B8" w:rsidRDefault="003102B8" w:rsidP="00B9292C">
      <w:pPr>
        <w:pStyle w:val="Bezodstpw1"/>
        <w:numPr>
          <w:ilvl w:val="0"/>
          <w:numId w:val="46"/>
        </w:numPr>
        <w:spacing w:line="276" w:lineRule="auto"/>
        <w:jc w:val="both"/>
        <w:rPr>
          <w:rFonts w:ascii="Verdana" w:hAnsi="Verdana" w:cs="Arial"/>
          <w:sz w:val="20"/>
          <w:szCs w:val="20"/>
        </w:rPr>
      </w:pPr>
      <w:r>
        <w:rPr>
          <w:rFonts w:ascii="Verdana" w:hAnsi="Verdana" w:cs="Arial"/>
          <w:sz w:val="20"/>
          <w:szCs w:val="20"/>
        </w:rPr>
        <w:t>…………………………………….</w:t>
      </w:r>
      <w:r w:rsidR="00365B7E" w:rsidRPr="00365B7E">
        <w:rPr>
          <w:rFonts w:ascii="Verdana" w:hAnsi="Verdana" w:cs="Arial"/>
          <w:sz w:val="20"/>
          <w:szCs w:val="20"/>
        </w:rPr>
        <w:t xml:space="preserve"> </w:t>
      </w:r>
      <w:r w:rsidR="00365B7E">
        <w:rPr>
          <w:rFonts w:ascii="Verdana" w:hAnsi="Verdana" w:cs="Arial"/>
          <w:sz w:val="20"/>
          <w:szCs w:val="20"/>
        </w:rPr>
        <w:t>dla poz. ………. dla Zadania nr ……</w:t>
      </w:r>
      <w:proofErr w:type="gramStart"/>
      <w:r w:rsidR="00365B7E">
        <w:rPr>
          <w:rFonts w:ascii="Verdana" w:hAnsi="Verdana" w:cs="Arial"/>
          <w:sz w:val="20"/>
          <w:szCs w:val="20"/>
        </w:rPr>
        <w:t>…….</w:t>
      </w:r>
      <w:proofErr w:type="gramEnd"/>
      <w:r w:rsidR="00365B7E">
        <w:rPr>
          <w:rFonts w:ascii="Verdana" w:hAnsi="Verdana" w:cs="Arial"/>
          <w:sz w:val="20"/>
          <w:szCs w:val="20"/>
        </w:rPr>
        <w:t>.</w:t>
      </w:r>
    </w:p>
    <w:p w14:paraId="15D27B70" w14:textId="3EFC1D5F" w:rsidR="003102B8" w:rsidRDefault="003102B8" w:rsidP="00B9292C">
      <w:pPr>
        <w:pStyle w:val="Bezodstpw1"/>
        <w:numPr>
          <w:ilvl w:val="0"/>
          <w:numId w:val="46"/>
        </w:numPr>
        <w:spacing w:line="276" w:lineRule="auto"/>
        <w:jc w:val="both"/>
        <w:rPr>
          <w:rFonts w:ascii="Verdana" w:hAnsi="Verdana" w:cs="Arial"/>
          <w:sz w:val="20"/>
          <w:szCs w:val="20"/>
        </w:rPr>
      </w:pPr>
      <w:r w:rsidRPr="004F0DAA">
        <w:rPr>
          <w:rFonts w:ascii="Verdana" w:hAnsi="Verdana" w:cs="Arial"/>
          <w:sz w:val="20"/>
          <w:szCs w:val="20"/>
        </w:rPr>
        <w:t>…………………………………….</w:t>
      </w:r>
      <w:r w:rsidR="00365B7E" w:rsidRPr="00365B7E">
        <w:rPr>
          <w:rFonts w:ascii="Verdana" w:hAnsi="Verdana" w:cs="Arial"/>
          <w:sz w:val="20"/>
          <w:szCs w:val="20"/>
        </w:rPr>
        <w:t xml:space="preserve"> </w:t>
      </w:r>
      <w:r w:rsidR="00365B7E">
        <w:rPr>
          <w:rFonts w:ascii="Verdana" w:hAnsi="Verdana" w:cs="Arial"/>
          <w:sz w:val="20"/>
          <w:szCs w:val="20"/>
        </w:rPr>
        <w:t>dla poz. ………. dla Zadania nr ……</w:t>
      </w:r>
      <w:proofErr w:type="gramStart"/>
      <w:r w:rsidR="00365B7E">
        <w:rPr>
          <w:rFonts w:ascii="Verdana" w:hAnsi="Verdana" w:cs="Arial"/>
          <w:sz w:val="20"/>
          <w:szCs w:val="20"/>
        </w:rPr>
        <w:t>…….</w:t>
      </w:r>
      <w:proofErr w:type="gramEnd"/>
      <w:r w:rsidR="00365B7E">
        <w:rPr>
          <w:rFonts w:ascii="Verdana" w:hAnsi="Verdana" w:cs="Arial"/>
          <w:sz w:val="20"/>
          <w:szCs w:val="20"/>
        </w:rPr>
        <w:t>.</w:t>
      </w:r>
    </w:p>
    <w:p w14:paraId="14055368" w14:textId="77777777" w:rsidR="003102B8" w:rsidRPr="004704E5" w:rsidRDefault="003102B8" w:rsidP="00B9292C">
      <w:pPr>
        <w:pStyle w:val="Bezodstpw"/>
        <w:numPr>
          <w:ilvl w:val="0"/>
          <w:numId w:val="51"/>
        </w:numPr>
        <w:spacing w:line="276" w:lineRule="auto"/>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2"/>
      </w:tblGrid>
      <w:tr w:rsidR="003102B8" w:rsidRPr="00FB3791" w14:paraId="2199B259" w14:textId="77777777" w:rsidTr="00B235DF">
        <w:trPr>
          <w:trHeight w:val="92"/>
        </w:trPr>
        <w:tc>
          <w:tcPr>
            <w:tcW w:w="4988" w:type="dxa"/>
          </w:tcPr>
          <w:p w14:paraId="2B5D6C5D" w14:textId="77777777" w:rsidR="003102B8" w:rsidRPr="00295B7F" w:rsidRDefault="003102B8" w:rsidP="00B235DF">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tcPr>
          <w:p w14:paraId="3A12EC60" w14:textId="77777777" w:rsidR="003102B8" w:rsidRDefault="003102B8" w:rsidP="00B235DF">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0302E862" w14:textId="77777777" w:rsidR="003102B8" w:rsidRPr="00295B7F" w:rsidRDefault="003102B8" w:rsidP="00B235DF">
            <w:pPr>
              <w:pStyle w:val="Bezodstpw"/>
              <w:spacing w:line="276" w:lineRule="auto"/>
              <w:jc w:val="center"/>
              <w:rPr>
                <w:rFonts w:ascii="Verdana" w:hAnsi="Verdana"/>
                <w:b/>
                <w:sz w:val="18"/>
                <w:szCs w:val="18"/>
              </w:rPr>
            </w:pPr>
          </w:p>
        </w:tc>
      </w:tr>
      <w:tr w:rsidR="003102B8" w:rsidRPr="00FB3791" w14:paraId="40AE0EF5" w14:textId="77777777" w:rsidTr="00B235DF">
        <w:trPr>
          <w:trHeight w:val="92"/>
        </w:trPr>
        <w:tc>
          <w:tcPr>
            <w:tcW w:w="4988" w:type="dxa"/>
          </w:tcPr>
          <w:p w14:paraId="205BC366" w14:textId="77777777" w:rsidR="003102B8" w:rsidRPr="00FB3791" w:rsidRDefault="003102B8" w:rsidP="00B235DF">
            <w:pPr>
              <w:pStyle w:val="Bezodstpw"/>
              <w:spacing w:line="276" w:lineRule="auto"/>
              <w:jc w:val="both"/>
              <w:rPr>
                <w:rFonts w:ascii="Verdana" w:hAnsi="Verdana"/>
                <w:sz w:val="20"/>
                <w:szCs w:val="20"/>
              </w:rPr>
            </w:pPr>
          </w:p>
        </w:tc>
        <w:tc>
          <w:tcPr>
            <w:tcW w:w="4980" w:type="dxa"/>
          </w:tcPr>
          <w:p w14:paraId="7B63D9F9" w14:textId="77777777" w:rsidR="003102B8" w:rsidRPr="00FB3791" w:rsidRDefault="003102B8" w:rsidP="00B235DF">
            <w:pPr>
              <w:pStyle w:val="Bezodstpw"/>
              <w:spacing w:line="276" w:lineRule="auto"/>
              <w:jc w:val="both"/>
              <w:rPr>
                <w:rFonts w:ascii="Verdana" w:hAnsi="Verdana"/>
                <w:sz w:val="20"/>
                <w:szCs w:val="20"/>
              </w:rPr>
            </w:pPr>
          </w:p>
        </w:tc>
      </w:tr>
      <w:tr w:rsidR="003102B8" w:rsidRPr="00FB3791" w14:paraId="35F8129D" w14:textId="77777777" w:rsidTr="00B235DF">
        <w:trPr>
          <w:trHeight w:val="92"/>
        </w:trPr>
        <w:tc>
          <w:tcPr>
            <w:tcW w:w="4988" w:type="dxa"/>
          </w:tcPr>
          <w:p w14:paraId="70809D40" w14:textId="77777777" w:rsidR="003102B8" w:rsidRPr="00FB3791" w:rsidRDefault="003102B8" w:rsidP="00B235DF">
            <w:pPr>
              <w:pStyle w:val="Bezodstpw"/>
              <w:spacing w:line="276" w:lineRule="auto"/>
              <w:jc w:val="both"/>
              <w:rPr>
                <w:rFonts w:ascii="Verdana" w:hAnsi="Verdana"/>
                <w:sz w:val="20"/>
                <w:szCs w:val="20"/>
              </w:rPr>
            </w:pPr>
          </w:p>
        </w:tc>
        <w:tc>
          <w:tcPr>
            <w:tcW w:w="4980" w:type="dxa"/>
          </w:tcPr>
          <w:p w14:paraId="111D8EB3" w14:textId="77777777" w:rsidR="003102B8" w:rsidRPr="00FB3791" w:rsidRDefault="003102B8" w:rsidP="00B235DF">
            <w:pPr>
              <w:pStyle w:val="Bezodstpw"/>
              <w:spacing w:line="276" w:lineRule="auto"/>
              <w:jc w:val="both"/>
              <w:rPr>
                <w:rFonts w:ascii="Verdana" w:hAnsi="Verdana"/>
                <w:sz w:val="20"/>
                <w:szCs w:val="20"/>
              </w:rPr>
            </w:pPr>
          </w:p>
        </w:tc>
      </w:tr>
    </w:tbl>
    <w:p w14:paraId="08EEE39C" w14:textId="77777777" w:rsidR="003102B8" w:rsidRDefault="003102B8" w:rsidP="003102B8">
      <w:pPr>
        <w:widowControl w:val="0"/>
        <w:autoSpaceDE w:val="0"/>
        <w:autoSpaceDN w:val="0"/>
        <w:adjustRightInd w:val="0"/>
        <w:spacing w:after="0"/>
        <w:ind w:left="181"/>
        <w:jc w:val="both"/>
        <w:rPr>
          <w:rFonts w:ascii="Verdana" w:hAnsi="Verdana" w:cs="Arial"/>
          <w:sz w:val="20"/>
          <w:szCs w:val="20"/>
        </w:rPr>
      </w:pPr>
    </w:p>
    <w:p w14:paraId="4F9E9197" w14:textId="77777777" w:rsidR="003102B8" w:rsidRPr="0031769A" w:rsidRDefault="003102B8" w:rsidP="003102B8">
      <w:pPr>
        <w:widowControl w:val="0"/>
        <w:autoSpaceDE w:val="0"/>
        <w:autoSpaceDN w:val="0"/>
        <w:adjustRightInd w:val="0"/>
        <w:spacing w:after="0"/>
        <w:ind w:left="181"/>
        <w:jc w:val="both"/>
        <w:rPr>
          <w:rFonts w:ascii="Verdana" w:hAnsi="Verdana" w:cs="Arial"/>
          <w:vanish/>
          <w:sz w:val="20"/>
          <w:szCs w:val="20"/>
        </w:rPr>
      </w:pPr>
    </w:p>
    <w:p w14:paraId="1144375C" w14:textId="77777777" w:rsidR="003102B8" w:rsidRPr="0031769A" w:rsidRDefault="003102B8" w:rsidP="003102B8">
      <w:pPr>
        <w:widowControl w:val="0"/>
        <w:autoSpaceDE w:val="0"/>
        <w:autoSpaceDN w:val="0"/>
        <w:adjustRightInd w:val="0"/>
        <w:spacing w:after="0"/>
        <w:ind w:left="181"/>
        <w:jc w:val="both"/>
        <w:rPr>
          <w:rFonts w:ascii="Verdana" w:hAnsi="Verdana" w:cs="Arial"/>
          <w:vanish/>
          <w:sz w:val="20"/>
          <w:szCs w:val="20"/>
        </w:rPr>
      </w:pPr>
    </w:p>
    <w:p w14:paraId="010C6E50" w14:textId="77777777" w:rsidR="003102B8" w:rsidRPr="00895C19" w:rsidRDefault="003102B8" w:rsidP="00B9292C">
      <w:pPr>
        <w:widowControl w:val="0"/>
        <w:numPr>
          <w:ilvl w:val="0"/>
          <w:numId w:val="51"/>
        </w:numPr>
        <w:autoSpaceDE w:val="0"/>
        <w:autoSpaceDN w:val="0"/>
        <w:adjustRightInd w:val="0"/>
        <w:spacing w:after="0"/>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4"/>
      </w:r>
      <w:r w:rsidRPr="00895C19">
        <w:rPr>
          <w:rFonts w:ascii="Verdana" w:hAnsi="Verdana" w:cs="Arial"/>
          <w:sz w:val="20"/>
          <w:szCs w:val="20"/>
        </w:rPr>
        <w:t xml:space="preserve">,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Pr="00895C19">
        <w:rPr>
          <w:rFonts w:ascii="Verdana" w:hAnsi="Verdana" w:cs="Arial"/>
          <w:sz w:val="20"/>
          <w:szCs w:val="20"/>
        </w:rPr>
        <w:fldChar w:fldCharType="begin">
          <w:ffData>
            <w:name w:val="Text9"/>
            <w:enabled/>
            <w:calcOnExit w:val="0"/>
            <w:textInput/>
          </w:ffData>
        </w:fldChar>
      </w:r>
      <w:bookmarkStart w:id="66"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66"/>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54F094C7" w14:textId="77777777" w:rsidR="003102B8" w:rsidRPr="00895C19" w:rsidRDefault="003102B8" w:rsidP="003102B8">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C888C75" w14:textId="77777777" w:rsidR="003102B8" w:rsidRPr="00895C19" w:rsidRDefault="003102B8" w:rsidP="003102B8">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30CBD874" w14:textId="5A4F4750" w:rsidR="003102B8" w:rsidRDefault="003102B8" w:rsidP="00C5173D">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proofErr w:type="gramStart"/>
      <w:r>
        <w:rPr>
          <w:rFonts w:ascii="Verdana" w:hAnsi="Verdana" w:cs="Arial"/>
          <w:sz w:val="20"/>
          <w:szCs w:val="20"/>
          <w:u w:val="single"/>
        </w:rPr>
        <w:t>…….</w:t>
      </w:r>
      <w:proofErr w:type="gramEnd"/>
      <w:r>
        <w:rPr>
          <w:rFonts w:ascii="Verdana" w:hAnsi="Verdana" w:cs="Arial"/>
          <w:sz w:val="20"/>
          <w:szCs w:val="20"/>
          <w:u w:val="single"/>
        </w:rPr>
        <w:t>.”</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2E6FAE57" w14:textId="77777777" w:rsidR="00C5173D" w:rsidRPr="00C5173D" w:rsidRDefault="00C5173D" w:rsidP="00C5173D">
      <w:pPr>
        <w:pStyle w:val="Bezodstpw1"/>
        <w:spacing w:line="276" w:lineRule="auto"/>
        <w:ind w:left="181"/>
        <w:jc w:val="both"/>
        <w:rPr>
          <w:rFonts w:ascii="Verdana" w:hAnsi="Verdana" w:cs="Arial"/>
          <w:sz w:val="16"/>
          <w:szCs w:val="16"/>
        </w:rPr>
      </w:pPr>
    </w:p>
    <w:p w14:paraId="173BB22F" w14:textId="77777777" w:rsidR="003102B8" w:rsidRPr="0031769A" w:rsidRDefault="003102B8" w:rsidP="00B9292C">
      <w:pPr>
        <w:pStyle w:val="Bezodstpw1"/>
        <w:numPr>
          <w:ilvl w:val="0"/>
          <w:numId w:val="51"/>
        </w:numPr>
        <w:tabs>
          <w:tab w:val="num" w:pos="720"/>
        </w:tabs>
        <w:spacing w:line="276" w:lineRule="auto"/>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5"/>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0403E94" w14:textId="77777777" w:rsidR="003102B8" w:rsidRPr="0031769A" w:rsidRDefault="003102B8" w:rsidP="00B9292C">
      <w:pPr>
        <w:pStyle w:val="Bezodstpw1"/>
        <w:numPr>
          <w:ilvl w:val="0"/>
          <w:numId w:val="51"/>
        </w:numPr>
        <w:tabs>
          <w:tab w:val="num" w:pos="720"/>
        </w:tabs>
        <w:spacing w:line="276" w:lineRule="auto"/>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6"/>
      </w:r>
      <w:r w:rsidRPr="0031769A">
        <w:rPr>
          <w:rFonts w:ascii="Verdana" w:hAnsi="Verdana" w:cs="Arial"/>
          <w:sz w:val="20"/>
          <w:szCs w:val="20"/>
        </w:rPr>
        <w:t>:</w:t>
      </w:r>
    </w:p>
    <w:p w14:paraId="3BAD52A3" w14:textId="77777777" w:rsidR="003102B8" w:rsidRDefault="003102B8" w:rsidP="00B9292C">
      <w:pPr>
        <w:pStyle w:val="Bezodstpw1"/>
        <w:numPr>
          <w:ilvl w:val="0"/>
          <w:numId w:val="47"/>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03480AC4" w14:textId="77777777" w:rsidR="003102B8" w:rsidRDefault="003102B8" w:rsidP="00B9292C">
      <w:pPr>
        <w:pStyle w:val="Bezodstpw1"/>
        <w:numPr>
          <w:ilvl w:val="0"/>
          <w:numId w:val="47"/>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67" w:name="_Hlk62749159"/>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bookmarkEnd w:id="67"/>
    </w:p>
    <w:p w14:paraId="7DD1B101" w14:textId="77777777" w:rsidR="003102B8" w:rsidRDefault="003102B8" w:rsidP="00B9292C">
      <w:pPr>
        <w:pStyle w:val="Bezodstpw1"/>
        <w:numPr>
          <w:ilvl w:val="0"/>
          <w:numId w:val="47"/>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p>
    <w:p w14:paraId="0A37B1DB" w14:textId="77777777" w:rsidR="003102B8" w:rsidRPr="0031769A" w:rsidRDefault="003102B8" w:rsidP="00B9292C">
      <w:pPr>
        <w:pStyle w:val="Bezodstpw1"/>
        <w:numPr>
          <w:ilvl w:val="0"/>
          <w:numId w:val="51"/>
        </w:numPr>
        <w:tabs>
          <w:tab w:val="num" w:pos="720"/>
        </w:tabs>
        <w:spacing w:line="276" w:lineRule="auto"/>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w:t>
      </w:r>
      <w:r>
        <w:rPr>
          <w:rStyle w:val="Odwoanieprzypisudolnego"/>
          <w:rFonts w:ascii="Verdana" w:hAnsi="Verdana" w:cs="Verdana"/>
          <w:sz w:val="20"/>
          <w:szCs w:val="20"/>
        </w:rPr>
        <w:footnoteReference w:id="7"/>
      </w:r>
    </w:p>
    <w:p w14:paraId="15AED170" w14:textId="77777777" w:rsidR="003102B8" w:rsidRPr="0031769A" w:rsidRDefault="003102B8" w:rsidP="003102B8">
      <w:pPr>
        <w:pStyle w:val="Bezodstpw1"/>
        <w:spacing w:line="276" w:lineRule="auto"/>
        <w:ind w:left="199"/>
        <w:jc w:val="both"/>
        <w:rPr>
          <w:rFonts w:ascii="Verdana" w:hAnsi="Verdana" w:cs="Arial"/>
          <w:b/>
          <w:sz w:val="20"/>
          <w:szCs w:val="20"/>
        </w:rPr>
      </w:pPr>
      <w:proofErr w:type="gramStart"/>
      <w:r w:rsidRPr="0031769A">
        <w:rPr>
          <w:rFonts w:ascii="Verdana" w:hAnsi="Verdana" w:cs="Arial"/>
          <w:b/>
          <w:sz w:val="20"/>
          <w:szCs w:val="20"/>
        </w:rPr>
        <w:lastRenderedPageBreak/>
        <w:t>[  ]</w:t>
      </w:r>
      <w:proofErr w:type="gramEnd"/>
      <w:r w:rsidRPr="0031769A">
        <w:rPr>
          <w:rFonts w:ascii="Verdana" w:hAnsi="Verdana" w:cs="Arial"/>
          <w:b/>
          <w:sz w:val="20"/>
          <w:szCs w:val="20"/>
        </w:rPr>
        <w:t xml:space="preserve">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8"/>
      </w:r>
    </w:p>
    <w:p w14:paraId="6EA575F9" w14:textId="77777777" w:rsidR="003102B8" w:rsidRPr="0031769A" w:rsidRDefault="003102B8" w:rsidP="003102B8">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sidRPr="0031769A">
        <w:rPr>
          <w:rFonts w:ascii="Verdana" w:hAnsi="Verdana" w:cs="Calibri"/>
          <w:b/>
          <w:sz w:val="20"/>
          <w:szCs w:val="20"/>
          <w:lang w:eastAsia="ar-SA"/>
        </w:rPr>
        <w:t>małe przedsiębiorstwo</w:t>
      </w:r>
    </w:p>
    <w:p w14:paraId="5CABCBD0" w14:textId="77777777" w:rsidR="003102B8" w:rsidRPr="0031769A" w:rsidRDefault="003102B8" w:rsidP="003102B8">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45B6DC3B" w14:textId="77777777" w:rsidR="003102B8" w:rsidRPr="0031769A" w:rsidRDefault="003102B8" w:rsidP="003102B8">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132B8BF8" w14:textId="77777777" w:rsidR="003102B8" w:rsidRPr="0031769A" w:rsidRDefault="003102B8" w:rsidP="003102B8">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08A555FB" w14:textId="77777777" w:rsidR="003102B8" w:rsidRPr="0031769A" w:rsidRDefault="003102B8" w:rsidP="003102B8">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49E02A17" w14:textId="77777777" w:rsidR="003102B8" w:rsidRDefault="003102B8" w:rsidP="003102B8">
      <w:pPr>
        <w:pStyle w:val="Bezodstpw1"/>
        <w:tabs>
          <w:tab w:val="num" w:pos="720"/>
        </w:tabs>
        <w:spacing w:line="276" w:lineRule="auto"/>
        <w:ind w:left="199"/>
        <w:jc w:val="both"/>
        <w:rPr>
          <w:rFonts w:ascii="Verdana" w:hAnsi="Verdana" w:cs="Calibri"/>
          <w:b/>
          <w:sz w:val="20"/>
          <w:szCs w:val="20"/>
          <w:lang w:eastAsia="ar-SA"/>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33D4889C" w14:textId="77777777" w:rsidR="003102B8" w:rsidRPr="00C6204B" w:rsidRDefault="003102B8" w:rsidP="00B9292C">
      <w:pPr>
        <w:numPr>
          <w:ilvl w:val="0"/>
          <w:numId w:val="51"/>
        </w:numPr>
        <w:spacing w:after="0"/>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7B89976B" w14:textId="77777777" w:rsidR="003102B8" w:rsidRDefault="003102B8" w:rsidP="003102B8">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FE7A50F" w14:textId="77777777" w:rsidR="003102B8" w:rsidRDefault="003102B8" w:rsidP="00B9292C">
      <w:pPr>
        <w:numPr>
          <w:ilvl w:val="0"/>
          <w:numId w:val="51"/>
        </w:numPr>
        <w:spacing w:after="0"/>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3D8501F8" w14:textId="228B7613" w:rsidR="003102B8" w:rsidRPr="0077200C" w:rsidRDefault="003102B8" w:rsidP="00B9292C">
      <w:pPr>
        <w:numPr>
          <w:ilvl w:val="0"/>
          <w:numId w:val="51"/>
        </w:numPr>
        <w:spacing w:after="0"/>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w:t>
      </w:r>
      <w:proofErr w:type="gramStart"/>
      <w:r>
        <w:rPr>
          <w:rFonts w:ascii="Verdana" w:hAnsi="Verdana" w:cs="Arial"/>
          <w:sz w:val="20"/>
          <w:szCs w:val="20"/>
        </w:rPr>
        <w:t>oraz,</w:t>
      </w:r>
      <w:proofErr w:type="gramEnd"/>
      <w:r>
        <w:rPr>
          <w:rFonts w:ascii="Verdana" w:hAnsi="Verdana" w:cs="Arial"/>
          <w:sz w:val="20"/>
          <w:szCs w:val="20"/>
        </w:rPr>
        <w:t xml:space="preserve">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Pr>
          <w:rStyle w:val="Odwoanieprzypisudolnego"/>
          <w:rFonts w:ascii="Verdana" w:hAnsi="Verdana" w:cs="Arial"/>
          <w:sz w:val="20"/>
          <w:szCs w:val="20"/>
        </w:rPr>
        <w:footnoteReference w:id="9"/>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10"/>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46C1098B" w14:textId="77777777" w:rsidR="0077200C" w:rsidRPr="00463B13" w:rsidRDefault="0077200C" w:rsidP="0077200C">
      <w:pPr>
        <w:numPr>
          <w:ilvl w:val="0"/>
          <w:numId w:val="51"/>
        </w:numPr>
        <w:spacing w:after="0"/>
        <w:jc w:val="both"/>
        <w:rPr>
          <w:rFonts w:ascii="Verdana" w:hAnsi="Verdana" w:cs="Arial"/>
          <w:b/>
          <w:sz w:val="20"/>
          <w:szCs w:val="20"/>
        </w:rPr>
      </w:pPr>
      <w:r w:rsidRPr="00463B13">
        <w:rPr>
          <w:rFonts w:ascii="Verdana" w:hAnsi="Verdana" w:cs="Arial"/>
          <w:b/>
          <w:sz w:val="20"/>
          <w:szCs w:val="20"/>
        </w:rPr>
        <w:t>OŚWIADCZENIA WYKONAWCY/WYKONAWCY WSPÓLNIE UBIEGAJĄCEGO SIĘ O UDZIELENIE ZAMÓWIENIA DOTYCZĄCE ZAKAZU, O KTÓRYM MOWA W ART. 5K ROZPORZĄDZENIA SANKCYJNEGO:</w:t>
      </w:r>
    </w:p>
    <w:p w14:paraId="7697EADD" w14:textId="77777777" w:rsidR="0077200C" w:rsidRPr="00463B13" w:rsidRDefault="0077200C" w:rsidP="0077200C">
      <w:pPr>
        <w:pStyle w:val="Akapitzlist"/>
        <w:spacing w:after="0"/>
        <w:ind w:left="180"/>
        <w:jc w:val="both"/>
        <w:rPr>
          <w:rFonts w:ascii="Verdana" w:hAnsi="Verdana" w:cs="Arial"/>
          <w:sz w:val="20"/>
          <w:szCs w:val="20"/>
        </w:rPr>
      </w:pPr>
      <w:bookmarkStart w:id="68" w:name="_Hlk103171291"/>
      <w:r w:rsidRPr="00463B13">
        <w:rPr>
          <w:rFonts w:ascii="Verdana" w:hAnsi="Verdana" w:cs="Arial"/>
          <w:sz w:val="20"/>
          <w:szCs w:val="20"/>
        </w:rPr>
        <w:t xml:space="preserve">Oświadczam/y, że nie podlegam/y wykluczeniu z postępowania na podstawie art. 5k Rozporządzenia sankcyjnego i wybór naszej oferty </w:t>
      </w:r>
      <w:r w:rsidRPr="00463B13">
        <w:rPr>
          <w:rFonts w:ascii="Verdana" w:hAnsi="Verdana" w:cs="Arial"/>
          <w:sz w:val="20"/>
          <w:szCs w:val="20"/>
          <w:u w:val="single"/>
        </w:rPr>
        <w:t>nie będzie</w:t>
      </w:r>
      <w:r w:rsidRPr="00463B13">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1A2A87" w14:textId="77777777" w:rsidR="0077200C" w:rsidRPr="00463B13" w:rsidRDefault="0077200C" w:rsidP="0077200C">
      <w:pPr>
        <w:spacing w:after="0"/>
        <w:ind w:left="180"/>
        <w:jc w:val="both"/>
        <w:rPr>
          <w:rFonts w:ascii="Verdana" w:hAnsi="Verdana" w:cs="Arial"/>
          <w:sz w:val="20"/>
          <w:szCs w:val="20"/>
        </w:rPr>
      </w:pPr>
      <w:r w:rsidRPr="00463B13">
        <w:rPr>
          <w:rFonts w:ascii="Verdana" w:hAnsi="Verdana" w:cs="Arial"/>
          <w:sz w:val="20"/>
          <w:szCs w:val="20"/>
        </w:rPr>
        <w:t>a) obywateli rosyjskich lub osób fizycznych lub prawnych, podmiotów lub organów z siedzibą w Rosji;</w:t>
      </w:r>
    </w:p>
    <w:p w14:paraId="2FDE5BD4" w14:textId="77777777" w:rsidR="0077200C" w:rsidRPr="00463B13" w:rsidRDefault="0077200C" w:rsidP="0077200C">
      <w:pPr>
        <w:spacing w:after="0"/>
        <w:ind w:left="180"/>
        <w:jc w:val="both"/>
        <w:rPr>
          <w:rFonts w:ascii="Verdana" w:hAnsi="Verdana" w:cs="Arial"/>
          <w:sz w:val="20"/>
          <w:szCs w:val="20"/>
        </w:rPr>
      </w:pPr>
      <w:r w:rsidRPr="00463B13">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0075A53E" w14:textId="77777777" w:rsidR="0077200C" w:rsidRPr="00463B13" w:rsidRDefault="0077200C" w:rsidP="0077200C">
      <w:pPr>
        <w:spacing w:after="0"/>
        <w:ind w:left="180"/>
        <w:jc w:val="both"/>
        <w:rPr>
          <w:rFonts w:ascii="Verdana" w:hAnsi="Verdana" w:cs="Arial"/>
          <w:sz w:val="20"/>
          <w:szCs w:val="20"/>
        </w:rPr>
      </w:pPr>
      <w:r w:rsidRPr="00463B13">
        <w:rPr>
          <w:rFonts w:ascii="Verdana" w:hAnsi="Verdana" w:cs="Arial"/>
          <w:sz w:val="20"/>
          <w:szCs w:val="20"/>
        </w:rPr>
        <w:t>lub</w:t>
      </w:r>
    </w:p>
    <w:p w14:paraId="3C50EB1A" w14:textId="77777777" w:rsidR="0077200C" w:rsidRPr="00463B13" w:rsidRDefault="0077200C" w:rsidP="0077200C">
      <w:pPr>
        <w:spacing w:after="0"/>
        <w:ind w:left="180"/>
        <w:jc w:val="both"/>
        <w:rPr>
          <w:rFonts w:ascii="Verdana" w:hAnsi="Verdana" w:cs="Arial"/>
          <w:sz w:val="20"/>
          <w:szCs w:val="20"/>
        </w:rPr>
      </w:pPr>
      <w:r w:rsidRPr="00463B13">
        <w:rPr>
          <w:rFonts w:ascii="Verdana" w:hAnsi="Verdana" w:cs="Arial"/>
          <w:sz w:val="20"/>
          <w:szCs w:val="20"/>
        </w:rPr>
        <w:t>c) osób fizycznych lub prawnych, podmiotów lub organów działających w imieniu lub pod kierunkiem podmiotu, o którym mowa w lit. a) lub b) niniejszego ustępu</w:t>
      </w:r>
    </w:p>
    <w:p w14:paraId="07582B67" w14:textId="77777777" w:rsidR="0077200C" w:rsidRPr="00463B13" w:rsidRDefault="0077200C" w:rsidP="0077200C">
      <w:pPr>
        <w:spacing w:after="0"/>
        <w:ind w:left="180"/>
        <w:jc w:val="both"/>
        <w:rPr>
          <w:rFonts w:ascii="Verdana" w:hAnsi="Verdana" w:cs="Arial"/>
          <w:sz w:val="20"/>
          <w:szCs w:val="20"/>
        </w:rPr>
      </w:pPr>
      <w:r w:rsidRPr="00463B13">
        <w:rPr>
          <w:rFonts w:ascii="Verdana" w:hAnsi="Verdana" w:cs="Arial"/>
          <w:sz w:val="20"/>
          <w:szCs w:val="20"/>
        </w:rPr>
        <w:lastRenderedPageBreak/>
        <w:t xml:space="preserve">- w tym podwykonawców, dostawców lub podmiotów, na których zdolności polega się w rozumieniu dyrektyw w sprawie zamówień publicznych, w </w:t>
      </w:r>
      <w:proofErr w:type="gramStart"/>
      <w:r w:rsidRPr="00463B13">
        <w:rPr>
          <w:rFonts w:ascii="Verdana" w:hAnsi="Verdana" w:cs="Arial"/>
          <w:sz w:val="20"/>
          <w:szCs w:val="20"/>
        </w:rPr>
        <w:t>przypadku</w:t>
      </w:r>
      <w:proofErr w:type="gramEnd"/>
      <w:r w:rsidRPr="00463B13">
        <w:rPr>
          <w:rFonts w:ascii="Verdana" w:hAnsi="Verdana" w:cs="Arial"/>
          <w:sz w:val="20"/>
          <w:szCs w:val="20"/>
        </w:rPr>
        <w:t xml:space="preserve"> gdy przypada na nich ponad 10 % wartości zamówienia.</w:t>
      </w:r>
    </w:p>
    <w:bookmarkEnd w:id="68"/>
    <w:p w14:paraId="5C85BD06" w14:textId="77777777" w:rsidR="0077200C" w:rsidRPr="00463B13" w:rsidRDefault="0077200C" w:rsidP="0077200C">
      <w:pPr>
        <w:numPr>
          <w:ilvl w:val="0"/>
          <w:numId w:val="51"/>
        </w:numPr>
        <w:spacing w:after="0"/>
        <w:jc w:val="both"/>
        <w:rPr>
          <w:rFonts w:ascii="Verdana" w:hAnsi="Verdana" w:cs="Arial"/>
          <w:sz w:val="20"/>
          <w:szCs w:val="20"/>
        </w:rPr>
      </w:pPr>
      <w:r w:rsidRPr="00463B13">
        <w:rPr>
          <w:rFonts w:ascii="Verdana" w:hAnsi="Verdana" w:cs="Arial"/>
          <w:b/>
          <w:sz w:val="20"/>
          <w:szCs w:val="20"/>
        </w:rPr>
        <w:t xml:space="preserve">INFORMACJA DOTYCZĄCA POLEGANIA NA ZDOLNOŚCIACH LUB SYTUACJI PODMIOTU UDOSTĘPNIAJĄCEGO ZASOBY </w:t>
      </w:r>
      <w:bookmarkStart w:id="69" w:name="_Hlk103171066"/>
      <w:r w:rsidRPr="00463B13">
        <w:rPr>
          <w:rFonts w:ascii="Verdana" w:hAnsi="Verdana" w:cs="Arial"/>
          <w:b/>
          <w:sz w:val="20"/>
          <w:szCs w:val="20"/>
        </w:rPr>
        <w:t>W ZAKRESIE ODPOWIADAJĄCYM PONAD 10% WARTOŚCI ZAMÓWIENIA</w:t>
      </w:r>
      <w:r w:rsidRPr="00463B13">
        <w:rPr>
          <w:rFonts w:ascii="Verdana" w:hAnsi="Verdana" w:cs="Arial"/>
          <w:b/>
          <w:bCs/>
          <w:sz w:val="20"/>
          <w:szCs w:val="20"/>
        </w:rPr>
        <w:t>:</w:t>
      </w:r>
    </w:p>
    <w:p w14:paraId="11B16846" w14:textId="77777777" w:rsidR="0077200C" w:rsidRPr="00463B13" w:rsidRDefault="0077200C" w:rsidP="0077200C">
      <w:pPr>
        <w:spacing w:after="120"/>
        <w:jc w:val="both"/>
        <w:rPr>
          <w:rFonts w:ascii="Verdana" w:hAnsi="Verdana" w:cs="Arial"/>
          <w:sz w:val="20"/>
          <w:szCs w:val="20"/>
        </w:rPr>
      </w:pPr>
      <w:bookmarkStart w:id="70" w:name="_Hlk99016800"/>
      <w:bookmarkEnd w:id="69"/>
      <w:r w:rsidRPr="00463B13">
        <w:rPr>
          <w:rFonts w:ascii="Verdana" w:hAnsi="Verdana" w:cs="Arial"/>
          <w:sz w:val="16"/>
          <w:szCs w:val="16"/>
        </w:rPr>
        <w:t>[UWAGA</w:t>
      </w:r>
      <w:r w:rsidRPr="00463B13">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63B13">
        <w:rPr>
          <w:rFonts w:ascii="Verdana" w:hAnsi="Verdana" w:cs="Arial"/>
          <w:sz w:val="16"/>
          <w:szCs w:val="16"/>
        </w:rPr>
        <w:t>]</w:t>
      </w:r>
      <w:bookmarkEnd w:id="70"/>
    </w:p>
    <w:p w14:paraId="5DF9F7C8" w14:textId="77777777" w:rsidR="0077200C" w:rsidRPr="00463B13" w:rsidRDefault="0077200C" w:rsidP="0077200C">
      <w:pPr>
        <w:spacing w:after="120"/>
        <w:jc w:val="both"/>
        <w:rPr>
          <w:rFonts w:ascii="Verdana" w:hAnsi="Verdana" w:cs="Arial"/>
          <w:sz w:val="21"/>
          <w:szCs w:val="21"/>
        </w:rPr>
      </w:pPr>
      <w:r w:rsidRPr="00463B13">
        <w:rPr>
          <w:rFonts w:ascii="Verdana" w:hAnsi="Verdana" w:cs="Arial"/>
          <w:sz w:val="20"/>
          <w:szCs w:val="20"/>
        </w:rPr>
        <w:t>Oświadczam, że w celu wykazania spełniania warunków udziału w postępowaniu, określonych przez Zamawiającego w</w:t>
      </w:r>
      <w:r w:rsidRPr="00463B13">
        <w:rPr>
          <w:rFonts w:ascii="Verdana" w:hAnsi="Verdana" w:cs="Arial"/>
          <w:sz w:val="21"/>
          <w:szCs w:val="21"/>
        </w:rPr>
        <w:t xml:space="preserve"> ………………………………………………………...……………</w:t>
      </w:r>
      <w:proofErr w:type="gramStart"/>
      <w:r w:rsidRPr="00463B13">
        <w:rPr>
          <w:rFonts w:ascii="Verdana" w:hAnsi="Verdana" w:cs="Arial"/>
          <w:sz w:val="21"/>
          <w:szCs w:val="21"/>
        </w:rPr>
        <w:t>…….</w:t>
      </w:r>
      <w:proofErr w:type="gramEnd"/>
      <w:r w:rsidRPr="00463B13">
        <w:rPr>
          <w:rFonts w:ascii="Verdana" w:hAnsi="Verdana" w:cs="Arial"/>
          <w:sz w:val="21"/>
          <w:szCs w:val="21"/>
        </w:rPr>
        <w:t xml:space="preserve">. </w:t>
      </w:r>
      <w:bookmarkStart w:id="71" w:name="_Hlk99005462"/>
      <w:r w:rsidRPr="00463B13">
        <w:rPr>
          <w:rFonts w:ascii="Verdana" w:hAnsi="Verdana" w:cs="Arial"/>
          <w:i/>
          <w:sz w:val="16"/>
          <w:szCs w:val="16"/>
        </w:rPr>
        <w:t xml:space="preserve">(wskazać </w:t>
      </w:r>
      <w:bookmarkEnd w:id="71"/>
      <w:r w:rsidRPr="00463B13">
        <w:rPr>
          <w:rFonts w:ascii="Verdana" w:hAnsi="Verdana" w:cs="Arial"/>
          <w:i/>
          <w:sz w:val="16"/>
          <w:szCs w:val="16"/>
        </w:rPr>
        <w:t>dokument i właściwą jednostkę redakcyjną dokumentu, w której określono warunki udziału w postępowaniu),</w:t>
      </w:r>
      <w:r w:rsidRPr="00463B13">
        <w:rPr>
          <w:rFonts w:ascii="Verdana" w:hAnsi="Verdana" w:cs="Arial"/>
          <w:sz w:val="21"/>
          <w:szCs w:val="21"/>
        </w:rPr>
        <w:t xml:space="preserve"> </w:t>
      </w:r>
    </w:p>
    <w:p w14:paraId="59A38FE4" w14:textId="77777777" w:rsidR="0077200C" w:rsidRPr="00463B13" w:rsidRDefault="0077200C" w:rsidP="0077200C">
      <w:pPr>
        <w:spacing w:after="120"/>
        <w:jc w:val="both"/>
        <w:rPr>
          <w:rFonts w:ascii="Verdana" w:hAnsi="Verdana" w:cs="Arial"/>
          <w:sz w:val="20"/>
          <w:szCs w:val="20"/>
        </w:rPr>
      </w:pPr>
      <w:r w:rsidRPr="00463B13">
        <w:rPr>
          <w:rFonts w:ascii="Verdana" w:hAnsi="Verdana" w:cs="Arial"/>
          <w:sz w:val="20"/>
          <w:szCs w:val="20"/>
        </w:rPr>
        <w:t>polegam na zdolnościach lub sytuacji następującego podmiotu udostępniającego zasoby:</w:t>
      </w:r>
      <w:r w:rsidRPr="00463B13">
        <w:rPr>
          <w:rFonts w:ascii="Verdana" w:hAnsi="Verdana" w:cs="Arial"/>
          <w:sz w:val="21"/>
          <w:szCs w:val="21"/>
        </w:rPr>
        <w:t xml:space="preserve"> </w:t>
      </w:r>
      <w:bookmarkStart w:id="72" w:name="_Hlk99014455"/>
      <w:r w:rsidRPr="00463B13">
        <w:rPr>
          <w:rFonts w:ascii="Verdana" w:hAnsi="Verdana" w:cs="Arial"/>
          <w:sz w:val="21"/>
          <w:szCs w:val="21"/>
        </w:rPr>
        <w:t>………………………………………………………………………...………………………………</w:t>
      </w:r>
      <w:proofErr w:type="gramStart"/>
      <w:r w:rsidRPr="00463B13">
        <w:rPr>
          <w:rFonts w:ascii="Verdana" w:hAnsi="Verdana" w:cs="Arial"/>
          <w:sz w:val="21"/>
          <w:szCs w:val="21"/>
        </w:rPr>
        <w:t>…….</w:t>
      </w:r>
      <w:proofErr w:type="gramEnd"/>
      <w:r w:rsidRPr="00463B13">
        <w:rPr>
          <w:rFonts w:ascii="Verdana" w:hAnsi="Verdana" w:cs="Arial"/>
          <w:sz w:val="21"/>
          <w:szCs w:val="21"/>
        </w:rPr>
        <w:t>…</w:t>
      </w:r>
      <w:r w:rsidRPr="00463B13">
        <w:rPr>
          <w:rFonts w:ascii="Verdana" w:hAnsi="Verdana" w:cs="Arial"/>
          <w:i/>
          <w:sz w:val="16"/>
          <w:szCs w:val="16"/>
        </w:rPr>
        <w:t xml:space="preserve"> </w:t>
      </w:r>
      <w:bookmarkEnd w:id="72"/>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72D40EAB" w14:textId="77777777" w:rsidR="0077200C" w:rsidRPr="00463B13" w:rsidRDefault="0077200C" w:rsidP="0077200C">
      <w:pPr>
        <w:spacing w:after="120"/>
        <w:jc w:val="both"/>
        <w:rPr>
          <w:rFonts w:ascii="Verdana" w:hAnsi="Verdana" w:cs="Arial"/>
          <w:i/>
          <w:sz w:val="16"/>
          <w:szCs w:val="16"/>
        </w:rPr>
      </w:pPr>
      <w:r w:rsidRPr="00463B13">
        <w:rPr>
          <w:rFonts w:ascii="Verdana" w:hAnsi="Verdana" w:cs="Arial"/>
          <w:sz w:val="20"/>
          <w:szCs w:val="20"/>
        </w:rPr>
        <w:t>w następującym zakresie:</w:t>
      </w:r>
      <w:r w:rsidRPr="00463B13">
        <w:rPr>
          <w:rFonts w:ascii="Verdana" w:hAnsi="Verdana" w:cs="Arial"/>
          <w:sz w:val="21"/>
          <w:szCs w:val="21"/>
        </w:rPr>
        <w:t xml:space="preserve"> …………………………………………………………………………… </w:t>
      </w:r>
      <w:r w:rsidRPr="00463B13">
        <w:rPr>
          <w:rFonts w:ascii="Verdana" w:hAnsi="Verdana" w:cs="Arial"/>
          <w:i/>
          <w:sz w:val="16"/>
          <w:szCs w:val="16"/>
        </w:rPr>
        <w:t>(określić odpowiedni zakres udostępnianych zasobów dla wskazanego podmiotu)</w:t>
      </w:r>
      <w:r w:rsidRPr="00463B13">
        <w:rPr>
          <w:rFonts w:ascii="Verdana" w:hAnsi="Verdana" w:cs="Arial"/>
          <w:iCs/>
          <w:sz w:val="16"/>
          <w:szCs w:val="16"/>
        </w:rPr>
        <w:t>,</w:t>
      </w:r>
    </w:p>
    <w:p w14:paraId="4C43A517" w14:textId="77777777" w:rsidR="0077200C" w:rsidRPr="00463B13" w:rsidRDefault="0077200C" w:rsidP="0077200C">
      <w:pPr>
        <w:spacing w:after="120"/>
        <w:jc w:val="both"/>
        <w:rPr>
          <w:rFonts w:ascii="Verdana" w:hAnsi="Verdana" w:cs="Arial"/>
          <w:sz w:val="20"/>
          <w:szCs w:val="20"/>
        </w:rPr>
      </w:pPr>
      <w:r w:rsidRPr="00463B13">
        <w:rPr>
          <w:rFonts w:ascii="Verdana" w:hAnsi="Verdana" w:cs="Arial"/>
          <w:sz w:val="20"/>
          <w:szCs w:val="20"/>
        </w:rPr>
        <w:t>co odpowiada ponad 10% wartości przedmiotowego zamówienia.</w:t>
      </w:r>
    </w:p>
    <w:p w14:paraId="5A213DA5" w14:textId="77777777" w:rsidR="0077200C" w:rsidRPr="00463B13" w:rsidRDefault="0077200C" w:rsidP="0077200C">
      <w:pPr>
        <w:numPr>
          <w:ilvl w:val="0"/>
          <w:numId w:val="51"/>
        </w:numPr>
        <w:spacing w:after="0"/>
        <w:jc w:val="both"/>
        <w:rPr>
          <w:rFonts w:ascii="Verdana" w:hAnsi="Verdana" w:cs="Arial"/>
          <w:b/>
          <w:sz w:val="20"/>
          <w:szCs w:val="20"/>
        </w:rPr>
      </w:pPr>
      <w:r w:rsidRPr="00463B13">
        <w:rPr>
          <w:rFonts w:ascii="Verdana" w:hAnsi="Verdana" w:cs="Arial"/>
          <w:b/>
          <w:sz w:val="20"/>
          <w:szCs w:val="20"/>
        </w:rPr>
        <w:t>OŚWIADCZENIE DOTYCZĄCE PODWYKONAWCY, NA KTÓREGO PRZYPADA PONAD 10% WARTOŚCI ZAMÓWIENIA:</w:t>
      </w:r>
    </w:p>
    <w:p w14:paraId="4846B80F" w14:textId="77777777" w:rsidR="0077200C" w:rsidRPr="00463B13" w:rsidRDefault="0077200C" w:rsidP="0077200C">
      <w:pPr>
        <w:spacing w:after="120"/>
        <w:jc w:val="both"/>
        <w:rPr>
          <w:rFonts w:ascii="Verdana" w:hAnsi="Verdana" w:cs="Arial"/>
          <w:sz w:val="20"/>
          <w:szCs w:val="20"/>
        </w:rPr>
      </w:pPr>
      <w:r w:rsidRPr="00463B13">
        <w:rPr>
          <w:rFonts w:ascii="Verdana" w:hAnsi="Verdana" w:cs="Arial"/>
          <w:sz w:val="16"/>
          <w:szCs w:val="16"/>
        </w:rPr>
        <w:t>[UWAGA</w:t>
      </w:r>
      <w:r w:rsidRPr="00463B13">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63B13">
        <w:rPr>
          <w:rFonts w:ascii="Verdana" w:hAnsi="Verdana" w:cs="Arial"/>
          <w:sz w:val="16"/>
          <w:szCs w:val="16"/>
        </w:rPr>
        <w:t>]</w:t>
      </w:r>
    </w:p>
    <w:p w14:paraId="5C0FFE79" w14:textId="77777777" w:rsidR="0077200C" w:rsidRPr="00463B13" w:rsidRDefault="0077200C" w:rsidP="0077200C">
      <w:pPr>
        <w:spacing w:after="0"/>
        <w:jc w:val="both"/>
        <w:rPr>
          <w:rFonts w:ascii="Verdana" w:hAnsi="Verdana" w:cs="Arial"/>
          <w:sz w:val="20"/>
          <w:szCs w:val="20"/>
        </w:rPr>
      </w:pPr>
      <w:r w:rsidRPr="00463B13">
        <w:rPr>
          <w:rFonts w:ascii="Verdana" w:hAnsi="Verdana" w:cs="Arial"/>
          <w:sz w:val="20"/>
          <w:szCs w:val="20"/>
        </w:rPr>
        <w:t>Oświadczam, że w stosunku do następującego podmiotu, będącego podwykonawcą, na którego przypada ponad 10% wartości zamówienia:</w:t>
      </w:r>
    </w:p>
    <w:p w14:paraId="6CA25ECA" w14:textId="77777777" w:rsidR="0077200C" w:rsidRPr="00463B13" w:rsidRDefault="0077200C" w:rsidP="0077200C">
      <w:pPr>
        <w:spacing w:after="0"/>
        <w:jc w:val="both"/>
        <w:rPr>
          <w:rFonts w:ascii="Verdana" w:hAnsi="Verdana" w:cs="Arial"/>
          <w:sz w:val="16"/>
          <w:szCs w:val="16"/>
        </w:rPr>
      </w:pPr>
      <w:r w:rsidRPr="00463B13">
        <w:rPr>
          <w:rFonts w:ascii="Verdana" w:hAnsi="Verdana" w:cs="Arial"/>
          <w:sz w:val="21"/>
          <w:szCs w:val="21"/>
        </w:rPr>
        <w:t>……………………………………………………………………………………………….………..….……</w:t>
      </w:r>
      <w:r w:rsidRPr="00463B13">
        <w:rPr>
          <w:rFonts w:ascii="Verdana" w:hAnsi="Verdana" w:cs="Arial"/>
          <w:sz w:val="20"/>
          <w:szCs w:val="20"/>
        </w:rPr>
        <w:t xml:space="preserve"> </w:t>
      </w:r>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2C1B6EBC" w14:textId="77777777" w:rsidR="0077200C" w:rsidRPr="00463B13" w:rsidRDefault="0077200C" w:rsidP="0077200C">
      <w:pPr>
        <w:spacing w:after="0"/>
        <w:jc w:val="both"/>
        <w:rPr>
          <w:rFonts w:ascii="Verdana" w:hAnsi="Verdana" w:cs="Arial"/>
          <w:sz w:val="20"/>
          <w:szCs w:val="20"/>
        </w:rPr>
      </w:pPr>
      <w:r w:rsidRPr="00463B13">
        <w:rPr>
          <w:rFonts w:ascii="Verdana" w:hAnsi="Verdana" w:cs="Arial"/>
          <w:sz w:val="20"/>
          <w:szCs w:val="20"/>
        </w:rPr>
        <w:t xml:space="preserve">nie zachodzą podstawy wykluczenia z postępowania o udzielenie zamówienia przewidziane </w:t>
      </w:r>
      <w:proofErr w:type="gramStart"/>
      <w:r w:rsidRPr="00463B13">
        <w:rPr>
          <w:rFonts w:ascii="Verdana" w:hAnsi="Verdana" w:cs="Arial"/>
          <w:sz w:val="20"/>
          <w:szCs w:val="20"/>
        </w:rPr>
        <w:t>w  art.</w:t>
      </w:r>
      <w:proofErr w:type="gramEnd"/>
      <w:r w:rsidRPr="00463B13">
        <w:rPr>
          <w:rFonts w:ascii="Verdana" w:hAnsi="Verdana" w:cs="Arial"/>
          <w:sz w:val="20"/>
          <w:szCs w:val="20"/>
        </w:rPr>
        <w:t>  5k Rozporządzenia sankcyjnego.</w:t>
      </w:r>
    </w:p>
    <w:p w14:paraId="3373E5CF" w14:textId="77777777" w:rsidR="0077200C" w:rsidRPr="00463B13" w:rsidRDefault="0077200C" w:rsidP="0077200C">
      <w:pPr>
        <w:numPr>
          <w:ilvl w:val="0"/>
          <w:numId w:val="51"/>
        </w:numPr>
        <w:spacing w:after="0"/>
        <w:jc w:val="both"/>
        <w:rPr>
          <w:rFonts w:ascii="Verdana" w:hAnsi="Verdana" w:cs="Arial"/>
          <w:b/>
          <w:sz w:val="20"/>
          <w:szCs w:val="20"/>
        </w:rPr>
      </w:pPr>
      <w:r w:rsidRPr="00463B13">
        <w:rPr>
          <w:rFonts w:ascii="Verdana" w:hAnsi="Verdana" w:cs="Arial"/>
          <w:b/>
          <w:sz w:val="20"/>
          <w:szCs w:val="20"/>
        </w:rPr>
        <w:t>OŚWIADCZENIE DOTYCZĄCE DOSTAWCY, NA KTÓREGO PRZYPADA PONAD 10% WARTOŚCI ZAMÓWIENIA:</w:t>
      </w:r>
    </w:p>
    <w:p w14:paraId="004402EE" w14:textId="77777777" w:rsidR="0077200C" w:rsidRPr="00463B13" w:rsidRDefault="0077200C" w:rsidP="0077200C">
      <w:pPr>
        <w:spacing w:after="120"/>
        <w:jc w:val="both"/>
        <w:rPr>
          <w:rFonts w:ascii="Verdana" w:hAnsi="Verdana" w:cs="Arial"/>
          <w:sz w:val="20"/>
          <w:szCs w:val="20"/>
        </w:rPr>
      </w:pPr>
      <w:r w:rsidRPr="00463B13">
        <w:rPr>
          <w:rFonts w:ascii="Verdana" w:hAnsi="Verdana" w:cs="Arial"/>
          <w:sz w:val="16"/>
          <w:szCs w:val="16"/>
        </w:rPr>
        <w:t>[UWAGA</w:t>
      </w:r>
      <w:r w:rsidRPr="00463B13">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463B13">
        <w:rPr>
          <w:rFonts w:ascii="Verdana" w:hAnsi="Verdana" w:cs="Arial"/>
          <w:sz w:val="16"/>
          <w:szCs w:val="16"/>
        </w:rPr>
        <w:t>]</w:t>
      </w:r>
    </w:p>
    <w:p w14:paraId="4C3117F0" w14:textId="77777777" w:rsidR="0077200C" w:rsidRPr="00463B13" w:rsidRDefault="0077200C" w:rsidP="0077200C">
      <w:pPr>
        <w:spacing w:after="0"/>
        <w:jc w:val="both"/>
        <w:rPr>
          <w:rFonts w:ascii="Verdana" w:hAnsi="Verdana" w:cs="Arial"/>
          <w:sz w:val="20"/>
          <w:szCs w:val="20"/>
        </w:rPr>
      </w:pPr>
      <w:r w:rsidRPr="00463B13">
        <w:rPr>
          <w:rFonts w:ascii="Verdana" w:hAnsi="Verdana" w:cs="Arial"/>
          <w:sz w:val="20"/>
          <w:szCs w:val="20"/>
        </w:rPr>
        <w:t>Oświadczam, że w stosunku do następującego podmiotu, będącego dostawcą, na którego przypada ponad 10% wartości zamówienia:</w:t>
      </w:r>
    </w:p>
    <w:p w14:paraId="127023DD" w14:textId="77777777" w:rsidR="0077200C" w:rsidRPr="00463B13" w:rsidRDefault="0077200C" w:rsidP="0077200C">
      <w:pPr>
        <w:spacing w:after="0"/>
        <w:jc w:val="both"/>
        <w:rPr>
          <w:rFonts w:ascii="Verdana" w:hAnsi="Verdana" w:cs="Arial"/>
          <w:sz w:val="16"/>
          <w:szCs w:val="16"/>
        </w:rPr>
      </w:pPr>
      <w:r w:rsidRPr="00463B13">
        <w:rPr>
          <w:rFonts w:ascii="Verdana" w:hAnsi="Verdana" w:cs="Arial"/>
          <w:sz w:val="21"/>
          <w:szCs w:val="21"/>
        </w:rPr>
        <w:t>……………………………………………………………………………………………….………..….……</w:t>
      </w:r>
      <w:r w:rsidRPr="00463B13">
        <w:rPr>
          <w:rFonts w:ascii="Verdana" w:hAnsi="Verdana" w:cs="Arial"/>
          <w:sz w:val="20"/>
          <w:szCs w:val="20"/>
        </w:rPr>
        <w:t xml:space="preserve"> </w:t>
      </w:r>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731C96B2" w14:textId="77777777" w:rsidR="0077200C" w:rsidRPr="00463B13" w:rsidRDefault="0077200C" w:rsidP="0077200C">
      <w:pPr>
        <w:spacing w:after="0"/>
        <w:jc w:val="both"/>
        <w:rPr>
          <w:rFonts w:ascii="Verdana" w:hAnsi="Verdana" w:cs="Arial"/>
          <w:sz w:val="20"/>
          <w:szCs w:val="20"/>
        </w:rPr>
      </w:pPr>
      <w:r w:rsidRPr="00463B13">
        <w:rPr>
          <w:rFonts w:ascii="Verdana" w:hAnsi="Verdana" w:cs="Arial"/>
          <w:sz w:val="20"/>
          <w:szCs w:val="20"/>
        </w:rPr>
        <w:t>nie zachodzą podstawy wykluczenia z postępowania o udzielenie zamówienia przewidziane w art. 5k Rozporządzenia sankcyjnego.</w:t>
      </w:r>
    </w:p>
    <w:p w14:paraId="32A94E5A" w14:textId="77777777" w:rsidR="003102B8" w:rsidRDefault="003102B8" w:rsidP="0023678D">
      <w:pPr>
        <w:spacing w:after="0"/>
        <w:ind w:right="-369"/>
      </w:pPr>
    </w:p>
    <w:p w14:paraId="0E4625FC" w14:textId="696DF815" w:rsidR="003102B8" w:rsidRDefault="003102B8" w:rsidP="00E97A08">
      <w:pPr>
        <w:spacing w:after="0"/>
        <w:ind w:left="-284" w:right="-369" w:firstLine="1"/>
        <w:jc w:val="both"/>
        <w:rPr>
          <w:rFonts w:ascii="Verdana" w:hAnsi="Verdana"/>
          <w:b/>
          <w:sz w:val="20"/>
          <w:szCs w:val="20"/>
        </w:rPr>
      </w:pPr>
      <w:r w:rsidRPr="00AC5510">
        <w:rPr>
          <w:rFonts w:ascii="Verdana" w:hAnsi="Verdana"/>
          <w:b/>
          <w:sz w:val="20"/>
          <w:szCs w:val="20"/>
        </w:rPr>
        <w:t>Formularz oferty musi być opatrzony przez osobę lub osoby uprawnione do reprezentowania Wykonawcy</w:t>
      </w:r>
      <w:r w:rsidR="00203EFA">
        <w:rPr>
          <w:rFonts w:ascii="Verdana" w:hAnsi="Verdana"/>
          <w:b/>
          <w:sz w:val="20"/>
          <w:szCs w:val="20"/>
        </w:rPr>
        <w:t>/Wykonaw</w:t>
      </w:r>
      <w:r w:rsidR="00710338">
        <w:rPr>
          <w:rFonts w:ascii="Verdana" w:hAnsi="Verdana"/>
          <w:b/>
          <w:sz w:val="20"/>
          <w:szCs w:val="20"/>
        </w:rPr>
        <w:t>cy</w:t>
      </w:r>
      <w:r w:rsidR="00203EFA">
        <w:rPr>
          <w:rFonts w:ascii="Verdana" w:hAnsi="Verdana"/>
          <w:b/>
          <w:sz w:val="20"/>
          <w:szCs w:val="20"/>
        </w:rPr>
        <w:t xml:space="preserve"> wspólnie ubiegając</w:t>
      </w:r>
      <w:r w:rsidR="00710338">
        <w:rPr>
          <w:rFonts w:ascii="Verdana" w:hAnsi="Verdana"/>
          <w:b/>
          <w:sz w:val="20"/>
          <w:szCs w:val="20"/>
        </w:rPr>
        <w:t>ego</w:t>
      </w:r>
      <w:r w:rsidR="00203EFA">
        <w:rPr>
          <w:rFonts w:ascii="Verdana" w:hAnsi="Verdana"/>
          <w:b/>
          <w:sz w:val="20"/>
          <w:szCs w:val="20"/>
        </w:rPr>
        <w:t xml:space="preserve"> się o zamówieni</w:t>
      </w:r>
      <w:r w:rsidR="00710338">
        <w:rPr>
          <w:rFonts w:ascii="Verdana" w:hAnsi="Verdana"/>
          <w:b/>
          <w:sz w:val="20"/>
          <w:szCs w:val="20"/>
        </w:rPr>
        <w:t>e</w:t>
      </w:r>
      <w:r w:rsidR="00203EFA">
        <w:rPr>
          <w:rFonts w:ascii="Verdana" w:hAnsi="Verdana"/>
          <w:b/>
          <w:sz w:val="20"/>
          <w:szCs w:val="20"/>
        </w:rPr>
        <w:t xml:space="preserve"> </w:t>
      </w:r>
      <w:r w:rsidRPr="00AC5510">
        <w:rPr>
          <w:rFonts w:ascii="Verdana" w:hAnsi="Verdana"/>
          <w:b/>
          <w:sz w:val="20"/>
          <w:szCs w:val="20"/>
        </w:rPr>
        <w:t>kwalifikowanym podpisem elektronicznym.</w:t>
      </w:r>
      <w:bookmarkStart w:id="73" w:name="_Hlk61446709"/>
    </w:p>
    <w:p w14:paraId="52FDFCD0" w14:textId="77777777" w:rsidR="00710338" w:rsidRDefault="00710338">
      <w:pPr>
        <w:spacing w:after="160" w:line="259" w:lineRule="auto"/>
        <w:rPr>
          <w:rFonts w:ascii="Verdana" w:hAnsi="Verdana" w:cs="Arial"/>
          <w:sz w:val="20"/>
        </w:rPr>
      </w:pPr>
      <w:r>
        <w:rPr>
          <w:rFonts w:ascii="Verdana" w:hAnsi="Verdana" w:cs="Arial"/>
          <w:sz w:val="20"/>
        </w:rPr>
        <w:br w:type="page"/>
      </w:r>
    </w:p>
    <w:p w14:paraId="342BF74F" w14:textId="3AD330A5" w:rsidR="003102B8" w:rsidRDefault="00174318" w:rsidP="003102B8">
      <w:pPr>
        <w:spacing w:after="0"/>
        <w:ind w:left="360"/>
        <w:jc w:val="right"/>
        <w:rPr>
          <w:rFonts w:ascii="Verdana" w:hAnsi="Verdana" w:cs="Arial"/>
          <w:b/>
          <w:sz w:val="20"/>
        </w:rPr>
      </w:pPr>
      <w:r>
        <w:rPr>
          <w:rFonts w:ascii="Verdana" w:hAnsi="Verdana" w:cs="Arial"/>
          <w:sz w:val="20"/>
        </w:rPr>
        <w:lastRenderedPageBreak/>
        <w:t>P</w:t>
      </w:r>
      <w:r w:rsidR="003102B8" w:rsidRPr="00DA7690">
        <w:rPr>
          <w:rFonts w:ascii="Verdana" w:hAnsi="Verdana" w:cs="Arial"/>
          <w:sz w:val="20"/>
        </w:rPr>
        <w:t xml:space="preserve">ostępowanie nr </w:t>
      </w:r>
      <w:r w:rsidR="003102B8" w:rsidRPr="00AB1BE7">
        <w:rPr>
          <w:rFonts w:ascii="Verdana" w:hAnsi="Verdana" w:cs="Arial"/>
          <w:b/>
          <w:color w:val="000000"/>
          <w:sz w:val="20"/>
        </w:rPr>
        <w:t>BZP.27</w:t>
      </w:r>
      <w:r w:rsidR="003102B8">
        <w:rPr>
          <w:rFonts w:ascii="Verdana" w:hAnsi="Verdana" w:cs="Arial"/>
          <w:b/>
          <w:color w:val="000000"/>
          <w:sz w:val="20"/>
        </w:rPr>
        <w:t>10</w:t>
      </w:r>
      <w:r w:rsidR="003102B8" w:rsidRPr="00AB1BE7">
        <w:rPr>
          <w:rFonts w:ascii="Verdana" w:hAnsi="Verdana" w:cs="Arial"/>
          <w:b/>
          <w:color w:val="000000"/>
          <w:sz w:val="20"/>
        </w:rPr>
        <w:t>.</w:t>
      </w:r>
      <w:r w:rsidR="002B100D">
        <w:rPr>
          <w:rFonts w:ascii="Verdana" w:hAnsi="Verdana" w:cs="Arial"/>
          <w:b/>
          <w:color w:val="000000"/>
          <w:sz w:val="20"/>
        </w:rPr>
        <w:t>32</w:t>
      </w:r>
      <w:r w:rsidR="003102B8" w:rsidRPr="00AB1BE7">
        <w:rPr>
          <w:rFonts w:ascii="Verdana" w:hAnsi="Verdana" w:cs="Arial"/>
          <w:b/>
          <w:color w:val="000000"/>
          <w:sz w:val="20"/>
        </w:rPr>
        <w:t>.202</w:t>
      </w:r>
      <w:r w:rsidR="002B100D">
        <w:rPr>
          <w:rFonts w:ascii="Verdana" w:hAnsi="Verdana" w:cs="Arial"/>
          <w:b/>
          <w:color w:val="000000"/>
          <w:sz w:val="20"/>
        </w:rPr>
        <w:t>2</w:t>
      </w:r>
      <w:r w:rsidR="003102B8" w:rsidRPr="00AB1BE7">
        <w:rPr>
          <w:rFonts w:ascii="Verdana" w:hAnsi="Verdana" w:cs="Arial"/>
          <w:b/>
          <w:color w:val="000000"/>
          <w:sz w:val="20"/>
        </w:rPr>
        <w:t>.</w:t>
      </w:r>
      <w:r w:rsidR="003102B8">
        <w:rPr>
          <w:rFonts w:ascii="Verdana" w:hAnsi="Verdana" w:cs="Arial"/>
          <w:b/>
          <w:color w:val="000000"/>
          <w:sz w:val="20"/>
        </w:rPr>
        <w:t>K</w:t>
      </w:r>
      <w:r w:rsidR="00BA0E59">
        <w:rPr>
          <w:rFonts w:ascii="Verdana" w:hAnsi="Verdana" w:cs="Arial"/>
          <w:b/>
          <w:color w:val="000000"/>
          <w:sz w:val="20"/>
        </w:rPr>
        <w:t>DD</w:t>
      </w:r>
    </w:p>
    <w:p w14:paraId="15BB6579" w14:textId="77777777" w:rsidR="003102B8" w:rsidRPr="00DA7690" w:rsidRDefault="003102B8" w:rsidP="003102B8">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51308948" w14:textId="77777777" w:rsidR="003102B8" w:rsidRPr="00164EE3" w:rsidRDefault="003102B8" w:rsidP="003102B8">
      <w:pPr>
        <w:spacing w:after="0"/>
        <w:jc w:val="center"/>
        <w:rPr>
          <w:rFonts w:ascii="Times New Roman" w:hAnsi="Times New Roman"/>
          <w:sz w:val="19"/>
          <w:szCs w:val="19"/>
        </w:rPr>
      </w:pPr>
    </w:p>
    <w:p w14:paraId="4E0F5D15"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p>
    <w:p w14:paraId="53F77B79" w14:textId="77777777" w:rsidR="003102B8" w:rsidRDefault="003102B8" w:rsidP="003102B8">
      <w:pPr>
        <w:spacing w:after="0"/>
        <w:rPr>
          <w:rFonts w:ascii="Verdana" w:hAnsi="Verdana" w:cs="Arial"/>
          <w:b/>
          <w:sz w:val="20"/>
          <w:szCs w:val="20"/>
        </w:rPr>
      </w:pPr>
    </w:p>
    <w:p w14:paraId="5848B057" w14:textId="77777777" w:rsidR="003102B8" w:rsidRDefault="003102B8" w:rsidP="003102B8">
      <w:pPr>
        <w:spacing w:after="0"/>
        <w:rPr>
          <w:rFonts w:ascii="Verdana" w:hAnsi="Verdana" w:cs="Arial"/>
          <w:sz w:val="20"/>
          <w:szCs w:val="20"/>
        </w:rPr>
      </w:pPr>
      <w:r>
        <w:rPr>
          <w:rFonts w:ascii="Verdana" w:hAnsi="Verdana" w:cs="Arial"/>
          <w:b/>
          <w:sz w:val="20"/>
          <w:szCs w:val="20"/>
        </w:rPr>
        <w:t xml:space="preserve">Nazwa </w:t>
      </w:r>
      <w:proofErr w:type="gramStart"/>
      <w:r>
        <w:rPr>
          <w:rFonts w:ascii="Verdana" w:hAnsi="Verdana" w:cs="Arial"/>
          <w:b/>
          <w:sz w:val="20"/>
          <w:szCs w:val="20"/>
        </w:rPr>
        <w:t>podmiotu</w:t>
      </w:r>
      <w:r w:rsidRPr="00FB28D8">
        <w:rPr>
          <w:rFonts w:ascii="Verdana" w:hAnsi="Verdana" w:cs="Arial"/>
          <w:b/>
          <w:sz w:val="20"/>
          <w:szCs w:val="20"/>
        </w:rPr>
        <w:t>:</w:t>
      </w:r>
      <w:r w:rsidRPr="00FB28D8">
        <w:rPr>
          <w:rFonts w:ascii="Verdana" w:hAnsi="Verdana" w:cs="Arial"/>
          <w:sz w:val="20"/>
          <w:szCs w:val="20"/>
        </w:rPr>
        <w:t>…</w:t>
      </w:r>
      <w:proofErr w:type="gramEnd"/>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77A1DC35" w14:textId="77777777" w:rsidR="003102B8" w:rsidRPr="00D83471" w:rsidRDefault="003102B8" w:rsidP="003102B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1789DEF5" w14:textId="77777777" w:rsidR="003102B8" w:rsidRPr="00FE243B" w:rsidRDefault="003102B8" w:rsidP="003102B8">
      <w:pPr>
        <w:spacing w:after="0"/>
        <w:ind w:right="-142"/>
        <w:rPr>
          <w:rFonts w:ascii="Verdana" w:hAnsi="Verdana" w:cs="Arial"/>
          <w:i/>
          <w:sz w:val="18"/>
          <w:szCs w:val="18"/>
        </w:rPr>
      </w:pPr>
    </w:p>
    <w:p w14:paraId="1F3B20AB" w14:textId="77777777" w:rsidR="003102B8" w:rsidRDefault="003102B8" w:rsidP="003102B8">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proofErr w:type="gramStart"/>
      <w:r>
        <w:rPr>
          <w:rFonts w:ascii="Verdana" w:hAnsi="Verdana" w:cs="Arial"/>
          <w:i/>
          <w:sz w:val="20"/>
          <w:szCs w:val="20"/>
        </w:rPr>
        <w:t>/</w:t>
      </w:r>
      <w:r>
        <w:rPr>
          <w:rFonts w:ascii="Verdana" w:hAnsi="Verdana" w:cs="Arial"/>
          <w:sz w:val="20"/>
          <w:szCs w:val="20"/>
        </w:rPr>
        <w:t>(</w:t>
      </w:r>
      <w:proofErr w:type="gramEnd"/>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3A60F46C" w14:textId="77777777" w:rsidR="003102B8" w:rsidRPr="00FE243B" w:rsidRDefault="003102B8" w:rsidP="003102B8">
      <w:pPr>
        <w:spacing w:after="0"/>
        <w:ind w:right="-142"/>
        <w:rPr>
          <w:rFonts w:ascii="Verdana" w:hAnsi="Verdana" w:cs="Arial"/>
          <w:sz w:val="20"/>
          <w:szCs w:val="20"/>
        </w:rPr>
      </w:pPr>
    </w:p>
    <w:p w14:paraId="348DA4D5" w14:textId="77777777" w:rsidR="003102B8" w:rsidRPr="00FB28D8" w:rsidRDefault="003102B8" w:rsidP="003102B8">
      <w:pPr>
        <w:spacing w:after="0"/>
        <w:rPr>
          <w:rFonts w:ascii="Verdana" w:hAnsi="Verdana" w:cs="Arial"/>
          <w:sz w:val="20"/>
          <w:szCs w:val="20"/>
        </w:rPr>
      </w:pPr>
      <w:r w:rsidRPr="00FE243B">
        <w:rPr>
          <w:rFonts w:ascii="Verdana" w:hAnsi="Verdana" w:cs="Arial"/>
          <w:sz w:val="20"/>
          <w:szCs w:val="20"/>
        </w:rPr>
        <w:t xml:space="preserve">reprezentowany </w:t>
      </w:r>
      <w:proofErr w:type="gramStart"/>
      <w:r w:rsidRPr="00FE243B">
        <w:rPr>
          <w:rFonts w:ascii="Verdana" w:hAnsi="Verdana" w:cs="Arial"/>
          <w:sz w:val="20"/>
          <w:szCs w:val="20"/>
        </w:rPr>
        <w:t>przez:</w:t>
      </w:r>
      <w:r w:rsidRPr="00FB28D8">
        <w:rPr>
          <w:rFonts w:ascii="Verdana" w:hAnsi="Verdana" w:cs="Arial"/>
          <w:sz w:val="20"/>
          <w:szCs w:val="20"/>
        </w:rPr>
        <w:t>…</w:t>
      </w:r>
      <w:proofErr w:type="gramEnd"/>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38F951CD" w14:textId="77777777" w:rsidR="003102B8" w:rsidRPr="00D83471" w:rsidRDefault="003102B8" w:rsidP="003102B8">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4FC3F7D1" w14:textId="77777777" w:rsidR="003102B8" w:rsidRDefault="003102B8" w:rsidP="003102B8">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2C06FEAB" w14:textId="77777777" w:rsidR="003102B8" w:rsidRDefault="003102B8" w:rsidP="003102B8">
      <w:pPr>
        <w:spacing w:after="0"/>
        <w:jc w:val="center"/>
        <w:rPr>
          <w:rFonts w:ascii="Verdana" w:hAnsi="Verdana" w:cs="Arial"/>
          <w:b/>
          <w:sz w:val="20"/>
          <w:szCs w:val="24"/>
        </w:rPr>
      </w:pPr>
    </w:p>
    <w:p w14:paraId="5FCE6D8E" w14:textId="77777777" w:rsidR="00FA34E0" w:rsidRDefault="00FA34E0" w:rsidP="00FA34E0">
      <w:pPr>
        <w:spacing w:after="0"/>
        <w:jc w:val="center"/>
        <w:rPr>
          <w:rFonts w:ascii="Verdana" w:hAnsi="Verdana" w:cs="Arial"/>
          <w:sz w:val="20"/>
          <w:szCs w:val="20"/>
        </w:rPr>
      </w:pPr>
      <w:r>
        <w:rPr>
          <w:rFonts w:ascii="Verdana" w:hAnsi="Verdana" w:cs="Arial"/>
          <w:b/>
          <w:sz w:val="20"/>
        </w:rPr>
        <w:t>Zakup i dostawa sprzętu komputerowego dla Uniwersytetu Wrocławskiego – Zadania</w:t>
      </w:r>
    </w:p>
    <w:p w14:paraId="2AA1E04B" w14:textId="77777777" w:rsidR="00080BA7" w:rsidRDefault="00080BA7" w:rsidP="00080BA7">
      <w:pPr>
        <w:spacing w:after="0"/>
        <w:jc w:val="center"/>
        <w:rPr>
          <w:rFonts w:ascii="Verdana" w:hAnsi="Verdana"/>
          <w:b/>
          <w:sz w:val="20"/>
          <w:szCs w:val="20"/>
        </w:rPr>
      </w:pPr>
    </w:p>
    <w:p w14:paraId="3E51A4B0" w14:textId="6A506E3C" w:rsidR="00BA0E59" w:rsidRDefault="00080BA7" w:rsidP="00080BA7">
      <w:pPr>
        <w:spacing w:after="0"/>
        <w:jc w:val="center"/>
        <w:rPr>
          <w:rFonts w:ascii="Verdana" w:hAnsi="Verdana"/>
          <w:b/>
          <w:sz w:val="20"/>
          <w:szCs w:val="20"/>
        </w:rPr>
      </w:pPr>
      <w:r w:rsidRPr="00C5173D">
        <w:rPr>
          <w:rFonts w:ascii="Verdana" w:hAnsi="Verdana"/>
          <w:b/>
          <w:sz w:val="20"/>
          <w:szCs w:val="20"/>
        </w:rPr>
        <w:t>Zadani</w:t>
      </w:r>
      <w:r>
        <w:rPr>
          <w:rFonts w:ascii="Verdana" w:hAnsi="Verdana"/>
          <w:b/>
          <w:sz w:val="20"/>
          <w:szCs w:val="20"/>
        </w:rPr>
        <w:t>e</w:t>
      </w:r>
      <w:r w:rsidRPr="00C5173D">
        <w:rPr>
          <w:rFonts w:ascii="Verdana" w:hAnsi="Verdana"/>
          <w:b/>
          <w:sz w:val="20"/>
          <w:szCs w:val="20"/>
        </w:rPr>
        <w:t xml:space="preserve"> nr …………</w:t>
      </w:r>
      <w:proofErr w:type="gramStart"/>
      <w:r w:rsidRPr="00C5173D">
        <w:rPr>
          <w:rFonts w:ascii="Verdana" w:hAnsi="Verdana"/>
          <w:b/>
          <w:sz w:val="20"/>
          <w:szCs w:val="20"/>
        </w:rPr>
        <w:t>…….</w:t>
      </w:r>
      <w:proofErr w:type="gramEnd"/>
      <w:r w:rsidRPr="00C5173D">
        <w:rPr>
          <w:rFonts w:ascii="Verdana" w:hAnsi="Verdana"/>
          <w:b/>
          <w:sz w:val="20"/>
          <w:szCs w:val="20"/>
        </w:rPr>
        <w:t>.</w:t>
      </w:r>
      <w:r w:rsidRPr="00C5173D">
        <w:rPr>
          <w:rStyle w:val="Odwoanieprzypisudolnego"/>
          <w:rFonts w:ascii="Verdana" w:hAnsi="Verdana"/>
          <w:b/>
          <w:sz w:val="20"/>
          <w:szCs w:val="20"/>
        </w:rPr>
        <w:footnoteReference w:id="11"/>
      </w:r>
    </w:p>
    <w:p w14:paraId="1D93B633" w14:textId="77777777" w:rsidR="00080BA7" w:rsidRDefault="00080BA7" w:rsidP="00080BA7">
      <w:pPr>
        <w:spacing w:after="0"/>
        <w:jc w:val="center"/>
        <w:rPr>
          <w:rFonts w:ascii="Verdana" w:hAnsi="Verdana" w:cs="Arial"/>
          <w:sz w:val="20"/>
          <w:szCs w:val="20"/>
        </w:rPr>
      </w:pPr>
    </w:p>
    <w:p w14:paraId="699863E2" w14:textId="4211C224" w:rsidR="003102B8" w:rsidRPr="00B831ED" w:rsidRDefault="003102B8" w:rsidP="003102B8">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163CCE1D" w14:textId="77777777" w:rsidR="003102B8" w:rsidRDefault="003102B8" w:rsidP="003102B8">
      <w:pPr>
        <w:spacing w:after="0"/>
        <w:rPr>
          <w:rFonts w:ascii="Verdana" w:hAnsi="Verdana"/>
          <w:sz w:val="20"/>
          <w:szCs w:val="20"/>
        </w:rPr>
      </w:pPr>
    </w:p>
    <w:p w14:paraId="05DCE79E" w14:textId="1F2677B0" w:rsidR="003102B8" w:rsidRDefault="003102B8" w:rsidP="003102B8">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zamówienia</w:t>
      </w:r>
      <w:r w:rsidR="00BA0E59">
        <w:rPr>
          <w:rFonts w:ascii="Verdana" w:hAnsi="Verdana"/>
          <w:sz w:val="20"/>
          <w:szCs w:val="20"/>
        </w:rPr>
        <w:t xml:space="preserve">, tj. </w:t>
      </w:r>
      <w:r w:rsidRPr="00164EE3">
        <w:rPr>
          <w:rFonts w:ascii="Verdana" w:hAnsi="Verdana"/>
          <w:sz w:val="20"/>
          <w:szCs w:val="20"/>
        </w:rPr>
        <w:t xml:space="preserve">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06AE42A9" w14:textId="77777777" w:rsidR="003102B8" w:rsidRPr="00164EE3" w:rsidRDefault="003102B8" w:rsidP="003102B8">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664011F4" w14:textId="77777777" w:rsidR="003102B8" w:rsidRPr="00164EE3" w:rsidRDefault="003102B8" w:rsidP="003102B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42FD9F33" w14:textId="77777777" w:rsidR="003102B8" w:rsidRPr="00164EE3" w:rsidRDefault="003102B8" w:rsidP="003102B8">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16D12E0A" w14:textId="77777777" w:rsidR="003102B8" w:rsidRDefault="003102B8" w:rsidP="003102B8">
      <w:pPr>
        <w:spacing w:after="0"/>
        <w:rPr>
          <w:rFonts w:ascii="Verdana" w:hAnsi="Verdana"/>
          <w:sz w:val="20"/>
          <w:szCs w:val="20"/>
        </w:rPr>
      </w:pPr>
      <w:r w:rsidRPr="00164EE3">
        <w:rPr>
          <w:rFonts w:ascii="Verdana" w:hAnsi="Verdana"/>
          <w:sz w:val="20"/>
          <w:szCs w:val="20"/>
        </w:rPr>
        <w:t xml:space="preserve">a) udostępniam Wykonawcy ww. zasoby, w następującym </w:t>
      </w:r>
      <w:proofErr w:type="gramStart"/>
      <w:r w:rsidRPr="00164EE3">
        <w:rPr>
          <w:rFonts w:ascii="Verdana" w:hAnsi="Verdana"/>
          <w:sz w:val="20"/>
          <w:szCs w:val="20"/>
        </w:rPr>
        <w:t>zakresie:.........</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roofErr w:type="gramEnd"/>
    </w:p>
    <w:p w14:paraId="71DFE62F" w14:textId="77777777" w:rsidR="003102B8" w:rsidRPr="00164EE3" w:rsidRDefault="003102B8" w:rsidP="003102B8">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358E8DE3" w14:textId="77777777" w:rsidR="003102B8" w:rsidRDefault="003102B8" w:rsidP="003102B8">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roofErr w:type="gramStart"/>
      <w:r>
        <w:rPr>
          <w:rFonts w:ascii="Verdana" w:hAnsi="Verdana"/>
          <w:sz w:val="20"/>
          <w:szCs w:val="20"/>
        </w:rPr>
        <w:t>…….</w:t>
      </w:r>
      <w:proofErr w:type="gramEnd"/>
      <w:r>
        <w:rPr>
          <w:rFonts w:ascii="Verdana" w:hAnsi="Verdana"/>
          <w:sz w:val="20"/>
          <w:szCs w:val="20"/>
        </w:rPr>
        <w:t>.</w:t>
      </w:r>
    </w:p>
    <w:p w14:paraId="38E61E33" w14:textId="77777777" w:rsidR="003102B8" w:rsidRPr="00164EE3" w:rsidRDefault="003102B8" w:rsidP="003102B8">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6F21511B" w14:textId="77777777" w:rsidR="003102B8" w:rsidRPr="00C90A28" w:rsidRDefault="003102B8" w:rsidP="003102B8">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6C317D0E" w14:textId="77777777" w:rsidR="003102B8" w:rsidRPr="00CC7C95" w:rsidRDefault="003102B8" w:rsidP="003102B8">
      <w:pPr>
        <w:spacing w:after="0"/>
        <w:rPr>
          <w:rFonts w:ascii="Verdana" w:hAnsi="Verdana"/>
          <w:sz w:val="20"/>
          <w:szCs w:val="20"/>
        </w:rPr>
      </w:pPr>
      <w:r w:rsidRPr="00CC7C95">
        <w:rPr>
          <w:rFonts w:ascii="Verdana" w:hAnsi="Verdana"/>
          <w:sz w:val="20"/>
          <w:szCs w:val="20"/>
        </w:rPr>
        <w:t>...................................................................................................................................</w:t>
      </w:r>
    </w:p>
    <w:p w14:paraId="419772DA" w14:textId="77777777" w:rsidR="003102B8" w:rsidRPr="00CC7C95" w:rsidRDefault="003102B8" w:rsidP="003102B8">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6A1DFD45" w14:textId="77777777" w:rsidR="003102B8" w:rsidRPr="00BB4A8A" w:rsidRDefault="003102B8" w:rsidP="003102B8">
      <w:pPr>
        <w:spacing w:after="0"/>
        <w:rPr>
          <w:rFonts w:ascii="Verdana" w:hAnsi="Verdana"/>
          <w:sz w:val="20"/>
          <w:szCs w:val="20"/>
          <w:highlight w:val="yellow"/>
        </w:rPr>
      </w:pPr>
      <w:r w:rsidRPr="00CC7C95">
        <w:rPr>
          <w:rFonts w:ascii="Verdana" w:hAnsi="Verdana"/>
          <w:sz w:val="20"/>
          <w:szCs w:val="20"/>
        </w:rPr>
        <w:t>...................................................................................................................................</w:t>
      </w:r>
    </w:p>
    <w:p w14:paraId="1B8A255F" w14:textId="77777777" w:rsidR="003102B8" w:rsidRDefault="003102B8" w:rsidP="003102B8">
      <w:pPr>
        <w:spacing w:after="0"/>
        <w:jc w:val="both"/>
        <w:rPr>
          <w:rFonts w:ascii="Verdana" w:hAnsi="Verdana"/>
          <w:sz w:val="20"/>
          <w:szCs w:val="20"/>
        </w:rPr>
      </w:pPr>
      <w:r>
        <w:rPr>
          <w:rFonts w:ascii="Verdana" w:hAnsi="Verdana"/>
          <w:sz w:val="20"/>
          <w:szCs w:val="20"/>
        </w:rPr>
        <w:t>e) będę uczestniczył w realizacji zamówienia jako podwykonawca/w inny sposób: …………………………………………………………</w:t>
      </w:r>
      <w:proofErr w:type="gramStart"/>
      <w:r>
        <w:rPr>
          <w:rFonts w:ascii="Verdana" w:hAnsi="Verdana"/>
          <w:sz w:val="20"/>
          <w:szCs w:val="20"/>
        </w:rPr>
        <w:t>…….</w:t>
      </w:r>
      <w:proofErr w:type="gramEnd"/>
      <w:r>
        <w:rPr>
          <w:rFonts w:ascii="Verdana" w:hAnsi="Verdana"/>
          <w:sz w:val="20"/>
          <w:szCs w:val="20"/>
        </w:rPr>
        <w:t xml:space="preserve">. </w:t>
      </w:r>
    </w:p>
    <w:p w14:paraId="1DC8772B" w14:textId="77777777" w:rsidR="003102B8" w:rsidRDefault="003102B8" w:rsidP="003102B8">
      <w:pPr>
        <w:spacing w:after="0"/>
        <w:jc w:val="both"/>
        <w:rPr>
          <w:rFonts w:ascii="Verdana" w:hAnsi="Verdana" w:cs="Arial"/>
          <w:sz w:val="16"/>
          <w:szCs w:val="16"/>
        </w:rPr>
      </w:pPr>
    </w:p>
    <w:p w14:paraId="7B6D17BA" w14:textId="77777777" w:rsidR="00174318" w:rsidRPr="001025C5" w:rsidRDefault="00174318" w:rsidP="00174318">
      <w:pPr>
        <w:shd w:val="clear" w:color="auto" w:fill="BFBFBF" w:themeFill="background1" w:themeFillShade="BF"/>
        <w:spacing w:after="0"/>
        <w:jc w:val="both"/>
        <w:rPr>
          <w:rFonts w:ascii="Verdana" w:hAnsi="Verdana" w:cs="Arial"/>
          <w:b/>
          <w:sz w:val="20"/>
          <w:szCs w:val="20"/>
        </w:rPr>
      </w:pPr>
      <w:r w:rsidRPr="001025C5">
        <w:rPr>
          <w:rFonts w:ascii="Verdana" w:hAnsi="Verdana" w:cs="Arial"/>
          <w:b/>
          <w:sz w:val="20"/>
          <w:szCs w:val="20"/>
        </w:rPr>
        <w:t>OŚWIADCZENIE DOTYCZĄCE ZAKAZU, O KTÓRYM MOWA W ART. 5K ROZPORZĄDZENIA SANKCYJENGO W ZAKRESIE ODPOWIADAJĄCYM PONAD 10% WARTOŚCI ZAMÓWIENIA:</w:t>
      </w:r>
    </w:p>
    <w:p w14:paraId="23343C93" w14:textId="77777777" w:rsidR="00174318" w:rsidRPr="001025C5" w:rsidRDefault="00174318" w:rsidP="00174318">
      <w:pPr>
        <w:spacing w:after="0"/>
        <w:ind w:left="-14"/>
        <w:jc w:val="both"/>
        <w:rPr>
          <w:rFonts w:ascii="Verdana" w:hAnsi="Verdana" w:cs="Arial"/>
          <w:sz w:val="20"/>
          <w:szCs w:val="20"/>
        </w:rPr>
      </w:pPr>
      <w:r w:rsidRPr="001025C5">
        <w:rPr>
          <w:rFonts w:ascii="Verdana" w:hAnsi="Verdana" w:cs="Arial"/>
          <w:sz w:val="20"/>
          <w:szCs w:val="20"/>
        </w:rPr>
        <w:t>Oświadczam/y, że nie podlegam/y wykluczeniu z postępowania na podstawie art. 5k Rozporządzenia sankcyjnego</w:t>
      </w:r>
    </w:p>
    <w:p w14:paraId="2E90754E" w14:textId="49F56F2F" w:rsidR="003102B8" w:rsidRPr="000D2E03" w:rsidRDefault="003102B8" w:rsidP="003102B8">
      <w:pPr>
        <w:spacing w:after="0"/>
        <w:jc w:val="both"/>
        <w:rPr>
          <w:rFonts w:ascii="Verdana" w:hAnsi="Verdana"/>
          <w:sz w:val="16"/>
          <w:szCs w:val="16"/>
        </w:rPr>
      </w:pPr>
      <w:r w:rsidRPr="000D2E03">
        <w:rPr>
          <w:rFonts w:ascii="Verdana" w:hAnsi="Verdana" w:cs="Arial"/>
          <w:sz w:val="16"/>
          <w:szCs w:val="16"/>
        </w:rPr>
        <w:lastRenderedPageBreak/>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76F0EC27" w14:textId="77777777" w:rsidR="003102B8" w:rsidRDefault="003102B8" w:rsidP="003102B8">
      <w:pPr>
        <w:spacing w:after="0"/>
        <w:ind w:left="1" w:firstLine="1"/>
        <w:jc w:val="both"/>
        <w:rPr>
          <w:rFonts w:ascii="Verdana" w:hAnsi="Verdana"/>
          <w:i/>
          <w:sz w:val="16"/>
          <w:szCs w:val="16"/>
        </w:rPr>
      </w:pPr>
    </w:p>
    <w:p w14:paraId="13A08490" w14:textId="77777777" w:rsidR="003102B8" w:rsidRPr="000F2CAD" w:rsidRDefault="003102B8" w:rsidP="003102B8">
      <w:pPr>
        <w:spacing w:after="0"/>
        <w:jc w:val="both"/>
        <w:rPr>
          <w:rFonts w:ascii="Verdana" w:hAnsi="Verdana"/>
          <w:b/>
          <w:sz w:val="20"/>
          <w:szCs w:val="20"/>
        </w:rPr>
      </w:pPr>
      <w:r w:rsidRPr="000F2CAD">
        <w:rPr>
          <w:rFonts w:ascii="Verdana" w:hAnsi="Verdana"/>
          <w:b/>
          <w:sz w:val="20"/>
          <w:szCs w:val="20"/>
        </w:rPr>
        <w:t>Oświadczenie musi być opatrzone przez osobę lub osoby uprawnione do reprezentowania podmiotu udostępniającego zasoby kwalifikowanym podpisem elektronicznym.</w:t>
      </w:r>
    </w:p>
    <w:p w14:paraId="764AE788" w14:textId="21CA57A2" w:rsidR="003102B8" w:rsidRPr="00080BA7" w:rsidRDefault="003102B8" w:rsidP="00080BA7">
      <w:pPr>
        <w:spacing w:after="0"/>
        <w:jc w:val="both"/>
        <w:rPr>
          <w:rFonts w:ascii="Verdana" w:hAnsi="Verdana"/>
          <w:b/>
          <w:sz w:val="20"/>
          <w:szCs w:val="20"/>
        </w:rPr>
      </w:pPr>
      <w:r w:rsidRPr="000F2CAD">
        <w:rPr>
          <w:rFonts w:ascii="Verdana" w:hAnsi="Verdana"/>
          <w:b/>
          <w:sz w:val="20"/>
          <w:szCs w:val="20"/>
        </w:rPr>
        <w:t>Oświadczenie należy złożyć wraz z ofertą.</w:t>
      </w:r>
      <w:r>
        <w:rPr>
          <w:rFonts w:ascii="Verdana" w:hAnsi="Verdana"/>
          <w:i/>
          <w:sz w:val="16"/>
          <w:szCs w:val="16"/>
        </w:rPr>
        <w:br w:type="page"/>
      </w:r>
    </w:p>
    <w:bookmarkEnd w:id="73"/>
    <w:p w14:paraId="32A13EAC" w14:textId="4ECA0C03" w:rsidR="003102B8" w:rsidRDefault="003102B8" w:rsidP="003102B8">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B100D">
        <w:rPr>
          <w:rFonts w:ascii="Verdana" w:hAnsi="Verdana" w:cs="Arial"/>
          <w:b/>
          <w:color w:val="000000"/>
          <w:sz w:val="20"/>
        </w:rPr>
        <w:t>32</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K</w:t>
      </w:r>
      <w:r w:rsidR="00E97A08">
        <w:rPr>
          <w:rFonts w:ascii="Verdana" w:hAnsi="Verdana" w:cs="Arial"/>
          <w:b/>
          <w:color w:val="000000"/>
          <w:sz w:val="20"/>
        </w:rPr>
        <w:t>DD</w:t>
      </w:r>
    </w:p>
    <w:p w14:paraId="6EEE2679" w14:textId="77777777" w:rsidR="003102B8" w:rsidRPr="005F74C8" w:rsidRDefault="003102B8" w:rsidP="003102B8">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495BED2" w14:textId="58B6894F" w:rsidR="003102B8" w:rsidRPr="00080BA7" w:rsidRDefault="003102B8" w:rsidP="00B9292C">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w:t>
      </w:r>
      <w:r w:rsidR="00080BA7">
        <w:rPr>
          <w:rFonts w:ascii="Verdana" w:hAnsi="Verdana"/>
          <w:color w:val="FFFFFF"/>
          <w:sz w:val="20"/>
        </w:rPr>
        <w:t xml:space="preserve"> </w:t>
      </w:r>
      <w:r w:rsidRPr="00080BA7">
        <w:rPr>
          <w:rFonts w:ascii="Verdana" w:hAnsi="Verdana"/>
          <w:color w:val="FFFFFF"/>
          <w:sz w:val="20"/>
        </w:rPr>
        <w:t>O PRZYNALEŻNOŚCI / BRAKU PRZYNALEŻNOŚCI</w:t>
      </w:r>
    </w:p>
    <w:p w14:paraId="0FC673A1" w14:textId="7599EA13" w:rsidR="003102B8" w:rsidRPr="006041B4" w:rsidRDefault="003102B8" w:rsidP="00B9292C">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DO GRUPY KAPITAŁOWEJ</w:t>
      </w:r>
    </w:p>
    <w:p w14:paraId="4B4EAC32"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 xml:space="preserve">składane na podstawie art. 108 ust. 1 pkt 5 </w:t>
      </w:r>
      <w:proofErr w:type="spellStart"/>
      <w:r w:rsidRPr="006041B4">
        <w:rPr>
          <w:rFonts w:ascii="Verdana" w:hAnsi="Verdana"/>
          <w:color w:val="FFFFFF"/>
          <w:sz w:val="20"/>
        </w:rPr>
        <w:t>uPzp</w:t>
      </w:r>
      <w:proofErr w:type="spellEnd"/>
    </w:p>
    <w:p w14:paraId="2430E9A9" w14:textId="6DBE8F76" w:rsidR="003102B8" w:rsidRPr="00A932CB" w:rsidRDefault="003102B8" w:rsidP="00B9292C">
      <w:pPr>
        <w:pStyle w:val="Akapitzlist"/>
        <w:numPr>
          <w:ilvl w:val="0"/>
          <w:numId w:val="31"/>
        </w:numPr>
        <w:spacing w:after="0"/>
        <w:jc w:val="both"/>
        <w:rPr>
          <w:rFonts w:ascii="Arial" w:hAnsi="Arial" w:cs="Arial"/>
          <w:b/>
          <w:sz w:val="16"/>
          <w:szCs w:val="16"/>
        </w:rPr>
      </w:pPr>
      <w:r w:rsidRPr="00A932CB">
        <w:rPr>
          <w:rFonts w:ascii="Arial" w:hAnsi="Arial" w:cs="Arial"/>
          <w:sz w:val="16"/>
          <w:szCs w:val="16"/>
        </w:rPr>
        <w:t>w przypadku wspólnego ubiegania się</w:t>
      </w:r>
      <w:r w:rsidR="00080BA7">
        <w:rPr>
          <w:rFonts w:ascii="Arial" w:hAnsi="Arial" w:cs="Arial"/>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380B6AA" w14:textId="77777777" w:rsidR="003102B8" w:rsidRPr="00A932CB" w:rsidRDefault="003102B8" w:rsidP="00B9292C">
      <w:pPr>
        <w:pStyle w:val="Akapitzlist"/>
        <w:numPr>
          <w:ilvl w:val="0"/>
          <w:numId w:val="31"/>
        </w:numPr>
        <w:spacing w:after="0"/>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BEC490F" w14:textId="77777777" w:rsidR="003102B8" w:rsidRPr="00FB28D8" w:rsidRDefault="003102B8" w:rsidP="003102B8">
      <w:pPr>
        <w:spacing w:after="0"/>
        <w:rPr>
          <w:rFonts w:ascii="Verdana" w:hAnsi="Verdana" w:cs="Arial"/>
          <w:b/>
          <w:sz w:val="20"/>
          <w:szCs w:val="20"/>
        </w:rPr>
      </w:pPr>
    </w:p>
    <w:p w14:paraId="32BBB238" w14:textId="77777777" w:rsidR="003102B8" w:rsidRDefault="003102B8" w:rsidP="003102B8">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w:t>
      </w:r>
      <w:proofErr w:type="gramStart"/>
      <w:r>
        <w:rPr>
          <w:rFonts w:ascii="Verdana" w:hAnsi="Verdana" w:cs="Arial"/>
          <w:b/>
          <w:sz w:val="20"/>
          <w:szCs w:val="20"/>
        </w:rPr>
        <w:t>zasoby</w:t>
      </w:r>
      <w:r w:rsidRPr="00D40395">
        <w:rPr>
          <w:rFonts w:ascii="Verdana" w:hAnsi="Verdana" w:cs="Arial"/>
          <w:b/>
          <w:sz w:val="20"/>
          <w:szCs w:val="20"/>
        </w:rPr>
        <w:t>:</w:t>
      </w:r>
      <w:r>
        <w:rPr>
          <w:rFonts w:ascii="Verdana" w:hAnsi="Verdana" w:cs="Arial"/>
          <w:sz w:val="20"/>
          <w:szCs w:val="20"/>
        </w:rPr>
        <w:t>…</w:t>
      </w:r>
      <w:proofErr w:type="gramEnd"/>
      <w:r>
        <w:rPr>
          <w:rFonts w:ascii="Verdana" w:hAnsi="Verdana" w:cs="Arial"/>
          <w:sz w:val="20"/>
          <w:szCs w:val="20"/>
        </w:rPr>
        <w:t>……………………………………………………………</w:t>
      </w:r>
    </w:p>
    <w:p w14:paraId="65B0EC3A" w14:textId="00F6ED0A" w:rsidR="003102B8" w:rsidRPr="00FE243B" w:rsidRDefault="003102B8" w:rsidP="003102B8">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080BA7">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4F635DC3" w14:textId="77777777" w:rsidR="003102B8" w:rsidRDefault="003102B8" w:rsidP="003102B8">
      <w:pPr>
        <w:spacing w:after="0"/>
        <w:ind w:right="-142"/>
        <w:rPr>
          <w:rFonts w:ascii="Verdana" w:hAnsi="Verdana" w:cs="Arial"/>
          <w:i/>
          <w:sz w:val="20"/>
          <w:szCs w:val="20"/>
        </w:rPr>
      </w:pPr>
    </w:p>
    <w:p w14:paraId="3210E2E0" w14:textId="77777777" w:rsidR="003102B8" w:rsidRPr="000C6950" w:rsidRDefault="003102B8" w:rsidP="003102B8">
      <w:pPr>
        <w:spacing w:after="0"/>
        <w:ind w:left="3752" w:right="-142"/>
        <w:rPr>
          <w:rFonts w:ascii="Verdana" w:hAnsi="Verdana" w:cs="Arial"/>
          <w:sz w:val="16"/>
          <w:szCs w:val="16"/>
        </w:rPr>
      </w:pPr>
    </w:p>
    <w:p w14:paraId="03182B5D" w14:textId="77777777" w:rsidR="00BA0E59" w:rsidRDefault="003102B8" w:rsidP="00BA0E59">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BA0E59">
        <w:rPr>
          <w:rFonts w:ascii="Verdana" w:hAnsi="Verdana" w:cs="Arial"/>
          <w:sz w:val="20"/>
          <w:szCs w:val="20"/>
        </w:rPr>
        <w:t xml:space="preserve">: </w:t>
      </w:r>
    </w:p>
    <w:p w14:paraId="4ECA5154" w14:textId="77777777" w:rsidR="00FA34E0" w:rsidRDefault="00FA34E0" w:rsidP="00FA34E0">
      <w:pPr>
        <w:spacing w:after="0"/>
        <w:jc w:val="center"/>
        <w:rPr>
          <w:rFonts w:ascii="Verdana" w:hAnsi="Verdana" w:cs="Arial"/>
          <w:b/>
          <w:sz w:val="20"/>
        </w:rPr>
      </w:pPr>
    </w:p>
    <w:p w14:paraId="4C0C4FA6" w14:textId="0F586FEB" w:rsidR="00FA34E0" w:rsidRDefault="00FA34E0" w:rsidP="00FA34E0">
      <w:pPr>
        <w:spacing w:after="0"/>
        <w:jc w:val="center"/>
        <w:rPr>
          <w:rFonts w:ascii="Verdana" w:hAnsi="Verdana" w:cs="Arial"/>
          <w:sz w:val="20"/>
          <w:szCs w:val="20"/>
        </w:rPr>
      </w:pPr>
      <w:r>
        <w:rPr>
          <w:rFonts w:ascii="Verdana" w:hAnsi="Verdana" w:cs="Arial"/>
          <w:b/>
          <w:sz w:val="20"/>
        </w:rPr>
        <w:t>Zakup i dostawa sprzętu komputerowego dla Uniwersytetu Wrocławskiego – Zadania</w:t>
      </w:r>
    </w:p>
    <w:p w14:paraId="524C3CFE" w14:textId="77777777" w:rsidR="00BA0E59" w:rsidRDefault="00BA0E59" w:rsidP="00BA0E59">
      <w:pPr>
        <w:spacing w:after="0"/>
        <w:jc w:val="center"/>
        <w:rPr>
          <w:rFonts w:ascii="Verdana" w:hAnsi="Verdana" w:cs="Arial"/>
          <w:b/>
          <w:sz w:val="20"/>
          <w:szCs w:val="20"/>
        </w:rPr>
      </w:pPr>
    </w:p>
    <w:p w14:paraId="34343690" w14:textId="77777777" w:rsidR="00BA0E59" w:rsidRPr="00BA0E59" w:rsidRDefault="00BA0E59" w:rsidP="00BA0E59">
      <w:pPr>
        <w:spacing w:after="0"/>
        <w:jc w:val="center"/>
        <w:rPr>
          <w:rFonts w:ascii="Verdana" w:hAnsi="Verdana" w:cs="Arial"/>
          <w:b/>
          <w:sz w:val="20"/>
          <w:szCs w:val="20"/>
        </w:rPr>
      </w:pPr>
    </w:p>
    <w:p w14:paraId="3CE8342F" w14:textId="77777777" w:rsidR="003102B8" w:rsidRPr="00655DEE" w:rsidRDefault="003102B8" w:rsidP="003102B8">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3326CAF0" w14:textId="77777777" w:rsidR="003102B8" w:rsidRPr="00655DEE" w:rsidRDefault="003102B8" w:rsidP="003102B8">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7244272F" w14:textId="77777777" w:rsidR="003102B8" w:rsidRPr="00655DEE" w:rsidRDefault="003102B8" w:rsidP="003102B8">
      <w:pPr>
        <w:spacing w:after="0"/>
        <w:jc w:val="both"/>
        <w:rPr>
          <w:rFonts w:ascii="Verdana" w:hAnsi="Verdana" w:cs="Arial"/>
          <w:sz w:val="20"/>
          <w:szCs w:val="20"/>
        </w:rPr>
      </w:pPr>
      <w:r w:rsidRPr="00655DEE">
        <w:rPr>
          <w:rFonts w:ascii="Verdana" w:hAnsi="Verdana" w:cs="Arial"/>
          <w:sz w:val="20"/>
          <w:szCs w:val="20"/>
        </w:rPr>
        <w:t xml:space="preserve">……………………………………………………………………….…………………………………………………………………………………………………………………………………………………………….………………………… </w:t>
      </w:r>
      <w:bookmarkStart w:id="74"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roofErr w:type="gramStart"/>
      <w:r w:rsidRPr="00655DEE">
        <w:rPr>
          <w:rFonts w:ascii="Verdana" w:hAnsi="Verdana" w:cs="Arial"/>
          <w:sz w:val="20"/>
          <w:szCs w:val="20"/>
        </w:rPr>
        <w:t>…….</w:t>
      </w:r>
      <w:proofErr w:type="gramEnd"/>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74"/>
    <w:p w14:paraId="3BA039A6" w14:textId="77777777" w:rsidR="003102B8" w:rsidRDefault="003102B8" w:rsidP="003102B8">
      <w:pPr>
        <w:spacing w:after="0"/>
        <w:jc w:val="both"/>
        <w:rPr>
          <w:rFonts w:ascii="Verdana" w:hAnsi="Verdana" w:cs="Arial"/>
          <w:sz w:val="20"/>
          <w:szCs w:val="20"/>
        </w:rPr>
      </w:pPr>
    </w:p>
    <w:p w14:paraId="0CD06DA6" w14:textId="77777777" w:rsidR="003102B8" w:rsidRPr="00655DEE" w:rsidRDefault="003102B8" w:rsidP="003102B8">
      <w:pPr>
        <w:spacing w:after="0"/>
        <w:jc w:val="both"/>
        <w:rPr>
          <w:rFonts w:ascii="Verdana" w:hAnsi="Verdana" w:cs="Arial"/>
          <w:sz w:val="20"/>
          <w:szCs w:val="20"/>
        </w:rPr>
      </w:pPr>
      <w:r w:rsidRPr="00655DEE">
        <w:rPr>
          <w:rFonts w:ascii="Verdana" w:hAnsi="Verdana" w:cs="Arial"/>
          <w:sz w:val="20"/>
          <w:szCs w:val="20"/>
        </w:rPr>
        <w:t>lub</w:t>
      </w:r>
    </w:p>
    <w:p w14:paraId="330B32B3" w14:textId="77777777" w:rsidR="003102B8" w:rsidRDefault="003102B8" w:rsidP="003102B8">
      <w:pPr>
        <w:spacing w:after="0"/>
        <w:jc w:val="both"/>
        <w:rPr>
          <w:rFonts w:ascii="Verdana" w:hAnsi="Verdana" w:cs="Arial"/>
          <w:b/>
          <w:sz w:val="20"/>
          <w:szCs w:val="20"/>
        </w:rPr>
      </w:pPr>
    </w:p>
    <w:p w14:paraId="4FA4DC1C" w14:textId="77777777" w:rsidR="003102B8" w:rsidRPr="00655DEE" w:rsidRDefault="003102B8" w:rsidP="003102B8">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029D0B46" w14:textId="77777777" w:rsidR="003102B8" w:rsidRDefault="003102B8" w:rsidP="003102B8">
      <w:pPr>
        <w:spacing w:after="0"/>
        <w:jc w:val="both"/>
        <w:rPr>
          <w:rFonts w:ascii="Verdana" w:hAnsi="Verdana"/>
          <w:sz w:val="16"/>
          <w:szCs w:val="16"/>
        </w:rPr>
      </w:pPr>
    </w:p>
    <w:p w14:paraId="5DC61B86" w14:textId="77777777" w:rsidR="003102B8" w:rsidRDefault="003102B8" w:rsidP="003102B8">
      <w:pPr>
        <w:spacing w:after="0"/>
        <w:rPr>
          <w:rFonts w:ascii="Verdana" w:hAnsi="Verdana"/>
          <w:i/>
          <w:sz w:val="16"/>
          <w:szCs w:val="16"/>
        </w:rPr>
      </w:pPr>
      <w:r>
        <w:rPr>
          <w:rFonts w:ascii="Verdana" w:hAnsi="Verdana"/>
          <w:i/>
          <w:sz w:val="16"/>
          <w:szCs w:val="16"/>
        </w:rPr>
        <w:t>* niepotrzebne skreślić</w:t>
      </w:r>
    </w:p>
    <w:p w14:paraId="141ACC23" w14:textId="77777777" w:rsidR="003102B8" w:rsidRDefault="003102B8" w:rsidP="003102B8">
      <w:pPr>
        <w:spacing w:after="0"/>
        <w:jc w:val="both"/>
        <w:rPr>
          <w:rFonts w:ascii="Verdana" w:hAnsi="Verdana"/>
          <w:sz w:val="16"/>
          <w:szCs w:val="16"/>
        </w:rPr>
      </w:pPr>
    </w:p>
    <w:p w14:paraId="631606C5" w14:textId="77777777" w:rsidR="003102B8" w:rsidRPr="00520941" w:rsidRDefault="003102B8" w:rsidP="003102B8">
      <w:pPr>
        <w:spacing w:after="0"/>
        <w:jc w:val="both"/>
        <w:rPr>
          <w:rFonts w:ascii="Verdana" w:hAnsi="Verdana"/>
          <w:sz w:val="16"/>
          <w:szCs w:val="16"/>
        </w:rPr>
      </w:pPr>
    </w:p>
    <w:p w14:paraId="5F0EAC46" w14:textId="77777777" w:rsidR="003102B8" w:rsidRPr="00C343E8" w:rsidRDefault="003102B8" w:rsidP="003102B8">
      <w:pPr>
        <w:spacing w:after="0"/>
        <w:jc w:val="both"/>
        <w:rPr>
          <w:rFonts w:ascii="Verdana" w:hAnsi="Verdana"/>
          <w:b/>
          <w:i/>
          <w:sz w:val="20"/>
          <w:szCs w:val="20"/>
        </w:rPr>
      </w:pPr>
      <w:r w:rsidRPr="000F2CAD">
        <w:rPr>
          <w:rFonts w:ascii="Verdana" w:hAnsi="Verdana"/>
          <w:b/>
          <w:sz w:val="20"/>
          <w:szCs w:val="20"/>
        </w:rPr>
        <w:t>Oświadczenie musi być opatrzone przez osobę lub osoby uprawnione do reprezentowania Wykonawcy/Wykonawcy wspólnie ubiegającego się o zamówienie/podmiotu udostępniającego zasoby kwalifikowanym podpisem elektronicznym</w:t>
      </w:r>
      <w:r w:rsidRPr="00C343E8">
        <w:rPr>
          <w:rFonts w:ascii="Verdana" w:hAnsi="Verdana"/>
          <w:b/>
          <w:i/>
          <w:sz w:val="20"/>
          <w:szCs w:val="20"/>
        </w:rPr>
        <w:t>.</w:t>
      </w:r>
    </w:p>
    <w:p w14:paraId="50F3EB2C" w14:textId="77777777" w:rsidR="003102B8" w:rsidRPr="00C343E8" w:rsidRDefault="003102B8" w:rsidP="003102B8">
      <w:pPr>
        <w:spacing w:after="0"/>
        <w:jc w:val="both"/>
        <w:rPr>
          <w:rFonts w:ascii="Verdana" w:hAnsi="Verdana"/>
          <w:b/>
          <w:i/>
          <w:sz w:val="20"/>
          <w:szCs w:val="20"/>
        </w:rPr>
      </w:pPr>
      <w:r w:rsidRPr="000F2CAD">
        <w:rPr>
          <w:rFonts w:ascii="Verdana" w:hAnsi="Verdana"/>
          <w:b/>
          <w:sz w:val="20"/>
          <w:szCs w:val="20"/>
        </w:rPr>
        <w:t>Oświadczenie należy złożyć po wezwaniu przez Zamawiającego</w:t>
      </w:r>
      <w:r w:rsidRPr="00C343E8">
        <w:rPr>
          <w:rFonts w:ascii="Verdana" w:hAnsi="Verdana"/>
          <w:b/>
          <w:i/>
          <w:sz w:val="20"/>
          <w:szCs w:val="20"/>
        </w:rPr>
        <w:t>.</w:t>
      </w:r>
    </w:p>
    <w:p w14:paraId="724ACC85" w14:textId="4292940F" w:rsidR="00BA0E59" w:rsidRDefault="00BA0E59" w:rsidP="00BA0E59">
      <w:pPr>
        <w:spacing w:after="0"/>
        <w:rPr>
          <w:rFonts w:ascii="Verdana" w:hAnsi="Verdana" w:cs="Arial"/>
          <w:color w:val="FFFFFF" w:themeColor="background1"/>
          <w:sz w:val="20"/>
          <w:szCs w:val="20"/>
        </w:rPr>
      </w:pPr>
      <w:bookmarkStart w:id="75" w:name="_Hlk63252356"/>
    </w:p>
    <w:p w14:paraId="0C46D666" w14:textId="77777777" w:rsidR="00080BA7" w:rsidRDefault="00080BA7" w:rsidP="00BA0E59">
      <w:pPr>
        <w:spacing w:after="0"/>
        <w:rPr>
          <w:rFonts w:ascii="Verdana" w:hAnsi="Verdana" w:cs="Arial"/>
          <w:color w:val="FFFFFF" w:themeColor="background1"/>
          <w:sz w:val="20"/>
          <w:szCs w:val="20"/>
        </w:rPr>
      </w:pPr>
    </w:p>
    <w:p w14:paraId="1791AD96" w14:textId="77777777" w:rsidR="00174318" w:rsidRDefault="00174318">
      <w:pPr>
        <w:spacing w:after="160" w:line="259" w:lineRule="auto"/>
        <w:rPr>
          <w:rFonts w:ascii="Verdana" w:hAnsi="Verdana" w:cs="Arial"/>
          <w:sz w:val="20"/>
          <w:szCs w:val="20"/>
        </w:rPr>
      </w:pPr>
      <w:r>
        <w:rPr>
          <w:rFonts w:ascii="Verdana" w:hAnsi="Verdana" w:cs="Arial"/>
          <w:sz w:val="20"/>
          <w:szCs w:val="20"/>
        </w:rPr>
        <w:br w:type="page"/>
      </w:r>
    </w:p>
    <w:p w14:paraId="742B4788" w14:textId="26048C93" w:rsidR="003102B8" w:rsidRPr="00BA0E59" w:rsidRDefault="003102B8" w:rsidP="00BA0E59">
      <w:pPr>
        <w:spacing w:after="0"/>
        <w:ind w:left="4248" w:firstLine="708"/>
        <w:rPr>
          <w:rFonts w:ascii="Verdana" w:hAnsi="Verdana" w:cs="Arial"/>
          <w:sz w:val="20"/>
          <w:szCs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B100D">
        <w:rPr>
          <w:rFonts w:ascii="Verdana" w:hAnsi="Verdana" w:cs="Arial"/>
          <w:b/>
          <w:color w:val="000000"/>
          <w:sz w:val="20"/>
        </w:rPr>
        <w:t>32</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K</w:t>
      </w:r>
      <w:r w:rsidR="00BA0E59">
        <w:rPr>
          <w:rFonts w:ascii="Verdana" w:hAnsi="Verdana" w:cs="Arial"/>
          <w:b/>
          <w:color w:val="000000"/>
          <w:sz w:val="20"/>
        </w:rPr>
        <w:t>DD</w:t>
      </w:r>
    </w:p>
    <w:p w14:paraId="3B643454" w14:textId="77777777" w:rsidR="003102B8" w:rsidRDefault="003102B8" w:rsidP="003102B8">
      <w:pPr>
        <w:spacing w:after="0"/>
        <w:jc w:val="right"/>
        <w:rPr>
          <w:rFonts w:ascii="Verdana" w:hAnsi="Verdana" w:cs="Arial"/>
          <w:b/>
          <w:color w:val="FFFFFF"/>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0E38412D" w14:textId="77777777" w:rsidR="003102B8" w:rsidRPr="008203D8" w:rsidRDefault="003102B8" w:rsidP="00B9292C">
      <w:pPr>
        <w:pStyle w:val="Nagwek1"/>
        <w:keepLines w:val="0"/>
        <w:numPr>
          <w:ilvl w:val="0"/>
          <w:numId w:val="19"/>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 xml:space="preserve">OŚWIADCZENIE WYKONAWCY O AKTUALNOŚCI INFORMACJI ZAWARTYCH </w:t>
      </w:r>
      <w:r>
        <w:rPr>
          <w:rFonts w:ascii="Verdana" w:hAnsi="Verdana"/>
          <w:color w:val="FFFFFF"/>
          <w:sz w:val="20"/>
        </w:rPr>
        <w:br/>
      </w:r>
      <w:r w:rsidRPr="008203D8">
        <w:rPr>
          <w:rFonts w:ascii="Verdana" w:hAnsi="Verdana"/>
          <w:color w:val="FFFFFF"/>
          <w:sz w:val="20"/>
        </w:rPr>
        <w:t>W OŚWIADCZENIU Z ART. 125 UPZP</w:t>
      </w:r>
    </w:p>
    <w:p w14:paraId="1F2919D7" w14:textId="65AA2983" w:rsidR="003102B8" w:rsidRPr="000F2CAD" w:rsidRDefault="003102B8" w:rsidP="00B9292C">
      <w:pPr>
        <w:pStyle w:val="Akapitzlist"/>
        <w:numPr>
          <w:ilvl w:val="3"/>
          <w:numId w:val="21"/>
        </w:numPr>
        <w:tabs>
          <w:tab w:val="clear" w:pos="2687"/>
        </w:tabs>
        <w:spacing w:after="0"/>
        <w:ind w:left="426"/>
        <w:jc w:val="both"/>
        <w:rPr>
          <w:rFonts w:ascii="Arial" w:hAnsi="Arial" w:cs="Arial"/>
          <w:b/>
          <w:sz w:val="16"/>
          <w:szCs w:val="16"/>
        </w:rPr>
      </w:pPr>
      <w:r w:rsidRPr="000F2CAD">
        <w:rPr>
          <w:rFonts w:ascii="Arial" w:hAnsi="Arial" w:cs="Arial"/>
          <w:sz w:val="16"/>
          <w:szCs w:val="16"/>
        </w:rPr>
        <w:t>w przypadku wspólnego ubiegania się</w:t>
      </w:r>
      <w:r w:rsidR="00387F7C">
        <w:rPr>
          <w:rFonts w:ascii="Arial" w:hAnsi="Arial" w:cs="Arial"/>
          <w:sz w:val="16"/>
          <w:szCs w:val="16"/>
        </w:rPr>
        <w:t xml:space="preserve"> </w:t>
      </w:r>
      <w:r w:rsidRPr="000F2CAD">
        <w:rPr>
          <w:rFonts w:ascii="Arial" w:hAnsi="Arial" w:cs="Arial"/>
          <w:sz w:val="16"/>
          <w:szCs w:val="16"/>
        </w:rPr>
        <w:t xml:space="preserve">o udzielenie zamówienia przez Wykonawców oświadczenie składa każdy z Wykonawców wspólnie ubiegających się o zamówienie </w:t>
      </w:r>
    </w:p>
    <w:p w14:paraId="06D11351" w14:textId="77777777" w:rsidR="003102B8" w:rsidRPr="000F2CAD" w:rsidRDefault="003102B8" w:rsidP="00B9292C">
      <w:pPr>
        <w:pStyle w:val="Akapitzlist"/>
        <w:numPr>
          <w:ilvl w:val="3"/>
          <w:numId w:val="21"/>
        </w:numPr>
        <w:tabs>
          <w:tab w:val="clear" w:pos="2687"/>
        </w:tabs>
        <w:spacing w:after="0"/>
        <w:ind w:left="426"/>
        <w:jc w:val="both"/>
        <w:rPr>
          <w:rFonts w:ascii="Arial" w:hAnsi="Arial" w:cs="Arial"/>
          <w:b/>
          <w:sz w:val="16"/>
          <w:szCs w:val="16"/>
        </w:rPr>
      </w:pPr>
      <w:r w:rsidRPr="000F2CAD">
        <w:rPr>
          <w:rFonts w:ascii="Arial" w:hAnsi="Arial" w:cs="Arial"/>
          <w:sz w:val="16"/>
          <w:szCs w:val="16"/>
        </w:rPr>
        <w:t>w przypadku polegania na zdolnościach lub sytuacji podmiotu udostępniającego zasoby oświadczenie składa również podmiot udostępniający zasoby</w:t>
      </w:r>
    </w:p>
    <w:p w14:paraId="1DDEC579" w14:textId="77777777" w:rsidR="003102B8" w:rsidRPr="00FB28D8" w:rsidRDefault="003102B8" w:rsidP="003102B8">
      <w:pPr>
        <w:spacing w:after="0"/>
        <w:rPr>
          <w:rFonts w:ascii="Verdana" w:hAnsi="Verdana" w:cs="Arial"/>
          <w:b/>
          <w:sz w:val="20"/>
          <w:szCs w:val="20"/>
        </w:rPr>
      </w:pPr>
    </w:p>
    <w:p w14:paraId="064A6B88" w14:textId="77777777" w:rsidR="003102B8" w:rsidRDefault="003102B8" w:rsidP="003102B8">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w:t>
      </w:r>
      <w:proofErr w:type="gramStart"/>
      <w:r>
        <w:rPr>
          <w:rFonts w:ascii="Verdana" w:hAnsi="Verdana" w:cs="Arial"/>
          <w:b/>
          <w:sz w:val="20"/>
          <w:szCs w:val="20"/>
        </w:rPr>
        <w:t>zasoby</w:t>
      </w:r>
      <w:r w:rsidRPr="00D40395">
        <w:rPr>
          <w:rFonts w:ascii="Verdana" w:hAnsi="Verdana" w:cs="Arial"/>
          <w:b/>
          <w:sz w:val="20"/>
          <w:szCs w:val="20"/>
        </w:rPr>
        <w:t>:</w:t>
      </w:r>
      <w:r>
        <w:rPr>
          <w:rFonts w:ascii="Verdana" w:hAnsi="Verdana" w:cs="Arial"/>
          <w:sz w:val="20"/>
          <w:szCs w:val="20"/>
        </w:rPr>
        <w:t>…</w:t>
      </w:r>
      <w:proofErr w:type="gramEnd"/>
      <w:r>
        <w:rPr>
          <w:rFonts w:ascii="Verdana" w:hAnsi="Verdana" w:cs="Arial"/>
          <w:sz w:val="20"/>
          <w:szCs w:val="20"/>
        </w:rPr>
        <w:t>………………………………………………………………………………………………………………………..</w:t>
      </w:r>
    </w:p>
    <w:p w14:paraId="700BF933" w14:textId="1AC54B3B" w:rsidR="003102B8" w:rsidRPr="00FE243B" w:rsidRDefault="003102B8" w:rsidP="003102B8">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080BA7">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16640D98" w14:textId="77777777" w:rsidR="003102B8" w:rsidRDefault="003102B8" w:rsidP="003102B8">
      <w:pPr>
        <w:spacing w:after="0"/>
        <w:ind w:right="-142"/>
        <w:rPr>
          <w:rFonts w:ascii="Verdana" w:hAnsi="Verdana" w:cs="Arial"/>
          <w:i/>
          <w:sz w:val="20"/>
          <w:szCs w:val="20"/>
        </w:rPr>
      </w:pPr>
    </w:p>
    <w:p w14:paraId="176A41A2" w14:textId="77777777" w:rsidR="003102B8" w:rsidRDefault="003102B8" w:rsidP="003102B8">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64AD48" w14:textId="77777777" w:rsidR="003102B8" w:rsidRDefault="003102B8" w:rsidP="003102B8">
      <w:pPr>
        <w:spacing w:after="0"/>
        <w:jc w:val="center"/>
        <w:rPr>
          <w:rFonts w:ascii="Verdana" w:hAnsi="Verdana" w:cs="Arial"/>
          <w:b/>
          <w:sz w:val="20"/>
          <w:szCs w:val="20"/>
        </w:rPr>
      </w:pPr>
    </w:p>
    <w:p w14:paraId="2309DA66" w14:textId="77777777" w:rsidR="00FA34E0" w:rsidRDefault="00FA34E0" w:rsidP="00FA34E0">
      <w:pPr>
        <w:spacing w:after="0"/>
        <w:jc w:val="center"/>
        <w:rPr>
          <w:rFonts w:ascii="Verdana" w:hAnsi="Verdana" w:cs="Arial"/>
          <w:sz w:val="20"/>
          <w:szCs w:val="20"/>
        </w:rPr>
      </w:pPr>
      <w:r>
        <w:rPr>
          <w:rFonts w:ascii="Verdana" w:hAnsi="Verdana" w:cs="Arial"/>
          <w:b/>
          <w:sz w:val="20"/>
        </w:rPr>
        <w:t>Zakup i dostawa sprzętu komputerowego dla Uniwersytetu Wrocławskiego – Zadania</w:t>
      </w:r>
    </w:p>
    <w:p w14:paraId="1CCB93CB" w14:textId="77777777" w:rsidR="003102B8" w:rsidRPr="00412248" w:rsidRDefault="003102B8" w:rsidP="00BA0E59">
      <w:pPr>
        <w:spacing w:after="0"/>
        <w:rPr>
          <w:rFonts w:ascii="Verdana" w:hAnsi="Verdana" w:cs="Arial"/>
          <w:b/>
          <w:sz w:val="20"/>
          <w:szCs w:val="20"/>
        </w:rPr>
      </w:pPr>
    </w:p>
    <w:p w14:paraId="48F19BA7" w14:textId="77777777" w:rsidR="003102B8" w:rsidRDefault="003102B8" w:rsidP="003102B8">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b/>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77ED2563" w14:textId="77777777" w:rsidR="003102B8" w:rsidRPr="00FA383A" w:rsidRDefault="003102B8" w:rsidP="003102B8">
      <w:pPr>
        <w:spacing w:after="0"/>
        <w:jc w:val="both"/>
        <w:rPr>
          <w:rFonts w:ascii="Verdana" w:hAnsi="Verdana" w:cs="Arial"/>
          <w:sz w:val="20"/>
          <w:szCs w:val="20"/>
        </w:rPr>
      </w:pPr>
    </w:p>
    <w:p w14:paraId="5FC0515B"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108 ust. 1 pkt 3 </w:t>
      </w:r>
      <w:proofErr w:type="spellStart"/>
      <w:r w:rsidRPr="00E7241F">
        <w:rPr>
          <w:rFonts w:ascii="Verdana" w:hAnsi="Verdana"/>
          <w:sz w:val="20"/>
          <w:szCs w:val="20"/>
        </w:rPr>
        <w:t>uPzp</w:t>
      </w:r>
      <w:proofErr w:type="spellEnd"/>
      <w:r w:rsidRPr="00E7241F">
        <w:rPr>
          <w:rFonts w:ascii="Verdana" w:hAnsi="Verdana"/>
          <w:sz w:val="20"/>
          <w:szCs w:val="20"/>
        </w:rPr>
        <w:t>;</w:t>
      </w:r>
    </w:p>
    <w:p w14:paraId="6FFDFCC7" w14:textId="77777777" w:rsidR="003102B8" w:rsidRDefault="003102B8" w:rsidP="003102B8">
      <w:pPr>
        <w:pStyle w:val="Bezodstpw"/>
        <w:ind w:left="426"/>
        <w:jc w:val="both"/>
        <w:rPr>
          <w:rFonts w:ascii="Verdana" w:hAnsi="Verdana"/>
          <w:sz w:val="20"/>
          <w:szCs w:val="20"/>
        </w:rPr>
      </w:pPr>
    </w:p>
    <w:p w14:paraId="7DD74DA2"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108 ust. 1 pkt 4 </w:t>
      </w:r>
      <w:proofErr w:type="spellStart"/>
      <w:r w:rsidRPr="00E7241F">
        <w:rPr>
          <w:rFonts w:ascii="Verdana" w:hAnsi="Verdana"/>
          <w:sz w:val="20"/>
          <w:szCs w:val="20"/>
        </w:rPr>
        <w:t>uPzp</w:t>
      </w:r>
      <w:proofErr w:type="spellEnd"/>
      <w:r w:rsidRPr="00E7241F">
        <w:rPr>
          <w:rFonts w:ascii="Verdana" w:hAnsi="Verdana"/>
          <w:sz w:val="20"/>
          <w:szCs w:val="20"/>
        </w:rPr>
        <w:t>, dotyczących orzeczenia zakazu ubiegania się o zamówienie publiczne tytułem środka zapobiegawczego;</w:t>
      </w:r>
    </w:p>
    <w:p w14:paraId="47CA3D0E" w14:textId="77777777" w:rsidR="003102B8" w:rsidRDefault="003102B8" w:rsidP="003102B8">
      <w:pPr>
        <w:pStyle w:val="Bezodstpw"/>
        <w:jc w:val="both"/>
        <w:rPr>
          <w:rFonts w:ascii="Verdana" w:hAnsi="Verdana"/>
          <w:sz w:val="20"/>
          <w:szCs w:val="20"/>
        </w:rPr>
      </w:pPr>
    </w:p>
    <w:p w14:paraId="34953002"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108 ust. 1 pkt 5 </w:t>
      </w:r>
      <w:proofErr w:type="spellStart"/>
      <w:r w:rsidRPr="00E7241F">
        <w:rPr>
          <w:rFonts w:ascii="Verdana" w:hAnsi="Verdana"/>
          <w:sz w:val="20"/>
          <w:szCs w:val="20"/>
        </w:rPr>
        <w:t>uPzp</w:t>
      </w:r>
      <w:proofErr w:type="spellEnd"/>
      <w:r w:rsidRPr="00E7241F">
        <w:rPr>
          <w:rFonts w:ascii="Verdana" w:hAnsi="Verdana"/>
          <w:sz w:val="20"/>
          <w:szCs w:val="20"/>
        </w:rPr>
        <w:t>, dotyczących zawarcia z innymi wykonawcami porozumienia mającego na celu zakłócenie konkurencji;</w:t>
      </w:r>
    </w:p>
    <w:p w14:paraId="5A5F821C" w14:textId="77777777" w:rsidR="003102B8" w:rsidRDefault="003102B8" w:rsidP="003102B8">
      <w:pPr>
        <w:pStyle w:val="Bezodstpw"/>
        <w:jc w:val="both"/>
        <w:rPr>
          <w:rFonts w:ascii="Verdana" w:hAnsi="Verdana"/>
          <w:sz w:val="20"/>
          <w:szCs w:val="20"/>
        </w:rPr>
      </w:pPr>
    </w:p>
    <w:p w14:paraId="1D0F4DA8"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108 ust. 1 pkt 6 </w:t>
      </w:r>
      <w:proofErr w:type="spellStart"/>
      <w:r w:rsidRPr="00E7241F">
        <w:rPr>
          <w:rFonts w:ascii="Verdana" w:hAnsi="Verdana"/>
          <w:sz w:val="20"/>
          <w:szCs w:val="20"/>
        </w:rPr>
        <w:t>uPzp</w:t>
      </w:r>
      <w:proofErr w:type="spellEnd"/>
      <w:r w:rsidRPr="00E7241F">
        <w:rPr>
          <w:rFonts w:ascii="Verdana" w:hAnsi="Verdana"/>
          <w:sz w:val="20"/>
          <w:szCs w:val="20"/>
        </w:rPr>
        <w:t>;</w:t>
      </w:r>
    </w:p>
    <w:p w14:paraId="6F22E591" w14:textId="77777777" w:rsidR="003102B8" w:rsidRDefault="003102B8" w:rsidP="003102B8">
      <w:pPr>
        <w:pStyle w:val="Bezodstpw"/>
        <w:jc w:val="both"/>
        <w:rPr>
          <w:rFonts w:ascii="Verdana" w:hAnsi="Verdana"/>
          <w:sz w:val="20"/>
          <w:szCs w:val="20"/>
        </w:rPr>
      </w:pPr>
    </w:p>
    <w:p w14:paraId="28CDED14"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art. 109 ust. 1 pkt 1 </w:t>
      </w:r>
      <w:proofErr w:type="spellStart"/>
      <w:r w:rsidRPr="00E7241F">
        <w:rPr>
          <w:rFonts w:ascii="Verdana" w:hAnsi="Verdana"/>
          <w:sz w:val="20"/>
          <w:szCs w:val="20"/>
        </w:rPr>
        <w:t>uPz</w:t>
      </w:r>
      <w:proofErr w:type="spellEnd"/>
      <w:r w:rsidRPr="00E7241F">
        <w:rPr>
          <w:rFonts w:ascii="Verdana" w:hAnsi="Verdana"/>
          <w:sz w:val="20"/>
          <w:szCs w:val="20"/>
        </w:rPr>
        <w:t xml:space="preserve"> podnośnie do naruszenia obowiązków dotyczących płatności podatków i opłat lokalnych, o których mowa w ustawie z dnia 12 stycznia 1991 r. o podatkach i opłatach lokalnych (Dz. U. z 2019 r. poz. 1170);</w:t>
      </w:r>
    </w:p>
    <w:p w14:paraId="7F0CE66A" w14:textId="77777777" w:rsidR="003102B8" w:rsidRDefault="003102B8" w:rsidP="003102B8">
      <w:pPr>
        <w:pStyle w:val="Bezodstpw"/>
        <w:jc w:val="both"/>
        <w:rPr>
          <w:rFonts w:ascii="Verdana" w:hAnsi="Verdana"/>
          <w:sz w:val="20"/>
          <w:szCs w:val="20"/>
        </w:rPr>
      </w:pPr>
    </w:p>
    <w:p w14:paraId="2CF05BA8"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109 ust. 1 pkt 2 lit. b </w:t>
      </w:r>
      <w:proofErr w:type="spellStart"/>
      <w:r w:rsidRPr="00E7241F">
        <w:rPr>
          <w:rFonts w:ascii="Verdana" w:hAnsi="Verdana"/>
          <w:sz w:val="20"/>
          <w:szCs w:val="20"/>
        </w:rPr>
        <w:t>uPzp</w:t>
      </w:r>
      <w:proofErr w:type="spellEnd"/>
      <w:r w:rsidRPr="00E7241F">
        <w:rPr>
          <w:rFonts w:ascii="Verdana" w:hAnsi="Verdana"/>
          <w:sz w:val="20"/>
          <w:szCs w:val="20"/>
        </w:rPr>
        <w:t>, dotyczących ukarania za wykroczenie, za które wymierzono karę ograniczenia wolności lub karę grzywny;</w:t>
      </w:r>
    </w:p>
    <w:p w14:paraId="1BF90C48" w14:textId="77777777" w:rsidR="003102B8" w:rsidRDefault="003102B8" w:rsidP="003102B8">
      <w:pPr>
        <w:pStyle w:val="Bezodstpw"/>
        <w:jc w:val="both"/>
        <w:rPr>
          <w:rFonts w:ascii="Verdana" w:hAnsi="Verdana"/>
          <w:sz w:val="20"/>
          <w:szCs w:val="20"/>
        </w:rPr>
      </w:pPr>
    </w:p>
    <w:p w14:paraId="3C58EE3D"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109 ust. 1 pkt 2 lit. c </w:t>
      </w:r>
      <w:proofErr w:type="spellStart"/>
      <w:r w:rsidRPr="00E7241F">
        <w:rPr>
          <w:rFonts w:ascii="Verdana" w:hAnsi="Verdana"/>
          <w:sz w:val="20"/>
          <w:szCs w:val="20"/>
        </w:rPr>
        <w:t>uPzp</w:t>
      </w:r>
      <w:proofErr w:type="spellEnd"/>
      <w:r w:rsidRPr="00E7241F">
        <w:rPr>
          <w:rFonts w:ascii="Verdana" w:hAnsi="Verdana"/>
          <w:sz w:val="20"/>
          <w:szCs w:val="20"/>
        </w:rPr>
        <w:t>;</w:t>
      </w:r>
    </w:p>
    <w:p w14:paraId="3AB869F6" w14:textId="77777777" w:rsidR="003102B8" w:rsidRDefault="003102B8" w:rsidP="003102B8">
      <w:pPr>
        <w:pStyle w:val="Bezodstpw"/>
        <w:ind w:left="426"/>
        <w:jc w:val="both"/>
        <w:rPr>
          <w:rFonts w:ascii="Verdana" w:hAnsi="Verdana"/>
          <w:sz w:val="20"/>
          <w:szCs w:val="20"/>
        </w:rPr>
      </w:pPr>
    </w:p>
    <w:p w14:paraId="4FC5C700" w14:textId="77777777" w:rsidR="003102B8" w:rsidRDefault="003102B8" w:rsidP="003102B8">
      <w:pPr>
        <w:pStyle w:val="Bezodstpw"/>
        <w:numPr>
          <w:ilvl w:val="4"/>
          <w:numId w:val="4"/>
        </w:numPr>
        <w:ind w:left="426"/>
        <w:jc w:val="both"/>
        <w:rPr>
          <w:rFonts w:ascii="Verdana" w:hAnsi="Verdana"/>
          <w:sz w:val="20"/>
          <w:szCs w:val="20"/>
        </w:rPr>
      </w:pPr>
      <w:r w:rsidRPr="00E7241F">
        <w:rPr>
          <w:rFonts w:ascii="Verdana" w:hAnsi="Verdana"/>
          <w:sz w:val="20"/>
          <w:szCs w:val="20"/>
        </w:rPr>
        <w:t xml:space="preserve">w art. 109 ust. 1 pkt 3 </w:t>
      </w:r>
      <w:proofErr w:type="spellStart"/>
      <w:r w:rsidRPr="00E7241F">
        <w:rPr>
          <w:rFonts w:ascii="Verdana" w:hAnsi="Verdana"/>
          <w:sz w:val="20"/>
          <w:szCs w:val="20"/>
        </w:rPr>
        <w:t>uPzp</w:t>
      </w:r>
      <w:proofErr w:type="spellEnd"/>
      <w:r w:rsidRPr="00E7241F">
        <w:rPr>
          <w:rFonts w:ascii="Verdana" w:hAnsi="Verdana"/>
          <w:sz w:val="20"/>
          <w:szCs w:val="20"/>
        </w:rPr>
        <w:t>, dotyczących ukarania za wykroczenie, za które wymierzono karę ograniczenia wolności lub karę grzywny;</w:t>
      </w:r>
    </w:p>
    <w:p w14:paraId="71703386" w14:textId="77777777" w:rsidR="003102B8" w:rsidRDefault="003102B8" w:rsidP="003102B8">
      <w:pPr>
        <w:pStyle w:val="Bezodstpw"/>
        <w:tabs>
          <w:tab w:val="left" w:pos="1392"/>
        </w:tabs>
        <w:jc w:val="both"/>
        <w:rPr>
          <w:rFonts w:ascii="Verdana" w:hAnsi="Verdana"/>
          <w:sz w:val="20"/>
          <w:szCs w:val="20"/>
        </w:rPr>
      </w:pPr>
      <w:r>
        <w:rPr>
          <w:rFonts w:ascii="Verdana" w:hAnsi="Verdana"/>
          <w:sz w:val="20"/>
          <w:szCs w:val="20"/>
        </w:rPr>
        <w:tab/>
      </w:r>
    </w:p>
    <w:p w14:paraId="4F664767" w14:textId="06BC3466" w:rsidR="003102B8" w:rsidRPr="00BA0E59" w:rsidRDefault="003102B8" w:rsidP="00BA0E59">
      <w:pPr>
        <w:pStyle w:val="Bezodstpw"/>
        <w:numPr>
          <w:ilvl w:val="4"/>
          <w:numId w:val="4"/>
        </w:numPr>
        <w:ind w:left="426"/>
        <w:jc w:val="both"/>
        <w:rPr>
          <w:rFonts w:ascii="Verdana" w:hAnsi="Verdana"/>
          <w:sz w:val="20"/>
          <w:szCs w:val="20"/>
        </w:rPr>
      </w:pPr>
      <w:r>
        <w:rPr>
          <w:rFonts w:ascii="Verdana" w:hAnsi="Verdana"/>
          <w:sz w:val="20"/>
          <w:szCs w:val="20"/>
        </w:rPr>
        <w:t xml:space="preserve">w art. 109 ust 1 pkt 5-10 </w:t>
      </w:r>
      <w:proofErr w:type="spellStart"/>
      <w:r>
        <w:rPr>
          <w:rFonts w:ascii="Verdana" w:hAnsi="Verdana"/>
          <w:sz w:val="20"/>
          <w:szCs w:val="20"/>
        </w:rPr>
        <w:t>uPZp</w:t>
      </w:r>
      <w:proofErr w:type="spellEnd"/>
    </w:p>
    <w:p w14:paraId="21CE135C" w14:textId="77777777" w:rsidR="003102B8" w:rsidRDefault="003102B8" w:rsidP="003102B8">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206DC6C0" wp14:editId="2E6E684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9C97B32" w14:textId="77777777" w:rsidR="003102B8" w:rsidRDefault="003102B8" w:rsidP="003102B8">
      <w:pPr>
        <w:pStyle w:val="Bezodstpw"/>
        <w:spacing w:line="276" w:lineRule="auto"/>
        <w:jc w:val="both"/>
        <w:rPr>
          <w:rFonts w:ascii="Verdana" w:hAnsi="Verdana" w:cs="Arial"/>
          <w:sz w:val="20"/>
          <w:szCs w:val="20"/>
        </w:rPr>
      </w:pPr>
      <w:r>
        <w:rPr>
          <w:rFonts w:ascii="Verdana" w:hAnsi="Verdana" w:cs="Arial"/>
          <w:sz w:val="20"/>
          <w:szCs w:val="20"/>
        </w:rPr>
        <w:t>(</w:t>
      </w:r>
      <w:proofErr w:type="gramStart"/>
      <w:r>
        <w:rPr>
          <w:rFonts w:ascii="Verdana" w:hAnsi="Verdana" w:cs="Arial"/>
          <w:sz w:val="20"/>
          <w:szCs w:val="20"/>
        </w:rPr>
        <w:t>Wypełnić</w:t>
      </w:r>
      <w:proofErr w:type="gramEnd"/>
      <w:r>
        <w:rPr>
          <w:rFonts w:ascii="Verdana" w:hAnsi="Verdana" w:cs="Arial"/>
          <w:sz w:val="20"/>
          <w:szCs w:val="20"/>
        </w:rPr>
        <w:t xml:space="preserve"> jeżeli dotyczy) </w:t>
      </w:r>
    </w:p>
    <w:p w14:paraId="21D96E88" w14:textId="3A94FCF5" w:rsidR="003102B8" w:rsidRPr="00BA0E59" w:rsidRDefault="003102B8" w:rsidP="003102B8">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2D722E06" w14:textId="77777777" w:rsidR="003102B8" w:rsidRPr="00CD6DB7" w:rsidRDefault="003102B8" w:rsidP="003102B8">
      <w:pPr>
        <w:pStyle w:val="Bezodstpw"/>
        <w:spacing w:line="276" w:lineRule="auto"/>
        <w:jc w:val="both"/>
        <w:rPr>
          <w:rFonts w:ascii="Verdana" w:hAnsi="Verdana"/>
          <w:sz w:val="20"/>
          <w:szCs w:val="20"/>
        </w:rPr>
      </w:pPr>
      <w:r w:rsidRPr="00CD6DB7">
        <w:rPr>
          <w:rFonts w:ascii="Verdana" w:hAnsi="Verdana" w:cs="Arial"/>
          <w:sz w:val="20"/>
          <w:szCs w:val="20"/>
        </w:rPr>
        <w:t>……………………………………………………………………………………………………………………………………………………..…..</w:t>
      </w:r>
    </w:p>
    <w:p w14:paraId="105C751F" w14:textId="77777777" w:rsidR="003102B8" w:rsidRPr="00CD6DB7" w:rsidRDefault="003102B8" w:rsidP="003102B8">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6CFCF11C" w14:textId="77777777" w:rsidR="003102B8" w:rsidRDefault="003102B8" w:rsidP="003102B8">
      <w:pPr>
        <w:pStyle w:val="Bezodstpw"/>
        <w:spacing w:line="276" w:lineRule="auto"/>
        <w:jc w:val="both"/>
        <w:rPr>
          <w:rFonts w:ascii="Verdana" w:hAnsi="Verdana"/>
          <w:sz w:val="20"/>
          <w:szCs w:val="20"/>
        </w:rPr>
      </w:pPr>
    </w:p>
    <w:p w14:paraId="3EBAAF44" w14:textId="77777777" w:rsidR="003102B8" w:rsidRPr="0072754F" w:rsidRDefault="003102B8" w:rsidP="003102B8">
      <w:pPr>
        <w:pStyle w:val="Bezodstpw"/>
        <w:spacing w:line="276" w:lineRule="auto"/>
        <w:jc w:val="both"/>
        <w:rPr>
          <w:rFonts w:ascii="Verdana" w:hAnsi="Verdana"/>
          <w:sz w:val="20"/>
          <w:szCs w:val="20"/>
        </w:rPr>
      </w:pPr>
    </w:p>
    <w:p w14:paraId="1AE2935B" w14:textId="77777777" w:rsidR="003102B8" w:rsidRPr="00FB28D8" w:rsidRDefault="003102B8" w:rsidP="003102B8">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013BC0C3" w14:textId="77777777" w:rsidR="003102B8" w:rsidRDefault="003102B8" w:rsidP="003102B8">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6C5E9CE1" w14:textId="77777777" w:rsidR="003102B8" w:rsidRPr="00FB28D8" w:rsidRDefault="003102B8" w:rsidP="003102B8">
      <w:pPr>
        <w:spacing w:after="0"/>
        <w:jc w:val="both"/>
        <w:rPr>
          <w:rFonts w:ascii="Verdana" w:hAnsi="Verdana" w:cs="Arial"/>
          <w:sz w:val="20"/>
          <w:szCs w:val="20"/>
        </w:rPr>
      </w:pPr>
    </w:p>
    <w:p w14:paraId="04B54BBE" w14:textId="77777777" w:rsidR="003102B8" w:rsidRPr="00AA2AC7" w:rsidRDefault="003102B8" w:rsidP="003102B8">
      <w:pPr>
        <w:tabs>
          <w:tab w:val="left" w:pos="0"/>
          <w:tab w:val="center" w:pos="4536"/>
          <w:tab w:val="right" w:pos="9072"/>
        </w:tabs>
        <w:spacing w:after="0"/>
        <w:jc w:val="both"/>
        <w:rPr>
          <w:rFonts w:ascii="Verdana" w:hAnsi="Verdana" w:cs="Arial"/>
          <w:i/>
          <w:sz w:val="16"/>
          <w:szCs w:val="16"/>
        </w:rPr>
      </w:pPr>
    </w:p>
    <w:p w14:paraId="3A277B89" w14:textId="77777777" w:rsidR="003102B8" w:rsidRPr="00C343E8" w:rsidRDefault="003102B8" w:rsidP="003102B8">
      <w:pPr>
        <w:spacing w:after="0"/>
        <w:jc w:val="both"/>
        <w:rPr>
          <w:rFonts w:ascii="Verdana" w:hAnsi="Verdana"/>
          <w:b/>
          <w:i/>
          <w:sz w:val="20"/>
          <w:szCs w:val="20"/>
        </w:rPr>
      </w:pPr>
      <w:bookmarkStart w:id="76" w:name="_Hlk69509477"/>
      <w:bookmarkEnd w:id="75"/>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p w14:paraId="17BB0380" w14:textId="77777777" w:rsidR="003102B8" w:rsidRPr="00C343E8" w:rsidRDefault="003102B8" w:rsidP="003102B8">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7C81F8F9" w14:textId="77777777" w:rsidR="003102B8" w:rsidRDefault="003102B8" w:rsidP="003102B8">
      <w:pPr>
        <w:pStyle w:val="Bezodstpw"/>
        <w:spacing w:line="276" w:lineRule="auto"/>
        <w:ind w:left="357"/>
        <w:rPr>
          <w:rFonts w:ascii="Verdana" w:hAnsi="Verdana" w:cs="Arial"/>
          <w:color w:val="FFFFFF" w:themeColor="background1"/>
          <w:sz w:val="20"/>
          <w:szCs w:val="20"/>
        </w:rPr>
      </w:pPr>
    </w:p>
    <w:bookmarkEnd w:id="76"/>
    <w:p w14:paraId="2139607F" w14:textId="77777777" w:rsidR="003102B8" w:rsidRDefault="003102B8" w:rsidP="003102B8">
      <w:pPr>
        <w:spacing w:after="0"/>
        <w:rPr>
          <w:rFonts w:ascii="Verdana" w:hAnsi="Verdana" w:cs="Arial"/>
          <w:color w:val="FFFFFF" w:themeColor="background1"/>
          <w:sz w:val="20"/>
          <w:szCs w:val="20"/>
        </w:rPr>
      </w:pPr>
      <w:r>
        <w:rPr>
          <w:rFonts w:ascii="Verdana" w:hAnsi="Verdana" w:cs="Arial"/>
          <w:color w:val="FFFFFF" w:themeColor="background1"/>
          <w:sz w:val="20"/>
          <w:szCs w:val="20"/>
        </w:rPr>
        <w:br w:type="page"/>
      </w:r>
    </w:p>
    <w:p w14:paraId="31379B50" w14:textId="61610B3F" w:rsidR="003102B8" w:rsidRDefault="003102B8" w:rsidP="003102B8">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B100D">
        <w:rPr>
          <w:rFonts w:ascii="Verdana" w:hAnsi="Verdana" w:cs="Arial"/>
          <w:b/>
          <w:color w:val="000000"/>
          <w:sz w:val="20"/>
        </w:rPr>
        <w:t>32</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sidR="00BA0E59">
        <w:rPr>
          <w:rFonts w:ascii="Verdana" w:hAnsi="Verdana" w:cs="Arial"/>
          <w:b/>
          <w:color w:val="000000"/>
          <w:sz w:val="20"/>
        </w:rPr>
        <w:t>KDD</w:t>
      </w:r>
    </w:p>
    <w:p w14:paraId="3D4E283A" w14:textId="77777777" w:rsidR="003102B8" w:rsidRPr="005F74C8" w:rsidRDefault="003102B8" w:rsidP="003102B8">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8</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7A69FC94" w14:textId="77777777" w:rsidR="003102B8" w:rsidRPr="0007427D" w:rsidRDefault="003102B8" w:rsidP="00B9292C">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2D1440">
        <w:rPr>
          <w:rFonts w:ascii="Verdana" w:hAnsi="Verdana"/>
          <w:color w:val="FFFFFF"/>
          <w:sz w:val="20"/>
        </w:rPr>
        <w:t xml:space="preserve">WYKAZ WYKONANYCH </w:t>
      </w:r>
      <w:r>
        <w:rPr>
          <w:rFonts w:ascii="Verdana" w:hAnsi="Verdana"/>
          <w:color w:val="FFFFFF"/>
          <w:sz w:val="20"/>
        </w:rPr>
        <w:t>DOSTAW</w:t>
      </w:r>
    </w:p>
    <w:p w14:paraId="4F0BACDB" w14:textId="77777777" w:rsidR="003102B8" w:rsidRDefault="003102B8" w:rsidP="003102B8">
      <w:pPr>
        <w:spacing w:after="0"/>
      </w:pPr>
    </w:p>
    <w:p w14:paraId="00F92ACE" w14:textId="77777777" w:rsidR="00BA0E59" w:rsidRDefault="003102B8" w:rsidP="003102B8">
      <w:pPr>
        <w:spacing w:after="0"/>
        <w:rPr>
          <w:rFonts w:ascii="Verdana" w:hAnsi="Verdana"/>
          <w:sz w:val="20"/>
          <w:szCs w:val="20"/>
        </w:rPr>
      </w:pPr>
      <w:r w:rsidRPr="00BD1F00">
        <w:rPr>
          <w:rFonts w:ascii="Verdana" w:hAnsi="Verdana"/>
          <w:sz w:val="20"/>
          <w:szCs w:val="20"/>
        </w:rPr>
        <w:t>Potwierdzających warunek udziału w postępowaniu, o którym mowa w rozdziale VI pkt 1.2.4 SWZ</w:t>
      </w:r>
      <w:r>
        <w:rPr>
          <w:rFonts w:ascii="Verdana" w:hAnsi="Verdana"/>
          <w:sz w:val="20"/>
          <w:szCs w:val="20"/>
        </w:rPr>
        <w:t>:</w:t>
      </w:r>
    </w:p>
    <w:p w14:paraId="014DBAF2" w14:textId="77777777" w:rsidR="00BA0E59" w:rsidRDefault="00BA0E59" w:rsidP="003102B8">
      <w:pPr>
        <w:spacing w:after="0"/>
        <w:rPr>
          <w:rFonts w:ascii="Verdana" w:hAnsi="Verdana"/>
          <w:sz w:val="20"/>
          <w:szCs w:val="20"/>
        </w:rPr>
      </w:pPr>
    </w:p>
    <w:p w14:paraId="443B45BA" w14:textId="503F5E92" w:rsidR="003102B8" w:rsidRDefault="00BA0E59" w:rsidP="00BA0E59">
      <w:pPr>
        <w:spacing w:after="0"/>
        <w:jc w:val="center"/>
        <w:rPr>
          <w:rFonts w:ascii="Verdana" w:hAnsi="Verdana"/>
          <w:b/>
          <w:sz w:val="20"/>
          <w:szCs w:val="20"/>
        </w:rPr>
      </w:pPr>
      <w:r w:rsidRPr="00BA0E59">
        <w:rPr>
          <w:rFonts w:ascii="Verdana" w:hAnsi="Verdana"/>
          <w:b/>
          <w:sz w:val="20"/>
          <w:szCs w:val="20"/>
        </w:rPr>
        <w:t>Zadanie nr …………………</w:t>
      </w:r>
      <w:r>
        <w:rPr>
          <w:rStyle w:val="Odwoanieprzypisudolnego"/>
          <w:rFonts w:ascii="Verdana" w:hAnsi="Verdana"/>
          <w:b/>
          <w:sz w:val="20"/>
          <w:szCs w:val="20"/>
        </w:rPr>
        <w:footnoteReference w:id="12"/>
      </w:r>
    </w:p>
    <w:p w14:paraId="6C2B328E" w14:textId="77777777" w:rsidR="00BA0E59" w:rsidRPr="00BA0E59" w:rsidRDefault="00BA0E59" w:rsidP="00BA0E59">
      <w:pPr>
        <w:spacing w:after="0"/>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3102B8" w:rsidRPr="002D4B04" w14:paraId="301BA9FC" w14:textId="77777777" w:rsidTr="00B235DF">
        <w:trPr>
          <w:trHeight w:val="1299"/>
        </w:trPr>
        <w:tc>
          <w:tcPr>
            <w:tcW w:w="2127" w:type="dxa"/>
            <w:vAlign w:val="center"/>
          </w:tcPr>
          <w:p w14:paraId="30EEC9F6" w14:textId="77777777" w:rsidR="003102B8" w:rsidRPr="00E3109F" w:rsidRDefault="003102B8" w:rsidP="00B235DF">
            <w:pPr>
              <w:spacing w:after="0"/>
              <w:jc w:val="center"/>
              <w:rPr>
                <w:rFonts w:ascii="Verdana" w:hAnsi="Verdana" w:cs="Calibri"/>
                <w:bCs/>
                <w:sz w:val="16"/>
                <w:szCs w:val="16"/>
              </w:rPr>
            </w:pPr>
          </w:p>
          <w:p w14:paraId="53C6B097" w14:textId="77777777" w:rsidR="003102B8" w:rsidRPr="00E3109F" w:rsidRDefault="003102B8" w:rsidP="00B235DF">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Pr>
                <w:rFonts w:ascii="Verdana" w:hAnsi="Verdana" w:cs="Calibri"/>
                <w:bCs/>
                <w:sz w:val="16"/>
                <w:szCs w:val="16"/>
              </w:rPr>
              <w:t>dostawa</w:t>
            </w:r>
            <w:r w:rsidRPr="00E3109F">
              <w:rPr>
                <w:rFonts w:ascii="Verdana" w:hAnsi="Verdana" w:cs="Calibri"/>
                <w:bCs/>
                <w:sz w:val="16"/>
                <w:szCs w:val="16"/>
              </w:rPr>
              <w:t xml:space="preserve"> została wykonana</w:t>
            </w:r>
          </w:p>
        </w:tc>
        <w:tc>
          <w:tcPr>
            <w:tcW w:w="3891" w:type="dxa"/>
            <w:vAlign w:val="center"/>
          </w:tcPr>
          <w:p w14:paraId="087182FA" w14:textId="77777777" w:rsidR="003102B8" w:rsidRPr="00E3109F" w:rsidRDefault="003102B8" w:rsidP="00B235DF">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p>
          <w:p w14:paraId="05BA5670" w14:textId="77777777" w:rsidR="003102B8" w:rsidRPr="00E3109F" w:rsidRDefault="003102B8" w:rsidP="00B235DF">
            <w:pPr>
              <w:spacing w:after="0"/>
              <w:jc w:val="center"/>
              <w:rPr>
                <w:rFonts w:ascii="Verdana" w:hAnsi="Verdana" w:cs="Calibri"/>
                <w:bCs/>
                <w:sz w:val="16"/>
                <w:szCs w:val="16"/>
              </w:rPr>
            </w:pPr>
            <w:r w:rsidRPr="00E3109F">
              <w:rPr>
                <w:rFonts w:ascii="Verdana" w:hAnsi="Verdana" w:cs="Calibri"/>
                <w:bCs/>
                <w:sz w:val="16"/>
                <w:szCs w:val="16"/>
              </w:rPr>
              <w:t xml:space="preserve">Rodzaj wykonanych </w:t>
            </w:r>
            <w:r>
              <w:rPr>
                <w:rFonts w:ascii="Verdana" w:hAnsi="Verdana" w:cs="Calibri"/>
                <w:bCs/>
                <w:sz w:val="16"/>
                <w:szCs w:val="16"/>
              </w:rPr>
              <w:t xml:space="preserve">dostaw </w:t>
            </w:r>
            <w:r w:rsidRPr="00E3109F">
              <w:rPr>
                <w:rFonts w:ascii="Verdana" w:hAnsi="Verdana" w:cs="Calibri"/>
                <w:bCs/>
                <w:sz w:val="16"/>
                <w:szCs w:val="16"/>
              </w:rPr>
              <w:t>potwierdzających warunki określone przez Zamawiającego</w:t>
            </w:r>
          </w:p>
        </w:tc>
        <w:tc>
          <w:tcPr>
            <w:tcW w:w="1843" w:type="dxa"/>
            <w:vAlign w:val="center"/>
          </w:tcPr>
          <w:p w14:paraId="5892C135" w14:textId="77777777" w:rsidR="003102B8" w:rsidRPr="00E3109F" w:rsidRDefault="003102B8" w:rsidP="00B235DF">
            <w:pPr>
              <w:spacing w:after="0"/>
              <w:jc w:val="center"/>
              <w:rPr>
                <w:rFonts w:ascii="Verdana" w:hAnsi="Verdana" w:cs="Calibri"/>
                <w:bCs/>
                <w:sz w:val="16"/>
                <w:szCs w:val="16"/>
              </w:rPr>
            </w:pPr>
          </w:p>
          <w:p w14:paraId="110AE2C7" w14:textId="77777777" w:rsidR="003102B8" w:rsidRPr="00E3109F" w:rsidRDefault="003102B8" w:rsidP="00B235DF">
            <w:pPr>
              <w:spacing w:after="0"/>
              <w:jc w:val="center"/>
              <w:rPr>
                <w:rFonts w:ascii="Verdana" w:hAnsi="Verdana" w:cs="Calibri"/>
                <w:bCs/>
                <w:sz w:val="16"/>
                <w:szCs w:val="16"/>
              </w:rPr>
            </w:pPr>
            <w:r w:rsidRPr="00E3109F">
              <w:rPr>
                <w:rFonts w:ascii="Verdana" w:hAnsi="Verdana" w:cs="Calibri"/>
                <w:bCs/>
                <w:sz w:val="16"/>
                <w:szCs w:val="16"/>
              </w:rPr>
              <w:t>Wartość</w:t>
            </w:r>
          </w:p>
          <w:p w14:paraId="69AA9B92" w14:textId="77777777" w:rsidR="003102B8" w:rsidRPr="00E3109F" w:rsidRDefault="003102B8" w:rsidP="00B235DF">
            <w:pPr>
              <w:spacing w:after="0"/>
              <w:jc w:val="center"/>
              <w:rPr>
                <w:rFonts w:ascii="Verdana" w:hAnsi="Verdana" w:cs="Calibri"/>
                <w:bCs/>
                <w:sz w:val="16"/>
                <w:szCs w:val="16"/>
              </w:rPr>
            </w:pPr>
            <w:r w:rsidRPr="00E3109F">
              <w:rPr>
                <w:rFonts w:ascii="Verdana" w:hAnsi="Verdana" w:cs="Calibri"/>
                <w:bCs/>
                <w:sz w:val="16"/>
                <w:szCs w:val="16"/>
              </w:rPr>
              <w:t>brutto</w:t>
            </w:r>
          </w:p>
          <w:p w14:paraId="511F217B" w14:textId="77777777" w:rsidR="003102B8" w:rsidRPr="00E3109F" w:rsidRDefault="003102B8" w:rsidP="00B235DF">
            <w:pPr>
              <w:spacing w:after="0"/>
              <w:jc w:val="center"/>
              <w:rPr>
                <w:rFonts w:ascii="Verdana" w:hAnsi="Verdana" w:cs="Calibri"/>
                <w:bCs/>
                <w:sz w:val="16"/>
                <w:szCs w:val="16"/>
              </w:rPr>
            </w:pPr>
            <w:r w:rsidRPr="00E3109F">
              <w:rPr>
                <w:rFonts w:ascii="Verdana" w:hAnsi="Verdana" w:cs="Calibri"/>
                <w:bCs/>
                <w:sz w:val="16"/>
                <w:szCs w:val="16"/>
              </w:rPr>
              <w:t>w złotych</w:t>
            </w:r>
          </w:p>
          <w:p w14:paraId="325445AC" w14:textId="77777777" w:rsidR="003102B8" w:rsidRPr="00E3109F" w:rsidRDefault="003102B8" w:rsidP="00B235DF">
            <w:pPr>
              <w:spacing w:after="0"/>
              <w:rPr>
                <w:rFonts w:ascii="Verdana" w:hAnsi="Verdana" w:cs="Calibri"/>
                <w:bCs/>
                <w:sz w:val="16"/>
                <w:szCs w:val="16"/>
              </w:rPr>
            </w:pPr>
          </w:p>
        </w:tc>
        <w:tc>
          <w:tcPr>
            <w:tcW w:w="1842" w:type="dxa"/>
            <w:vAlign w:val="center"/>
          </w:tcPr>
          <w:p w14:paraId="6601B717" w14:textId="77777777" w:rsidR="003102B8" w:rsidRPr="00E3109F" w:rsidRDefault="003102B8" w:rsidP="00B235DF">
            <w:pPr>
              <w:spacing w:after="0"/>
              <w:jc w:val="center"/>
              <w:rPr>
                <w:rFonts w:ascii="Verdana" w:hAnsi="Verdana" w:cs="Calibri"/>
                <w:bCs/>
                <w:sz w:val="16"/>
                <w:szCs w:val="16"/>
              </w:rPr>
            </w:pPr>
            <w:r w:rsidRPr="00E3109F">
              <w:rPr>
                <w:rFonts w:ascii="Verdana" w:hAnsi="Verdana" w:cs="Calibri"/>
                <w:bCs/>
                <w:sz w:val="16"/>
                <w:szCs w:val="16"/>
              </w:rPr>
              <w:t>Okres realizacji</w:t>
            </w:r>
          </w:p>
          <w:p w14:paraId="6AD9E4DD" w14:textId="77777777" w:rsidR="003102B8" w:rsidRPr="00E3109F" w:rsidRDefault="003102B8" w:rsidP="00B235DF">
            <w:pPr>
              <w:spacing w:after="0"/>
              <w:jc w:val="center"/>
              <w:rPr>
                <w:rFonts w:ascii="Verdana" w:hAnsi="Verdana" w:cs="Calibri"/>
                <w:bCs/>
                <w:sz w:val="16"/>
                <w:szCs w:val="16"/>
              </w:rPr>
            </w:pPr>
            <w:proofErr w:type="gramStart"/>
            <w:r w:rsidRPr="00E3109F">
              <w:rPr>
                <w:rFonts w:ascii="Verdana" w:hAnsi="Verdana" w:cs="Calibri"/>
                <w:bCs/>
                <w:sz w:val="16"/>
                <w:szCs w:val="16"/>
              </w:rPr>
              <w:t>od....</w:t>
            </w:r>
            <w:proofErr w:type="gramEnd"/>
            <w:r w:rsidRPr="00E3109F">
              <w:rPr>
                <w:rFonts w:ascii="Verdana" w:hAnsi="Verdana" w:cs="Calibri"/>
                <w:bCs/>
                <w:sz w:val="16"/>
                <w:szCs w:val="16"/>
              </w:rPr>
              <w:t>do.....</w:t>
            </w:r>
          </w:p>
          <w:p w14:paraId="442DE79F" w14:textId="77777777" w:rsidR="003102B8" w:rsidRPr="00E3109F" w:rsidRDefault="003102B8" w:rsidP="00B235DF">
            <w:pPr>
              <w:spacing w:after="0"/>
              <w:ind w:left="-210" w:firstLine="210"/>
              <w:jc w:val="center"/>
              <w:rPr>
                <w:rFonts w:ascii="Verdana" w:hAnsi="Verdana" w:cs="Calibri"/>
                <w:bCs/>
                <w:sz w:val="16"/>
                <w:szCs w:val="16"/>
              </w:rPr>
            </w:pPr>
          </w:p>
        </w:tc>
      </w:tr>
      <w:tr w:rsidR="003102B8" w:rsidRPr="00595800" w14:paraId="1A51F5DF" w14:textId="77777777" w:rsidTr="00B235DF">
        <w:tc>
          <w:tcPr>
            <w:tcW w:w="2127" w:type="dxa"/>
          </w:tcPr>
          <w:p w14:paraId="3054FF9D" w14:textId="77777777" w:rsidR="003102B8" w:rsidRPr="00595800" w:rsidRDefault="003102B8" w:rsidP="00B235DF">
            <w:pPr>
              <w:spacing w:after="0"/>
              <w:jc w:val="center"/>
              <w:rPr>
                <w:rFonts w:cs="Calibri"/>
                <w:sz w:val="19"/>
                <w:szCs w:val="19"/>
              </w:rPr>
            </w:pPr>
            <w:r w:rsidRPr="00595800">
              <w:rPr>
                <w:rFonts w:cs="Calibri"/>
                <w:b/>
                <w:sz w:val="19"/>
                <w:szCs w:val="19"/>
              </w:rPr>
              <w:t>1</w:t>
            </w:r>
          </w:p>
        </w:tc>
        <w:tc>
          <w:tcPr>
            <w:tcW w:w="3891" w:type="dxa"/>
          </w:tcPr>
          <w:p w14:paraId="47DF066C" w14:textId="77777777" w:rsidR="003102B8" w:rsidRPr="00595800" w:rsidRDefault="003102B8" w:rsidP="00B235DF">
            <w:pPr>
              <w:spacing w:after="0"/>
              <w:jc w:val="center"/>
              <w:rPr>
                <w:rFonts w:cs="Calibri"/>
                <w:sz w:val="19"/>
                <w:szCs w:val="19"/>
              </w:rPr>
            </w:pPr>
            <w:r w:rsidRPr="00595800">
              <w:rPr>
                <w:rFonts w:cs="Calibri"/>
                <w:b/>
                <w:sz w:val="19"/>
                <w:szCs w:val="19"/>
              </w:rPr>
              <w:t>2</w:t>
            </w:r>
          </w:p>
        </w:tc>
        <w:tc>
          <w:tcPr>
            <w:tcW w:w="1843" w:type="dxa"/>
          </w:tcPr>
          <w:p w14:paraId="520635A6" w14:textId="77777777" w:rsidR="003102B8" w:rsidRPr="00595800" w:rsidRDefault="003102B8" w:rsidP="00B235DF">
            <w:pPr>
              <w:spacing w:after="0"/>
              <w:jc w:val="center"/>
              <w:rPr>
                <w:rFonts w:cs="Calibri"/>
                <w:sz w:val="19"/>
                <w:szCs w:val="19"/>
              </w:rPr>
            </w:pPr>
            <w:r w:rsidRPr="00595800">
              <w:rPr>
                <w:rFonts w:cs="Calibri"/>
                <w:b/>
                <w:sz w:val="19"/>
                <w:szCs w:val="19"/>
              </w:rPr>
              <w:t>3</w:t>
            </w:r>
          </w:p>
        </w:tc>
        <w:tc>
          <w:tcPr>
            <w:tcW w:w="1842" w:type="dxa"/>
          </w:tcPr>
          <w:p w14:paraId="53450808" w14:textId="77777777" w:rsidR="003102B8" w:rsidRPr="00595800" w:rsidRDefault="003102B8" w:rsidP="00B235DF">
            <w:pPr>
              <w:spacing w:after="0"/>
              <w:jc w:val="center"/>
              <w:rPr>
                <w:rFonts w:cs="Calibri"/>
                <w:sz w:val="19"/>
                <w:szCs w:val="19"/>
              </w:rPr>
            </w:pPr>
            <w:r w:rsidRPr="00595800">
              <w:rPr>
                <w:rFonts w:cs="Calibri"/>
                <w:b/>
                <w:sz w:val="19"/>
                <w:szCs w:val="19"/>
              </w:rPr>
              <w:t>4</w:t>
            </w:r>
          </w:p>
        </w:tc>
      </w:tr>
      <w:tr w:rsidR="003102B8" w:rsidRPr="00595800" w14:paraId="0DA79C6C" w14:textId="77777777" w:rsidTr="00B235DF">
        <w:trPr>
          <w:trHeight w:hRule="exact" w:val="1792"/>
        </w:trPr>
        <w:tc>
          <w:tcPr>
            <w:tcW w:w="2127" w:type="dxa"/>
          </w:tcPr>
          <w:p w14:paraId="5552331E" w14:textId="77777777" w:rsidR="003102B8" w:rsidRPr="00595800" w:rsidRDefault="003102B8" w:rsidP="00B235DF">
            <w:pPr>
              <w:spacing w:after="0"/>
              <w:rPr>
                <w:rFonts w:cs="Calibri"/>
                <w:sz w:val="19"/>
                <w:szCs w:val="19"/>
              </w:rPr>
            </w:pPr>
          </w:p>
          <w:p w14:paraId="4D7FEE33" w14:textId="77777777" w:rsidR="003102B8" w:rsidRPr="002E1B81" w:rsidRDefault="003102B8" w:rsidP="00B235DF">
            <w:pPr>
              <w:spacing w:after="0" w:line="240" w:lineRule="auto"/>
              <w:jc w:val="center"/>
              <w:rPr>
                <w:rFonts w:ascii="Verdana" w:hAnsi="Verdana" w:cs="Arial"/>
                <w:sz w:val="16"/>
                <w:szCs w:val="16"/>
              </w:rPr>
            </w:pPr>
            <w:r w:rsidRPr="002E1B81">
              <w:rPr>
                <w:rFonts w:ascii="Verdana" w:hAnsi="Verdana" w:cs="Arial"/>
                <w:sz w:val="16"/>
                <w:szCs w:val="16"/>
              </w:rPr>
              <w:t>………………………………………</w:t>
            </w:r>
          </w:p>
          <w:p w14:paraId="3FE1EE5F" w14:textId="77777777" w:rsidR="003102B8" w:rsidRPr="002E1B81" w:rsidRDefault="003102B8" w:rsidP="00B235DF">
            <w:pPr>
              <w:spacing w:after="0"/>
              <w:jc w:val="center"/>
              <w:rPr>
                <w:rFonts w:ascii="Verdana" w:hAnsi="Verdana" w:cs="Arial"/>
                <w:i/>
                <w:sz w:val="16"/>
                <w:szCs w:val="16"/>
              </w:rPr>
            </w:pPr>
            <w:r w:rsidRPr="002E1B81">
              <w:rPr>
                <w:rFonts w:ascii="Verdana" w:hAnsi="Verdana" w:cs="Arial"/>
                <w:i/>
                <w:sz w:val="16"/>
                <w:szCs w:val="16"/>
              </w:rPr>
              <w:t>nazwa</w:t>
            </w:r>
          </w:p>
          <w:p w14:paraId="5982962A" w14:textId="77777777" w:rsidR="003102B8" w:rsidRPr="002E1B81" w:rsidRDefault="003102B8" w:rsidP="00B235DF">
            <w:pPr>
              <w:spacing w:after="0"/>
              <w:jc w:val="center"/>
              <w:rPr>
                <w:rFonts w:ascii="Verdana" w:hAnsi="Verdana" w:cs="Arial"/>
                <w:sz w:val="16"/>
                <w:szCs w:val="16"/>
              </w:rPr>
            </w:pPr>
          </w:p>
          <w:p w14:paraId="01C7B96E" w14:textId="77777777" w:rsidR="003102B8" w:rsidRPr="002E1B81" w:rsidRDefault="003102B8" w:rsidP="00B235DF">
            <w:pPr>
              <w:spacing w:after="0" w:line="240" w:lineRule="auto"/>
              <w:jc w:val="center"/>
              <w:rPr>
                <w:rFonts w:ascii="Verdana" w:hAnsi="Verdana" w:cs="Arial"/>
                <w:sz w:val="16"/>
                <w:szCs w:val="16"/>
              </w:rPr>
            </w:pPr>
            <w:r w:rsidRPr="002E1B81">
              <w:rPr>
                <w:rFonts w:ascii="Verdana" w:hAnsi="Verdana" w:cs="Arial"/>
                <w:sz w:val="16"/>
                <w:szCs w:val="16"/>
              </w:rPr>
              <w:t>……………………………………</w:t>
            </w:r>
          </w:p>
          <w:p w14:paraId="66216136" w14:textId="77777777" w:rsidR="003102B8" w:rsidRPr="002E1B81" w:rsidRDefault="003102B8" w:rsidP="00B235DF">
            <w:pPr>
              <w:spacing w:after="0"/>
              <w:jc w:val="center"/>
              <w:rPr>
                <w:rFonts w:cs="Calibri"/>
                <w:sz w:val="19"/>
                <w:szCs w:val="19"/>
              </w:rPr>
            </w:pPr>
            <w:r w:rsidRPr="002E1B81">
              <w:rPr>
                <w:rFonts w:ascii="Verdana" w:hAnsi="Verdana" w:cs="Arial"/>
                <w:i/>
                <w:sz w:val="16"/>
                <w:szCs w:val="16"/>
              </w:rPr>
              <w:t>adres</w:t>
            </w:r>
          </w:p>
          <w:p w14:paraId="299B53ED" w14:textId="77777777" w:rsidR="003102B8" w:rsidRPr="002E1B81" w:rsidRDefault="003102B8" w:rsidP="00B235DF">
            <w:pPr>
              <w:spacing w:after="0"/>
              <w:jc w:val="center"/>
              <w:rPr>
                <w:rFonts w:cs="Calibri"/>
                <w:sz w:val="19"/>
                <w:szCs w:val="19"/>
              </w:rPr>
            </w:pPr>
          </w:p>
          <w:p w14:paraId="46EF6684" w14:textId="77777777" w:rsidR="003102B8" w:rsidRPr="002E1B81" w:rsidRDefault="003102B8" w:rsidP="00B235DF">
            <w:pPr>
              <w:spacing w:after="0"/>
              <w:jc w:val="center"/>
              <w:rPr>
                <w:rFonts w:cs="Calibri"/>
                <w:sz w:val="19"/>
                <w:szCs w:val="19"/>
              </w:rPr>
            </w:pPr>
          </w:p>
          <w:p w14:paraId="693CB15D" w14:textId="77777777" w:rsidR="003102B8" w:rsidRPr="002E1B81" w:rsidRDefault="003102B8" w:rsidP="00B235DF">
            <w:pPr>
              <w:spacing w:after="0"/>
              <w:jc w:val="center"/>
              <w:rPr>
                <w:rFonts w:cs="Calibri"/>
                <w:sz w:val="19"/>
                <w:szCs w:val="19"/>
              </w:rPr>
            </w:pPr>
          </w:p>
          <w:p w14:paraId="586D2DB3" w14:textId="77777777" w:rsidR="003102B8" w:rsidRPr="002E1B81" w:rsidRDefault="003102B8" w:rsidP="00B235DF">
            <w:pPr>
              <w:spacing w:after="0"/>
              <w:jc w:val="center"/>
              <w:rPr>
                <w:rFonts w:cs="Calibri"/>
                <w:sz w:val="19"/>
                <w:szCs w:val="19"/>
              </w:rPr>
            </w:pPr>
          </w:p>
        </w:tc>
        <w:tc>
          <w:tcPr>
            <w:tcW w:w="3891" w:type="dxa"/>
          </w:tcPr>
          <w:p w14:paraId="1E3693E5" w14:textId="77777777" w:rsidR="00A018FB" w:rsidRDefault="003102B8" w:rsidP="00B235DF">
            <w:pPr>
              <w:pStyle w:val="Tekstpodstawowy"/>
              <w:spacing w:line="360" w:lineRule="auto"/>
              <w:jc w:val="left"/>
              <w:rPr>
                <w:rFonts w:ascii="Verdana" w:hAnsi="Verdana" w:cs="Arial"/>
                <w:sz w:val="16"/>
                <w:szCs w:val="16"/>
              </w:rPr>
            </w:pPr>
            <w:r>
              <w:rPr>
                <w:rFonts w:ascii="Verdana" w:hAnsi="Verdana" w:cs="Arial"/>
                <w:sz w:val="16"/>
                <w:szCs w:val="16"/>
              </w:rPr>
              <w:t>Przedmiot</w:t>
            </w:r>
            <w:r w:rsidRPr="002E1B81">
              <w:rPr>
                <w:rFonts w:ascii="Verdana" w:hAnsi="Verdana" w:cs="Arial"/>
                <w:sz w:val="16"/>
                <w:szCs w:val="16"/>
              </w:rPr>
              <w:t xml:space="preserve"> dostawy: …………………………………………………………………………</w:t>
            </w:r>
          </w:p>
          <w:p w14:paraId="25E5B449" w14:textId="77777777" w:rsidR="00A018FB" w:rsidRDefault="00A018FB" w:rsidP="00B235DF">
            <w:pPr>
              <w:pStyle w:val="Tekstpodstawowy"/>
              <w:spacing w:line="360" w:lineRule="auto"/>
              <w:jc w:val="left"/>
              <w:rPr>
                <w:rFonts w:ascii="Verdana" w:hAnsi="Verdana" w:cs="Arial"/>
                <w:sz w:val="16"/>
                <w:szCs w:val="16"/>
              </w:rPr>
            </w:pPr>
          </w:p>
          <w:p w14:paraId="6F7F21F6" w14:textId="2ED469A5" w:rsidR="003102B8" w:rsidRPr="002E1B81" w:rsidRDefault="003102B8" w:rsidP="00B235DF">
            <w:pPr>
              <w:pStyle w:val="Tekstpodstawowy"/>
              <w:spacing w:line="360" w:lineRule="auto"/>
              <w:jc w:val="left"/>
              <w:rPr>
                <w:rFonts w:ascii="Verdana" w:hAnsi="Verdana" w:cs="Arial"/>
                <w:sz w:val="16"/>
                <w:szCs w:val="16"/>
              </w:rPr>
            </w:pPr>
            <w:r w:rsidRPr="002E1B81">
              <w:rPr>
                <w:rFonts w:ascii="Verdana" w:hAnsi="Verdana" w:cs="Arial"/>
                <w:sz w:val="16"/>
                <w:szCs w:val="16"/>
              </w:rPr>
              <w:t>……………………</w:t>
            </w:r>
            <w:r w:rsidR="00BA0E59">
              <w:rPr>
                <w:rFonts w:ascii="Verdana" w:hAnsi="Verdana" w:cs="Arial"/>
                <w:sz w:val="16"/>
                <w:szCs w:val="16"/>
              </w:rPr>
              <w:t>……………………………………….</w:t>
            </w:r>
            <w:r w:rsidRPr="002E1B81">
              <w:rPr>
                <w:rFonts w:ascii="Verdana" w:hAnsi="Verdana" w:cs="Arial"/>
                <w:sz w:val="16"/>
                <w:szCs w:val="16"/>
              </w:rPr>
              <w:t>…………</w:t>
            </w:r>
          </w:p>
          <w:p w14:paraId="67AC2B40" w14:textId="50D5E6DF" w:rsidR="003102B8" w:rsidRPr="00595800" w:rsidRDefault="003102B8" w:rsidP="00B235DF">
            <w:pPr>
              <w:spacing w:after="0"/>
              <w:jc w:val="center"/>
              <w:rPr>
                <w:rFonts w:cs="Calibri"/>
                <w:sz w:val="19"/>
                <w:szCs w:val="19"/>
              </w:rPr>
            </w:pPr>
          </w:p>
        </w:tc>
        <w:tc>
          <w:tcPr>
            <w:tcW w:w="1843" w:type="dxa"/>
          </w:tcPr>
          <w:p w14:paraId="530424EB" w14:textId="77777777" w:rsidR="003102B8" w:rsidRPr="00595800" w:rsidRDefault="003102B8" w:rsidP="00B235DF">
            <w:pPr>
              <w:spacing w:after="0"/>
              <w:jc w:val="center"/>
              <w:rPr>
                <w:rFonts w:cs="Calibri"/>
                <w:sz w:val="19"/>
                <w:szCs w:val="19"/>
              </w:rPr>
            </w:pPr>
          </w:p>
        </w:tc>
        <w:tc>
          <w:tcPr>
            <w:tcW w:w="1842" w:type="dxa"/>
          </w:tcPr>
          <w:p w14:paraId="61093013" w14:textId="77777777" w:rsidR="003102B8" w:rsidRPr="00595800" w:rsidRDefault="003102B8" w:rsidP="00B235DF">
            <w:pPr>
              <w:spacing w:after="0"/>
              <w:jc w:val="center"/>
              <w:rPr>
                <w:rFonts w:cs="Calibri"/>
                <w:sz w:val="19"/>
                <w:szCs w:val="19"/>
              </w:rPr>
            </w:pPr>
          </w:p>
          <w:p w14:paraId="3886278A" w14:textId="77777777" w:rsidR="003102B8" w:rsidRPr="00595800" w:rsidRDefault="003102B8" w:rsidP="00B235DF">
            <w:pPr>
              <w:spacing w:after="0"/>
              <w:jc w:val="center"/>
              <w:rPr>
                <w:rFonts w:cs="Calibri"/>
                <w:sz w:val="19"/>
                <w:szCs w:val="19"/>
              </w:rPr>
            </w:pPr>
          </w:p>
        </w:tc>
      </w:tr>
    </w:tbl>
    <w:p w14:paraId="7228930E" w14:textId="77777777" w:rsidR="003102B8" w:rsidRDefault="003102B8" w:rsidP="003102B8">
      <w:pPr>
        <w:spacing w:after="0"/>
        <w:jc w:val="both"/>
        <w:rPr>
          <w:rFonts w:ascii="Verdana" w:hAnsi="Verdana"/>
          <w:sz w:val="20"/>
          <w:szCs w:val="20"/>
          <w:u w:val="single"/>
        </w:rPr>
      </w:pPr>
    </w:p>
    <w:p w14:paraId="199E664A" w14:textId="77777777" w:rsidR="003102B8" w:rsidRPr="000F2CAD" w:rsidRDefault="003102B8" w:rsidP="003102B8">
      <w:pPr>
        <w:spacing w:after="0"/>
        <w:jc w:val="both"/>
        <w:rPr>
          <w:rFonts w:ascii="Verdana" w:hAnsi="Verdana"/>
          <w:sz w:val="20"/>
          <w:szCs w:val="20"/>
        </w:rPr>
      </w:pPr>
      <w:r w:rsidRPr="000F2CAD">
        <w:rPr>
          <w:rFonts w:ascii="Verdana" w:hAnsi="Verdana"/>
          <w:sz w:val="20"/>
          <w:szCs w:val="20"/>
        </w:rPr>
        <w:t xml:space="preserve">Jeżeli Wykonawca powołuje się na doświadczenie w realizacji dostaw, wykonywanych wspólnie </w:t>
      </w:r>
      <w:r w:rsidRPr="000F2CAD">
        <w:rPr>
          <w:rFonts w:ascii="Verdana" w:hAnsi="Verdana"/>
          <w:sz w:val="20"/>
          <w:szCs w:val="20"/>
        </w:rPr>
        <w:br/>
        <w:t>z innymi Wykonawcami, wykaz dotyczy dostaw, w których wykonaniu Wykonawca ten bezpośrednio uczestniczył.</w:t>
      </w:r>
    </w:p>
    <w:p w14:paraId="6CC6F56E" w14:textId="77777777" w:rsidR="003102B8" w:rsidRPr="000F2CAD" w:rsidRDefault="003102B8" w:rsidP="003102B8">
      <w:pPr>
        <w:pStyle w:val="Bezodstpw"/>
        <w:tabs>
          <w:tab w:val="left" w:pos="1605"/>
        </w:tabs>
        <w:spacing w:line="276" w:lineRule="auto"/>
        <w:rPr>
          <w:rFonts w:ascii="Verdana" w:hAnsi="Verdana" w:cs="Arial"/>
          <w:b/>
          <w:i/>
          <w:sz w:val="20"/>
          <w:szCs w:val="20"/>
        </w:rPr>
      </w:pPr>
      <w:r w:rsidRPr="000F2CAD">
        <w:rPr>
          <w:rFonts w:ascii="Verdana" w:hAnsi="Verdana" w:cs="Arial"/>
          <w:b/>
          <w:i/>
          <w:sz w:val="20"/>
          <w:szCs w:val="20"/>
        </w:rPr>
        <w:tab/>
      </w:r>
    </w:p>
    <w:p w14:paraId="27C260EB" w14:textId="77777777" w:rsidR="003102B8" w:rsidRPr="000F2CAD" w:rsidRDefault="003102B8" w:rsidP="003102B8">
      <w:pPr>
        <w:spacing w:after="0"/>
        <w:jc w:val="both"/>
        <w:rPr>
          <w:rFonts w:ascii="Verdana" w:hAnsi="Verdana"/>
          <w:sz w:val="20"/>
          <w:szCs w:val="20"/>
        </w:rPr>
      </w:pPr>
      <w:r w:rsidRPr="000F2CAD">
        <w:rPr>
          <w:rFonts w:ascii="Verdana" w:hAnsi="Verdana" w:cs="Arial"/>
          <w:b/>
          <w:sz w:val="20"/>
          <w:szCs w:val="20"/>
        </w:rPr>
        <w:t xml:space="preserve">UWAGA! </w:t>
      </w:r>
      <w:r w:rsidRPr="000F2CAD">
        <w:rPr>
          <w:rFonts w:ascii="Verdana" w:hAnsi="Verdana" w:cs="Arial"/>
          <w:sz w:val="20"/>
          <w:szCs w:val="20"/>
        </w:rPr>
        <w:t xml:space="preserve">Należy załączyć </w:t>
      </w:r>
      <w:r w:rsidRPr="000F2CAD">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670CD6D5" w14:textId="77777777" w:rsidR="003102B8" w:rsidRPr="00520941" w:rsidRDefault="003102B8" w:rsidP="003102B8">
      <w:pPr>
        <w:spacing w:after="0"/>
        <w:jc w:val="both"/>
        <w:rPr>
          <w:rFonts w:ascii="Verdana" w:hAnsi="Verdana"/>
          <w:sz w:val="16"/>
          <w:szCs w:val="16"/>
        </w:rPr>
      </w:pPr>
    </w:p>
    <w:p w14:paraId="318B34C3" w14:textId="77777777" w:rsidR="003102B8" w:rsidRDefault="003102B8" w:rsidP="003102B8">
      <w:pPr>
        <w:spacing w:after="0"/>
        <w:jc w:val="both"/>
        <w:rPr>
          <w:rFonts w:ascii="Verdana" w:hAnsi="Verdana"/>
          <w:b/>
          <w:i/>
          <w:sz w:val="20"/>
          <w:szCs w:val="20"/>
        </w:rPr>
      </w:pPr>
    </w:p>
    <w:p w14:paraId="4473DA5B" w14:textId="77777777" w:rsidR="003102B8" w:rsidRDefault="003102B8" w:rsidP="003102B8">
      <w:pPr>
        <w:spacing w:after="0"/>
        <w:jc w:val="both"/>
        <w:rPr>
          <w:rFonts w:ascii="Verdana" w:hAnsi="Verdana"/>
          <w:b/>
          <w:i/>
          <w:sz w:val="20"/>
          <w:szCs w:val="20"/>
        </w:rPr>
      </w:pPr>
    </w:p>
    <w:p w14:paraId="2B8CB3C5" w14:textId="77777777" w:rsidR="003102B8" w:rsidRPr="002855F0" w:rsidRDefault="003102B8" w:rsidP="003102B8">
      <w:pPr>
        <w:spacing w:after="0"/>
        <w:jc w:val="both"/>
        <w:rPr>
          <w:rFonts w:ascii="Verdana" w:hAnsi="Verdana"/>
          <w:b/>
          <w:sz w:val="20"/>
          <w:szCs w:val="20"/>
        </w:rPr>
      </w:pPr>
      <w:r w:rsidRPr="002855F0">
        <w:rPr>
          <w:rFonts w:ascii="Verdana" w:hAnsi="Verdana"/>
          <w:b/>
          <w:sz w:val="20"/>
          <w:szCs w:val="20"/>
        </w:rPr>
        <w:t>Oświadczenie musi być opatrzone przez osobę lub osoby uprawnione do reprezentowania Wykonawcy/ Wykonawcy wspólnie ubiegającego się o zamówienie kwalifikowanym podpisem elektronicznym.</w:t>
      </w:r>
    </w:p>
    <w:p w14:paraId="4FD956D2" w14:textId="77777777" w:rsidR="003102B8" w:rsidRPr="002855F0" w:rsidRDefault="003102B8" w:rsidP="003102B8">
      <w:pPr>
        <w:spacing w:after="0"/>
        <w:jc w:val="both"/>
        <w:rPr>
          <w:rFonts w:ascii="Verdana" w:hAnsi="Verdana"/>
          <w:b/>
          <w:sz w:val="20"/>
          <w:szCs w:val="20"/>
        </w:rPr>
      </w:pPr>
      <w:r w:rsidRPr="002855F0">
        <w:rPr>
          <w:rFonts w:ascii="Verdana" w:hAnsi="Verdana"/>
          <w:b/>
          <w:sz w:val="20"/>
          <w:szCs w:val="20"/>
        </w:rPr>
        <w:t>Oświadczenie należy złożyć po wezwaniu przez Zamawiającego.</w:t>
      </w:r>
    </w:p>
    <w:p w14:paraId="5FE4905A" w14:textId="77777777" w:rsidR="003102B8" w:rsidRDefault="003102B8" w:rsidP="003102B8">
      <w:pPr>
        <w:spacing w:after="0"/>
        <w:jc w:val="both"/>
        <w:rPr>
          <w:rFonts w:ascii="Verdana" w:hAnsi="Verdana"/>
          <w:b/>
          <w:i/>
          <w:sz w:val="20"/>
          <w:szCs w:val="20"/>
        </w:rPr>
      </w:pPr>
    </w:p>
    <w:p w14:paraId="5E82B345" w14:textId="77777777" w:rsidR="003102B8" w:rsidRDefault="003102B8" w:rsidP="003102B8">
      <w:pPr>
        <w:spacing w:after="0"/>
        <w:jc w:val="both"/>
        <w:rPr>
          <w:rFonts w:ascii="Verdana" w:hAnsi="Verdana"/>
          <w:b/>
          <w:i/>
          <w:sz w:val="20"/>
          <w:szCs w:val="20"/>
        </w:rPr>
      </w:pPr>
    </w:p>
    <w:p w14:paraId="57245174" w14:textId="77777777" w:rsidR="003102B8" w:rsidRDefault="003102B8" w:rsidP="003102B8">
      <w:pPr>
        <w:spacing w:after="0"/>
        <w:jc w:val="both"/>
        <w:rPr>
          <w:rFonts w:ascii="Verdana" w:hAnsi="Verdana"/>
          <w:b/>
          <w:i/>
          <w:sz w:val="20"/>
          <w:szCs w:val="20"/>
        </w:rPr>
      </w:pPr>
    </w:p>
    <w:p w14:paraId="2755C4DB" w14:textId="77777777" w:rsidR="003102B8" w:rsidRPr="007271F0" w:rsidRDefault="003102B8" w:rsidP="003102B8">
      <w:pPr>
        <w:spacing w:after="0"/>
        <w:rPr>
          <w:rFonts w:ascii="Verdana" w:hAnsi="Verdana" w:cs="Arial"/>
          <w:sz w:val="20"/>
          <w:szCs w:val="20"/>
        </w:rPr>
      </w:pPr>
    </w:p>
    <w:p w14:paraId="30903C50" w14:textId="384FF495" w:rsidR="002A7172" w:rsidRPr="00DB0ED7" w:rsidRDefault="002A7172" w:rsidP="007B54F3">
      <w:pPr>
        <w:autoSpaceDE w:val="0"/>
        <w:autoSpaceDN w:val="0"/>
        <w:adjustRightInd w:val="0"/>
        <w:spacing w:after="0"/>
        <w:rPr>
          <w:rFonts w:ascii="Verdana" w:hAnsi="Verdana" w:cs="Verdana"/>
          <w:sz w:val="20"/>
          <w:szCs w:val="20"/>
        </w:rPr>
      </w:pPr>
    </w:p>
    <w:sectPr w:rsidR="002A7172" w:rsidRPr="00DB0ED7" w:rsidSect="0095404D">
      <w:footerReference w:type="default" r:id="rId31"/>
      <w:pgSz w:w="11906" w:h="16838"/>
      <w:pgMar w:top="1417" w:right="849" w:bottom="1417" w:left="1417" w:header="170" w:footer="1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3C9A2" w14:textId="77777777" w:rsidR="005B62D6" w:rsidRDefault="005B62D6" w:rsidP="00E67CB0">
      <w:pPr>
        <w:spacing w:after="0" w:line="240" w:lineRule="auto"/>
      </w:pPr>
      <w:r>
        <w:separator/>
      </w:r>
    </w:p>
  </w:endnote>
  <w:endnote w:type="continuationSeparator" w:id="0">
    <w:p w14:paraId="2319F076" w14:textId="77777777" w:rsidR="005B62D6" w:rsidRDefault="005B62D6"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191117"/>
      <w:docPartObj>
        <w:docPartGallery w:val="Page Numbers (Bottom of Page)"/>
        <w:docPartUnique/>
      </w:docPartObj>
    </w:sdtPr>
    <w:sdtEndPr/>
    <w:sdtContent>
      <w:sdt>
        <w:sdtPr>
          <w:id w:val="1728636285"/>
          <w:docPartObj>
            <w:docPartGallery w:val="Page Numbers (Top of Page)"/>
            <w:docPartUnique/>
          </w:docPartObj>
        </w:sdtPr>
        <w:sdtEndPr/>
        <w:sdtContent>
          <w:p w14:paraId="762958FD" w14:textId="7AC7BD21" w:rsidR="005B62D6" w:rsidRDefault="005B62D6" w:rsidP="00D87BEB">
            <w:pPr>
              <w:pStyle w:val="Stopka"/>
              <w:rPr>
                <w:b/>
              </w:rPr>
            </w:pPr>
            <w:r>
              <w:t xml:space="preserve">    </w:t>
            </w:r>
            <w:r>
              <w:tab/>
            </w:r>
            <w:r>
              <w:rPr>
                <w:noProof/>
              </w:rPr>
              <w:drawing>
                <wp:anchor distT="0" distB="0" distL="114300" distR="114300" simplePos="0" relativeHeight="251659264" behindDoc="1" locked="0" layoutInCell="1" allowOverlap="1" wp14:anchorId="5BAF92CC" wp14:editId="799F8707">
                  <wp:simplePos x="0" y="0"/>
                  <wp:positionH relativeFrom="column">
                    <wp:posOffset>0</wp:posOffset>
                  </wp:positionH>
                  <wp:positionV relativeFrom="paragraph">
                    <wp:posOffset>0</wp:posOffset>
                  </wp:positionV>
                  <wp:extent cx="5758004" cy="1155892"/>
                  <wp:effectExtent l="0" t="0" r="0" b="635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758004" cy="1155892"/>
                          </a:xfrm>
                          <a:prstGeom prst="rect">
                            <a:avLst/>
                          </a:prstGeom>
                        </pic:spPr>
                      </pic:pic>
                    </a:graphicData>
                  </a:graphic>
                </wp:anchor>
              </w:drawing>
            </w:r>
          </w:p>
          <w:p w14:paraId="799F57A6" w14:textId="7B5B3C68" w:rsidR="005B62D6" w:rsidRDefault="000B66AE">
            <w:pPr>
              <w:pStyle w:val="Stopka"/>
              <w:jc w:val="center"/>
            </w:pPr>
          </w:p>
        </w:sdtContent>
      </w:sdt>
    </w:sdtContent>
  </w:sdt>
  <w:p w14:paraId="799F57A7" w14:textId="45D26149" w:rsidR="005B62D6" w:rsidRDefault="005B62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4C83" w14:textId="77777777" w:rsidR="005B62D6" w:rsidRDefault="005B62D6" w:rsidP="00E67CB0">
      <w:pPr>
        <w:spacing w:after="0" w:line="240" w:lineRule="auto"/>
      </w:pPr>
      <w:r>
        <w:separator/>
      </w:r>
    </w:p>
  </w:footnote>
  <w:footnote w:type="continuationSeparator" w:id="0">
    <w:p w14:paraId="5FB1B11D" w14:textId="77777777" w:rsidR="005B62D6" w:rsidRDefault="005B62D6" w:rsidP="00E67CB0">
      <w:pPr>
        <w:spacing w:after="0" w:line="240" w:lineRule="auto"/>
      </w:pPr>
      <w:r>
        <w:continuationSeparator/>
      </w:r>
    </w:p>
  </w:footnote>
  <w:footnote w:id="1">
    <w:p w14:paraId="62034641" w14:textId="7123500B" w:rsidR="005B62D6" w:rsidRDefault="005B62D6">
      <w:pPr>
        <w:pStyle w:val="Tekstprzypisudolnego"/>
      </w:pPr>
      <w:r>
        <w:rPr>
          <w:rStyle w:val="Odwoanieprzypisudolnego"/>
        </w:rPr>
        <w:footnoteRef/>
      </w:r>
      <w:r>
        <w:t xml:space="preserve"> Wykonawca wypełnia odpowiednio dla Zadania, na które składa ofertę</w:t>
      </w:r>
    </w:p>
  </w:footnote>
  <w:footnote w:id="2">
    <w:p w14:paraId="4A9CC6CB" w14:textId="77777777" w:rsidR="005B62D6" w:rsidRPr="00F15D83" w:rsidRDefault="005B62D6" w:rsidP="00C5173D">
      <w:pPr>
        <w:pStyle w:val="Akapitzlist"/>
        <w:spacing w:after="0"/>
        <w:ind w:left="0"/>
        <w:jc w:val="both"/>
        <w:rPr>
          <w:rFonts w:ascii="Verdana" w:hAnsi="Verdana" w:cs="Arial"/>
          <w:i/>
          <w:sz w:val="16"/>
          <w:szCs w:val="16"/>
        </w:rPr>
      </w:pPr>
      <w:r w:rsidRPr="00C5173D">
        <w:rPr>
          <w:rStyle w:val="Odwoanieprzypisudolnego"/>
        </w:rPr>
        <w:footnoteRef/>
      </w:r>
      <w:r w:rsidRPr="00C5173D">
        <w:t xml:space="preserve"> </w:t>
      </w:r>
      <w:r w:rsidRPr="00C5173D">
        <w:rPr>
          <w:rFonts w:ascii="Verdana" w:hAnsi="Verdana" w:cs="Arial"/>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Pr="00F15D83">
        <w:rPr>
          <w:rFonts w:ascii="Verdana" w:hAnsi="Verdana" w:cs="Arial"/>
          <w:i/>
          <w:sz w:val="16"/>
          <w:szCs w:val="16"/>
        </w:rPr>
        <w:t>)</w:t>
      </w:r>
    </w:p>
    <w:p w14:paraId="4B119DDE" w14:textId="69BB24F1" w:rsidR="005B62D6" w:rsidRDefault="005B62D6">
      <w:pPr>
        <w:pStyle w:val="Tekstprzypisudolnego"/>
      </w:pPr>
    </w:p>
  </w:footnote>
  <w:footnote w:id="3">
    <w:p w14:paraId="7AD935E1" w14:textId="77777777" w:rsidR="005B62D6" w:rsidRDefault="005B62D6" w:rsidP="003102B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79F4F292" w14:textId="77777777" w:rsidR="005B62D6" w:rsidRPr="00E17FB3" w:rsidRDefault="005B62D6"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450AB25D" w14:textId="77777777" w:rsidR="005B62D6" w:rsidRPr="00E17FB3" w:rsidRDefault="005B62D6"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46698635" w14:textId="77777777" w:rsidR="005B62D6" w:rsidRPr="00AC5510" w:rsidRDefault="005B62D6" w:rsidP="003102B8">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594E72B9" w14:textId="77777777" w:rsidR="005B62D6" w:rsidRPr="00A52726" w:rsidRDefault="005B62D6" w:rsidP="003102B8">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1940A62" w14:textId="77777777" w:rsidR="005B62D6" w:rsidRPr="0031769A" w:rsidRDefault="005B62D6"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75F3004" w14:textId="77777777" w:rsidR="005B62D6" w:rsidRPr="0031769A" w:rsidRDefault="005B62D6" w:rsidP="003102B8">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9C1B7D6" w14:textId="77777777" w:rsidR="005B62D6" w:rsidRPr="0031769A" w:rsidRDefault="005B62D6" w:rsidP="003102B8">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7B650ED" w14:textId="77777777" w:rsidR="005B62D6" w:rsidRPr="00A52726" w:rsidRDefault="005B62D6" w:rsidP="003102B8">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084B792E" w14:textId="77777777" w:rsidR="005B62D6" w:rsidRPr="00A52726" w:rsidRDefault="005B62D6"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52748E76" w14:textId="77777777" w:rsidR="005B62D6" w:rsidRPr="00A52726" w:rsidRDefault="005B62D6"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8A19E9" w14:textId="77777777" w:rsidR="005B62D6" w:rsidRPr="00A52726" w:rsidRDefault="005B62D6" w:rsidP="003102B8">
      <w:pPr>
        <w:pStyle w:val="Bezodstpw"/>
        <w:jc w:val="both"/>
        <w:rPr>
          <w:rFonts w:ascii="Verdana" w:hAnsi="Verdana"/>
          <w:sz w:val="16"/>
          <w:szCs w:val="16"/>
        </w:rPr>
      </w:pPr>
    </w:p>
  </w:footnote>
  <w:footnote w:id="11">
    <w:p w14:paraId="4EEF2D8C" w14:textId="77777777" w:rsidR="005B62D6" w:rsidRDefault="005B62D6" w:rsidP="00080BA7">
      <w:pPr>
        <w:pStyle w:val="Tekstprzypisudolnego"/>
      </w:pPr>
      <w:r>
        <w:rPr>
          <w:rStyle w:val="Odwoanieprzypisudolnego"/>
        </w:rPr>
        <w:footnoteRef/>
      </w:r>
      <w:r>
        <w:t xml:space="preserve"> Wskazać nr Zadania, dla którego składane jest zobowiązanie.</w:t>
      </w:r>
    </w:p>
  </w:footnote>
  <w:footnote w:id="12">
    <w:p w14:paraId="2A1BD557" w14:textId="4FC979DF" w:rsidR="005B62D6" w:rsidRDefault="005B62D6">
      <w:pPr>
        <w:pStyle w:val="Tekstprzypisudolnego"/>
      </w:pPr>
      <w:r>
        <w:rPr>
          <w:rStyle w:val="Odwoanieprzypisudolnego"/>
        </w:rPr>
        <w:footnoteRef/>
      </w:r>
      <w:r>
        <w:t xml:space="preserve"> Wskazać nr Zadania, na które Wykonawca składa ofertę.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3"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5"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 w15:restartNumberingAfterBreak="0">
    <w:nsid w:val="1ADB7FD2"/>
    <w:multiLevelType w:val="hybridMultilevel"/>
    <w:tmpl w:val="F68E2698"/>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11"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3"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7"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24"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26"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27" w15:restartNumberingAfterBreak="0">
    <w:nsid w:val="498B17E3"/>
    <w:multiLevelType w:val="hybridMultilevel"/>
    <w:tmpl w:val="2B666F7C"/>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1"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3"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6"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7"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1"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5"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47"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1"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4"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5"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6"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57"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abstractNumId w:val="11"/>
  </w:num>
  <w:num w:numId="2">
    <w:abstractNumId w:val="23"/>
  </w:num>
  <w:num w:numId="3">
    <w:abstractNumId w:val="33"/>
  </w:num>
  <w:num w:numId="4">
    <w:abstractNumId w:val="22"/>
  </w:num>
  <w:num w:numId="5">
    <w:abstractNumId w:val="30"/>
  </w:num>
  <w:num w:numId="6">
    <w:abstractNumId w:val="28"/>
  </w:num>
  <w:num w:numId="7">
    <w:abstractNumId w:val="41"/>
  </w:num>
  <w:num w:numId="8">
    <w:abstractNumId w:val="38"/>
  </w:num>
  <w:num w:numId="9">
    <w:abstractNumId w:val="20"/>
  </w:num>
  <w:num w:numId="10">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6"/>
  </w:num>
  <w:num w:numId="13">
    <w:abstractNumId w:val="12"/>
  </w:num>
  <w:num w:numId="14">
    <w:abstractNumId w:val="7"/>
  </w:num>
  <w:num w:numId="15">
    <w:abstractNumId w:val="54"/>
  </w:num>
  <w:num w:numId="16">
    <w:abstractNumId w:val="47"/>
  </w:num>
  <w:num w:numId="17">
    <w:abstractNumId w:val="34"/>
  </w:num>
  <w:num w:numId="18">
    <w:abstractNumId w:val="21"/>
  </w:num>
  <w:num w:numId="19">
    <w:abstractNumId w:val="0"/>
  </w:num>
  <w:num w:numId="20">
    <w:abstractNumId w:val="49"/>
  </w:num>
  <w:num w:numId="21">
    <w:abstractNumId w:val="4"/>
  </w:num>
  <w:num w:numId="22">
    <w:abstractNumId w:val="48"/>
  </w:num>
  <w:num w:numId="23">
    <w:abstractNumId w:val="3"/>
  </w:num>
  <w:num w:numId="24">
    <w:abstractNumId w:val="6"/>
  </w:num>
  <w:num w:numId="25">
    <w:abstractNumId w:val="19"/>
  </w:num>
  <w:num w:numId="26">
    <w:abstractNumId w:val="46"/>
  </w:num>
  <w:num w:numId="27">
    <w:abstractNumId w:val="18"/>
  </w:num>
  <w:num w:numId="28">
    <w:abstractNumId w:val="40"/>
  </w:num>
  <w:num w:numId="29">
    <w:abstractNumId w:val="55"/>
  </w:num>
  <w:num w:numId="30">
    <w:abstractNumId w:val="35"/>
  </w:num>
  <w:num w:numId="31">
    <w:abstractNumId w:val="42"/>
  </w:num>
  <w:num w:numId="32">
    <w:abstractNumId w:val="52"/>
  </w:num>
  <w:num w:numId="33">
    <w:abstractNumId w:val="56"/>
  </w:num>
  <w:num w:numId="34">
    <w:abstractNumId w:val="43"/>
  </w:num>
  <w:num w:numId="35">
    <w:abstractNumId w:val="45"/>
  </w:num>
  <w:num w:numId="36">
    <w:abstractNumId w:val="5"/>
  </w:num>
  <w:num w:numId="37">
    <w:abstractNumId w:val="39"/>
  </w:num>
  <w:num w:numId="38">
    <w:abstractNumId w:val="17"/>
  </w:num>
  <w:num w:numId="39">
    <w:abstractNumId w:val="44"/>
  </w:num>
  <w:num w:numId="40">
    <w:abstractNumId w:val="1"/>
  </w:num>
  <w:num w:numId="41">
    <w:abstractNumId w:val="9"/>
  </w:num>
  <w:num w:numId="42">
    <w:abstractNumId w:val="50"/>
  </w:num>
  <w:num w:numId="43">
    <w:abstractNumId w:val="37"/>
  </w:num>
  <w:num w:numId="44">
    <w:abstractNumId w:val="32"/>
  </w:num>
  <w:num w:numId="45">
    <w:abstractNumId w:val="36"/>
  </w:num>
  <w:num w:numId="46">
    <w:abstractNumId w:val="8"/>
  </w:num>
  <w:num w:numId="47">
    <w:abstractNumId w:val="53"/>
  </w:num>
  <w:num w:numId="48">
    <w:abstractNumId w:val="24"/>
  </w:num>
  <w:num w:numId="49">
    <w:abstractNumId w:val="13"/>
  </w:num>
  <w:num w:numId="50">
    <w:abstractNumId w:val="27"/>
  </w:num>
  <w:num w:numId="51">
    <w:abstractNumId w:val="51"/>
  </w:num>
  <w:num w:numId="52">
    <w:abstractNumId w:val="10"/>
  </w:num>
  <w:num w:numId="53">
    <w:abstractNumId w:val="29"/>
  </w:num>
  <w:num w:numId="54">
    <w:abstractNumId w:val="15"/>
  </w:num>
  <w:num w:numId="55">
    <w:abstractNumId w:val="14"/>
  </w:num>
  <w:num w:numId="56">
    <w:abstractNumId w:val="31"/>
  </w:num>
  <w:num w:numId="57">
    <w:abstractNumId w:val="25"/>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7FC0"/>
    <w:rsid w:val="000204A5"/>
    <w:rsid w:val="000241A3"/>
    <w:rsid w:val="000242D2"/>
    <w:rsid w:val="00027530"/>
    <w:rsid w:val="00031009"/>
    <w:rsid w:val="000368EB"/>
    <w:rsid w:val="00043445"/>
    <w:rsid w:val="000454DC"/>
    <w:rsid w:val="000464DB"/>
    <w:rsid w:val="0005422C"/>
    <w:rsid w:val="0005626E"/>
    <w:rsid w:val="000563DE"/>
    <w:rsid w:val="00062296"/>
    <w:rsid w:val="00064B74"/>
    <w:rsid w:val="00067462"/>
    <w:rsid w:val="0006799C"/>
    <w:rsid w:val="000703B1"/>
    <w:rsid w:val="00072388"/>
    <w:rsid w:val="00076531"/>
    <w:rsid w:val="00080BA7"/>
    <w:rsid w:val="00081AFE"/>
    <w:rsid w:val="00085965"/>
    <w:rsid w:val="000B081A"/>
    <w:rsid w:val="000B236A"/>
    <w:rsid w:val="000B66AE"/>
    <w:rsid w:val="000C11AC"/>
    <w:rsid w:val="000C3DC0"/>
    <w:rsid w:val="000D2277"/>
    <w:rsid w:val="000D5689"/>
    <w:rsid w:val="000D6357"/>
    <w:rsid w:val="000D7599"/>
    <w:rsid w:val="000E0E1E"/>
    <w:rsid w:val="000E6029"/>
    <w:rsid w:val="000F005E"/>
    <w:rsid w:val="000F2926"/>
    <w:rsid w:val="000F3C65"/>
    <w:rsid w:val="00106261"/>
    <w:rsid w:val="001076C6"/>
    <w:rsid w:val="00107D65"/>
    <w:rsid w:val="001114D9"/>
    <w:rsid w:val="00122DD8"/>
    <w:rsid w:val="00126EBE"/>
    <w:rsid w:val="00131B8F"/>
    <w:rsid w:val="00133900"/>
    <w:rsid w:val="0013494B"/>
    <w:rsid w:val="00136730"/>
    <w:rsid w:val="00136D4B"/>
    <w:rsid w:val="001417B6"/>
    <w:rsid w:val="001419F5"/>
    <w:rsid w:val="0014508B"/>
    <w:rsid w:val="00145735"/>
    <w:rsid w:val="00154A11"/>
    <w:rsid w:val="00163932"/>
    <w:rsid w:val="00164ECE"/>
    <w:rsid w:val="00165735"/>
    <w:rsid w:val="00174318"/>
    <w:rsid w:val="00175927"/>
    <w:rsid w:val="00176002"/>
    <w:rsid w:val="00185CE6"/>
    <w:rsid w:val="0018699F"/>
    <w:rsid w:val="001900AC"/>
    <w:rsid w:val="001919D4"/>
    <w:rsid w:val="00193AF0"/>
    <w:rsid w:val="0019402C"/>
    <w:rsid w:val="0019457B"/>
    <w:rsid w:val="00194E06"/>
    <w:rsid w:val="00195F6E"/>
    <w:rsid w:val="001A0721"/>
    <w:rsid w:val="001A0941"/>
    <w:rsid w:val="001A2E56"/>
    <w:rsid w:val="001A4073"/>
    <w:rsid w:val="001A77D0"/>
    <w:rsid w:val="001A7AD0"/>
    <w:rsid w:val="001B1FD6"/>
    <w:rsid w:val="001B3951"/>
    <w:rsid w:val="001C41EE"/>
    <w:rsid w:val="001C5C56"/>
    <w:rsid w:val="001C6332"/>
    <w:rsid w:val="001D516D"/>
    <w:rsid w:val="001E0178"/>
    <w:rsid w:val="001E0492"/>
    <w:rsid w:val="001E28E1"/>
    <w:rsid w:val="001E4626"/>
    <w:rsid w:val="001E48D9"/>
    <w:rsid w:val="001E7943"/>
    <w:rsid w:val="001F4ECC"/>
    <w:rsid w:val="00203EFA"/>
    <w:rsid w:val="002130B8"/>
    <w:rsid w:val="00222065"/>
    <w:rsid w:val="00226854"/>
    <w:rsid w:val="002300B2"/>
    <w:rsid w:val="002351F7"/>
    <w:rsid w:val="0023678D"/>
    <w:rsid w:val="0023785C"/>
    <w:rsid w:val="00246CC3"/>
    <w:rsid w:val="0024721D"/>
    <w:rsid w:val="00250487"/>
    <w:rsid w:val="002534A6"/>
    <w:rsid w:val="00257001"/>
    <w:rsid w:val="00262409"/>
    <w:rsid w:val="00263BA9"/>
    <w:rsid w:val="00271A4D"/>
    <w:rsid w:val="00272E46"/>
    <w:rsid w:val="002734CB"/>
    <w:rsid w:val="00281C2D"/>
    <w:rsid w:val="00286B6A"/>
    <w:rsid w:val="00287C2E"/>
    <w:rsid w:val="00293A13"/>
    <w:rsid w:val="0029710F"/>
    <w:rsid w:val="002A31CE"/>
    <w:rsid w:val="002A634A"/>
    <w:rsid w:val="002A6AE6"/>
    <w:rsid w:val="002A7172"/>
    <w:rsid w:val="002B100D"/>
    <w:rsid w:val="002B1265"/>
    <w:rsid w:val="002B3015"/>
    <w:rsid w:val="002B5D3A"/>
    <w:rsid w:val="002C1A98"/>
    <w:rsid w:val="002C1EB1"/>
    <w:rsid w:val="002C2E0A"/>
    <w:rsid w:val="002C2F80"/>
    <w:rsid w:val="002C3CCB"/>
    <w:rsid w:val="002C5DA2"/>
    <w:rsid w:val="002D3B3B"/>
    <w:rsid w:val="002E06CB"/>
    <w:rsid w:val="002E1759"/>
    <w:rsid w:val="002F30A6"/>
    <w:rsid w:val="002F6434"/>
    <w:rsid w:val="0030092B"/>
    <w:rsid w:val="00300DB7"/>
    <w:rsid w:val="00301F6A"/>
    <w:rsid w:val="0030653B"/>
    <w:rsid w:val="003102B8"/>
    <w:rsid w:val="00316360"/>
    <w:rsid w:val="003172FF"/>
    <w:rsid w:val="0031785D"/>
    <w:rsid w:val="00320959"/>
    <w:rsid w:val="00321BE5"/>
    <w:rsid w:val="00323417"/>
    <w:rsid w:val="00333D81"/>
    <w:rsid w:val="00337185"/>
    <w:rsid w:val="00341A0E"/>
    <w:rsid w:val="00341C5F"/>
    <w:rsid w:val="00343BBD"/>
    <w:rsid w:val="00346A80"/>
    <w:rsid w:val="003470F8"/>
    <w:rsid w:val="00347CAE"/>
    <w:rsid w:val="00351DC0"/>
    <w:rsid w:val="00352EDA"/>
    <w:rsid w:val="0035590D"/>
    <w:rsid w:val="003649CC"/>
    <w:rsid w:val="00364BCA"/>
    <w:rsid w:val="00365B7E"/>
    <w:rsid w:val="0036738C"/>
    <w:rsid w:val="00372148"/>
    <w:rsid w:val="00374AB8"/>
    <w:rsid w:val="0037524D"/>
    <w:rsid w:val="00377918"/>
    <w:rsid w:val="003804EB"/>
    <w:rsid w:val="00382C66"/>
    <w:rsid w:val="00386142"/>
    <w:rsid w:val="00387F7C"/>
    <w:rsid w:val="00396AD2"/>
    <w:rsid w:val="003977DB"/>
    <w:rsid w:val="003A3E36"/>
    <w:rsid w:val="003B1FF3"/>
    <w:rsid w:val="003B3ED2"/>
    <w:rsid w:val="003B5018"/>
    <w:rsid w:val="003B6269"/>
    <w:rsid w:val="003B7103"/>
    <w:rsid w:val="003C18E0"/>
    <w:rsid w:val="003D2190"/>
    <w:rsid w:val="003D3B58"/>
    <w:rsid w:val="003D3B69"/>
    <w:rsid w:val="003D47CC"/>
    <w:rsid w:val="003D5705"/>
    <w:rsid w:val="003D7493"/>
    <w:rsid w:val="003D7EEA"/>
    <w:rsid w:val="003E2423"/>
    <w:rsid w:val="003E2518"/>
    <w:rsid w:val="003F0C60"/>
    <w:rsid w:val="003F23D5"/>
    <w:rsid w:val="003F77AB"/>
    <w:rsid w:val="00402361"/>
    <w:rsid w:val="00403DA5"/>
    <w:rsid w:val="00405D8D"/>
    <w:rsid w:val="00406EC3"/>
    <w:rsid w:val="00411B16"/>
    <w:rsid w:val="004158DD"/>
    <w:rsid w:val="004249AF"/>
    <w:rsid w:val="00425BEA"/>
    <w:rsid w:val="00427009"/>
    <w:rsid w:val="0042718B"/>
    <w:rsid w:val="00430222"/>
    <w:rsid w:val="00440077"/>
    <w:rsid w:val="00442379"/>
    <w:rsid w:val="00444117"/>
    <w:rsid w:val="00444AD7"/>
    <w:rsid w:val="004470DE"/>
    <w:rsid w:val="004472D1"/>
    <w:rsid w:val="0045002A"/>
    <w:rsid w:val="00453ECC"/>
    <w:rsid w:val="00455577"/>
    <w:rsid w:val="00457889"/>
    <w:rsid w:val="00457B34"/>
    <w:rsid w:val="00462F92"/>
    <w:rsid w:val="0046459B"/>
    <w:rsid w:val="00466F4B"/>
    <w:rsid w:val="00467D7A"/>
    <w:rsid w:val="0047176E"/>
    <w:rsid w:val="00471A33"/>
    <w:rsid w:val="00475EFC"/>
    <w:rsid w:val="00477587"/>
    <w:rsid w:val="004864FD"/>
    <w:rsid w:val="004865EF"/>
    <w:rsid w:val="0049395C"/>
    <w:rsid w:val="00497EEB"/>
    <w:rsid w:val="004A13AC"/>
    <w:rsid w:val="004A1AB8"/>
    <w:rsid w:val="004A1DB8"/>
    <w:rsid w:val="004A2925"/>
    <w:rsid w:val="004A4656"/>
    <w:rsid w:val="004A468B"/>
    <w:rsid w:val="004B3350"/>
    <w:rsid w:val="004B5840"/>
    <w:rsid w:val="004B5E9D"/>
    <w:rsid w:val="004B6551"/>
    <w:rsid w:val="004B6B63"/>
    <w:rsid w:val="004B6D10"/>
    <w:rsid w:val="004B7591"/>
    <w:rsid w:val="004B7F22"/>
    <w:rsid w:val="004C1487"/>
    <w:rsid w:val="004C1AD9"/>
    <w:rsid w:val="004C2164"/>
    <w:rsid w:val="004C2989"/>
    <w:rsid w:val="004C61D8"/>
    <w:rsid w:val="004C6654"/>
    <w:rsid w:val="004C67B1"/>
    <w:rsid w:val="004C7264"/>
    <w:rsid w:val="004D1EEA"/>
    <w:rsid w:val="004D302C"/>
    <w:rsid w:val="004E3067"/>
    <w:rsid w:val="004E35AE"/>
    <w:rsid w:val="004E490A"/>
    <w:rsid w:val="004E784B"/>
    <w:rsid w:val="004F2FD7"/>
    <w:rsid w:val="0050077C"/>
    <w:rsid w:val="00505B75"/>
    <w:rsid w:val="0051425C"/>
    <w:rsid w:val="00521BF5"/>
    <w:rsid w:val="00525DD3"/>
    <w:rsid w:val="0053647E"/>
    <w:rsid w:val="005400C3"/>
    <w:rsid w:val="00552AD2"/>
    <w:rsid w:val="00553B23"/>
    <w:rsid w:val="00560600"/>
    <w:rsid w:val="00561FB2"/>
    <w:rsid w:val="0056246A"/>
    <w:rsid w:val="00581D2A"/>
    <w:rsid w:val="00590EAF"/>
    <w:rsid w:val="00592FF1"/>
    <w:rsid w:val="00593E86"/>
    <w:rsid w:val="00596354"/>
    <w:rsid w:val="0059718C"/>
    <w:rsid w:val="005A370E"/>
    <w:rsid w:val="005A5C81"/>
    <w:rsid w:val="005B5C3E"/>
    <w:rsid w:val="005B62D6"/>
    <w:rsid w:val="005B733B"/>
    <w:rsid w:val="005C0CDA"/>
    <w:rsid w:val="005C1517"/>
    <w:rsid w:val="005C3E15"/>
    <w:rsid w:val="005C6AC1"/>
    <w:rsid w:val="005D238B"/>
    <w:rsid w:val="005D25B8"/>
    <w:rsid w:val="005D39B2"/>
    <w:rsid w:val="005E65D4"/>
    <w:rsid w:val="005F001B"/>
    <w:rsid w:val="005F407A"/>
    <w:rsid w:val="00600290"/>
    <w:rsid w:val="006055CF"/>
    <w:rsid w:val="00606DD6"/>
    <w:rsid w:val="006077B7"/>
    <w:rsid w:val="0062177C"/>
    <w:rsid w:val="00622602"/>
    <w:rsid w:val="006230F2"/>
    <w:rsid w:val="00625CCD"/>
    <w:rsid w:val="00627BE0"/>
    <w:rsid w:val="006359C4"/>
    <w:rsid w:val="006367DD"/>
    <w:rsid w:val="006428BC"/>
    <w:rsid w:val="00645EC3"/>
    <w:rsid w:val="00646FE8"/>
    <w:rsid w:val="00650BBA"/>
    <w:rsid w:val="00655487"/>
    <w:rsid w:val="00667FA4"/>
    <w:rsid w:val="00671241"/>
    <w:rsid w:val="00673CC9"/>
    <w:rsid w:val="006745F6"/>
    <w:rsid w:val="00674F4B"/>
    <w:rsid w:val="00683E30"/>
    <w:rsid w:val="00685B8B"/>
    <w:rsid w:val="00690BE8"/>
    <w:rsid w:val="00691292"/>
    <w:rsid w:val="006950E6"/>
    <w:rsid w:val="00695E36"/>
    <w:rsid w:val="006A4EAC"/>
    <w:rsid w:val="006B03CF"/>
    <w:rsid w:val="006B1313"/>
    <w:rsid w:val="006B2689"/>
    <w:rsid w:val="006B60FC"/>
    <w:rsid w:val="006C0FC2"/>
    <w:rsid w:val="006C2358"/>
    <w:rsid w:val="006D0947"/>
    <w:rsid w:val="006D1506"/>
    <w:rsid w:val="006D2170"/>
    <w:rsid w:val="006D36C6"/>
    <w:rsid w:val="006D47D5"/>
    <w:rsid w:val="006D61D9"/>
    <w:rsid w:val="006E2364"/>
    <w:rsid w:val="006E2797"/>
    <w:rsid w:val="006E2DDA"/>
    <w:rsid w:val="006E316C"/>
    <w:rsid w:val="006E3BFB"/>
    <w:rsid w:val="006E45AB"/>
    <w:rsid w:val="006E4716"/>
    <w:rsid w:val="006E7A0C"/>
    <w:rsid w:val="006F0726"/>
    <w:rsid w:val="006F3B0B"/>
    <w:rsid w:val="006F5339"/>
    <w:rsid w:val="006F578B"/>
    <w:rsid w:val="006F7946"/>
    <w:rsid w:val="0070324F"/>
    <w:rsid w:val="00706020"/>
    <w:rsid w:val="00710338"/>
    <w:rsid w:val="007165F9"/>
    <w:rsid w:val="007172AF"/>
    <w:rsid w:val="00717438"/>
    <w:rsid w:val="00720ABC"/>
    <w:rsid w:val="00724040"/>
    <w:rsid w:val="00727C66"/>
    <w:rsid w:val="00732FFD"/>
    <w:rsid w:val="0073333E"/>
    <w:rsid w:val="00733D92"/>
    <w:rsid w:val="007343AF"/>
    <w:rsid w:val="0074082E"/>
    <w:rsid w:val="00740E77"/>
    <w:rsid w:val="0074279B"/>
    <w:rsid w:val="0074465F"/>
    <w:rsid w:val="007479C7"/>
    <w:rsid w:val="00755F57"/>
    <w:rsid w:val="00757A87"/>
    <w:rsid w:val="00765141"/>
    <w:rsid w:val="00765302"/>
    <w:rsid w:val="00766450"/>
    <w:rsid w:val="0077200C"/>
    <w:rsid w:val="007740C6"/>
    <w:rsid w:val="00780C07"/>
    <w:rsid w:val="00781097"/>
    <w:rsid w:val="00781B85"/>
    <w:rsid w:val="007862DF"/>
    <w:rsid w:val="007863EB"/>
    <w:rsid w:val="007A00E9"/>
    <w:rsid w:val="007A523D"/>
    <w:rsid w:val="007B0F2A"/>
    <w:rsid w:val="007B2523"/>
    <w:rsid w:val="007B3742"/>
    <w:rsid w:val="007B54F3"/>
    <w:rsid w:val="007B621E"/>
    <w:rsid w:val="007C0326"/>
    <w:rsid w:val="007C0377"/>
    <w:rsid w:val="007C2297"/>
    <w:rsid w:val="007C2578"/>
    <w:rsid w:val="007C2B56"/>
    <w:rsid w:val="007D12E7"/>
    <w:rsid w:val="007D2081"/>
    <w:rsid w:val="007D2C2B"/>
    <w:rsid w:val="007D395B"/>
    <w:rsid w:val="007D7214"/>
    <w:rsid w:val="007D7757"/>
    <w:rsid w:val="007D7BD3"/>
    <w:rsid w:val="007E04D7"/>
    <w:rsid w:val="007E3DBE"/>
    <w:rsid w:val="007E50FB"/>
    <w:rsid w:val="007E6530"/>
    <w:rsid w:val="007F2391"/>
    <w:rsid w:val="007F254B"/>
    <w:rsid w:val="007F3941"/>
    <w:rsid w:val="007F4D71"/>
    <w:rsid w:val="007F67F3"/>
    <w:rsid w:val="007F6EEC"/>
    <w:rsid w:val="007F77D7"/>
    <w:rsid w:val="007F794A"/>
    <w:rsid w:val="008042B4"/>
    <w:rsid w:val="00815021"/>
    <w:rsid w:val="008168B4"/>
    <w:rsid w:val="00823217"/>
    <w:rsid w:val="0083116A"/>
    <w:rsid w:val="00833A31"/>
    <w:rsid w:val="008351A0"/>
    <w:rsid w:val="0083715C"/>
    <w:rsid w:val="0084052F"/>
    <w:rsid w:val="008405A2"/>
    <w:rsid w:val="00847401"/>
    <w:rsid w:val="00847C05"/>
    <w:rsid w:val="00855186"/>
    <w:rsid w:val="00855F56"/>
    <w:rsid w:val="00860BFA"/>
    <w:rsid w:val="008643CF"/>
    <w:rsid w:val="00866DF7"/>
    <w:rsid w:val="008700EE"/>
    <w:rsid w:val="00870D03"/>
    <w:rsid w:val="00872BB3"/>
    <w:rsid w:val="0087567A"/>
    <w:rsid w:val="00882437"/>
    <w:rsid w:val="008834FC"/>
    <w:rsid w:val="00886C2F"/>
    <w:rsid w:val="008914DF"/>
    <w:rsid w:val="008931E9"/>
    <w:rsid w:val="00897D31"/>
    <w:rsid w:val="008B61A2"/>
    <w:rsid w:val="008B7B77"/>
    <w:rsid w:val="008E0DC4"/>
    <w:rsid w:val="008E0E28"/>
    <w:rsid w:val="008E180E"/>
    <w:rsid w:val="008E2FA7"/>
    <w:rsid w:val="008E4351"/>
    <w:rsid w:val="008E6177"/>
    <w:rsid w:val="008E6939"/>
    <w:rsid w:val="008E7D32"/>
    <w:rsid w:val="008E7F60"/>
    <w:rsid w:val="008F11CE"/>
    <w:rsid w:val="008F68D5"/>
    <w:rsid w:val="009006DB"/>
    <w:rsid w:val="00904381"/>
    <w:rsid w:val="009061FC"/>
    <w:rsid w:val="009133A8"/>
    <w:rsid w:val="009154A4"/>
    <w:rsid w:val="0092092D"/>
    <w:rsid w:val="00923359"/>
    <w:rsid w:val="00932360"/>
    <w:rsid w:val="00932F92"/>
    <w:rsid w:val="00936BBC"/>
    <w:rsid w:val="009372F6"/>
    <w:rsid w:val="00937696"/>
    <w:rsid w:val="00942BC7"/>
    <w:rsid w:val="00946E42"/>
    <w:rsid w:val="00952D82"/>
    <w:rsid w:val="0095404D"/>
    <w:rsid w:val="009575E4"/>
    <w:rsid w:val="00961C5E"/>
    <w:rsid w:val="00965E02"/>
    <w:rsid w:val="00966E25"/>
    <w:rsid w:val="00966E91"/>
    <w:rsid w:val="009700DE"/>
    <w:rsid w:val="00970194"/>
    <w:rsid w:val="009711AA"/>
    <w:rsid w:val="00972D54"/>
    <w:rsid w:val="009747B3"/>
    <w:rsid w:val="00974ED9"/>
    <w:rsid w:val="009766E2"/>
    <w:rsid w:val="00976B88"/>
    <w:rsid w:val="009777C2"/>
    <w:rsid w:val="00980925"/>
    <w:rsid w:val="0098143D"/>
    <w:rsid w:val="00982665"/>
    <w:rsid w:val="009847DA"/>
    <w:rsid w:val="00991AE6"/>
    <w:rsid w:val="00992999"/>
    <w:rsid w:val="00993AF4"/>
    <w:rsid w:val="00996146"/>
    <w:rsid w:val="009961D9"/>
    <w:rsid w:val="009976F5"/>
    <w:rsid w:val="0099791F"/>
    <w:rsid w:val="009A10C7"/>
    <w:rsid w:val="009A14FD"/>
    <w:rsid w:val="009A4738"/>
    <w:rsid w:val="009A4FC6"/>
    <w:rsid w:val="009A71CF"/>
    <w:rsid w:val="009B613A"/>
    <w:rsid w:val="009B7938"/>
    <w:rsid w:val="009C1DB2"/>
    <w:rsid w:val="009C216C"/>
    <w:rsid w:val="009C374B"/>
    <w:rsid w:val="009C64B9"/>
    <w:rsid w:val="009D6317"/>
    <w:rsid w:val="009E17B2"/>
    <w:rsid w:val="009E339D"/>
    <w:rsid w:val="009E4790"/>
    <w:rsid w:val="009E7523"/>
    <w:rsid w:val="009E7F8D"/>
    <w:rsid w:val="009F21D1"/>
    <w:rsid w:val="00A018FB"/>
    <w:rsid w:val="00A0511E"/>
    <w:rsid w:val="00A067F7"/>
    <w:rsid w:val="00A10749"/>
    <w:rsid w:val="00A143D8"/>
    <w:rsid w:val="00A155CD"/>
    <w:rsid w:val="00A325F8"/>
    <w:rsid w:val="00A418F0"/>
    <w:rsid w:val="00A4566C"/>
    <w:rsid w:val="00A46817"/>
    <w:rsid w:val="00A507D4"/>
    <w:rsid w:val="00A54372"/>
    <w:rsid w:val="00A56463"/>
    <w:rsid w:val="00A6261C"/>
    <w:rsid w:val="00A64B5D"/>
    <w:rsid w:val="00A7112D"/>
    <w:rsid w:val="00A71227"/>
    <w:rsid w:val="00A72D16"/>
    <w:rsid w:val="00A804B0"/>
    <w:rsid w:val="00A81906"/>
    <w:rsid w:val="00A81E36"/>
    <w:rsid w:val="00A82F14"/>
    <w:rsid w:val="00A87A2B"/>
    <w:rsid w:val="00A950F9"/>
    <w:rsid w:val="00A96699"/>
    <w:rsid w:val="00A973C4"/>
    <w:rsid w:val="00AA29F5"/>
    <w:rsid w:val="00AA51C3"/>
    <w:rsid w:val="00AB5DC7"/>
    <w:rsid w:val="00AB65AC"/>
    <w:rsid w:val="00AB72E3"/>
    <w:rsid w:val="00AC0C55"/>
    <w:rsid w:val="00AC4F31"/>
    <w:rsid w:val="00AD0A26"/>
    <w:rsid w:val="00AD4596"/>
    <w:rsid w:val="00AE1242"/>
    <w:rsid w:val="00AE1E04"/>
    <w:rsid w:val="00AE282B"/>
    <w:rsid w:val="00AE3175"/>
    <w:rsid w:val="00AE4BBE"/>
    <w:rsid w:val="00AF07AE"/>
    <w:rsid w:val="00AF08DE"/>
    <w:rsid w:val="00AF3A2A"/>
    <w:rsid w:val="00AF5EF1"/>
    <w:rsid w:val="00B05805"/>
    <w:rsid w:val="00B071BA"/>
    <w:rsid w:val="00B14237"/>
    <w:rsid w:val="00B20549"/>
    <w:rsid w:val="00B20C46"/>
    <w:rsid w:val="00B235DF"/>
    <w:rsid w:val="00B23B84"/>
    <w:rsid w:val="00B30B1F"/>
    <w:rsid w:val="00B3451A"/>
    <w:rsid w:val="00B41670"/>
    <w:rsid w:val="00B468F3"/>
    <w:rsid w:val="00B476F0"/>
    <w:rsid w:val="00B47DAC"/>
    <w:rsid w:val="00B50522"/>
    <w:rsid w:val="00B52ADA"/>
    <w:rsid w:val="00B56BC6"/>
    <w:rsid w:val="00B60806"/>
    <w:rsid w:val="00B625BF"/>
    <w:rsid w:val="00B6262B"/>
    <w:rsid w:val="00B63971"/>
    <w:rsid w:val="00B6696C"/>
    <w:rsid w:val="00B67CFF"/>
    <w:rsid w:val="00B714B8"/>
    <w:rsid w:val="00B74042"/>
    <w:rsid w:val="00B76CAF"/>
    <w:rsid w:val="00B80CC4"/>
    <w:rsid w:val="00B819D5"/>
    <w:rsid w:val="00B82FCD"/>
    <w:rsid w:val="00B85752"/>
    <w:rsid w:val="00B9292C"/>
    <w:rsid w:val="00BA0E59"/>
    <w:rsid w:val="00BA1A2C"/>
    <w:rsid w:val="00BA3AAD"/>
    <w:rsid w:val="00BA47E2"/>
    <w:rsid w:val="00BC0802"/>
    <w:rsid w:val="00BC32C5"/>
    <w:rsid w:val="00BC77EE"/>
    <w:rsid w:val="00BD3559"/>
    <w:rsid w:val="00BD5D1C"/>
    <w:rsid w:val="00BE045D"/>
    <w:rsid w:val="00BE093F"/>
    <w:rsid w:val="00BE3E9E"/>
    <w:rsid w:val="00BE46A6"/>
    <w:rsid w:val="00BF4BB3"/>
    <w:rsid w:val="00BF53D4"/>
    <w:rsid w:val="00BF78D1"/>
    <w:rsid w:val="00C00E4A"/>
    <w:rsid w:val="00C00F0F"/>
    <w:rsid w:val="00C028BE"/>
    <w:rsid w:val="00C06E92"/>
    <w:rsid w:val="00C11745"/>
    <w:rsid w:val="00C17C17"/>
    <w:rsid w:val="00C20418"/>
    <w:rsid w:val="00C231FA"/>
    <w:rsid w:val="00C253AC"/>
    <w:rsid w:val="00C265E7"/>
    <w:rsid w:val="00C35452"/>
    <w:rsid w:val="00C5173D"/>
    <w:rsid w:val="00C5189D"/>
    <w:rsid w:val="00C522B1"/>
    <w:rsid w:val="00C54ED4"/>
    <w:rsid w:val="00C560F8"/>
    <w:rsid w:val="00C620F3"/>
    <w:rsid w:val="00C67850"/>
    <w:rsid w:val="00C70000"/>
    <w:rsid w:val="00C817AA"/>
    <w:rsid w:val="00C81C3C"/>
    <w:rsid w:val="00C82089"/>
    <w:rsid w:val="00C85857"/>
    <w:rsid w:val="00C8727A"/>
    <w:rsid w:val="00C87C4C"/>
    <w:rsid w:val="00C94113"/>
    <w:rsid w:val="00C94590"/>
    <w:rsid w:val="00CA6AE9"/>
    <w:rsid w:val="00CB1C35"/>
    <w:rsid w:val="00CB1EF9"/>
    <w:rsid w:val="00CB7A26"/>
    <w:rsid w:val="00CC2A7E"/>
    <w:rsid w:val="00CD11F3"/>
    <w:rsid w:val="00CD4CC0"/>
    <w:rsid w:val="00CE2212"/>
    <w:rsid w:val="00CE4365"/>
    <w:rsid w:val="00CF1D75"/>
    <w:rsid w:val="00CF5B47"/>
    <w:rsid w:val="00CF7B53"/>
    <w:rsid w:val="00D00A70"/>
    <w:rsid w:val="00D01407"/>
    <w:rsid w:val="00D03F2F"/>
    <w:rsid w:val="00D05EE6"/>
    <w:rsid w:val="00D11711"/>
    <w:rsid w:val="00D13A2E"/>
    <w:rsid w:val="00D144BC"/>
    <w:rsid w:val="00D23B29"/>
    <w:rsid w:val="00D27C59"/>
    <w:rsid w:val="00D309E1"/>
    <w:rsid w:val="00D33546"/>
    <w:rsid w:val="00D3407F"/>
    <w:rsid w:val="00D40FD7"/>
    <w:rsid w:val="00D436CF"/>
    <w:rsid w:val="00D46A24"/>
    <w:rsid w:val="00D47145"/>
    <w:rsid w:val="00D47BA2"/>
    <w:rsid w:val="00D53EBA"/>
    <w:rsid w:val="00D56911"/>
    <w:rsid w:val="00D57760"/>
    <w:rsid w:val="00D60C70"/>
    <w:rsid w:val="00D6279E"/>
    <w:rsid w:val="00D63A8C"/>
    <w:rsid w:val="00D709A9"/>
    <w:rsid w:val="00D70EA5"/>
    <w:rsid w:val="00D727B6"/>
    <w:rsid w:val="00D72C83"/>
    <w:rsid w:val="00D74B46"/>
    <w:rsid w:val="00D77573"/>
    <w:rsid w:val="00D81FBD"/>
    <w:rsid w:val="00D83622"/>
    <w:rsid w:val="00D83F76"/>
    <w:rsid w:val="00D876EF"/>
    <w:rsid w:val="00D87BEB"/>
    <w:rsid w:val="00D9367B"/>
    <w:rsid w:val="00D94455"/>
    <w:rsid w:val="00DA3950"/>
    <w:rsid w:val="00DA56E0"/>
    <w:rsid w:val="00DA710D"/>
    <w:rsid w:val="00DB0D84"/>
    <w:rsid w:val="00DB0ED7"/>
    <w:rsid w:val="00DB58CC"/>
    <w:rsid w:val="00DB5B52"/>
    <w:rsid w:val="00DC002B"/>
    <w:rsid w:val="00DC08D7"/>
    <w:rsid w:val="00DC4306"/>
    <w:rsid w:val="00DD249F"/>
    <w:rsid w:val="00DD4ED6"/>
    <w:rsid w:val="00DD53AE"/>
    <w:rsid w:val="00DE20CF"/>
    <w:rsid w:val="00DE289F"/>
    <w:rsid w:val="00DE2A2B"/>
    <w:rsid w:val="00DE3416"/>
    <w:rsid w:val="00DE5C5A"/>
    <w:rsid w:val="00DF298D"/>
    <w:rsid w:val="00DF36AE"/>
    <w:rsid w:val="00DF4EFD"/>
    <w:rsid w:val="00DF600B"/>
    <w:rsid w:val="00E06D0A"/>
    <w:rsid w:val="00E06FA4"/>
    <w:rsid w:val="00E13315"/>
    <w:rsid w:val="00E13932"/>
    <w:rsid w:val="00E1624C"/>
    <w:rsid w:val="00E175D5"/>
    <w:rsid w:val="00E22170"/>
    <w:rsid w:val="00E251E4"/>
    <w:rsid w:val="00E26042"/>
    <w:rsid w:val="00E26F9C"/>
    <w:rsid w:val="00E42ADA"/>
    <w:rsid w:val="00E452F3"/>
    <w:rsid w:val="00E46059"/>
    <w:rsid w:val="00E46650"/>
    <w:rsid w:val="00E51509"/>
    <w:rsid w:val="00E52257"/>
    <w:rsid w:val="00E57524"/>
    <w:rsid w:val="00E66DBA"/>
    <w:rsid w:val="00E66DDF"/>
    <w:rsid w:val="00E67CB0"/>
    <w:rsid w:val="00E73210"/>
    <w:rsid w:val="00E75FDF"/>
    <w:rsid w:val="00E81816"/>
    <w:rsid w:val="00E84D1E"/>
    <w:rsid w:val="00E85C2A"/>
    <w:rsid w:val="00E86071"/>
    <w:rsid w:val="00E86DEA"/>
    <w:rsid w:val="00E925F6"/>
    <w:rsid w:val="00E93A15"/>
    <w:rsid w:val="00E969BF"/>
    <w:rsid w:val="00E96DC9"/>
    <w:rsid w:val="00E96F8C"/>
    <w:rsid w:val="00E97A08"/>
    <w:rsid w:val="00EA2739"/>
    <w:rsid w:val="00EA29BD"/>
    <w:rsid w:val="00EA7D24"/>
    <w:rsid w:val="00EB0B1C"/>
    <w:rsid w:val="00EB0C34"/>
    <w:rsid w:val="00EB0C5C"/>
    <w:rsid w:val="00EB5F19"/>
    <w:rsid w:val="00EB61EC"/>
    <w:rsid w:val="00EC069D"/>
    <w:rsid w:val="00EC0D0E"/>
    <w:rsid w:val="00EC43A1"/>
    <w:rsid w:val="00EC4BAB"/>
    <w:rsid w:val="00EC6D5E"/>
    <w:rsid w:val="00EC7004"/>
    <w:rsid w:val="00EC734C"/>
    <w:rsid w:val="00ED079C"/>
    <w:rsid w:val="00ED1D53"/>
    <w:rsid w:val="00ED275C"/>
    <w:rsid w:val="00ED727F"/>
    <w:rsid w:val="00EE159E"/>
    <w:rsid w:val="00EE3D63"/>
    <w:rsid w:val="00EF17BC"/>
    <w:rsid w:val="00EF5D4A"/>
    <w:rsid w:val="00EF787A"/>
    <w:rsid w:val="00F06A75"/>
    <w:rsid w:val="00F06D9A"/>
    <w:rsid w:val="00F10926"/>
    <w:rsid w:val="00F11ECB"/>
    <w:rsid w:val="00F12E45"/>
    <w:rsid w:val="00F14D55"/>
    <w:rsid w:val="00F16F88"/>
    <w:rsid w:val="00F17293"/>
    <w:rsid w:val="00F2733E"/>
    <w:rsid w:val="00F307B5"/>
    <w:rsid w:val="00F31C5B"/>
    <w:rsid w:val="00F31F58"/>
    <w:rsid w:val="00F55662"/>
    <w:rsid w:val="00F55B09"/>
    <w:rsid w:val="00F66941"/>
    <w:rsid w:val="00F82699"/>
    <w:rsid w:val="00F82E15"/>
    <w:rsid w:val="00F87FCE"/>
    <w:rsid w:val="00F9317B"/>
    <w:rsid w:val="00F95CDD"/>
    <w:rsid w:val="00FA173A"/>
    <w:rsid w:val="00FA17FA"/>
    <w:rsid w:val="00FA34E0"/>
    <w:rsid w:val="00FA6FF4"/>
    <w:rsid w:val="00FB527D"/>
    <w:rsid w:val="00FC4B3B"/>
    <w:rsid w:val="00FC554A"/>
    <w:rsid w:val="00FC619A"/>
    <w:rsid w:val="00FD3464"/>
    <w:rsid w:val="00FD438D"/>
    <w:rsid w:val="00FE05F8"/>
    <w:rsid w:val="00FE1105"/>
    <w:rsid w:val="00FE60D0"/>
    <w:rsid w:val="00FE75A6"/>
    <w:rsid w:val="00FF3D13"/>
    <w:rsid w:val="00FF4D1F"/>
    <w:rsid w:val="00FF5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02B8"/>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semiHidden/>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3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www.nbp.pl/home.aspx?f=/Kursy/kursy.htm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s://www.videocardbenchmark.net/gpu_list.php"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ubenchmark.net/cpu_list.php"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espd.uzp.gov.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1.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3.xml><?xml version="1.0" encoding="utf-8"?>
<ds:datastoreItem xmlns:ds="http://schemas.openxmlformats.org/officeDocument/2006/customXml" ds:itemID="{91143CE3-9323-42D1-A4FC-A5B1D33BE336}">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8120a2b4-73d9-41d2-9667-1a5f77e188af"/>
    <ds:schemaRef ds:uri="79ce4109-2cf1-4be6-8e8e-b858ae8d963d"/>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01A6560-09B5-4C41-88D0-1CF61D9C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51</Pages>
  <Words>19727</Words>
  <Characters>118367</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Katarzyna Danielewska-Drzazga</cp:lastModifiedBy>
  <cp:revision>87</cp:revision>
  <cp:lastPrinted>2021-08-19T09:54:00Z</cp:lastPrinted>
  <dcterms:created xsi:type="dcterms:W3CDTF">2022-07-27T07:25:00Z</dcterms:created>
  <dcterms:modified xsi:type="dcterms:W3CDTF">2022-10-04T09:08:00Z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