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6" w:rsidRDefault="00B82126" w:rsidP="00B821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 xml:space="preserve">DZ.370.7.2023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41441F">
        <w:rPr>
          <w:rFonts w:ascii="Arial" w:eastAsia="Times New Roman" w:hAnsi="Arial" w:cs="Arial"/>
          <w:lang w:eastAsia="pl-PL"/>
        </w:rPr>
        <w:t>Lublin, dnia 4</w:t>
      </w:r>
      <w:r w:rsidR="00117D2E">
        <w:rPr>
          <w:rFonts w:ascii="Arial" w:eastAsia="Times New Roman" w:hAnsi="Arial" w:cs="Arial"/>
          <w:lang w:eastAsia="pl-PL"/>
        </w:rPr>
        <w:t xml:space="preserve"> stycznia 2024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B82126" w:rsidRDefault="00B82126" w:rsidP="00B82126">
      <w:pPr>
        <w:tabs>
          <w:tab w:val="left" w:pos="195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B82126" w:rsidRDefault="00B82126" w:rsidP="00B82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2126" w:rsidRDefault="00B82126" w:rsidP="00B82126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Wykonawcy </w:t>
      </w:r>
    </w:p>
    <w:p w:rsidR="00B82126" w:rsidRDefault="00B82126" w:rsidP="00B82126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biorący udział w postępowaniu</w:t>
      </w:r>
    </w:p>
    <w:p w:rsidR="00B82126" w:rsidRDefault="00B82126" w:rsidP="00B82126">
      <w:pPr>
        <w:ind w:firstLine="5387"/>
        <w:jc w:val="both"/>
        <w:rPr>
          <w:rFonts w:ascii="Arial" w:eastAsia="Calibri" w:hAnsi="Arial" w:cs="Arial"/>
          <w:b/>
        </w:rPr>
      </w:pPr>
    </w:p>
    <w:p w:rsidR="00B82126" w:rsidRDefault="00B82126" w:rsidP="0041441F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Dotyczy: </w:t>
      </w:r>
      <w:r>
        <w:rPr>
          <w:rFonts w:ascii="Arial" w:eastAsia="Calibri" w:hAnsi="Arial" w:cs="Arial"/>
        </w:rPr>
        <w:t xml:space="preserve">Postępowania o udzielenie zamówienia publicznego w trybie przetargu nieograniczonego na usługę pn.: </w:t>
      </w:r>
      <w:r>
        <w:rPr>
          <w:rFonts w:ascii="Arial" w:eastAsia="Calibri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>
        <w:rPr>
          <w:rFonts w:ascii="Arial" w:eastAsia="Calibri" w:hAnsi="Arial" w:cs="Arial"/>
          <w:b/>
        </w:rPr>
        <w:t>socjalno</w:t>
      </w:r>
      <w:proofErr w:type="spellEnd"/>
      <w:r>
        <w:rPr>
          <w:rFonts w:ascii="Arial" w:eastAsia="Calibri" w:hAnsi="Arial" w:cs="Arial"/>
          <w:b/>
        </w:rPr>
        <w:t xml:space="preserve">–technicznego  przy ul. Krochmalnej 8e (z przyległym terenem) wraz z zapewnieniem środków higienicznych i środków czystości przez Wykonawcę” </w:t>
      </w:r>
      <w:r>
        <w:rPr>
          <w:rFonts w:ascii="Arial" w:hAnsi="Arial" w:cs="Arial"/>
        </w:rPr>
        <w:t xml:space="preserve">(Ogłoszenie nr 2023/BZP 00541615/1  z dnia 2023-12-08) </w:t>
      </w:r>
    </w:p>
    <w:p w:rsidR="00B82126" w:rsidRDefault="00B82126" w:rsidP="00B82126">
      <w:pPr>
        <w:rPr>
          <w:rFonts w:ascii="Arial" w:hAnsi="Arial" w:cs="Arial"/>
          <w:b/>
          <w:bCs/>
        </w:rPr>
      </w:pPr>
    </w:p>
    <w:p w:rsidR="00B82126" w:rsidRDefault="00B82126" w:rsidP="00B8212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Strona internetowa prowadzonego postępowania:</w:t>
      </w:r>
      <w:r>
        <w:rPr>
          <w:rFonts w:ascii="Arial" w:hAnsi="Arial" w:cs="Arial"/>
          <w:bCs/>
        </w:rPr>
        <w:t xml:space="preserve"> </w:t>
      </w:r>
      <w:hyperlink r:id="rId9" w:history="1">
        <w:r>
          <w:rPr>
            <w:rStyle w:val="Hipercze"/>
            <w:rFonts w:ascii="Arial" w:eastAsia="SimSun" w:hAnsi="Arial" w:cs="Arial"/>
          </w:rPr>
          <w:t>https://platformazakupowa.pl/pn/ztm_lublin</w:t>
        </w:r>
      </w:hyperlink>
    </w:p>
    <w:p w:rsidR="0018235A" w:rsidRDefault="0018235A" w:rsidP="0018235A">
      <w:pPr>
        <w:spacing w:after="0" w:line="360" w:lineRule="auto"/>
        <w:rPr>
          <w:rFonts w:ascii="Arial" w:hAnsi="Arial" w:cs="Arial"/>
          <w:b/>
        </w:rPr>
      </w:pPr>
    </w:p>
    <w:p w:rsidR="0018235A" w:rsidRDefault="0018235A" w:rsidP="001823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wyborze najkorzystniejszej oferty </w:t>
      </w:r>
    </w:p>
    <w:p w:rsidR="0018235A" w:rsidRDefault="0018235A" w:rsidP="0018235A">
      <w:pPr>
        <w:spacing w:after="0" w:line="360" w:lineRule="auto"/>
        <w:ind w:left="360"/>
        <w:rPr>
          <w:rFonts w:ascii="Arial" w:hAnsi="Arial" w:cs="Arial"/>
          <w:b/>
        </w:rPr>
      </w:pPr>
    </w:p>
    <w:p w:rsidR="0018235A" w:rsidRDefault="0018235A" w:rsidP="0018235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:rsidR="0041441F" w:rsidRDefault="0041441F" w:rsidP="0041441F">
      <w:pPr>
        <w:pStyle w:val="Akapitzlist"/>
        <w:spacing w:after="0" w:line="360" w:lineRule="auto"/>
        <w:rPr>
          <w:rFonts w:ascii="Arial" w:hAnsi="Arial" w:cs="Arial"/>
          <w:b/>
        </w:rPr>
      </w:pPr>
    </w:p>
    <w:p w:rsidR="0018235A" w:rsidRDefault="0018235A" w:rsidP="0041441F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Zamawiający, którym jest Zarząd Transportu Miejskiego w Lublinie informuje, że        w postępowaniu w trybie p</w:t>
      </w:r>
      <w:r w:rsidRPr="00785F41">
        <w:rPr>
          <w:rFonts w:ascii="Arial" w:hAnsi="Arial" w:cs="Arial"/>
        </w:rPr>
        <w:t xml:space="preserve">rzetargu nieograniczonego na </w:t>
      </w:r>
      <w:r w:rsidR="00B82126">
        <w:rPr>
          <w:rFonts w:ascii="Arial" w:hAnsi="Arial" w:cs="Arial"/>
        </w:rPr>
        <w:t>usługę</w:t>
      </w:r>
      <w:r w:rsidRPr="00785F41">
        <w:rPr>
          <w:rFonts w:ascii="Arial" w:hAnsi="Arial" w:cs="Arial"/>
        </w:rPr>
        <w:t xml:space="preserve"> pn</w:t>
      </w:r>
      <w:r>
        <w:rPr>
          <w:rFonts w:ascii="Arial" w:hAnsi="Arial" w:cs="Arial"/>
        </w:rPr>
        <w:t xml:space="preserve">. </w:t>
      </w:r>
      <w:r w:rsidR="00B82126">
        <w:rPr>
          <w:rFonts w:ascii="Arial" w:eastAsia="Calibri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="00B82126">
        <w:rPr>
          <w:rFonts w:ascii="Arial" w:eastAsia="Calibri" w:hAnsi="Arial" w:cs="Arial"/>
          <w:b/>
        </w:rPr>
        <w:t>socjalno</w:t>
      </w:r>
      <w:proofErr w:type="spellEnd"/>
      <w:r w:rsidR="00B82126">
        <w:rPr>
          <w:rFonts w:ascii="Arial" w:eastAsia="Calibri" w:hAnsi="Arial" w:cs="Arial"/>
          <w:b/>
        </w:rPr>
        <w:t xml:space="preserve">–technicznego  przy ul. Krochmalnej 8e (z przyległym terenem) wraz z zapewnieniem środków higienicznych i środków czystości przez Wykonawcę” </w:t>
      </w:r>
      <w:r>
        <w:rPr>
          <w:rFonts w:ascii="Arial" w:hAnsi="Arial" w:cs="Arial"/>
          <w:bCs/>
        </w:rPr>
        <w:t>za najkorzystniejszą uznał niżej wymienioną ofertę:</w:t>
      </w:r>
    </w:p>
    <w:p w:rsidR="0018235A" w:rsidRPr="00B82126" w:rsidRDefault="00B82126" w:rsidP="004144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1</w:t>
      </w:r>
      <w:r w:rsidR="0018235A">
        <w:rPr>
          <w:rFonts w:ascii="Arial" w:hAnsi="Arial" w:cs="Arial"/>
          <w:bCs/>
        </w:rPr>
        <w:t xml:space="preserve"> złożona przez </w:t>
      </w:r>
      <w:r w:rsidR="0041441F">
        <w:rPr>
          <w:rFonts w:ascii="Arial" w:hAnsi="Arial" w:cs="Arial"/>
        </w:rPr>
        <w:t>Miejską Korporację Komunikacyjną  Sp. z o.o. z siedzibą</w:t>
      </w:r>
      <w:r>
        <w:rPr>
          <w:rFonts w:ascii="Arial" w:hAnsi="Arial" w:cs="Arial"/>
        </w:rPr>
        <w:t xml:space="preserve"> w Lublinie, ul. Głuska 6, 20-439 Lublin</w:t>
      </w:r>
      <w:r>
        <w:rPr>
          <w:rFonts w:ascii="Arial" w:hAnsi="Arial" w:cs="Arial"/>
          <w:b/>
          <w:bCs/>
        </w:rPr>
        <w:t xml:space="preserve"> </w:t>
      </w:r>
      <w:r w:rsidR="0018235A">
        <w:rPr>
          <w:rFonts w:ascii="Arial" w:hAnsi="Arial" w:cs="Arial"/>
          <w:b/>
          <w:bCs/>
        </w:rPr>
        <w:t xml:space="preserve">z ceną brutto </w:t>
      </w:r>
      <w:r>
        <w:rPr>
          <w:rFonts w:ascii="Arial" w:hAnsi="Arial" w:cs="Arial"/>
          <w:b/>
          <w:bCs/>
        </w:rPr>
        <w:t xml:space="preserve"> 1 840 389,60 </w:t>
      </w:r>
      <w:r w:rsidR="0018235A" w:rsidRPr="00B21827">
        <w:rPr>
          <w:rFonts w:ascii="Arial" w:hAnsi="Arial" w:cs="Arial"/>
          <w:b/>
          <w:bCs/>
        </w:rPr>
        <w:t>zł</w:t>
      </w:r>
      <w:r w:rsidR="0018235A">
        <w:rPr>
          <w:rFonts w:ascii="Arial" w:hAnsi="Arial" w:cs="Arial"/>
        </w:rPr>
        <w:t>.</w:t>
      </w:r>
    </w:p>
    <w:p w:rsidR="0041441F" w:rsidRDefault="0041441F" w:rsidP="0041441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8235A" w:rsidRDefault="0018235A" w:rsidP="0041441F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>Uzasadnienie wyboru: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18235A" w:rsidRDefault="0018235A" w:rsidP="004144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1441F" w:rsidRDefault="0041441F" w:rsidP="004144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1441F" w:rsidRDefault="0041441F" w:rsidP="004144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1441F" w:rsidRPr="00785F41" w:rsidRDefault="0041441F" w:rsidP="0041441F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18235A" w:rsidRPr="0018235A" w:rsidRDefault="0018235A" w:rsidP="0018235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Informacja o wykonawcach, którzy złożyli oferty, a także punktacja przyznana oferentom w każdym kryterium oceny ofert i łączna punktacja. </w:t>
      </w:r>
      <w:r w:rsidRPr="00785F41">
        <w:rPr>
          <w:rFonts w:ascii="Arial" w:hAnsi="Arial" w:cs="Arial"/>
          <w:b/>
          <w:bCs/>
        </w:rPr>
        <w:t xml:space="preserve">  </w:t>
      </w:r>
    </w:p>
    <w:p w:rsidR="0018235A" w:rsidRPr="00785F41" w:rsidRDefault="0018235A" w:rsidP="0018235A">
      <w:pPr>
        <w:pStyle w:val="Akapitzlist"/>
        <w:jc w:val="both"/>
        <w:rPr>
          <w:rFonts w:ascii="Arial" w:hAnsi="Arial" w:cs="Arial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9"/>
        <w:gridCol w:w="9"/>
        <w:gridCol w:w="5090"/>
        <w:gridCol w:w="1843"/>
        <w:gridCol w:w="1843"/>
      </w:tblGrid>
      <w:tr w:rsidR="0018235A" w:rsidRPr="00F72CCF" w:rsidTr="001B2500">
        <w:tc>
          <w:tcPr>
            <w:tcW w:w="679" w:type="dxa"/>
          </w:tcPr>
          <w:p w:rsidR="0018235A" w:rsidRPr="00F72CCF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99" w:type="dxa"/>
            <w:gridSpan w:val="2"/>
          </w:tcPr>
          <w:p w:rsidR="0018235A" w:rsidRPr="00F72CCF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:rsidR="0018235A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w kryterium 100 % cena</w:t>
            </w:r>
          </w:p>
        </w:tc>
        <w:tc>
          <w:tcPr>
            <w:tcW w:w="1843" w:type="dxa"/>
          </w:tcPr>
          <w:p w:rsidR="0018235A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punktacja</w:t>
            </w:r>
          </w:p>
        </w:tc>
      </w:tr>
      <w:tr w:rsidR="00B82126" w:rsidRPr="0039067A" w:rsidTr="001B2500">
        <w:tc>
          <w:tcPr>
            <w:tcW w:w="688" w:type="dxa"/>
            <w:gridSpan w:val="2"/>
          </w:tcPr>
          <w:p w:rsidR="00B82126" w:rsidRPr="0057711E" w:rsidRDefault="00B82126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B82126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 Sp. z o.o.</w:t>
            </w:r>
          </w:p>
          <w:p w:rsidR="00B82126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B82126" w:rsidRPr="0039067A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1843" w:type="dxa"/>
          </w:tcPr>
          <w:p w:rsidR="00B82126" w:rsidRDefault="00B82126" w:rsidP="001B2500">
            <w:pPr>
              <w:jc w:val="both"/>
              <w:rPr>
                <w:rFonts w:ascii="Arial" w:hAnsi="Arial" w:cs="Arial"/>
              </w:rPr>
            </w:pPr>
          </w:p>
          <w:p w:rsidR="00B82126" w:rsidRPr="009B09B5" w:rsidRDefault="00B82126" w:rsidP="001B2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pkt </w:t>
            </w:r>
          </w:p>
        </w:tc>
        <w:tc>
          <w:tcPr>
            <w:tcW w:w="1843" w:type="dxa"/>
          </w:tcPr>
          <w:p w:rsidR="00B82126" w:rsidRDefault="00B82126" w:rsidP="001B2500">
            <w:pPr>
              <w:jc w:val="both"/>
              <w:rPr>
                <w:rFonts w:ascii="Arial" w:hAnsi="Arial" w:cs="Arial"/>
              </w:rPr>
            </w:pPr>
          </w:p>
          <w:p w:rsidR="00B82126" w:rsidRPr="009B09B5" w:rsidRDefault="00B82126" w:rsidP="001B25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B82126" w:rsidRPr="0039067A" w:rsidTr="001B2500">
        <w:tc>
          <w:tcPr>
            <w:tcW w:w="688" w:type="dxa"/>
            <w:gridSpan w:val="2"/>
          </w:tcPr>
          <w:p w:rsidR="00B82126" w:rsidRPr="0057711E" w:rsidRDefault="00B82126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B82126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P.U.H. PERFEKT Marzena Kułaga, Katarzyna Lewandowska S.J.</w:t>
            </w:r>
          </w:p>
          <w:p w:rsidR="00B82126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Budowlana 1</w:t>
            </w:r>
          </w:p>
          <w:p w:rsidR="00B82126" w:rsidRPr="0039067A" w:rsidRDefault="00B82126" w:rsidP="001D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20-469 Lublin</w:t>
            </w:r>
          </w:p>
        </w:tc>
        <w:tc>
          <w:tcPr>
            <w:tcW w:w="1843" w:type="dxa"/>
          </w:tcPr>
          <w:p w:rsidR="00B82126" w:rsidRPr="009B09B5" w:rsidRDefault="00B82126" w:rsidP="001B2500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  <w:tc>
          <w:tcPr>
            <w:tcW w:w="1843" w:type="dxa"/>
          </w:tcPr>
          <w:p w:rsidR="00B82126" w:rsidRPr="009B09B5" w:rsidRDefault="00B82126" w:rsidP="001B2500">
            <w:pPr>
              <w:jc w:val="both"/>
              <w:rPr>
                <w:rFonts w:ascii="Arial" w:hAnsi="Arial" w:cs="Arial"/>
              </w:rPr>
            </w:pPr>
            <w:r w:rsidRPr="009B09B5">
              <w:rPr>
                <w:rFonts w:ascii="Arial" w:hAnsi="Arial" w:cs="Arial"/>
              </w:rPr>
              <w:t>Oferta odrzucona</w:t>
            </w:r>
          </w:p>
        </w:tc>
      </w:tr>
    </w:tbl>
    <w:p w:rsidR="0018235A" w:rsidRPr="0024499E" w:rsidRDefault="0018235A" w:rsidP="0018235A">
      <w:pPr>
        <w:spacing w:after="0" w:line="360" w:lineRule="auto"/>
        <w:jc w:val="both"/>
        <w:rPr>
          <w:rFonts w:ascii="Arial" w:hAnsi="Arial" w:cs="Arial"/>
          <w:b/>
        </w:rPr>
      </w:pPr>
    </w:p>
    <w:p w:rsidR="00F20E3C" w:rsidRPr="0018235A" w:rsidRDefault="00F20E3C" w:rsidP="0018235A"/>
    <w:sectPr w:rsidR="00F20E3C" w:rsidRPr="001823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3B" w:rsidRDefault="00F51B3B" w:rsidP="00FC108B">
      <w:pPr>
        <w:spacing w:after="0" w:line="240" w:lineRule="auto"/>
      </w:pPr>
      <w:r>
        <w:separator/>
      </w:r>
    </w:p>
  </w:endnote>
  <w:endnote w:type="continuationSeparator" w:id="0">
    <w:p w:rsidR="00F51B3B" w:rsidRDefault="00F51B3B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3B" w:rsidRDefault="00F51B3B" w:rsidP="00FC108B">
      <w:pPr>
        <w:spacing w:after="0" w:line="240" w:lineRule="auto"/>
      </w:pPr>
      <w:r>
        <w:separator/>
      </w:r>
    </w:p>
  </w:footnote>
  <w:footnote w:type="continuationSeparator" w:id="0">
    <w:p w:rsidR="00F51B3B" w:rsidRDefault="00F51B3B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36A81918" wp14:editId="69D772F3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AF7"/>
    <w:multiLevelType w:val="hybridMultilevel"/>
    <w:tmpl w:val="1A36FB8C"/>
    <w:lvl w:ilvl="0" w:tplc="8A6E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0E1"/>
    <w:multiLevelType w:val="hybridMultilevel"/>
    <w:tmpl w:val="E4007E9E"/>
    <w:lvl w:ilvl="0" w:tplc="C36E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BE1"/>
    <w:multiLevelType w:val="hybridMultilevel"/>
    <w:tmpl w:val="6122CC62"/>
    <w:lvl w:ilvl="0" w:tplc="96C0E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CAA"/>
    <w:multiLevelType w:val="hybridMultilevel"/>
    <w:tmpl w:val="45B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1856"/>
    <w:multiLevelType w:val="hybridMultilevel"/>
    <w:tmpl w:val="BCE420D4"/>
    <w:lvl w:ilvl="0" w:tplc="E5B2A2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02D05"/>
    <w:rsid w:val="00023C9E"/>
    <w:rsid w:val="00027C30"/>
    <w:rsid w:val="00062944"/>
    <w:rsid w:val="0006377F"/>
    <w:rsid w:val="000A77E8"/>
    <w:rsid w:val="000B5F92"/>
    <w:rsid w:val="000F0B43"/>
    <w:rsid w:val="00117D2E"/>
    <w:rsid w:val="00156FA9"/>
    <w:rsid w:val="00170A8B"/>
    <w:rsid w:val="00170B69"/>
    <w:rsid w:val="0018235A"/>
    <w:rsid w:val="00220DC1"/>
    <w:rsid w:val="00267843"/>
    <w:rsid w:val="002D1CF5"/>
    <w:rsid w:val="002D4CAD"/>
    <w:rsid w:val="00310858"/>
    <w:rsid w:val="00336FA2"/>
    <w:rsid w:val="00340BCD"/>
    <w:rsid w:val="00356CCB"/>
    <w:rsid w:val="00381227"/>
    <w:rsid w:val="0039067A"/>
    <w:rsid w:val="003B0973"/>
    <w:rsid w:val="00407994"/>
    <w:rsid w:val="00410BBC"/>
    <w:rsid w:val="004125F5"/>
    <w:rsid w:val="0041441F"/>
    <w:rsid w:val="00433D36"/>
    <w:rsid w:val="00506BB2"/>
    <w:rsid w:val="005327A8"/>
    <w:rsid w:val="00562119"/>
    <w:rsid w:val="005B4618"/>
    <w:rsid w:val="005F4307"/>
    <w:rsid w:val="00621207"/>
    <w:rsid w:val="006B0D79"/>
    <w:rsid w:val="006B1B5C"/>
    <w:rsid w:val="006F4A06"/>
    <w:rsid w:val="007335E0"/>
    <w:rsid w:val="00785F41"/>
    <w:rsid w:val="007E78B8"/>
    <w:rsid w:val="008904D7"/>
    <w:rsid w:val="008A5C8D"/>
    <w:rsid w:val="008D0B4C"/>
    <w:rsid w:val="008E275B"/>
    <w:rsid w:val="009123A4"/>
    <w:rsid w:val="00944662"/>
    <w:rsid w:val="0096748A"/>
    <w:rsid w:val="00972FCA"/>
    <w:rsid w:val="00A027E9"/>
    <w:rsid w:val="00A10003"/>
    <w:rsid w:val="00A318A0"/>
    <w:rsid w:val="00A44B7C"/>
    <w:rsid w:val="00A66B82"/>
    <w:rsid w:val="00A83B37"/>
    <w:rsid w:val="00A975E5"/>
    <w:rsid w:val="00AB412B"/>
    <w:rsid w:val="00AF0A99"/>
    <w:rsid w:val="00AF2021"/>
    <w:rsid w:val="00B0059B"/>
    <w:rsid w:val="00B15DEF"/>
    <w:rsid w:val="00B21827"/>
    <w:rsid w:val="00B25895"/>
    <w:rsid w:val="00B50881"/>
    <w:rsid w:val="00B621CC"/>
    <w:rsid w:val="00B82126"/>
    <w:rsid w:val="00BB1FBB"/>
    <w:rsid w:val="00BF14CD"/>
    <w:rsid w:val="00BF1574"/>
    <w:rsid w:val="00BF6EB8"/>
    <w:rsid w:val="00C15E0F"/>
    <w:rsid w:val="00C4043D"/>
    <w:rsid w:val="00C52418"/>
    <w:rsid w:val="00C74324"/>
    <w:rsid w:val="00CA1D49"/>
    <w:rsid w:val="00CA4F0C"/>
    <w:rsid w:val="00CD43CE"/>
    <w:rsid w:val="00CF2F1F"/>
    <w:rsid w:val="00D133F7"/>
    <w:rsid w:val="00D91C9E"/>
    <w:rsid w:val="00DF255B"/>
    <w:rsid w:val="00DF5671"/>
    <w:rsid w:val="00E162A3"/>
    <w:rsid w:val="00E16E84"/>
    <w:rsid w:val="00E610E6"/>
    <w:rsid w:val="00E64D37"/>
    <w:rsid w:val="00E7504F"/>
    <w:rsid w:val="00EA4E19"/>
    <w:rsid w:val="00EC6955"/>
    <w:rsid w:val="00ED2181"/>
    <w:rsid w:val="00F026B8"/>
    <w:rsid w:val="00F20E3C"/>
    <w:rsid w:val="00F30035"/>
    <w:rsid w:val="00F51B3B"/>
    <w:rsid w:val="00F56C5E"/>
    <w:rsid w:val="00F65EEA"/>
    <w:rsid w:val="00F77D6B"/>
    <w:rsid w:val="00F8331A"/>
    <w:rsid w:val="00FC108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454A-7ACE-48EA-A505-AAED818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29</cp:revision>
  <cp:lastPrinted>2023-11-09T09:33:00Z</cp:lastPrinted>
  <dcterms:created xsi:type="dcterms:W3CDTF">2021-07-02T08:27:00Z</dcterms:created>
  <dcterms:modified xsi:type="dcterms:W3CDTF">2024-01-04T08:16:00Z</dcterms:modified>
</cp:coreProperties>
</file>