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64FB9" w14:textId="5BC4A854" w:rsidR="00E93BC4" w:rsidRDefault="00E93BC4" w:rsidP="00E93BC4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223543" wp14:editId="671CE6B6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FC55CA" w14:textId="77777777" w:rsidR="00E93BC4" w:rsidRPr="00E93BC4" w:rsidRDefault="00E93BC4" w:rsidP="00FF5A98">
      <w:pPr>
        <w:tabs>
          <w:tab w:val="left" w:pos="3402"/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</w:p>
    <w:p w14:paraId="5FCCFEAC" w14:textId="5283890C" w:rsidR="00E93BC4" w:rsidRPr="00E93BC4" w:rsidRDefault="00E93BC4" w:rsidP="00E93BC4">
      <w:pPr>
        <w:spacing w:after="0"/>
        <w:jc w:val="center"/>
        <w:rPr>
          <w:lang w:val="en-US"/>
        </w:rPr>
      </w:pPr>
    </w:p>
    <w:p w14:paraId="63EF8457" w14:textId="39DBE37A" w:rsidR="00567442" w:rsidRPr="00567442" w:rsidRDefault="0019065B" w:rsidP="00854693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</w:t>
      </w:r>
      <w:r w:rsidR="005908BE"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</w:t>
      </w:r>
      <w:r w:rsidR="00567442"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>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="00567442"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76B4EFB8" w14:textId="5412674C" w:rsidR="00567442" w:rsidRPr="00567442" w:rsidRDefault="005908BE" w:rsidP="00854693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>www.zzozwadowice.pl</w:t>
      </w:r>
      <w:r w:rsidR="00567442"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, </w:t>
      </w:r>
      <w:r w:rsidR="00567442"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7" w:history="1">
        <w:r w:rsidR="00567442"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165D5830" w14:textId="77777777" w:rsidR="00567442" w:rsidRPr="00567442" w:rsidRDefault="00567442" w:rsidP="0019065B">
      <w:pPr>
        <w:spacing w:after="0"/>
        <w:jc w:val="center"/>
        <w:rPr>
          <w:rFonts w:eastAsia="Times New Roman" w:cs="Times New Roman"/>
          <w:lang w:val="en-US"/>
        </w:rPr>
      </w:pPr>
    </w:p>
    <w:p w14:paraId="6ED5C7A9" w14:textId="160CE41C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1A598679" w14:textId="2687F226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77888EF8" w14:textId="2209BB9D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14:paraId="14A1A4E6" w14:textId="5218428F" w:rsidR="007730CF" w:rsidRPr="007730CF" w:rsidRDefault="007730CF" w:rsidP="007730CF">
      <w:pPr>
        <w:keepNext/>
        <w:suppressAutoHyphens/>
        <w:spacing w:after="0" w:line="360" w:lineRule="auto"/>
        <w:jc w:val="right"/>
        <w:textAlignment w:val="baseline"/>
        <w:outlineLvl w:val="0"/>
        <w:rPr>
          <w:rFonts w:ascii="Georgia" w:eastAsia="Times New Roman" w:hAnsi="Georgia" w:cs="Georgia"/>
          <w:b/>
          <w:i/>
          <w:iCs/>
          <w:kern w:val="1"/>
          <w:sz w:val="20"/>
          <w:szCs w:val="20"/>
          <w:lang w:eastAsia="ar-SA"/>
        </w:rPr>
      </w:pPr>
      <w:bookmarkStart w:id="0" w:name="_Toc85695710"/>
      <w:r w:rsidRPr="007730CF">
        <w:rPr>
          <w:rFonts w:ascii="Georgia" w:eastAsia="Times New Roman" w:hAnsi="Georgia" w:cs="Georgia"/>
          <w:b/>
          <w:i/>
          <w:iCs/>
          <w:kern w:val="1"/>
          <w:sz w:val="20"/>
          <w:szCs w:val="20"/>
          <w:lang w:eastAsia="ar-SA"/>
        </w:rPr>
        <w:t>Załącznik nr 1</w:t>
      </w:r>
      <w:bookmarkEnd w:id="0"/>
    </w:p>
    <w:p w14:paraId="65CB934D" w14:textId="77777777" w:rsidR="007C3960" w:rsidRDefault="007C3960" w:rsidP="00386F18">
      <w:pPr>
        <w:suppressAutoHyphens/>
        <w:spacing w:after="120" w:line="36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iCs/>
          <w:kern w:val="1"/>
          <w:lang w:eastAsia="ar-SA"/>
        </w:rPr>
      </w:pPr>
      <w:bookmarkStart w:id="1" w:name="_Toc448470018"/>
      <w:bookmarkEnd w:id="1"/>
    </w:p>
    <w:p w14:paraId="645BFBDD" w14:textId="6F713A04" w:rsidR="007730CF" w:rsidRDefault="007730CF" w:rsidP="00386F18">
      <w:pPr>
        <w:suppressAutoHyphens/>
        <w:spacing w:after="120" w:line="36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iCs/>
          <w:kern w:val="1"/>
          <w:lang w:eastAsia="ar-SA"/>
        </w:rPr>
      </w:pPr>
      <w:r w:rsidRPr="007730CF">
        <w:rPr>
          <w:rFonts w:ascii="Georgia" w:eastAsia="Times New Roman" w:hAnsi="Georgia" w:cs="Georgia"/>
          <w:b/>
          <w:bCs/>
          <w:i/>
          <w:iCs/>
          <w:kern w:val="1"/>
          <w:lang w:eastAsia="ar-SA"/>
        </w:rPr>
        <w:t>Opis przedmiotu zamówienia</w:t>
      </w:r>
    </w:p>
    <w:p w14:paraId="32227863" w14:textId="77777777" w:rsidR="007C3960" w:rsidRDefault="007C3960" w:rsidP="00386F18">
      <w:pPr>
        <w:suppressAutoHyphens/>
        <w:spacing w:after="120" w:line="36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iCs/>
          <w:kern w:val="1"/>
          <w:lang w:eastAsia="ar-SA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7950"/>
        <w:gridCol w:w="964"/>
        <w:gridCol w:w="1000"/>
      </w:tblGrid>
      <w:tr w:rsidR="00E260FB" w:rsidRPr="00E260FB" w14:paraId="1DE76EEA" w14:textId="77777777" w:rsidTr="00E605B6">
        <w:trPr>
          <w:trHeight w:val="634"/>
        </w:trPr>
        <w:tc>
          <w:tcPr>
            <w:tcW w:w="416" w:type="dxa"/>
            <w:shd w:val="clear" w:color="auto" w:fill="FBE4D5" w:themeFill="accent2" w:themeFillTint="33"/>
            <w:vAlign w:val="center"/>
            <w:hideMark/>
          </w:tcPr>
          <w:p w14:paraId="4F08AF61" w14:textId="77777777" w:rsidR="00E260FB" w:rsidRPr="00E260FB" w:rsidRDefault="00E260FB" w:rsidP="00E260F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pl-PL"/>
              </w:rPr>
            </w:pPr>
            <w:r w:rsidRPr="00E260FB"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7950" w:type="dxa"/>
            <w:shd w:val="clear" w:color="auto" w:fill="FBE4D5" w:themeFill="accent2" w:themeFillTint="33"/>
            <w:vAlign w:val="center"/>
            <w:hideMark/>
          </w:tcPr>
          <w:p w14:paraId="1B3D09A3" w14:textId="77777777" w:rsidR="00E260FB" w:rsidRPr="00E260FB" w:rsidRDefault="00E260FB" w:rsidP="00E260F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pl-PL"/>
              </w:rPr>
            </w:pPr>
            <w:r w:rsidRPr="00E260FB"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964" w:type="dxa"/>
            <w:shd w:val="clear" w:color="auto" w:fill="FBE4D5" w:themeFill="accent2" w:themeFillTint="33"/>
            <w:vAlign w:val="center"/>
            <w:hideMark/>
          </w:tcPr>
          <w:p w14:paraId="0FA76D30" w14:textId="77777777" w:rsidR="00E260FB" w:rsidRPr="00E260FB" w:rsidRDefault="00E260FB" w:rsidP="00E260F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pl-PL"/>
              </w:rPr>
            </w:pPr>
            <w:r w:rsidRPr="00E260FB"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pl-PL"/>
              </w:rPr>
              <w:t>jm.</w:t>
            </w:r>
          </w:p>
        </w:tc>
        <w:tc>
          <w:tcPr>
            <w:tcW w:w="1000" w:type="dxa"/>
            <w:shd w:val="clear" w:color="auto" w:fill="FBE4D5" w:themeFill="accent2" w:themeFillTint="33"/>
            <w:vAlign w:val="center"/>
            <w:hideMark/>
          </w:tcPr>
          <w:p w14:paraId="25147C0B" w14:textId="77777777" w:rsidR="00E260FB" w:rsidRPr="00E260FB" w:rsidRDefault="00E260FB" w:rsidP="00E260F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pl-PL"/>
              </w:rPr>
            </w:pPr>
            <w:r w:rsidRPr="00E260FB"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</w:tr>
      <w:tr w:rsidR="00E260FB" w:rsidRPr="00E260FB" w14:paraId="4EB26FFA" w14:textId="77777777" w:rsidTr="00E260FB">
        <w:trPr>
          <w:trHeight w:val="284"/>
        </w:trPr>
        <w:tc>
          <w:tcPr>
            <w:tcW w:w="416" w:type="dxa"/>
            <w:shd w:val="clear" w:color="FFFFCC" w:fill="FFFFFF"/>
            <w:noWrap/>
            <w:vAlign w:val="center"/>
          </w:tcPr>
          <w:p w14:paraId="5296D455" w14:textId="0B8D652F" w:rsidR="00E260FB" w:rsidRPr="00E260FB" w:rsidRDefault="00E260FB" w:rsidP="00E260F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950" w:type="dxa"/>
            <w:shd w:val="clear" w:color="auto" w:fill="auto"/>
            <w:vAlign w:val="center"/>
          </w:tcPr>
          <w:p w14:paraId="218761ED" w14:textId="33E494AC" w:rsidR="007C3960" w:rsidRPr="007C3960" w:rsidRDefault="007C3960" w:rsidP="007C3960">
            <w:pPr>
              <w:spacing w:after="0" w:line="240" w:lineRule="auto"/>
              <w:jc w:val="both"/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</w:pPr>
            <w:r w:rsidRPr="007C3960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Jałowy opatrunek pooperacyjny z nieprzepuszczalną warstwą</w:t>
            </w:r>
            <w:r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 xml:space="preserve"> </w:t>
            </w:r>
            <w:r w:rsidRPr="007C3960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z włókniny,</w:t>
            </w:r>
            <w:r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 xml:space="preserve"> </w:t>
            </w:r>
            <w:r w:rsidRPr="007C3960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chłonny,</w:t>
            </w:r>
            <w:r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 xml:space="preserve"> </w:t>
            </w:r>
            <w:r w:rsidRPr="007C3960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samoprzylepny,</w:t>
            </w:r>
            <w:r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 xml:space="preserve"> </w:t>
            </w:r>
            <w:r w:rsidRPr="007C3960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ekonomiczny 25</w:t>
            </w:r>
            <w:r w:rsidR="002E65B7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 xml:space="preserve"> </w:t>
            </w:r>
            <w:r w:rsidRPr="007C3960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cm</w:t>
            </w:r>
            <w:r w:rsidR="002E65B7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 xml:space="preserve"> </w:t>
            </w:r>
            <w:r w:rsidRPr="007C3960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x</w:t>
            </w:r>
            <w:r w:rsidR="002E65B7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 xml:space="preserve"> </w:t>
            </w:r>
            <w:r w:rsidRPr="007C3960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10</w:t>
            </w:r>
            <w:r w:rsidR="002E65B7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 xml:space="preserve"> </w:t>
            </w:r>
            <w:r w:rsidRPr="007C3960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cm.</w:t>
            </w:r>
          </w:p>
          <w:p w14:paraId="12FF3D9D" w14:textId="77777777" w:rsidR="00E260FB" w:rsidRDefault="007C3960" w:rsidP="007C3960">
            <w:pPr>
              <w:spacing w:after="0" w:line="240" w:lineRule="auto"/>
              <w:jc w:val="both"/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</w:pPr>
            <w:r w:rsidRPr="007C3960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Klej z syntetycznego kauczuku.</w:t>
            </w:r>
          </w:p>
          <w:p w14:paraId="7F5CAC19" w14:textId="61C4952A" w:rsidR="007C3960" w:rsidRPr="00E260FB" w:rsidRDefault="007C3960" w:rsidP="007C3960">
            <w:pPr>
              <w:spacing w:after="0" w:line="240" w:lineRule="auto"/>
              <w:jc w:val="both"/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shd w:val="clear" w:color="FFFFCC" w:fill="FFFFFF"/>
            <w:vAlign w:val="center"/>
            <w:hideMark/>
          </w:tcPr>
          <w:p w14:paraId="21433884" w14:textId="77777777" w:rsidR="00E260FB" w:rsidRPr="00E260FB" w:rsidRDefault="00E260FB" w:rsidP="00E260F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</w:pPr>
            <w:r w:rsidRPr="00E260FB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000" w:type="dxa"/>
            <w:shd w:val="clear" w:color="FFFFCC" w:fill="FFFFFF"/>
            <w:vAlign w:val="center"/>
          </w:tcPr>
          <w:p w14:paraId="2ADBD621" w14:textId="69CCBC60" w:rsidR="00E260FB" w:rsidRPr="00E260FB" w:rsidRDefault="00E260FB" w:rsidP="00E260F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300</w:t>
            </w:r>
          </w:p>
        </w:tc>
      </w:tr>
      <w:tr w:rsidR="00E260FB" w:rsidRPr="00E260FB" w14:paraId="462513B3" w14:textId="77777777" w:rsidTr="00E260FB">
        <w:trPr>
          <w:trHeight w:val="284"/>
        </w:trPr>
        <w:tc>
          <w:tcPr>
            <w:tcW w:w="416" w:type="dxa"/>
            <w:shd w:val="clear" w:color="FFFFCC" w:fill="FFFFFF"/>
            <w:noWrap/>
            <w:vAlign w:val="center"/>
            <w:hideMark/>
          </w:tcPr>
          <w:p w14:paraId="2E7EA84E" w14:textId="77777777" w:rsidR="00E260FB" w:rsidRPr="00E260FB" w:rsidRDefault="00E260FB" w:rsidP="00E260F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</w:pPr>
            <w:r w:rsidRPr="00E260FB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950" w:type="dxa"/>
            <w:shd w:val="clear" w:color="auto" w:fill="auto"/>
            <w:vAlign w:val="center"/>
          </w:tcPr>
          <w:p w14:paraId="08469D8E" w14:textId="7EC2037C" w:rsidR="007C3960" w:rsidRPr="007C3960" w:rsidRDefault="007C3960" w:rsidP="007C3960">
            <w:pPr>
              <w:spacing w:after="0" w:line="240" w:lineRule="auto"/>
              <w:jc w:val="both"/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</w:pPr>
            <w:r w:rsidRPr="007C3960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Jałowy opatrunek pooperacyjny z nieprzepuszczalną warstwą</w:t>
            </w:r>
            <w:r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 xml:space="preserve"> </w:t>
            </w:r>
            <w:r w:rsidRPr="007C3960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z włókniny,</w:t>
            </w:r>
            <w:r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 xml:space="preserve"> </w:t>
            </w:r>
            <w:r w:rsidRPr="007C3960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chłonny,</w:t>
            </w:r>
            <w:r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 xml:space="preserve"> </w:t>
            </w:r>
            <w:r w:rsidRPr="007C3960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samoprzylepny,</w:t>
            </w:r>
            <w:r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 xml:space="preserve"> </w:t>
            </w:r>
            <w:r w:rsidRPr="007C3960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ekonomiczny 15</w:t>
            </w:r>
            <w:r w:rsidR="002E65B7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 xml:space="preserve"> </w:t>
            </w:r>
            <w:r w:rsidRPr="007C3960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cm</w:t>
            </w:r>
            <w:r w:rsidR="002E65B7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 xml:space="preserve"> </w:t>
            </w:r>
            <w:r w:rsidRPr="007C3960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x</w:t>
            </w:r>
            <w:r w:rsidR="002E65B7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 xml:space="preserve"> </w:t>
            </w:r>
            <w:r w:rsidRPr="007C3960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8</w:t>
            </w:r>
            <w:r w:rsidR="002E65B7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 xml:space="preserve"> </w:t>
            </w:r>
            <w:r w:rsidRPr="007C3960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cm.</w:t>
            </w:r>
          </w:p>
          <w:p w14:paraId="27EE873D" w14:textId="77777777" w:rsidR="00E260FB" w:rsidRDefault="007C3960" w:rsidP="007C3960">
            <w:pPr>
              <w:spacing w:after="0" w:line="240" w:lineRule="auto"/>
              <w:jc w:val="both"/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</w:pPr>
            <w:r w:rsidRPr="007C3960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Klej z syntetycznego kauczuku.</w:t>
            </w:r>
          </w:p>
          <w:p w14:paraId="4C0B940C" w14:textId="1816FC46" w:rsidR="007C3960" w:rsidRPr="00E260FB" w:rsidRDefault="007C3960" w:rsidP="007C3960">
            <w:pPr>
              <w:spacing w:after="0" w:line="240" w:lineRule="auto"/>
              <w:jc w:val="both"/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33B76C9" w14:textId="77777777" w:rsidR="00E260FB" w:rsidRPr="00E260FB" w:rsidRDefault="00E260FB" w:rsidP="00E260F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</w:pPr>
            <w:r w:rsidRPr="00E260FB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4B48E279" w14:textId="6D967397" w:rsidR="00E260FB" w:rsidRPr="00E260FB" w:rsidRDefault="007C3960" w:rsidP="00E260F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3</w:t>
            </w:r>
            <w:r w:rsidR="00E260FB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00</w:t>
            </w:r>
          </w:p>
        </w:tc>
      </w:tr>
      <w:tr w:rsidR="00E260FB" w:rsidRPr="00E260FB" w14:paraId="3B2BA17C" w14:textId="77777777" w:rsidTr="007C3960">
        <w:trPr>
          <w:trHeight w:val="315"/>
        </w:trPr>
        <w:tc>
          <w:tcPr>
            <w:tcW w:w="416" w:type="dxa"/>
            <w:shd w:val="clear" w:color="FFFFCC" w:fill="FFFFFF"/>
            <w:noWrap/>
            <w:vAlign w:val="center"/>
            <w:hideMark/>
          </w:tcPr>
          <w:p w14:paraId="17718868" w14:textId="77777777" w:rsidR="00E260FB" w:rsidRPr="00E260FB" w:rsidRDefault="00E260FB" w:rsidP="00E260F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</w:pPr>
            <w:r w:rsidRPr="00E260FB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950" w:type="dxa"/>
            <w:shd w:val="clear" w:color="auto" w:fill="auto"/>
            <w:vAlign w:val="center"/>
          </w:tcPr>
          <w:p w14:paraId="290AB769" w14:textId="48FD746F" w:rsidR="00E260FB" w:rsidRDefault="007C3960" w:rsidP="007C3960">
            <w:pPr>
              <w:spacing w:after="0" w:line="240" w:lineRule="auto"/>
              <w:jc w:val="both"/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</w:pPr>
            <w:r w:rsidRPr="007C3960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Opaska gipsowa szybkowiążąca 20</w:t>
            </w:r>
            <w:r w:rsidR="002E65B7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 xml:space="preserve"> </w:t>
            </w:r>
            <w:r w:rsidRPr="007C3960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cm x 3</w:t>
            </w:r>
            <w:r w:rsidR="002E65B7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 xml:space="preserve"> </w:t>
            </w:r>
            <w:r w:rsidRPr="007C3960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m, czas wiązania min 4minuty</w:t>
            </w:r>
            <w:r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 xml:space="preserve"> </w:t>
            </w:r>
            <w:r w:rsidRPr="007C3960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 xml:space="preserve"> +/- 1</w:t>
            </w:r>
            <w:r w:rsidR="002E65B7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 xml:space="preserve"> </w:t>
            </w:r>
            <w:r w:rsidRPr="007C3960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min.</w:t>
            </w:r>
            <w:r w:rsidR="002E65B7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 xml:space="preserve"> </w:t>
            </w:r>
            <w:r w:rsidRPr="007C3960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,czas namaczania (aktywacji) – 3 sekundy. Warstwa gipsu</w:t>
            </w:r>
            <w:r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 xml:space="preserve"> n</w:t>
            </w:r>
            <w:r w:rsidRPr="007C3960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anoszona obustronnie na podkład gazowy. Opaska nawinięta na tekturowy</w:t>
            </w:r>
            <w:r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 xml:space="preserve"> </w:t>
            </w:r>
            <w:r w:rsidR="002E65B7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r</w:t>
            </w:r>
            <w:r w:rsidRPr="007C3960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ulon. Pakowana po 2 sztuki.</w:t>
            </w:r>
          </w:p>
          <w:p w14:paraId="798AB11B" w14:textId="452C4C47" w:rsidR="007C3960" w:rsidRPr="00E260FB" w:rsidRDefault="007C3960" w:rsidP="007C3960">
            <w:pPr>
              <w:spacing w:after="0" w:line="240" w:lineRule="auto"/>
              <w:jc w:val="both"/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8B942E8" w14:textId="77777777" w:rsidR="00E260FB" w:rsidRPr="00E260FB" w:rsidRDefault="00E260FB" w:rsidP="00E260F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</w:pPr>
            <w:r w:rsidRPr="00E260FB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56489FE9" w14:textId="0BC59E13" w:rsidR="00E260FB" w:rsidRPr="00E260FB" w:rsidRDefault="007C3960" w:rsidP="00E260F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1 200</w:t>
            </w:r>
          </w:p>
        </w:tc>
      </w:tr>
    </w:tbl>
    <w:p w14:paraId="7B72AD0D" w14:textId="77777777" w:rsidR="007C3960" w:rsidRDefault="007C3960" w:rsidP="00821733">
      <w:pPr>
        <w:suppressAutoHyphens/>
        <w:spacing w:after="0" w:line="36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iCs/>
          <w:kern w:val="1"/>
          <w:sz w:val="20"/>
          <w:szCs w:val="20"/>
          <w:u w:val="single"/>
          <w:lang w:eastAsia="ar-SA"/>
        </w:rPr>
      </w:pPr>
    </w:p>
    <w:p w14:paraId="53134069" w14:textId="77777777" w:rsidR="007C3960" w:rsidRDefault="007C3960" w:rsidP="00821733">
      <w:pPr>
        <w:suppressAutoHyphens/>
        <w:spacing w:after="0" w:line="36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iCs/>
          <w:kern w:val="1"/>
          <w:sz w:val="20"/>
          <w:szCs w:val="20"/>
          <w:u w:val="single"/>
          <w:lang w:eastAsia="ar-SA"/>
        </w:rPr>
      </w:pPr>
    </w:p>
    <w:p w14:paraId="7F93F108" w14:textId="7965D7C3" w:rsidR="00821733" w:rsidRPr="00AC7503" w:rsidRDefault="00821733" w:rsidP="00821733">
      <w:pPr>
        <w:suppressAutoHyphens/>
        <w:spacing w:after="0" w:line="36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iCs/>
          <w:kern w:val="1"/>
          <w:sz w:val="20"/>
          <w:szCs w:val="20"/>
          <w:lang w:eastAsia="ar-SA"/>
        </w:rPr>
      </w:pPr>
      <w:r w:rsidRPr="00AC7503">
        <w:rPr>
          <w:rFonts w:ascii="Georgia" w:eastAsia="Times New Roman" w:hAnsi="Georgia" w:cs="Georgia"/>
          <w:b/>
          <w:bCs/>
          <w:i/>
          <w:iCs/>
          <w:kern w:val="1"/>
          <w:sz w:val="20"/>
          <w:szCs w:val="20"/>
          <w:u w:val="single"/>
          <w:lang w:eastAsia="ar-SA"/>
        </w:rPr>
        <w:t>Niespełnienie jakiegokolwiek parametru będzie skutkowało odrzuceniem oferty</w:t>
      </w:r>
      <w:r w:rsidRPr="00AC7503">
        <w:rPr>
          <w:rFonts w:ascii="Georgia" w:eastAsia="Times New Roman" w:hAnsi="Georgia" w:cs="Georgia"/>
          <w:b/>
          <w:bCs/>
          <w:i/>
          <w:iCs/>
          <w:kern w:val="1"/>
          <w:sz w:val="20"/>
          <w:szCs w:val="20"/>
          <w:lang w:eastAsia="ar-SA"/>
        </w:rPr>
        <w:t>.</w:t>
      </w:r>
    </w:p>
    <w:p w14:paraId="3C22638D" w14:textId="77777777" w:rsidR="00821733" w:rsidRPr="005908BE" w:rsidRDefault="00821733">
      <w:pPr>
        <w:rPr>
          <w:lang w:val="en-US"/>
        </w:rPr>
      </w:pPr>
    </w:p>
    <w:sectPr w:rsidR="00821733" w:rsidRPr="005908BE" w:rsidSect="00E27C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62BE"/>
    <w:multiLevelType w:val="hybridMultilevel"/>
    <w:tmpl w:val="5E346EA8"/>
    <w:lvl w:ilvl="0" w:tplc="148EF0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339A8"/>
    <w:multiLevelType w:val="hybridMultilevel"/>
    <w:tmpl w:val="44CE0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26C43"/>
    <w:multiLevelType w:val="hybridMultilevel"/>
    <w:tmpl w:val="AA9A4D78"/>
    <w:lvl w:ilvl="0" w:tplc="7BD6214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85F9A"/>
    <w:multiLevelType w:val="multilevel"/>
    <w:tmpl w:val="A5ECD2CE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4" w15:restartNumberingAfterBreak="0">
    <w:nsid w:val="5D664931"/>
    <w:multiLevelType w:val="hybridMultilevel"/>
    <w:tmpl w:val="E2C43B68"/>
    <w:lvl w:ilvl="0" w:tplc="BAEC96B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04095"/>
    <w:multiLevelType w:val="multilevel"/>
    <w:tmpl w:val="CD9A39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num w:numId="1" w16cid:durableId="384988050">
    <w:abstractNumId w:val="0"/>
  </w:num>
  <w:num w:numId="2" w16cid:durableId="28380707">
    <w:abstractNumId w:val="2"/>
  </w:num>
  <w:num w:numId="3" w16cid:durableId="1446971621">
    <w:abstractNumId w:val="1"/>
  </w:num>
  <w:num w:numId="4" w16cid:durableId="1540698861">
    <w:abstractNumId w:val="3"/>
  </w:num>
  <w:num w:numId="5" w16cid:durableId="1908033468">
    <w:abstractNumId w:val="5"/>
  </w:num>
  <w:num w:numId="6" w16cid:durableId="3683356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4"/>
    <w:rsid w:val="00052022"/>
    <w:rsid w:val="00060A85"/>
    <w:rsid w:val="000C038A"/>
    <w:rsid w:val="000E5B2A"/>
    <w:rsid w:val="000F0F54"/>
    <w:rsid w:val="00100A0E"/>
    <w:rsid w:val="00154B70"/>
    <w:rsid w:val="0019065B"/>
    <w:rsid w:val="001D75CF"/>
    <w:rsid w:val="00235C7A"/>
    <w:rsid w:val="002E65B7"/>
    <w:rsid w:val="002F3A1B"/>
    <w:rsid w:val="00351C5D"/>
    <w:rsid w:val="00386F18"/>
    <w:rsid w:val="00454995"/>
    <w:rsid w:val="00454F91"/>
    <w:rsid w:val="0047029A"/>
    <w:rsid w:val="00470598"/>
    <w:rsid w:val="004A2C09"/>
    <w:rsid w:val="004A479F"/>
    <w:rsid w:val="00567442"/>
    <w:rsid w:val="005731D0"/>
    <w:rsid w:val="005908BE"/>
    <w:rsid w:val="005A7196"/>
    <w:rsid w:val="0067269C"/>
    <w:rsid w:val="006B6BA4"/>
    <w:rsid w:val="007730CF"/>
    <w:rsid w:val="007C3960"/>
    <w:rsid w:val="007E3984"/>
    <w:rsid w:val="007F43F2"/>
    <w:rsid w:val="008143EA"/>
    <w:rsid w:val="00821733"/>
    <w:rsid w:val="00854693"/>
    <w:rsid w:val="00862049"/>
    <w:rsid w:val="008C6848"/>
    <w:rsid w:val="0090204B"/>
    <w:rsid w:val="009B7E1D"/>
    <w:rsid w:val="00A04CB9"/>
    <w:rsid w:val="00A052EF"/>
    <w:rsid w:val="00A24CE5"/>
    <w:rsid w:val="00A3796E"/>
    <w:rsid w:val="00A77F0C"/>
    <w:rsid w:val="00AA010E"/>
    <w:rsid w:val="00AB74C5"/>
    <w:rsid w:val="00AC1566"/>
    <w:rsid w:val="00AC7503"/>
    <w:rsid w:val="00AE304B"/>
    <w:rsid w:val="00B92CC6"/>
    <w:rsid w:val="00B96887"/>
    <w:rsid w:val="00B96A8B"/>
    <w:rsid w:val="00C0675F"/>
    <w:rsid w:val="00C30723"/>
    <w:rsid w:val="00CB5D5F"/>
    <w:rsid w:val="00CF3267"/>
    <w:rsid w:val="00D75201"/>
    <w:rsid w:val="00D9409B"/>
    <w:rsid w:val="00E260FB"/>
    <w:rsid w:val="00E27C33"/>
    <w:rsid w:val="00E93BC4"/>
    <w:rsid w:val="00F057FC"/>
    <w:rsid w:val="00F06EE6"/>
    <w:rsid w:val="00FC6C67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3F57"/>
  <w15:chartTrackingRefBased/>
  <w15:docId w15:val="{88059F6D-C219-4FD8-95FF-BFC975EF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08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08B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A7196"/>
    <w:pPr>
      <w:ind w:left="720"/>
      <w:contextualSpacing/>
    </w:pPr>
  </w:style>
  <w:style w:type="paragraph" w:customStyle="1" w:styleId="Tekstpodstawowy2">
    <w:name w:val="Tekst podstawowy2"/>
    <w:basedOn w:val="Normalny"/>
    <w:rsid w:val="00862049"/>
    <w:pPr>
      <w:widowControl w:val="0"/>
      <w:shd w:val="clear" w:color="auto" w:fill="FFFFFF"/>
      <w:suppressAutoHyphens/>
      <w:spacing w:before="480" w:after="0" w:line="338" w:lineRule="exact"/>
      <w:ind w:hanging="360"/>
      <w:jc w:val="both"/>
      <w:textAlignment w:val="baseline"/>
    </w:pPr>
    <w:rPr>
      <w:rFonts w:ascii="Georgia" w:eastAsia="Georgia" w:hAnsi="Georgia" w:cs="Georgia"/>
      <w:color w:val="000000"/>
      <w:sz w:val="19"/>
      <w:szCs w:val="19"/>
      <w:lang w:eastAsia="zh-CN"/>
    </w:rPr>
  </w:style>
  <w:style w:type="paragraph" w:customStyle="1" w:styleId="Zawartotabeli">
    <w:name w:val="Zawartość tabeli"/>
    <w:basedOn w:val="Normalny"/>
    <w:rsid w:val="00862049"/>
    <w:pPr>
      <w:suppressLineNumbers/>
      <w:suppressAutoHyphens/>
      <w:spacing w:line="252" w:lineRule="auto"/>
      <w:textAlignment w:val="baseline"/>
    </w:pPr>
    <w:rPr>
      <w:rFonts w:ascii="Calibri" w:eastAsia="Calibri" w:hAnsi="Calibri" w:cs="Times New Roman"/>
      <w:lang w:eastAsia="zh-CN"/>
    </w:rPr>
  </w:style>
  <w:style w:type="paragraph" w:customStyle="1" w:styleId="Standard">
    <w:name w:val="Standard"/>
    <w:rsid w:val="002F3A1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zzozwado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E2548-887D-436E-BBFC-257A254C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Załącznik nr 1</vt:lpstr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ZZOZ_TG Wadowice</cp:lastModifiedBy>
  <cp:revision>30</cp:revision>
  <cp:lastPrinted>2024-04-18T08:56:00Z</cp:lastPrinted>
  <dcterms:created xsi:type="dcterms:W3CDTF">2022-07-27T10:13:00Z</dcterms:created>
  <dcterms:modified xsi:type="dcterms:W3CDTF">2024-04-18T10:20:00Z</dcterms:modified>
</cp:coreProperties>
</file>